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C5" w:rsidRDefault="000E55C5" w:rsidP="000A784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FE3405" wp14:editId="021E52F3">
            <wp:extent cx="6121400" cy="815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a4UdIdnT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5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55C5" w:rsidRDefault="000E55C5" w:rsidP="000A784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55C5" w:rsidRDefault="000E55C5" w:rsidP="000E55C5">
      <w:pPr>
        <w:rPr>
          <w:rFonts w:ascii="Times New Roman" w:eastAsia="Calibri" w:hAnsi="Times New Roman" w:cs="Times New Roman"/>
          <w:sz w:val="28"/>
          <w:szCs w:val="28"/>
        </w:rPr>
      </w:pPr>
    </w:p>
    <w:p w:rsidR="000E55C5" w:rsidRDefault="000E55C5" w:rsidP="000E55C5">
      <w:pPr>
        <w:rPr>
          <w:rFonts w:ascii="Times New Roman" w:eastAsia="Calibri" w:hAnsi="Times New Roman" w:cs="Times New Roman"/>
          <w:sz w:val="28"/>
          <w:szCs w:val="28"/>
        </w:rPr>
      </w:pPr>
    </w:p>
    <w:p w:rsidR="000E55C5" w:rsidRDefault="000E55C5" w:rsidP="000A784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84F" w:rsidRDefault="000A784F" w:rsidP="000A7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72066" w:rsidRDefault="00D72066" w:rsidP="000A7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AE" w:rsidRDefault="00182AAE" w:rsidP="000A7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66" w:rsidRPr="008D09FF" w:rsidRDefault="00D72066" w:rsidP="001922A5">
      <w:pPr>
        <w:spacing w:after="0" w:line="360" w:lineRule="auto"/>
        <w:ind w:right="8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66">
        <w:rPr>
          <w:rFonts w:ascii="Times New Roman" w:hAnsi="Times New Roman" w:cs="Times New Roman"/>
          <w:sz w:val="28"/>
          <w:szCs w:val="28"/>
        </w:rPr>
        <w:t>Введение</w:t>
      </w:r>
      <w:r w:rsidR="008D09FF" w:rsidRPr="008D09F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 w:rsidR="008D09FF" w:rsidRPr="00C608FE">
        <w:rPr>
          <w:rFonts w:ascii="Times New Roman" w:hAnsi="Times New Roman" w:cs="Times New Roman"/>
          <w:sz w:val="28"/>
          <w:szCs w:val="28"/>
        </w:rPr>
        <w:t>.</w:t>
      </w:r>
      <w:r w:rsidR="008D09FF" w:rsidRPr="008D09FF">
        <w:rPr>
          <w:rFonts w:ascii="Times New Roman" w:hAnsi="Times New Roman" w:cs="Times New Roman"/>
          <w:sz w:val="28"/>
          <w:szCs w:val="28"/>
        </w:rPr>
        <w:t>..</w:t>
      </w:r>
      <w:r w:rsidR="008D09FF" w:rsidRPr="00C608FE">
        <w:rPr>
          <w:rFonts w:ascii="Times New Roman" w:hAnsi="Times New Roman" w:cs="Times New Roman"/>
          <w:sz w:val="28"/>
          <w:szCs w:val="28"/>
        </w:rPr>
        <w:t>.</w:t>
      </w:r>
      <w:r w:rsidR="008D09FF" w:rsidRPr="008D09FF">
        <w:rPr>
          <w:rFonts w:ascii="Times New Roman" w:hAnsi="Times New Roman" w:cs="Times New Roman"/>
          <w:sz w:val="28"/>
          <w:szCs w:val="28"/>
        </w:rPr>
        <w:t>3</w:t>
      </w:r>
    </w:p>
    <w:p w:rsidR="00D72066" w:rsidRPr="008D09FF" w:rsidRDefault="00D72066" w:rsidP="001922A5">
      <w:pPr>
        <w:pStyle w:val="a3"/>
        <w:spacing w:after="0" w:line="360" w:lineRule="auto"/>
        <w:ind w:left="709" w:right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72066">
        <w:rPr>
          <w:rFonts w:ascii="Times New Roman" w:hAnsi="Times New Roman" w:cs="Times New Roman"/>
          <w:sz w:val="28"/>
          <w:szCs w:val="28"/>
        </w:rPr>
        <w:t>Экономический рост: теоретические аспекты</w:t>
      </w:r>
      <w:r w:rsidR="008D09FF" w:rsidRPr="008D09FF">
        <w:rPr>
          <w:rFonts w:ascii="Times New Roman" w:hAnsi="Times New Roman" w:cs="Times New Roman"/>
          <w:sz w:val="28"/>
          <w:szCs w:val="28"/>
        </w:rPr>
        <w:t>.............................</w:t>
      </w:r>
      <w:r w:rsidR="008D09FF" w:rsidRPr="00C608FE">
        <w:rPr>
          <w:rFonts w:ascii="Times New Roman" w:hAnsi="Times New Roman" w:cs="Times New Roman"/>
          <w:sz w:val="28"/>
          <w:szCs w:val="28"/>
        </w:rPr>
        <w:t>.</w:t>
      </w:r>
      <w:r w:rsidR="008D09FF" w:rsidRPr="008D09FF">
        <w:rPr>
          <w:rFonts w:ascii="Times New Roman" w:hAnsi="Times New Roman" w:cs="Times New Roman"/>
          <w:sz w:val="28"/>
          <w:szCs w:val="28"/>
        </w:rPr>
        <w:t>.5</w:t>
      </w:r>
    </w:p>
    <w:p w:rsidR="00D72066" w:rsidRPr="00A61423" w:rsidRDefault="00D72066" w:rsidP="001922A5">
      <w:pPr>
        <w:spacing w:after="0" w:line="360" w:lineRule="auto"/>
        <w:ind w:left="708" w:right="84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1423">
        <w:rPr>
          <w:rFonts w:ascii="Times New Roman" w:hAnsi="Times New Roman" w:cs="Times New Roman"/>
          <w:sz w:val="28"/>
          <w:szCs w:val="28"/>
        </w:rPr>
        <w:t>1.1 Сущность экономического роста, его измерение и</w:t>
      </w:r>
    </w:p>
    <w:p w:rsidR="00D72066" w:rsidRPr="008D09FF" w:rsidRDefault="00D72066" w:rsidP="001922A5">
      <w:pPr>
        <w:pStyle w:val="a3"/>
        <w:spacing w:after="0" w:line="360" w:lineRule="auto"/>
        <w:ind w:left="0" w:right="849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72066">
        <w:rPr>
          <w:rFonts w:ascii="Times New Roman" w:hAnsi="Times New Roman" w:cs="Times New Roman"/>
          <w:sz w:val="28"/>
          <w:szCs w:val="28"/>
        </w:rPr>
        <w:t>характеристика видов</w:t>
      </w:r>
      <w:r w:rsidR="008D09FF" w:rsidRPr="008D09FF">
        <w:rPr>
          <w:rFonts w:ascii="Times New Roman" w:hAnsi="Times New Roman" w:cs="Times New Roman"/>
          <w:sz w:val="28"/>
          <w:szCs w:val="28"/>
        </w:rPr>
        <w:t>....</w:t>
      </w:r>
      <w:r w:rsidR="001922A5">
        <w:rPr>
          <w:rFonts w:ascii="Times New Roman" w:hAnsi="Times New Roman" w:cs="Times New Roman"/>
          <w:sz w:val="28"/>
          <w:szCs w:val="28"/>
        </w:rPr>
        <w:t xml:space="preserve">.................... </w:t>
      </w:r>
      <w:r w:rsidR="008D09FF" w:rsidRPr="008D09FF">
        <w:rPr>
          <w:rFonts w:ascii="Times New Roman" w:hAnsi="Times New Roman" w:cs="Times New Roman"/>
          <w:sz w:val="28"/>
          <w:szCs w:val="28"/>
        </w:rPr>
        <w:t>....</w:t>
      </w:r>
      <w:r w:rsidR="001922A5">
        <w:rPr>
          <w:rFonts w:ascii="Times New Roman" w:hAnsi="Times New Roman" w:cs="Times New Roman"/>
          <w:sz w:val="28"/>
          <w:szCs w:val="28"/>
        </w:rPr>
        <w:t>..............................</w:t>
      </w:r>
      <w:r w:rsidR="008D09FF" w:rsidRPr="008D09FF">
        <w:rPr>
          <w:rFonts w:ascii="Times New Roman" w:hAnsi="Times New Roman" w:cs="Times New Roman"/>
          <w:sz w:val="28"/>
          <w:szCs w:val="28"/>
        </w:rPr>
        <w:t>.</w:t>
      </w:r>
      <w:r w:rsidR="008D09FF" w:rsidRPr="00A61423">
        <w:rPr>
          <w:rFonts w:ascii="Times New Roman" w:hAnsi="Times New Roman" w:cs="Times New Roman"/>
          <w:sz w:val="28"/>
          <w:szCs w:val="28"/>
        </w:rPr>
        <w:t>.</w:t>
      </w:r>
      <w:r w:rsidR="008D09FF" w:rsidRPr="008D09FF">
        <w:rPr>
          <w:rFonts w:ascii="Times New Roman" w:hAnsi="Times New Roman" w:cs="Times New Roman"/>
          <w:sz w:val="28"/>
          <w:szCs w:val="28"/>
        </w:rPr>
        <w:t>5</w:t>
      </w:r>
    </w:p>
    <w:p w:rsidR="00D72066" w:rsidRPr="00A61423" w:rsidRDefault="00A61423" w:rsidP="001922A5">
      <w:pPr>
        <w:spacing w:after="0" w:line="360" w:lineRule="auto"/>
        <w:ind w:left="708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1423">
        <w:rPr>
          <w:rFonts w:ascii="Times New Roman" w:hAnsi="Times New Roman" w:cs="Times New Roman"/>
          <w:sz w:val="28"/>
          <w:szCs w:val="28"/>
        </w:rPr>
        <w:t>1.2</w:t>
      </w:r>
      <w:r w:rsidR="00D72066" w:rsidRPr="00A61423">
        <w:rPr>
          <w:rFonts w:ascii="Times New Roman" w:hAnsi="Times New Roman" w:cs="Times New Roman"/>
          <w:sz w:val="28"/>
          <w:szCs w:val="28"/>
        </w:rPr>
        <w:t xml:space="preserve"> Факторы экономического роста и их эволюция</w:t>
      </w:r>
      <w:r w:rsidR="001922A5">
        <w:rPr>
          <w:rFonts w:ascii="Times New Roman" w:hAnsi="Times New Roman" w:cs="Times New Roman"/>
          <w:sz w:val="28"/>
          <w:szCs w:val="28"/>
        </w:rPr>
        <w:t>....................</w:t>
      </w:r>
      <w:r w:rsidR="008D09FF" w:rsidRPr="00A61423">
        <w:rPr>
          <w:rFonts w:ascii="Times New Roman" w:hAnsi="Times New Roman" w:cs="Times New Roman"/>
          <w:sz w:val="28"/>
          <w:szCs w:val="28"/>
        </w:rPr>
        <w:t>10</w:t>
      </w:r>
    </w:p>
    <w:p w:rsidR="00D72066" w:rsidRPr="00A61423" w:rsidRDefault="00D72066" w:rsidP="001922A5">
      <w:pPr>
        <w:spacing w:after="0" w:line="360" w:lineRule="auto"/>
        <w:ind w:left="708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1423">
        <w:rPr>
          <w:rFonts w:ascii="Times New Roman" w:hAnsi="Times New Roman" w:cs="Times New Roman"/>
          <w:sz w:val="28"/>
          <w:szCs w:val="28"/>
        </w:rPr>
        <w:t>1.3 Инвестиции как фактор экономического роста</w:t>
      </w:r>
      <w:r w:rsidR="001922A5">
        <w:rPr>
          <w:rFonts w:ascii="Times New Roman" w:hAnsi="Times New Roman" w:cs="Times New Roman"/>
          <w:sz w:val="28"/>
          <w:szCs w:val="28"/>
        </w:rPr>
        <w:t>................</w:t>
      </w:r>
      <w:r w:rsidR="008D09FF" w:rsidRPr="00A61423">
        <w:rPr>
          <w:rFonts w:ascii="Times New Roman" w:hAnsi="Times New Roman" w:cs="Times New Roman"/>
          <w:sz w:val="28"/>
          <w:szCs w:val="28"/>
        </w:rPr>
        <w:t>..</w:t>
      </w:r>
      <w:r w:rsidR="001922A5">
        <w:rPr>
          <w:rFonts w:ascii="Times New Roman" w:hAnsi="Times New Roman" w:cs="Times New Roman"/>
          <w:sz w:val="28"/>
          <w:szCs w:val="28"/>
        </w:rPr>
        <w:t>...</w:t>
      </w:r>
      <w:r w:rsidR="008D09FF" w:rsidRPr="00A61423">
        <w:rPr>
          <w:rFonts w:ascii="Times New Roman" w:hAnsi="Times New Roman" w:cs="Times New Roman"/>
          <w:sz w:val="28"/>
          <w:szCs w:val="28"/>
        </w:rPr>
        <w:t>12</w:t>
      </w:r>
    </w:p>
    <w:p w:rsidR="00D72066" w:rsidRPr="00D72066" w:rsidRDefault="00D72066" w:rsidP="001922A5">
      <w:pPr>
        <w:pStyle w:val="a3"/>
        <w:spacing w:after="0" w:line="360" w:lineRule="auto"/>
        <w:ind w:left="0"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72066">
        <w:rPr>
          <w:rFonts w:ascii="Times New Roman" w:hAnsi="Times New Roman" w:cs="Times New Roman"/>
          <w:sz w:val="28"/>
          <w:szCs w:val="28"/>
        </w:rPr>
        <w:t xml:space="preserve">Иностранные инвестиции и их роль в развитии экономики </w:t>
      </w:r>
    </w:p>
    <w:p w:rsidR="00D72066" w:rsidRPr="008D09FF" w:rsidRDefault="00D72066" w:rsidP="001922A5">
      <w:pPr>
        <w:spacing w:after="0" w:line="36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20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D09FF" w:rsidRPr="008D09FF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922A5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8D09FF" w:rsidRPr="008D09FF">
        <w:rPr>
          <w:rFonts w:ascii="Times New Roman" w:hAnsi="Times New Roman" w:cs="Times New Roman"/>
          <w:sz w:val="28"/>
          <w:szCs w:val="28"/>
        </w:rPr>
        <w:t>16</w:t>
      </w:r>
    </w:p>
    <w:p w:rsidR="00D72066" w:rsidRPr="00D72066" w:rsidRDefault="00D72066" w:rsidP="001922A5">
      <w:pPr>
        <w:pStyle w:val="a3"/>
        <w:spacing w:after="0" w:line="360" w:lineRule="auto"/>
        <w:ind w:left="425"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7A7922">
        <w:rPr>
          <w:rFonts w:ascii="Times New Roman" w:hAnsi="Times New Roman" w:cs="Times New Roman"/>
          <w:sz w:val="28"/>
          <w:szCs w:val="28"/>
        </w:rPr>
        <w:t>Правовые и экономические</w:t>
      </w:r>
      <w:r w:rsidRPr="00D72066">
        <w:rPr>
          <w:rFonts w:ascii="Times New Roman" w:hAnsi="Times New Roman" w:cs="Times New Roman"/>
          <w:sz w:val="28"/>
          <w:szCs w:val="28"/>
        </w:rPr>
        <w:t xml:space="preserve"> условия привлечения </w:t>
      </w:r>
    </w:p>
    <w:p w:rsidR="00D72066" w:rsidRPr="008D09FF" w:rsidRDefault="008D09FF" w:rsidP="001922A5">
      <w:pPr>
        <w:pStyle w:val="a3"/>
        <w:spacing w:after="0" w:line="360" w:lineRule="auto"/>
        <w:ind w:left="0" w:right="707"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инвестиций...........................................</w:t>
      </w:r>
      <w:r w:rsidR="001922A5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22A5">
        <w:rPr>
          <w:rFonts w:ascii="Times New Roman" w:hAnsi="Times New Roman" w:cs="Times New Roman"/>
          <w:sz w:val="28"/>
          <w:szCs w:val="28"/>
        </w:rPr>
        <w:t>...</w:t>
      </w:r>
      <w:r w:rsidRPr="008D09FF">
        <w:rPr>
          <w:rFonts w:ascii="Times New Roman" w:hAnsi="Times New Roman" w:cs="Times New Roman"/>
          <w:sz w:val="28"/>
          <w:szCs w:val="28"/>
        </w:rPr>
        <w:t>16</w:t>
      </w:r>
    </w:p>
    <w:p w:rsidR="00D72066" w:rsidRPr="00D72066" w:rsidRDefault="00D72066" w:rsidP="001922A5">
      <w:pPr>
        <w:pStyle w:val="a3"/>
        <w:spacing w:after="0" w:line="360" w:lineRule="auto"/>
        <w:ind w:left="425"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D72066">
        <w:rPr>
          <w:rFonts w:ascii="Times New Roman" w:hAnsi="Times New Roman" w:cs="Times New Roman"/>
          <w:sz w:val="28"/>
          <w:szCs w:val="28"/>
        </w:rPr>
        <w:t xml:space="preserve">Анализ проблем привлечения и экономического </w:t>
      </w:r>
    </w:p>
    <w:p w:rsidR="00D72066" w:rsidRPr="008D09FF" w:rsidRDefault="00D72066" w:rsidP="001922A5">
      <w:pPr>
        <w:pStyle w:val="a3"/>
        <w:spacing w:after="0" w:line="360" w:lineRule="auto"/>
        <w:ind w:left="0" w:right="70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72066">
        <w:rPr>
          <w:rFonts w:ascii="Times New Roman" w:hAnsi="Times New Roman" w:cs="Times New Roman"/>
          <w:sz w:val="28"/>
          <w:szCs w:val="28"/>
        </w:rPr>
        <w:t>состояния привлекаемых инвестиций</w:t>
      </w:r>
      <w:r w:rsidR="008D09FF" w:rsidRPr="008D09FF">
        <w:rPr>
          <w:rFonts w:ascii="Times New Roman" w:hAnsi="Times New Roman" w:cs="Times New Roman"/>
          <w:sz w:val="28"/>
          <w:szCs w:val="28"/>
        </w:rPr>
        <w:t>.......</w:t>
      </w:r>
      <w:r w:rsidR="00A61423">
        <w:rPr>
          <w:rFonts w:ascii="Times New Roman" w:hAnsi="Times New Roman" w:cs="Times New Roman"/>
          <w:sz w:val="28"/>
          <w:szCs w:val="28"/>
        </w:rPr>
        <w:t>..........................</w:t>
      </w:r>
      <w:r w:rsidR="001922A5">
        <w:rPr>
          <w:rFonts w:ascii="Times New Roman" w:hAnsi="Times New Roman" w:cs="Times New Roman"/>
          <w:sz w:val="28"/>
          <w:szCs w:val="28"/>
        </w:rPr>
        <w:t>..</w:t>
      </w:r>
      <w:r w:rsidR="00A61423">
        <w:rPr>
          <w:rFonts w:ascii="Times New Roman" w:hAnsi="Times New Roman" w:cs="Times New Roman"/>
          <w:sz w:val="28"/>
          <w:szCs w:val="28"/>
        </w:rPr>
        <w:t>.</w:t>
      </w:r>
      <w:r w:rsidR="008D09FF" w:rsidRPr="008D09FF">
        <w:rPr>
          <w:rFonts w:ascii="Times New Roman" w:hAnsi="Times New Roman" w:cs="Times New Roman"/>
          <w:sz w:val="28"/>
          <w:szCs w:val="28"/>
        </w:rPr>
        <w:t>.21</w:t>
      </w:r>
    </w:p>
    <w:p w:rsidR="00D72066" w:rsidRPr="00D72066" w:rsidRDefault="00D72066" w:rsidP="001922A5">
      <w:pPr>
        <w:pStyle w:val="a3"/>
        <w:spacing w:after="0" w:line="360" w:lineRule="auto"/>
        <w:ind w:left="425"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D72066">
        <w:rPr>
          <w:rFonts w:ascii="Times New Roman" w:hAnsi="Times New Roman" w:cs="Times New Roman"/>
          <w:sz w:val="28"/>
          <w:szCs w:val="28"/>
        </w:rPr>
        <w:t xml:space="preserve">Пути совершенствования условий для привлечения </w:t>
      </w:r>
    </w:p>
    <w:p w:rsidR="00D72066" w:rsidRPr="008D09FF" w:rsidRDefault="00D72066" w:rsidP="001922A5">
      <w:pPr>
        <w:pStyle w:val="a3"/>
        <w:spacing w:after="0" w:line="360" w:lineRule="auto"/>
        <w:ind w:left="0" w:right="70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72066">
        <w:rPr>
          <w:rFonts w:ascii="Times New Roman" w:hAnsi="Times New Roman" w:cs="Times New Roman"/>
          <w:sz w:val="28"/>
          <w:szCs w:val="28"/>
        </w:rPr>
        <w:t>иностранного капитала в экономику России</w:t>
      </w:r>
      <w:r w:rsidR="001922A5">
        <w:rPr>
          <w:rFonts w:ascii="Times New Roman" w:hAnsi="Times New Roman" w:cs="Times New Roman"/>
          <w:sz w:val="28"/>
          <w:szCs w:val="28"/>
        </w:rPr>
        <w:t>..........................</w:t>
      </w:r>
      <w:r w:rsidR="008D09FF" w:rsidRPr="008D09FF">
        <w:rPr>
          <w:rFonts w:ascii="Times New Roman" w:hAnsi="Times New Roman" w:cs="Times New Roman"/>
          <w:sz w:val="28"/>
          <w:szCs w:val="28"/>
        </w:rPr>
        <w:t>24</w:t>
      </w:r>
    </w:p>
    <w:p w:rsidR="00D72066" w:rsidRPr="008D09FF" w:rsidRDefault="00D72066" w:rsidP="001922A5">
      <w:pPr>
        <w:spacing w:after="0" w:line="36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8D09FF" w:rsidRPr="008D09FF">
        <w:rPr>
          <w:rFonts w:ascii="Times New Roman" w:hAnsi="Times New Roman" w:cs="Times New Roman"/>
          <w:sz w:val="28"/>
          <w:szCs w:val="28"/>
        </w:rPr>
        <w:t>...........................................................</w:t>
      </w:r>
      <w:r w:rsidR="001922A5">
        <w:rPr>
          <w:rFonts w:ascii="Times New Roman" w:hAnsi="Times New Roman" w:cs="Times New Roman"/>
          <w:sz w:val="28"/>
          <w:szCs w:val="28"/>
        </w:rPr>
        <w:t>................................</w:t>
      </w:r>
      <w:r w:rsidR="008D09FF" w:rsidRPr="008D09FF">
        <w:rPr>
          <w:rFonts w:ascii="Times New Roman" w:hAnsi="Times New Roman" w:cs="Times New Roman"/>
          <w:sz w:val="28"/>
          <w:szCs w:val="28"/>
        </w:rPr>
        <w:t>.27</w:t>
      </w:r>
    </w:p>
    <w:p w:rsidR="00D72066" w:rsidRPr="008D09FF" w:rsidRDefault="00D72066" w:rsidP="001922A5">
      <w:pPr>
        <w:spacing w:after="0" w:line="36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8D09FF" w:rsidRPr="008D09FF">
        <w:rPr>
          <w:rFonts w:ascii="Times New Roman" w:hAnsi="Times New Roman" w:cs="Times New Roman"/>
          <w:sz w:val="28"/>
          <w:szCs w:val="28"/>
        </w:rPr>
        <w:t>.................</w:t>
      </w:r>
      <w:r w:rsidR="001922A5">
        <w:rPr>
          <w:rFonts w:ascii="Times New Roman" w:hAnsi="Times New Roman" w:cs="Times New Roman"/>
          <w:sz w:val="28"/>
          <w:szCs w:val="28"/>
        </w:rPr>
        <w:t>................................</w:t>
      </w:r>
      <w:r w:rsidR="008D09FF" w:rsidRPr="00C608FE">
        <w:rPr>
          <w:rFonts w:ascii="Times New Roman" w:hAnsi="Times New Roman" w:cs="Times New Roman"/>
          <w:sz w:val="28"/>
          <w:szCs w:val="28"/>
        </w:rPr>
        <w:t>.</w:t>
      </w:r>
      <w:r w:rsidR="008D09FF" w:rsidRPr="008D09FF">
        <w:rPr>
          <w:rFonts w:ascii="Times New Roman" w:hAnsi="Times New Roman" w:cs="Times New Roman"/>
          <w:sz w:val="28"/>
          <w:szCs w:val="28"/>
        </w:rPr>
        <w:t>29</w:t>
      </w:r>
    </w:p>
    <w:p w:rsidR="00D72066" w:rsidRPr="00D72066" w:rsidRDefault="00D72066" w:rsidP="00D72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066" w:rsidRDefault="00D72066" w:rsidP="00D72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66" w:rsidRDefault="00D72066" w:rsidP="00D72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4F" w:rsidRDefault="000A784F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4F" w:rsidRDefault="000A7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784F" w:rsidRDefault="000A784F" w:rsidP="000A78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72066" w:rsidRDefault="00D72066" w:rsidP="000A78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4F" w:rsidRPr="00AC13E1" w:rsidRDefault="000A784F" w:rsidP="007A7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3E1">
        <w:rPr>
          <w:rFonts w:ascii="Times New Roman" w:hAnsi="Times New Roman" w:cs="Times New Roman"/>
          <w:sz w:val="28"/>
          <w:szCs w:val="28"/>
        </w:rPr>
        <w:t>В настоящее время инвестиции являются одним из факторов экономич</w:t>
      </w:r>
      <w:r w:rsidRPr="00AC13E1">
        <w:rPr>
          <w:rFonts w:ascii="Times New Roman" w:hAnsi="Times New Roman" w:cs="Times New Roman"/>
          <w:sz w:val="28"/>
          <w:szCs w:val="28"/>
        </w:rPr>
        <w:t>е</w:t>
      </w:r>
      <w:r w:rsidRPr="00AC13E1">
        <w:rPr>
          <w:rFonts w:ascii="Times New Roman" w:hAnsi="Times New Roman" w:cs="Times New Roman"/>
          <w:sz w:val="28"/>
          <w:szCs w:val="28"/>
        </w:rPr>
        <w:t>ского роста, инвестиции играют важную роль в экономике любой страны, включая Россию. Привлечение инвестиций является объективной необходим</w:t>
      </w:r>
      <w:r w:rsidRPr="00AC13E1">
        <w:rPr>
          <w:rFonts w:ascii="Times New Roman" w:hAnsi="Times New Roman" w:cs="Times New Roman"/>
          <w:sz w:val="28"/>
          <w:szCs w:val="28"/>
        </w:rPr>
        <w:t>о</w:t>
      </w:r>
      <w:r w:rsidRPr="00AC13E1">
        <w:rPr>
          <w:rFonts w:ascii="Times New Roman" w:hAnsi="Times New Roman" w:cs="Times New Roman"/>
          <w:sz w:val="28"/>
          <w:szCs w:val="28"/>
        </w:rPr>
        <w:t>стью. Исходя из этих соображений, определенно, что выбранная тема актуальна в настоящее время и, учитывая тенденцию глобализации, которая сейчас имеет место быть, принято решение рассмотреть особенности и цели именно ин</w:t>
      </w:r>
      <w:r w:rsidRPr="00AC13E1">
        <w:rPr>
          <w:rFonts w:ascii="Times New Roman" w:hAnsi="Times New Roman" w:cs="Times New Roman"/>
          <w:sz w:val="28"/>
          <w:szCs w:val="28"/>
        </w:rPr>
        <w:t>о</w:t>
      </w:r>
      <w:r w:rsidRPr="00AC13E1">
        <w:rPr>
          <w:rFonts w:ascii="Times New Roman" w:hAnsi="Times New Roman" w:cs="Times New Roman"/>
          <w:sz w:val="28"/>
          <w:szCs w:val="28"/>
        </w:rPr>
        <w:t>странных инвестиций в росси</w:t>
      </w:r>
      <w:r w:rsidRPr="00AC13E1">
        <w:rPr>
          <w:rFonts w:ascii="Times New Roman" w:hAnsi="Times New Roman" w:cs="Times New Roman"/>
          <w:sz w:val="28"/>
          <w:szCs w:val="28"/>
        </w:rPr>
        <w:t>й</w:t>
      </w:r>
      <w:r w:rsidRPr="00AC13E1">
        <w:rPr>
          <w:rFonts w:ascii="Times New Roman" w:hAnsi="Times New Roman" w:cs="Times New Roman"/>
          <w:sz w:val="28"/>
          <w:szCs w:val="28"/>
        </w:rPr>
        <w:t>скую экономику.</w:t>
      </w:r>
    </w:p>
    <w:p w:rsidR="000A784F" w:rsidRPr="00AC13E1" w:rsidRDefault="000A784F" w:rsidP="000A7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E1">
        <w:rPr>
          <w:rFonts w:ascii="Times New Roman" w:hAnsi="Times New Roman" w:cs="Times New Roman"/>
          <w:sz w:val="28"/>
          <w:szCs w:val="28"/>
        </w:rPr>
        <w:t xml:space="preserve">Данная </w:t>
      </w:r>
      <w:proofErr w:type="gramStart"/>
      <w:r w:rsidRPr="00AC13E1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AC13E1">
        <w:rPr>
          <w:rFonts w:ascii="Times New Roman" w:hAnsi="Times New Roman" w:cs="Times New Roman"/>
          <w:sz w:val="28"/>
          <w:szCs w:val="28"/>
        </w:rPr>
        <w:t xml:space="preserve"> несомненно, в виду своей актуальности рассматривается как отечественными, так и зарубежными учёными. Особое внимание уделяется опреде</w:t>
      </w:r>
      <w:r w:rsidR="007A7922">
        <w:rPr>
          <w:rFonts w:ascii="Times New Roman" w:hAnsi="Times New Roman" w:cs="Times New Roman"/>
          <w:sz w:val="28"/>
          <w:szCs w:val="28"/>
        </w:rPr>
        <w:t>лено направлению инвестиций, то</w:t>
      </w:r>
      <w:r w:rsidRPr="00AC13E1">
        <w:rPr>
          <w:rFonts w:ascii="Times New Roman" w:hAnsi="Times New Roman" w:cs="Times New Roman"/>
          <w:sz w:val="28"/>
          <w:szCs w:val="28"/>
        </w:rPr>
        <w:t xml:space="preserve"> есть инвест</w:t>
      </w:r>
      <w:r>
        <w:rPr>
          <w:rFonts w:ascii="Times New Roman" w:hAnsi="Times New Roman" w:cs="Times New Roman"/>
          <w:sz w:val="28"/>
          <w:szCs w:val="28"/>
        </w:rPr>
        <w:t>иционно-привлекательных сфер.</w:t>
      </w:r>
    </w:p>
    <w:p w:rsidR="000A784F" w:rsidRPr="00D72066" w:rsidRDefault="000A784F" w:rsidP="000A7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66">
        <w:rPr>
          <w:rFonts w:ascii="Times New Roman" w:hAnsi="Times New Roman" w:cs="Times New Roman"/>
          <w:sz w:val="28"/>
          <w:szCs w:val="28"/>
        </w:rPr>
        <w:t>Целью курсовой работы является изучение литературных источников по теме исследования, её анализ, систематизация информации, а также значение инвестиций в экономическом росте российской экономики.</w:t>
      </w:r>
    </w:p>
    <w:p w:rsidR="000A784F" w:rsidRDefault="000A784F" w:rsidP="000A7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66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выполнить следующие зад</w:t>
      </w:r>
      <w:r w:rsidRPr="00D72066">
        <w:rPr>
          <w:rFonts w:ascii="Times New Roman" w:hAnsi="Times New Roman" w:cs="Times New Roman"/>
          <w:sz w:val="28"/>
          <w:szCs w:val="28"/>
        </w:rPr>
        <w:t>а</w:t>
      </w:r>
      <w:r w:rsidRPr="00D72066">
        <w:rPr>
          <w:rFonts w:ascii="Times New Roman" w:hAnsi="Times New Roman" w:cs="Times New Roman"/>
          <w:sz w:val="28"/>
          <w:szCs w:val="28"/>
        </w:rPr>
        <w:t>чи:</w:t>
      </w:r>
    </w:p>
    <w:p w:rsidR="00D72066" w:rsidRPr="007A7922" w:rsidRDefault="007A7922" w:rsidP="007A7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126A" w:rsidRPr="007A7922">
        <w:rPr>
          <w:rFonts w:ascii="Times New Roman" w:hAnsi="Times New Roman" w:cs="Times New Roman"/>
          <w:sz w:val="28"/>
          <w:szCs w:val="28"/>
        </w:rPr>
        <w:t>изучить сущность экономического роста, его измерение и характеристику в</w:t>
      </w:r>
      <w:r w:rsidR="0030126A" w:rsidRPr="007A7922">
        <w:rPr>
          <w:rFonts w:ascii="Times New Roman" w:hAnsi="Times New Roman" w:cs="Times New Roman"/>
          <w:sz w:val="28"/>
          <w:szCs w:val="28"/>
        </w:rPr>
        <w:t>и</w:t>
      </w:r>
      <w:r w:rsidR="0030126A" w:rsidRPr="007A7922">
        <w:rPr>
          <w:rFonts w:ascii="Times New Roman" w:hAnsi="Times New Roman" w:cs="Times New Roman"/>
          <w:sz w:val="28"/>
          <w:szCs w:val="28"/>
        </w:rPr>
        <w:t>дов,</w:t>
      </w:r>
    </w:p>
    <w:p w:rsidR="0030126A" w:rsidRPr="007A7922" w:rsidRDefault="007A7922" w:rsidP="007A7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126A" w:rsidRPr="007A7922">
        <w:rPr>
          <w:rFonts w:ascii="Times New Roman" w:hAnsi="Times New Roman" w:cs="Times New Roman"/>
          <w:sz w:val="28"/>
          <w:szCs w:val="28"/>
        </w:rPr>
        <w:t>охарактеризовать факторы экономического роста и его эволюцию,</w:t>
      </w:r>
    </w:p>
    <w:p w:rsidR="0030126A" w:rsidRPr="007A7922" w:rsidRDefault="007A7922" w:rsidP="007A7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126A" w:rsidRPr="007A7922">
        <w:rPr>
          <w:rFonts w:ascii="Times New Roman" w:hAnsi="Times New Roman" w:cs="Times New Roman"/>
          <w:sz w:val="28"/>
          <w:szCs w:val="28"/>
        </w:rPr>
        <w:t>рассмотреть инвестиции как фактор экономического роста,</w:t>
      </w:r>
    </w:p>
    <w:p w:rsidR="0030126A" w:rsidRPr="007A7922" w:rsidRDefault="007A7922" w:rsidP="007A7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126A" w:rsidRPr="007A7922">
        <w:rPr>
          <w:rFonts w:ascii="Times New Roman" w:hAnsi="Times New Roman" w:cs="Times New Roman"/>
          <w:sz w:val="28"/>
          <w:szCs w:val="28"/>
        </w:rPr>
        <w:t>изучить экономические и правовые условия привлечения иностранных инв</w:t>
      </w:r>
      <w:r w:rsidR="0030126A" w:rsidRPr="007A7922">
        <w:rPr>
          <w:rFonts w:ascii="Times New Roman" w:hAnsi="Times New Roman" w:cs="Times New Roman"/>
          <w:sz w:val="28"/>
          <w:szCs w:val="28"/>
        </w:rPr>
        <w:t>е</w:t>
      </w:r>
      <w:r w:rsidR="0030126A" w:rsidRPr="007A7922">
        <w:rPr>
          <w:rFonts w:ascii="Times New Roman" w:hAnsi="Times New Roman" w:cs="Times New Roman"/>
          <w:sz w:val="28"/>
          <w:szCs w:val="28"/>
        </w:rPr>
        <w:t>стиций,</w:t>
      </w:r>
    </w:p>
    <w:p w:rsidR="0030126A" w:rsidRPr="007A7922" w:rsidRDefault="007A7922" w:rsidP="007A7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126A" w:rsidRPr="007A7922">
        <w:rPr>
          <w:rFonts w:ascii="Times New Roman" w:hAnsi="Times New Roman" w:cs="Times New Roman"/>
          <w:sz w:val="28"/>
          <w:szCs w:val="28"/>
        </w:rPr>
        <w:t>проанализировать проблему привлечения и экономического состояния пр</w:t>
      </w:r>
      <w:r w:rsidR="0030126A" w:rsidRPr="007A7922">
        <w:rPr>
          <w:rFonts w:ascii="Times New Roman" w:hAnsi="Times New Roman" w:cs="Times New Roman"/>
          <w:sz w:val="28"/>
          <w:szCs w:val="28"/>
        </w:rPr>
        <w:t>и</w:t>
      </w:r>
      <w:r w:rsidR="0030126A" w:rsidRPr="007A7922">
        <w:rPr>
          <w:rFonts w:ascii="Times New Roman" w:hAnsi="Times New Roman" w:cs="Times New Roman"/>
          <w:sz w:val="28"/>
          <w:szCs w:val="28"/>
        </w:rPr>
        <w:t>влека</w:t>
      </w:r>
      <w:r w:rsidR="0030126A" w:rsidRPr="007A7922">
        <w:rPr>
          <w:rFonts w:ascii="Times New Roman" w:hAnsi="Times New Roman" w:cs="Times New Roman"/>
          <w:sz w:val="28"/>
          <w:szCs w:val="28"/>
        </w:rPr>
        <w:t>е</w:t>
      </w:r>
      <w:r w:rsidR="0030126A" w:rsidRPr="007A7922">
        <w:rPr>
          <w:rFonts w:ascii="Times New Roman" w:hAnsi="Times New Roman" w:cs="Times New Roman"/>
          <w:sz w:val="28"/>
          <w:szCs w:val="28"/>
        </w:rPr>
        <w:t>мых инвестиций,</w:t>
      </w:r>
    </w:p>
    <w:p w:rsidR="0030126A" w:rsidRPr="007A7922" w:rsidRDefault="007A7922" w:rsidP="007A7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126A" w:rsidRPr="007A7922">
        <w:rPr>
          <w:rFonts w:ascii="Times New Roman" w:hAnsi="Times New Roman" w:cs="Times New Roman"/>
          <w:sz w:val="28"/>
          <w:szCs w:val="28"/>
        </w:rPr>
        <w:t>рассмотреть пути совершенствования условий для привлечения иностранного к</w:t>
      </w:r>
      <w:r w:rsidR="0030126A" w:rsidRPr="007A7922">
        <w:rPr>
          <w:rFonts w:ascii="Times New Roman" w:hAnsi="Times New Roman" w:cs="Times New Roman"/>
          <w:sz w:val="28"/>
          <w:szCs w:val="28"/>
        </w:rPr>
        <w:t>а</w:t>
      </w:r>
      <w:r w:rsidR="0030126A" w:rsidRPr="007A7922">
        <w:rPr>
          <w:rFonts w:ascii="Times New Roman" w:hAnsi="Times New Roman" w:cs="Times New Roman"/>
          <w:sz w:val="28"/>
          <w:szCs w:val="28"/>
        </w:rPr>
        <w:t>питала в экономику России.</w:t>
      </w:r>
    </w:p>
    <w:p w:rsidR="0030126A" w:rsidRPr="0030126A" w:rsidRDefault="0030126A" w:rsidP="003012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6A">
        <w:rPr>
          <w:rFonts w:ascii="Times New Roman" w:hAnsi="Times New Roman" w:cs="Times New Roman"/>
          <w:sz w:val="28"/>
          <w:szCs w:val="28"/>
        </w:rPr>
        <w:t>Объектом исследования является н</w:t>
      </w:r>
      <w:r>
        <w:rPr>
          <w:rFonts w:ascii="Times New Roman" w:hAnsi="Times New Roman" w:cs="Times New Roman"/>
          <w:sz w:val="28"/>
          <w:szCs w:val="28"/>
        </w:rPr>
        <w:t>ациональная экономика и инвести</w:t>
      </w:r>
      <w:r w:rsidRPr="0030126A">
        <w:rPr>
          <w:rFonts w:ascii="Times New Roman" w:hAnsi="Times New Roman" w:cs="Times New Roman"/>
          <w:sz w:val="28"/>
          <w:szCs w:val="28"/>
        </w:rPr>
        <w:t>ции как фактор экономического роста.</w:t>
      </w:r>
    </w:p>
    <w:p w:rsidR="0030126A" w:rsidRPr="0030126A" w:rsidRDefault="0030126A" w:rsidP="003012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6A">
        <w:rPr>
          <w:rFonts w:ascii="Times New Roman" w:hAnsi="Times New Roman" w:cs="Times New Roman"/>
          <w:sz w:val="28"/>
          <w:szCs w:val="28"/>
        </w:rPr>
        <w:lastRenderedPageBreak/>
        <w:t>Предметом исследования являются</w:t>
      </w:r>
      <w:r>
        <w:rPr>
          <w:rFonts w:ascii="Times New Roman" w:hAnsi="Times New Roman" w:cs="Times New Roman"/>
          <w:sz w:val="28"/>
          <w:szCs w:val="28"/>
        </w:rPr>
        <w:t xml:space="preserve"> – социально-экономические отно</w:t>
      </w:r>
      <w:r w:rsidRPr="0030126A">
        <w:rPr>
          <w:rFonts w:ascii="Times New Roman" w:hAnsi="Times New Roman" w:cs="Times New Roman"/>
          <w:sz w:val="28"/>
          <w:szCs w:val="28"/>
        </w:rPr>
        <w:t>ш</w:t>
      </w:r>
      <w:r w:rsidRPr="0030126A">
        <w:rPr>
          <w:rFonts w:ascii="Times New Roman" w:hAnsi="Times New Roman" w:cs="Times New Roman"/>
          <w:sz w:val="28"/>
          <w:szCs w:val="28"/>
        </w:rPr>
        <w:t>е</w:t>
      </w:r>
      <w:r w:rsidRPr="0030126A">
        <w:rPr>
          <w:rFonts w:ascii="Times New Roman" w:hAnsi="Times New Roman" w:cs="Times New Roman"/>
          <w:sz w:val="28"/>
          <w:szCs w:val="28"/>
        </w:rPr>
        <w:t>ния, формирующиеся в результате благ</w:t>
      </w:r>
      <w:r>
        <w:rPr>
          <w:rFonts w:ascii="Times New Roman" w:hAnsi="Times New Roman" w:cs="Times New Roman"/>
          <w:sz w:val="28"/>
          <w:szCs w:val="28"/>
        </w:rPr>
        <w:t>оприятных условий инвестирова</w:t>
      </w:r>
      <w:r w:rsidRPr="0030126A">
        <w:rPr>
          <w:rFonts w:ascii="Times New Roman" w:hAnsi="Times New Roman" w:cs="Times New Roman"/>
          <w:sz w:val="28"/>
          <w:szCs w:val="28"/>
        </w:rPr>
        <w:t>ния с целью эк</w:t>
      </w:r>
      <w:r w:rsidRPr="0030126A">
        <w:rPr>
          <w:rFonts w:ascii="Times New Roman" w:hAnsi="Times New Roman" w:cs="Times New Roman"/>
          <w:sz w:val="28"/>
          <w:szCs w:val="28"/>
        </w:rPr>
        <w:t>о</w:t>
      </w:r>
      <w:r w:rsidRPr="0030126A">
        <w:rPr>
          <w:rFonts w:ascii="Times New Roman" w:hAnsi="Times New Roman" w:cs="Times New Roman"/>
          <w:sz w:val="28"/>
          <w:szCs w:val="28"/>
        </w:rPr>
        <w:t>номического роста.</w:t>
      </w:r>
    </w:p>
    <w:p w:rsidR="0030126A" w:rsidRPr="0030126A" w:rsidRDefault="0030126A" w:rsidP="003012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6A">
        <w:rPr>
          <w:rFonts w:ascii="Times New Roman" w:hAnsi="Times New Roman" w:cs="Times New Roman"/>
          <w:sz w:val="28"/>
          <w:szCs w:val="28"/>
        </w:rPr>
        <w:t>Для решения поставленных задач</w:t>
      </w:r>
      <w:r>
        <w:rPr>
          <w:rFonts w:ascii="Times New Roman" w:hAnsi="Times New Roman" w:cs="Times New Roman"/>
          <w:sz w:val="28"/>
          <w:szCs w:val="28"/>
        </w:rPr>
        <w:t xml:space="preserve"> были использованы следующие ме</w:t>
      </w:r>
      <w:r w:rsidRPr="0030126A">
        <w:rPr>
          <w:rFonts w:ascii="Times New Roman" w:hAnsi="Times New Roman" w:cs="Times New Roman"/>
          <w:sz w:val="28"/>
          <w:szCs w:val="28"/>
        </w:rPr>
        <w:t>т</w:t>
      </w:r>
      <w:r w:rsidRPr="0030126A">
        <w:rPr>
          <w:rFonts w:ascii="Times New Roman" w:hAnsi="Times New Roman" w:cs="Times New Roman"/>
          <w:sz w:val="28"/>
          <w:szCs w:val="28"/>
        </w:rPr>
        <w:t>о</w:t>
      </w:r>
      <w:r w:rsidRPr="0030126A">
        <w:rPr>
          <w:rFonts w:ascii="Times New Roman" w:hAnsi="Times New Roman" w:cs="Times New Roman"/>
          <w:sz w:val="28"/>
          <w:szCs w:val="28"/>
        </w:rPr>
        <w:t>ды: синтез, анализ статистических данных, системный и сравнительный анализ, деду</w:t>
      </w:r>
      <w:r w:rsidRPr="0030126A">
        <w:rPr>
          <w:rFonts w:ascii="Times New Roman" w:hAnsi="Times New Roman" w:cs="Times New Roman"/>
          <w:sz w:val="28"/>
          <w:szCs w:val="28"/>
        </w:rPr>
        <w:t>к</w:t>
      </w:r>
      <w:r w:rsidRPr="0030126A">
        <w:rPr>
          <w:rFonts w:ascii="Times New Roman" w:hAnsi="Times New Roman" w:cs="Times New Roman"/>
          <w:sz w:val="28"/>
          <w:szCs w:val="28"/>
        </w:rPr>
        <w:t>ция.</w:t>
      </w:r>
    </w:p>
    <w:p w:rsidR="0030126A" w:rsidRDefault="0030126A" w:rsidP="003012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6A">
        <w:rPr>
          <w:rFonts w:ascii="Times New Roman" w:hAnsi="Times New Roman" w:cs="Times New Roman"/>
          <w:sz w:val="28"/>
          <w:szCs w:val="28"/>
        </w:rPr>
        <w:t>В качестве информационной базы исследования были использованы учебники, учебные пособия, научные ста</w:t>
      </w:r>
      <w:r>
        <w:rPr>
          <w:rFonts w:ascii="Times New Roman" w:hAnsi="Times New Roman" w:cs="Times New Roman"/>
          <w:sz w:val="28"/>
          <w:szCs w:val="28"/>
        </w:rPr>
        <w:t>тьи, публикации, электронные ре</w:t>
      </w:r>
      <w:r w:rsidRPr="0030126A">
        <w:rPr>
          <w:rFonts w:ascii="Times New Roman" w:hAnsi="Times New Roman" w:cs="Times New Roman"/>
          <w:sz w:val="28"/>
          <w:szCs w:val="28"/>
        </w:rPr>
        <w:t>су</w:t>
      </w:r>
      <w:r w:rsidRPr="0030126A">
        <w:rPr>
          <w:rFonts w:ascii="Times New Roman" w:hAnsi="Times New Roman" w:cs="Times New Roman"/>
          <w:sz w:val="28"/>
          <w:szCs w:val="28"/>
        </w:rPr>
        <w:t>р</w:t>
      </w:r>
      <w:r w:rsidRPr="0030126A">
        <w:rPr>
          <w:rFonts w:ascii="Times New Roman" w:hAnsi="Times New Roman" w:cs="Times New Roman"/>
          <w:sz w:val="28"/>
          <w:szCs w:val="28"/>
        </w:rPr>
        <w:t>сы.</w:t>
      </w:r>
    </w:p>
    <w:p w:rsidR="0030126A" w:rsidRPr="0030126A" w:rsidRDefault="0030126A" w:rsidP="003012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6A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глав, заключения и списка и</w:t>
      </w:r>
      <w:r w:rsidRPr="0030126A">
        <w:rPr>
          <w:rFonts w:ascii="Times New Roman" w:hAnsi="Times New Roman" w:cs="Times New Roman"/>
          <w:sz w:val="28"/>
          <w:szCs w:val="28"/>
        </w:rPr>
        <w:t>с</w:t>
      </w:r>
      <w:r w:rsidRPr="0030126A">
        <w:rPr>
          <w:rFonts w:ascii="Times New Roman" w:hAnsi="Times New Roman" w:cs="Times New Roman"/>
          <w:sz w:val="28"/>
          <w:szCs w:val="28"/>
        </w:rPr>
        <w:t>пользованных источников. Во введении обоснована актуальность темы, сфо</w:t>
      </w:r>
      <w:r w:rsidRPr="0030126A">
        <w:rPr>
          <w:rFonts w:ascii="Times New Roman" w:hAnsi="Times New Roman" w:cs="Times New Roman"/>
          <w:sz w:val="28"/>
          <w:szCs w:val="28"/>
        </w:rPr>
        <w:t>р</w:t>
      </w:r>
      <w:r w:rsidRPr="0030126A">
        <w:rPr>
          <w:rFonts w:ascii="Times New Roman" w:hAnsi="Times New Roman" w:cs="Times New Roman"/>
          <w:sz w:val="28"/>
          <w:szCs w:val="28"/>
        </w:rPr>
        <w:t>мулированы цели и задачи исследования, указаны объект и предмет исследов</w:t>
      </w:r>
      <w:r w:rsidRPr="0030126A">
        <w:rPr>
          <w:rFonts w:ascii="Times New Roman" w:hAnsi="Times New Roman" w:cs="Times New Roman"/>
          <w:sz w:val="28"/>
          <w:szCs w:val="28"/>
        </w:rPr>
        <w:t>а</w:t>
      </w:r>
      <w:r w:rsidRPr="0030126A">
        <w:rPr>
          <w:rFonts w:ascii="Times New Roman" w:hAnsi="Times New Roman" w:cs="Times New Roman"/>
          <w:sz w:val="28"/>
          <w:szCs w:val="28"/>
        </w:rPr>
        <w:t>ния. Первая глава включает три параграфа. В ней раскрываются теоретические аспекты экономического роста и его факторов. Вторая глава содержит три п</w:t>
      </w:r>
      <w:r w:rsidRPr="0030126A">
        <w:rPr>
          <w:rFonts w:ascii="Times New Roman" w:hAnsi="Times New Roman" w:cs="Times New Roman"/>
          <w:sz w:val="28"/>
          <w:szCs w:val="28"/>
        </w:rPr>
        <w:t>а</w:t>
      </w:r>
      <w:r w:rsidRPr="0030126A">
        <w:rPr>
          <w:rFonts w:ascii="Times New Roman" w:hAnsi="Times New Roman" w:cs="Times New Roman"/>
          <w:sz w:val="28"/>
          <w:szCs w:val="28"/>
        </w:rPr>
        <w:t>раграфа. Она соде</w:t>
      </w:r>
      <w:r w:rsidRPr="0030126A">
        <w:rPr>
          <w:rFonts w:ascii="Times New Roman" w:hAnsi="Times New Roman" w:cs="Times New Roman"/>
          <w:sz w:val="28"/>
          <w:szCs w:val="28"/>
        </w:rPr>
        <w:t>р</w:t>
      </w:r>
      <w:r w:rsidRPr="0030126A">
        <w:rPr>
          <w:rFonts w:ascii="Times New Roman" w:hAnsi="Times New Roman" w:cs="Times New Roman"/>
          <w:sz w:val="28"/>
          <w:szCs w:val="28"/>
        </w:rPr>
        <w:t>жит в себе структуру иностранных инвестиций и их роль в развитии экономики Ро</w:t>
      </w:r>
      <w:r w:rsidRPr="0030126A">
        <w:rPr>
          <w:rFonts w:ascii="Times New Roman" w:hAnsi="Times New Roman" w:cs="Times New Roman"/>
          <w:sz w:val="28"/>
          <w:szCs w:val="28"/>
        </w:rPr>
        <w:t>с</w:t>
      </w:r>
      <w:r w:rsidRPr="0030126A">
        <w:rPr>
          <w:rFonts w:ascii="Times New Roman" w:hAnsi="Times New Roman" w:cs="Times New Roman"/>
          <w:sz w:val="28"/>
          <w:szCs w:val="28"/>
        </w:rPr>
        <w:t>сии. В заключении подведены итоги и сделаны выводы исследования.</w:t>
      </w:r>
    </w:p>
    <w:p w:rsidR="0030126A" w:rsidRPr="0030126A" w:rsidRDefault="0030126A" w:rsidP="003012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6A">
        <w:rPr>
          <w:rFonts w:ascii="Times New Roman" w:hAnsi="Times New Roman" w:cs="Times New Roman"/>
          <w:sz w:val="28"/>
          <w:szCs w:val="28"/>
        </w:rPr>
        <w:t> </w:t>
      </w:r>
    </w:p>
    <w:p w:rsidR="000A784F" w:rsidRPr="000A784F" w:rsidRDefault="000A784F" w:rsidP="00301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643E" w:rsidRPr="00A308C7" w:rsidRDefault="009F643E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C7">
        <w:rPr>
          <w:rFonts w:ascii="Times New Roman" w:hAnsi="Times New Roman" w:cs="Times New Roman"/>
          <w:b/>
          <w:sz w:val="28"/>
          <w:szCs w:val="28"/>
        </w:rPr>
        <w:lastRenderedPageBreak/>
        <w:t>1 Экономический рост: теоретические аспекты</w:t>
      </w:r>
    </w:p>
    <w:p w:rsidR="009F643E" w:rsidRPr="00A308C7" w:rsidRDefault="009F643E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3E" w:rsidRPr="00A308C7" w:rsidRDefault="009F643E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C7">
        <w:rPr>
          <w:rFonts w:ascii="Times New Roman" w:hAnsi="Times New Roman" w:cs="Times New Roman"/>
          <w:b/>
          <w:sz w:val="28"/>
          <w:szCs w:val="28"/>
        </w:rPr>
        <w:t>1.1 Сущность экономического роста, его измерение и</w:t>
      </w:r>
    </w:p>
    <w:p w:rsidR="009F643E" w:rsidRPr="00A308C7" w:rsidRDefault="009F643E" w:rsidP="007A7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C7">
        <w:rPr>
          <w:rFonts w:ascii="Times New Roman" w:hAnsi="Times New Roman" w:cs="Times New Roman"/>
          <w:b/>
          <w:sz w:val="28"/>
          <w:szCs w:val="28"/>
        </w:rPr>
        <w:t>характеристика видов</w:t>
      </w:r>
    </w:p>
    <w:p w:rsidR="009F643E" w:rsidRPr="009F643E" w:rsidRDefault="009F643E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43E" w:rsidRDefault="0025149A" w:rsidP="00127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Экономический рост </w:t>
      </w:r>
      <w:r w:rsidRPr="002514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49A">
        <w:rPr>
          <w:rFonts w:ascii="Times New Roman" w:hAnsi="Times New Roman" w:cs="Times New Roman"/>
          <w:sz w:val="28"/>
          <w:szCs w:val="28"/>
        </w:rPr>
        <w:t>это увеличение валового национального продукта за определенный период вр</w:t>
      </w:r>
      <w:r>
        <w:rPr>
          <w:rFonts w:ascii="Times New Roman" w:hAnsi="Times New Roman" w:cs="Times New Roman"/>
          <w:sz w:val="28"/>
          <w:szCs w:val="28"/>
        </w:rPr>
        <w:t>емени, или превышение роста про</w:t>
      </w:r>
      <w:r w:rsidRPr="0025149A">
        <w:rPr>
          <w:rFonts w:ascii="Times New Roman" w:hAnsi="Times New Roman" w:cs="Times New Roman"/>
          <w:sz w:val="28"/>
          <w:szCs w:val="28"/>
        </w:rPr>
        <w:t xml:space="preserve">изводительности труда по сравнению с ростом численности </w:t>
      </w:r>
      <w:proofErr w:type="gramStart"/>
      <w:r w:rsidR="00127C24" w:rsidRPr="0025149A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27C24">
        <w:rPr>
          <w:rFonts w:ascii="Times New Roman" w:hAnsi="Times New Roman" w:cs="Times New Roman"/>
          <w:sz w:val="28"/>
          <w:szCs w:val="28"/>
        </w:rPr>
        <w:t>. Экономический</w:t>
      </w:r>
      <w:r w:rsidR="009F6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2514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туальная</w:t>
      </w:r>
      <w:r w:rsidR="009F643E">
        <w:rPr>
          <w:rFonts w:ascii="Times New Roman" w:hAnsi="Times New Roman" w:cs="Times New Roman"/>
          <w:sz w:val="28"/>
          <w:szCs w:val="28"/>
        </w:rPr>
        <w:t xml:space="preserve"> пр</w:t>
      </w:r>
      <w:r w:rsidR="009F643E">
        <w:rPr>
          <w:rFonts w:ascii="Times New Roman" w:hAnsi="Times New Roman" w:cs="Times New Roman"/>
          <w:sz w:val="28"/>
          <w:szCs w:val="28"/>
        </w:rPr>
        <w:t>о</w:t>
      </w:r>
      <w:r w:rsidR="009F643E">
        <w:rPr>
          <w:rFonts w:ascii="Times New Roman" w:hAnsi="Times New Roman" w:cs="Times New Roman"/>
          <w:sz w:val="28"/>
          <w:szCs w:val="28"/>
        </w:rPr>
        <w:t>блема современно</w:t>
      </w:r>
      <w:r w:rsidR="009F643E" w:rsidRPr="009F643E">
        <w:rPr>
          <w:rFonts w:ascii="Times New Roman" w:hAnsi="Times New Roman" w:cs="Times New Roman"/>
          <w:sz w:val="28"/>
          <w:szCs w:val="28"/>
        </w:rPr>
        <w:t>сти, ее характерная</w:t>
      </w:r>
      <w:r w:rsidR="00F53AE1">
        <w:rPr>
          <w:rFonts w:ascii="Times New Roman" w:hAnsi="Times New Roman" w:cs="Times New Roman"/>
          <w:sz w:val="28"/>
          <w:szCs w:val="28"/>
        </w:rPr>
        <w:t xml:space="preserve"> особенность. Страны растут:</w:t>
      </w:r>
    </w:p>
    <w:p w:rsidR="009F643E" w:rsidRPr="005F11B6" w:rsidRDefault="007A7922" w:rsidP="005F11B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11B6">
        <w:rPr>
          <w:rFonts w:ascii="Times New Roman" w:hAnsi="Times New Roman" w:cs="Times New Roman"/>
          <w:sz w:val="28"/>
          <w:szCs w:val="28"/>
        </w:rPr>
        <w:t xml:space="preserve">по численности населения; </w:t>
      </w:r>
    </w:p>
    <w:p w:rsidR="009F643E" w:rsidRPr="0025149A" w:rsidRDefault="005F11B6" w:rsidP="005F11B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643E" w:rsidRPr="0025149A">
        <w:rPr>
          <w:rFonts w:ascii="Times New Roman" w:hAnsi="Times New Roman" w:cs="Times New Roman"/>
          <w:sz w:val="28"/>
          <w:szCs w:val="28"/>
        </w:rPr>
        <w:t>общим масштабам производства и занятости;</w:t>
      </w:r>
    </w:p>
    <w:p w:rsidR="009F643E" w:rsidRPr="0025149A" w:rsidRDefault="005F11B6" w:rsidP="005F11B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643E" w:rsidRPr="0025149A">
        <w:rPr>
          <w:rFonts w:ascii="Times New Roman" w:hAnsi="Times New Roman" w:cs="Times New Roman"/>
          <w:sz w:val="28"/>
          <w:szCs w:val="28"/>
        </w:rPr>
        <w:t>реал</w:t>
      </w:r>
      <w:r w:rsidR="00F53AE1">
        <w:rPr>
          <w:rFonts w:ascii="Times New Roman" w:hAnsi="Times New Roman" w:cs="Times New Roman"/>
          <w:sz w:val="28"/>
          <w:szCs w:val="28"/>
        </w:rPr>
        <w:t>ьному национальному продукту;</w:t>
      </w:r>
    </w:p>
    <w:p w:rsidR="009F643E" w:rsidRPr="0025149A" w:rsidRDefault="005F11B6" w:rsidP="005F11B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643E" w:rsidRPr="0025149A">
        <w:rPr>
          <w:rFonts w:ascii="Times New Roman" w:hAnsi="Times New Roman" w:cs="Times New Roman"/>
          <w:sz w:val="28"/>
          <w:szCs w:val="28"/>
        </w:rPr>
        <w:t xml:space="preserve">количеству </w:t>
      </w:r>
      <w:r w:rsidR="00F53AE1">
        <w:rPr>
          <w:rFonts w:ascii="Times New Roman" w:hAnsi="Times New Roman" w:cs="Times New Roman"/>
          <w:sz w:val="28"/>
          <w:szCs w:val="28"/>
        </w:rPr>
        <w:t>свободного времени;</w:t>
      </w:r>
    </w:p>
    <w:p w:rsidR="009F643E" w:rsidRPr="0025149A" w:rsidRDefault="005F11B6" w:rsidP="005F11B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AE1">
        <w:rPr>
          <w:rFonts w:ascii="Times New Roman" w:hAnsi="Times New Roman" w:cs="Times New Roman"/>
          <w:sz w:val="28"/>
          <w:szCs w:val="28"/>
        </w:rPr>
        <w:t>уровню образования и т. п.</w:t>
      </w:r>
    </w:p>
    <w:p w:rsidR="006C5D74" w:rsidRDefault="009F643E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3E">
        <w:rPr>
          <w:rFonts w:ascii="Times New Roman" w:hAnsi="Times New Roman" w:cs="Times New Roman"/>
          <w:sz w:val="28"/>
          <w:szCs w:val="28"/>
        </w:rPr>
        <w:t>Экономический рост является законом общественной жизни. Как и любой иной закон экономического развития, он представляет собой</w:t>
      </w:r>
      <w:r w:rsidR="0025149A">
        <w:rPr>
          <w:rFonts w:ascii="Times New Roman" w:hAnsi="Times New Roman" w:cs="Times New Roman"/>
          <w:sz w:val="28"/>
          <w:szCs w:val="28"/>
        </w:rPr>
        <w:t xml:space="preserve"> </w:t>
      </w:r>
      <w:r w:rsidR="0025149A" w:rsidRPr="0025149A">
        <w:rPr>
          <w:rFonts w:ascii="Times New Roman" w:hAnsi="Times New Roman" w:cs="Times New Roman"/>
          <w:sz w:val="28"/>
          <w:szCs w:val="28"/>
        </w:rPr>
        <w:t>систему тенде</w:t>
      </w:r>
      <w:r w:rsidR="0025149A" w:rsidRPr="0025149A">
        <w:rPr>
          <w:rFonts w:ascii="Times New Roman" w:hAnsi="Times New Roman" w:cs="Times New Roman"/>
          <w:sz w:val="28"/>
          <w:szCs w:val="28"/>
        </w:rPr>
        <w:t>н</w:t>
      </w:r>
      <w:r w:rsidR="0025149A" w:rsidRPr="0025149A">
        <w:rPr>
          <w:rFonts w:ascii="Times New Roman" w:hAnsi="Times New Roman" w:cs="Times New Roman"/>
          <w:sz w:val="28"/>
          <w:szCs w:val="28"/>
        </w:rPr>
        <w:t>ций и различных процессов</w:t>
      </w:r>
      <w:r w:rsidR="0025149A">
        <w:rPr>
          <w:rFonts w:ascii="Times New Roman" w:hAnsi="Times New Roman" w:cs="Times New Roman"/>
          <w:sz w:val="28"/>
          <w:szCs w:val="28"/>
        </w:rPr>
        <w:t>.</w:t>
      </w:r>
      <w:r w:rsidR="002B2844">
        <w:rPr>
          <w:rFonts w:ascii="Times New Roman" w:hAnsi="Times New Roman" w:cs="Times New Roman"/>
          <w:sz w:val="28"/>
          <w:szCs w:val="28"/>
        </w:rPr>
        <w:t xml:space="preserve"> </w:t>
      </w:r>
      <w:r w:rsidR="00EA1B96">
        <w:rPr>
          <w:rFonts w:ascii="Times New Roman" w:hAnsi="Times New Roman" w:cs="Times New Roman"/>
          <w:sz w:val="28"/>
          <w:szCs w:val="28"/>
        </w:rPr>
        <w:t>[1</w:t>
      </w:r>
      <w:r w:rsidR="001E5D6D" w:rsidRPr="001E5D6D">
        <w:rPr>
          <w:rFonts w:ascii="Times New Roman" w:hAnsi="Times New Roman" w:cs="Times New Roman"/>
          <w:sz w:val="28"/>
          <w:szCs w:val="28"/>
        </w:rPr>
        <w:t>9</w:t>
      </w:r>
      <w:r w:rsidR="001E5D6D" w:rsidRPr="00C608FE">
        <w:rPr>
          <w:rFonts w:ascii="Times New Roman" w:hAnsi="Times New Roman" w:cs="Times New Roman"/>
          <w:sz w:val="28"/>
          <w:szCs w:val="28"/>
        </w:rPr>
        <w:t>]</w:t>
      </w:r>
      <w:r w:rsidR="00EB3941" w:rsidRPr="00EB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486" w:rsidRPr="009E7F73" w:rsidRDefault="00AC1486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3">
        <w:rPr>
          <w:rFonts w:ascii="Times New Roman" w:hAnsi="Times New Roman" w:cs="Times New Roman"/>
          <w:sz w:val="28"/>
          <w:szCs w:val="28"/>
        </w:rPr>
        <w:t>Широкое распространение в экономической науке теорий «экономич</w:t>
      </w:r>
      <w:r w:rsidRPr="009E7F73">
        <w:rPr>
          <w:rFonts w:ascii="Times New Roman" w:hAnsi="Times New Roman" w:cs="Times New Roman"/>
          <w:sz w:val="28"/>
          <w:szCs w:val="28"/>
        </w:rPr>
        <w:t>е</w:t>
      </w:r>
      <w:r w:rsidRPr="009E7F73">
        <w:rPr>
          <w:rFonts w:ascii="Times New Roman" w:hAnsi="Times New Roman" w:cs="Times New Roman"/>
          <w:sz w:val="28"/>
          <w:szCs w:val="28"/>
        </w:rPr>
        <w:t>ского роста» было обусловлено причинами:</w:t>
      </w:r>
    </w:p>
    <w:p w:rsidR="00AC1486" w:rsidRPr="009E7F73" w:rsidRDefault="007A7922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C1486" w:rsidRPr="009E7F73">
        <w:rPr>
          <w:rFonts w:ascii="Times New Roman" w:hAnsi="Times New Roman" w:cs="Times New Roman"/>
          <w:sz w:val="28"/>
          <w:szCs w:val="28"/>
        </w:rPr>
        <w:t xml:space="preserve"> проблема экономической динамики выдвинулась на первый план, так как экономика ведущих западных стран, и в первую очередь США, стала разв</w:t>
      </w:r>
      <w:r w:rsidR="00AC1486" w:rsidRPr="009E7F73">
        <w:rPr>
          <w:rFonts w:ascii="Times New Roman" w:hAnsi="Times New Roman" w:cs="Times New Roman"/>
          <w:sz w:val="28"/>
          <w:szCs w:val="28"/>
        </w:rPr>
        <w:t>и</w:t>
      </w:r>
      <w:r w:rsidR="00AC1486" w:rsidRPr="009E7F73">
        <w:rPr>
          <w:rFonts w:ascii="Times New Roman" w:hAnsi="Times New Roman" w:cs="Times New Roman"/>
          <w:sz w:val="28"/>
          <w:szCs w:val="28"/>
        </w:rPr>
        <w:t>ваться быстрыми темпами;</w:t>
      </w:r>
    </w:p>
    <w:p w:rsidR="00AC1486" w:rsidRPr="009E7F73" w:rsidRDefault="007A7922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C1486" w:rsidRPr="009E7F73">
        <w:rPr>
          <w:rFonts w:ascii="Times New Roman" w:hAnsi="Times New Roman" w:cs="Times New Roman"/>
          <w:sz w:val="28"/>
          <w:szCs w:val="28"/>
        </w:rPr>
        <w:t>экономическое соревнование двух мировых систем придало особую остроту темпам роста, от которых зависел исход противостояния капитализма и госуда</w:t>
      </w:r>
      <w:r w:rsidR="00AC1486" w:rsidRPr="009E7F73">
        <w:rPr>
          <w:rFonts w:ascii="Times New Roman" w:hAnsi="Times New Roman" w:cs="Times New Roman"/>
          <w:sz w:val="28"/>
          <w:szCs w:val="28"/>
        </w:rPr>
        <w:t>р</w:t>
      </w:r>
      <w:r w:rsidR="00AC1486" w:rsidRPr="009E7F73">
        <w:rPr>
          <w:rFonts w:ascii="Times New Roman" w:hAnsi="Times New Roman" w:cs="Times New Roman"/>
          <w:sz w:val="28"/>
          <w:szCs w:val="28"/>
        </w:rPr>
        <w:t>ственного социализма после второй мировой войны;</w:t>
      </w:r>
    </w:p>
    <w:p w:rsidR="00AC1486" w:rsidRPr="009E7F73" w:rsidRDefault="007A7922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C1486" w:rsidRPr="009E7F73">
        <w:rPr>
          <w:rFonts w:ascii="Times New Roman" w:hAnsi="Times New Roman" w:cs="Times New Roman"/>
          <w:sz w:val="28"/>
          <w:szCs w:val="28"/>
        </w:rPr>
        <w:t xml:space="preserve"> рост капиталовложений, вызванный необходимостью восстановления разрушенной войной экономики ряда капиталистических стран;</w:t>
      </w:r>
    </w:p>
    <w:p w:rsidR="0087463E" w:rsidRDefault="007A7922" w:rsidP="0087463E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C1486" w:rsidRPr="009E7F73">
        <w:rPr>
          <w:rFonts w:ascii="Times New Roman" w:hAnsi="Times New Roman" w:cs="Times New Roman"/>
          <w:sz w:val="28"/>
          <w:szCs w:val="28"/>
        </w:rPr>
        <w:t xml:space="preserve"> влияние современной научно-технической революции.</w:t>
      </w:r>
    </w:p>
    <w:p w:rsidR="0087463E" w:rsidRPr="0025149A" w:rsidRDefault="0087463E" w:rsidP="00874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9A">
        <w:rPr>
          <w:rFonts w:ascii="Times New Roman" w:hAnsi="Times New Roman" w:cs="Times New Roman"/>
          <w:sz w:val="28"/>
          <w:szCs w:val="28"/>
        </w:rPr>
        <w:t>В экономической теории сложилось два основных подхода к трактовке форм проявления экономического роста.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49A">
        <w:rPr>
          <w:rFonts w:ascii="Times New Roman" w:hAnsi="Times New Roman" w:cs="Times New Roman"/>
          <w:sz w:val="28"/>
          <w:szCs w:val="28"/>
        </w:rPr>
        <w:t>Первый подход описывает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ский рост как увеличение реаль</w:t>
      </w:r>
      <w:r w:rsidRPr="0025149A">
        <w:rPr>
          <w:rFonts w:ascii="Times New Roman" w:hAnsi="Times New Roman" w:cs="Times New Roman"/>
          <w:sz w:val="28"/>
          <w:szCs w:val="28"/>
        </w:rPr>
        <w:t>ного ВВП при полной занятости в резуль</w:t>
      </w:r>
      <w:r>
        <w:rPr>
          <w:rFonts w:ascii="Times New Roman" w:hAnsi="Times New Roman" w:cs="Times New Roman"/>
          <w:sz w:val="28"/>
          <w:szCs w:val="28"/>
        </w:rPr>
        <w:t>тате расширения производственно</w:t>
      </w:r>
      <w:r w:rsidRPr="0025149A">
        <w:rPr>
          <w:rFonts w:ascii="Times New Roman" w:hAnsi="Times New Roman" w:cs="Times New Roman"/>
          <w:sz w:val="28"/>
          <w:szCs w:val="28"/>
        </w:rPr>
        <w:t>го потенциала страны за определенный период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49A">
        <w:rPr>
          <w:rFonts w:ascii="Times New Roman" w:hAnsi="Times New Roman" w:cs="Times New Roman"/>
          <w:sz w:val="28"/>
          <w:szCs w:val="28"/>
        </w:rPr>
        <w:t>Объем продукции на душу населения – один из важнейших показат</w:t>
      </w:r>
      <w:r w:rsidRPr="0025149A">
        <w:rPr>
          <w:rFonts w:ascii="Times New Roman" w:hAnsi="Times New Roman" w:cs="Times New Roman"/>
          <w:sz w:val="28"/>
          <w:szCs w:val="28"/>
        </w:rPr>
        <w:t>е</w:t>
      </w:r>
      <w:r w:rsidRPr="0025149A">
        <w:rPr>
          <w:rFonts w:ascii="Times New Roman" w:hAnsi="Times New Roman" w:cs="Times New Roman"/>
          <w:sz w:val="28"/>
          <w:szCs w:val="28"/>
        </w:rPr>
        <w:t>лей экономического роста, не идентичный реальному ВНП и не заменяющий его, отражающий ситуацию трансформации объема продукции на численность населения. В отдельных случаях "душевые" доходы могут возрасти за счет с</w:t>
      </w:r>
      <w:r w:rsidRPr="0025149A">
        <w:rPr>
          <w:rFonts w:ascii="Times New Roman" w:hAnsi="Times New Roman" w:cs="Times New Roman"/>
          <w:sz w:val="28"/>
          <w:szCs w:val="28"/>
        </w:rPr>
        <w:t>о</w:t>
      </w:r>
      <w:r w:rsidRPr="0025149A">
        <w:rPr>
          <w:rFonts w:ascii="Times New Roman" w:hAnsi="Times New Roman" w:cs="Times New Roman"/>
          <w:sz w:val="28"/>
          <w:szCs w:val="28"/>
        </w:rPr>
        <w:t>кращения численности населения – низк</w:t>
      </w:r>
      <w:r>
        <w:rPr>
          <w:rFonts w:ascii="Times New Roman" w:hAnsi="Times New Roman" w:cs="Times New Roman"/>
          <w:sz w:val="28"/>
          <w:szCs w:val="28"/>
        </w:rPr>
        <w:t>ой рождаемости, высокой смертно</w:t>
      </w:r>
      <w:r w:rsidRPr="0025149A">
        <w:rPr>
          <w:rFonts w:ascii="Times New Roman" w:hAnsi="Times New Roman" w:cs="Times New Roman"/>
          <w:sz w:val="28"/>
          <w:szCs w:val="28"/>
        </w:rPr>
        <w:t>сти при неблагоприятной ситуации с экономическим ростом или проявить динам</w:t>
      </w:r>
      <w:r w:rsidRPr="0025149A">
        <w:rPr>
          <w:rFonts w:ascii="Times New Roman" w:hAnsi="Times New Roman" w:cs="Times New Roman"/>
          <w:sz w:val="28"/>
          <w:szCs w:val="28"/>
        </w:rPr>
        <w:t>и</w:t>
      </w:r>
      <w:r w:rsidRPr="0025149A">
        <w:rPr>
          <w:rFonts w:ascii="Times New Roman" w:hAnsi="Times New Roman" w:cs="Times New Roman"/>
          <w:sz w:val="28"/>
          <w:szCs w:val="28"/>
        </w:rPr>
        <w:t>ку не в полной мере адекватную росту р</w:t>
      </w:r>
      <w:r w:rsidRPr="0025149A">
        <w:rPr>
          <w:rFonts w:ascii="Times New Roman" w:hAnsi="Times New Roman" w:cs="Times New Roman"/>
          <w:sz w:val="28"/>
          <w:szCs w:val="28"/>
        </w:rPr>
        <w:t>е</w:t>
      </w:r>
      <w:r w:rsidRPr="0025149A">
        <w:rPr>
          <w:rFonts w:ascii="Times New Roman" w:hAnsi="Times New Roman" w:cs="Times New Roman"/>
          <w:sz w:val="28"/>
          <w:szCs w:val="28"/>
        </w:rPr>
        <w:t>ального ВНП.</w:t>
      </w:r>
    </w:p>
    <w:p w:rsidR="0087463E" w:rsidRPr="0025149A" w:rsidRDefault="0087463E" w:rsidP="00874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149A">
        <w:rPr>
          <w:rFonts w:ascii="Times New Roman" w:hAnsi="Times New Roman" w:cs="Times New Roman"/>
          <w:sz w:val="28"/>
          <w:szCs w:val="28"/>
        </w:rPr>
        <w:t>оказатель экономического роста не зависит от численности населения, пре</w:t>
      </w:r>
      <w:r w:rsidRPr="0025149A">
        <w:rPr>
          <w:rFonts w:ascii="Times New Roman" w:hAnsi="Times New Roman" w:cs="Times New Roman"/>
          <w:sz w:val="28"/>
          <w:szCs w:val="28"/>
        </w:rPr>
        <w:t>д</w:t>
      </w:r>
      <w:r w:rsidRPr="0025149A">
        <w:rPr>
          <w:rFonts w:ascii="Times New Roman" w:hAnsi="Times New Roman" w:cs="Times New Roman"/>
          <w:sz w:val="28"/>
          <w:szCs w:val="28"/>
        </w:rPr>
        <w:t>ставляет интегрированный в объеме результат роста объема производства в стране за определенный период времени, как правило, за год.</w:t>
      </w:r>
    </w:p>
    <w:p w:rsidR="0087463E" w:rsidRPr="00EB3941" w:rsidRDefault="0087463E" w:rsidP="00874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9A">
        <w:rPr>
          <w:rFonts w:ascii="Times New Roman" w:hAnsi="Times New Roman" w:cs="Times New Roman"/>
          <w:sz w:val="28"/>
          <w:szCs w:val="28"/>
        </w:rPr>
        <w:t>С учетом отмеченного экономический рост можно определить, как ув</w:t>
      </w:r>
      <w:r w:rsidRPr="0025149A">
        <w:rPr>
          <w:rFonts w:ascii="Times New Roman" w:hAnsi="Times New Roman" w:cs="Times New Roman"/>
          <w:sz w:val="28"/>
          <w:szCs w:val="28"/>
        </w:rPr>
        <w:t>е</w:t>
      </w:r>
      <w:r w:rsidRPr="0025149A">
        <w:rPr>
          <w:rFonts w:ascii="Times New Roman" w:hAnsi="Times New Roman" w:cs="Times New Roman"/>
          <w:sz w:val="28"/>
          <w:szCs w:val="28"/>
        </w:rPr>
        <w:t>личение объема производства в стране за определенный период времени. Сл</w:t>
      </w:r>
      <w:r w:rsidRPr="0025149A">
        <w:rPr>
          <w:rFonts w:ascii="Times New Roman" w:hAnsi="Times New Roman" w:cs="Times New Roman"/>
          <w:sz w:val="28"/>
          <w:szCs w:val="28"/>
        </w:rPr>
        <w:t>е</w:t>
      </w:r>
      <w:r w:rsidRPr="0025149A">
        <w:rPr>
          <w:rFonts w:ascii="Times New Roman" w:hAnsi="Times New Roman" w:cs="Times New Roman"/>
          <w:sz w:val="28"/>
          <w:szCs w:val="28"/>
        </w:rPr>
        <w:t xml:space="preserve">довательно, экономический рост измеряется годовыми темпами роста в </w:t>
      </w:r>
      <w:proofErr w:type="spellStart"/>
      <w:r w:rsidRPr="0025149A">
        <w:rPr>
          <w:rFonts w:ascii="Times New Roman" w:hAnsi="Times New Roman" w:cs="Times New Roman"/>
          <w:sz w:val="28"/>
          <w:szCs w:val="28"/>
        </w:rPr>
        <w:t>проце</w:t>
      </w:r>
      <w:r w:rsidRPr="0025149A">
        <w:rPr>
          <w:rFonts w:ascii="Times New Roman" w:hAnsi="Times New Roman" w:cs="Times New Roman"/>
          <w:sz w:val="28"/>
          <w:szCs w:val="28"/>
        </w:rPr>
        <w:t>н</w:t>
      </w:r>
      <w:r w:rsidRPr="0025149A">
        <w:rPr>
          <w:rFonts w:ascii="Times New Roman" w:hAnsi="Times New Roman" w:cs="Times New Roman"/>
          <w:sz w:val="28"/>
          <w:szCs w:val="28"/>
        </w:rPr>
        <w:t>тах</w:t>
      </w:r>
      <w:proofErr w:type="gramStart"/>
      <w:r w:rsidRPr="0025149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5149A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25149A">
        <w:rPr>
          <w:rFonts w:ascii="Times New Roman" w:hAnsi="Times New Roman" w:cs="Times New Roman"/>
          <w:sz w:val="28"/>
          <w:szCs w:val="28"/>
        </w:rPr>
        <w:t xml:space="preserve"> второму подходу под экономическим ростом подразумевается т</w:t>
      </w:r>
      <w:r w:rsidRPr="0025149A">
        <w:rPr>
          <w:rFonts w:ascii="Times New Roman" w:hAnsi="Times New Roman" w:cs="Times New Roman"/>
          <w:sz w:val="28"/>
          <w:szCs w:val="28"/>
        </w:rPr>
        <w:t>а</w:t>
      </w:r>
      <w:r w:rsidRPr="0025149A">
        <w:rPr>
          <w:rFonts w:ascii="Times New Roman" w:hAnsi="Times New Roman" w:cs="Times New Roman"/>
          <w:sz w:val="28"/>
          <w:szCs w:val="28"/>
        </w:rPr>
        <w:t>кое развитие национальной экономики, при котором темпы увеличения реал</w:t>
      </w:r>
      <w:r w:rsidRPr="0025149A">
        <w:rPr>
          <w:rFonts w:ascii="Times New Roman" w:hAnsi="Times New Roman" w:cs="Times New Roman"/>
          <w:sz w:val="28"/>
          <w:szCs w:val="28"/>
        </w:rPr>
        <w:t>ь</w:t>
      </w:r>
      <w:r w:rsidRPr="0025149A">
        <w:rPr>
          <w:rFonts w:ascii="Times New Roman" w:hAnsi="Times New Roman" w:cs="Times New Roman"/>
          <w:sz w:val="28"/>
          <w:szCs w:val="28"/>
        </w:rPr>
        <w:t>ного национального дохода превышают темпы роста населения. К тому же эк</w:t>
      </w:r>
      <w:r w:rsidRPr="0025149A">
        <w:rPr>
          <w:rFonts w:ascii="Times New Roman" w:hAnsi="Times New Roman" w:cs="Times New Roman"/>
          <w:sz w:val="28"/>
          <w:szCs w:val="28"/>
        </w:rPr>
        <w:t>о</w:t>
      </w:r>
      <w:r w:rsidRPr="0025149A">
        <w:rPr>
          <w:rFonts w:ascii="Times New Roman" w:hAnsi="Times New Roman" w:cs="Times New Roman"/>
          <w:sz w:val="28"/>
          <w:szCs w:val="28"/>
        </w:rPr>
        <w:t>номический рост важнее, чем стабильность – увеличения ВНП на душу насел</w:t>
      </w:r>
      <w:r w:rsidRPr="0025149A">
        <w:rPr>
          <w:rFonts w:ascii="Times New Roman" w:hAnsi="Times New Roman" w:cs="Times New Roman"/>
          <w:sz w:val="28"/>
          <w:szCs w:val="28"/>
        </w:rPr>
        <w:t>е</w:t>
      </w:r>
      <w:r w:rsidRPr="0025149A">
        <w:rPr>
          <w:rFonts w:ascii="Times New Roman" w:hAnsi="Times New Roman" w:cs="Times New Roman"/>
          <w:sz w:val="28"/>
          <w:szCs w:val="28"/>
        </w:rPr>
        <w:t>ния означает повышение кач</w:t>
      </w:r>
      <w:r w:rsidRPr="0025149A">
        <w:rPr>
          <w:rFonts w:ascii="Times New Roman" w:hAnsi="Times New Roman" w:cs="Times New Roman"/>
          <w:sz w:val="28"/>
          <w:szCs w:val="28"/>
        </w:rPr>
        <w:t>е</w:t>
      </w:r>
      <w:r w:rsidRPr="0025149A">
        <w:rPr>
          <w:rFonts w:ascii="Times New Roman" w:hAnsi="Times New Roman" w:cs="Times New Roman"/>
          <w:sz w:val="28"/>
          <w:szCs w:val="28"/>
        </w:rPr>
        <w:t>ства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2EF">
        <w:rPr>
          <w:rFonts w:ascii="Times New Roman" w:hAnsi="Times New Roman" w:cs="Times New Roman"/>
          <w:sz w:val="28"/>
          <w:szCs w:val="28"/>
        </w:rPr>
        <w:t xml:space="preserve"> [</w:t>
      </w:r>
      <w:r w:rsidRPr="001E5D6D">
        <w:rPr>
          <w:rFonts w:ascii="Times New Roman" w:hAnsi="Times New Roman" w:cs="Times New Roman"/>
          <w:sz w:val="28"/>
          <w:szCs w:val="28"/>
        </w:rPr>
        <w:t>1</w:t>
      </w:r>
      <w:r w:rsidRPr="009762EF">
        <w:rPr>
          <w:rFonts w:ascii="Times New Roman" w:hAnsi="Times New Roman" w:cs="Times New Roman"/>
          <w:sz w:val="28"/>
          <w:szCs w:val="28"/>
        </w:rPr>
        <w:t>2]</w:t>
      </w:r>
      <w:r w:rsidRPr="00EB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63E" w:rsidRDefault="0087463E" w:rsidP="00874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9A">
        <w:rPr>
          <w:rFonts w:ascii="Times New Roman" w:hAnsi="Times New Roman" w:cs="Times New Roman"/>
          <w:sz w:val="28"/>
          <w:szCs w:val="28"/>
        </w:rPr>
        <w:t>Экономический рост измеряют как в абсолютном выражении, так и в о</w:t>
      </w:r>
      <w:r w:rsidRPr="0025149A">
        <w:rPr>
          <w:rFonts w:ascii="Times New Roman" w:hAnsi="Times New Roman" w:cs="Times New Roman"/>
          <w:sz w:val="28"/>
          <w:szCs w:val="28"/>
        </w:rPr>
        <w:t>т</w:t>
      </w:r>
      <w:r w:rsidRPr="0025149A">
        <w:rPr>
          <w:rFonts w:ascii="Times New Roman" w:hAnsi="Times New Roman" w:cs="Times New Roman"/>
          <w:sz w:val="28"/>
          <w:szCs w:val="28"/>
        </w:rPr>
        <w:t>носительном (в процентах к предшествующему периоду). Для того</w:t>
      </w:r>
      <w:proofErr w:type="gramStart"/>
      <w:r w:rsidRPr="002514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149A">
        <w:rPr>
          <w:rFonts w:ascii="Times New Roman" w:hAnsi="Times New Roman" w:cs="Times New Roman"/>
          <w:sz w:val="28"/>
          <w:szCs w:val="28"/>
        </w:rPr>
        <w:t xml:space="preserve"> чтобы определить темпы прироста ВВП, из величины реального ВВП данного года необходимо вычесть величину реального ВВП предыдущего года и получе</w:t>
      </w:r>
      <w:r w:rsidRPr="0025149A">
        <w:rPr>
          <w:rFonts w:ascii="Times New Roman" w:hAnsi="Times New Roman" w:cs="Times New Roman"/>
          <w:sz w:val="28"/>
          <w:szCs w:val="28"/>
        </w:rPr>
        <w:t>н</w:t>
      </w:r>
      <w:r w:rsidRPr="0025149A">
        <w:rPr>
          <w:rFonts w:ascii="Times New Roman" w:hAnsi="Times New Roman" w:cs="Times New Roman"/>
          <w:sz w:val="28"/>
          <w:szCs w:val="28"/>
        </w:rPr>
        <w:t>ную разность соотнести с величиной ВВП предыдущего года.</w:t>
      </w:r>
    </w:p>
    <w:p w:rsidR="0087463E" w:rsidRDefault="0087463E" w:rsidP="00874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63E" w:rsidRPr="00442974" w:rsidRDefault="0087463E" w:rsidP="0087463E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Экономический рост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ВНП реальный дан. года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ВНП реальный предыд. года</m:t>
            </m:r>
          </m:den>
        </m:f>
      </m:oMath>
      <w:r w:rsidRPr="00442974">
        <w:rPr>
          <w:rFonts w:eastAsiaTheme="minorEastAsia"/>
          <w:sz w:val="28"/>
          <w:szCs w:val="28"/>
        </w:rPr>
        <w:t xml:space="preserve">                     (1)</w:t>
      </w:r>
    </w:p>
    <w:p w:rsidR="0087463E" w:rsidRPr="00116217" w:rsidRDefault="0087463E" w:rsidP="0087463E">
      <w:pPr>
        <w:jc w:val="center"/>
        <w:rPr>
          <w:rFonts w:eastAsiaTheme="minorEastAsia"/>
          <w:b/>
          <w:sz w:val="28"/>
          <w:szCs w:val="28"/>
        </w:rPr>
      </w:pPr>
    </w:p>
    <w:p w:rsidR="0087463E" w:rsidRPr="009E7F73" w:rsidRDefault="0087463E" w:rsidP="00874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3">
        <w:rPr>
          <w:rFonts w:ascii="Times New Roman" w:hAnsi="Times New Roman" w:cs="Times New Roman"/>
          <w:sz w:val="28"/>
          <w:szCs w:val="28"/>
        </w:rPr>
        <w:lastRenderedPageBreak/>
        <w:t>Различают три типа экономического роста: экстенсивный, интенсивный и смешанный (реальный). Экстенсивный рост – это увеличение национального продукта за счет привлечения дополнительных факторов производства. Так, например, увеличение объема производства зерна в конце 50-х гг. в СССР ос</w:t>
      </w:r>
      <w:r w:rsidRPr="009E7F73">
        <w:rPr>
          <w:rFonts w:ascii="Times New Roman" w:hAnsi="Times New Roman" w:cs="Times New Roman"/>
          <w:sz w:val="28"/>
          <w:szCs w:val="28"/>
        </w:rPr>
        <w:t>у</w:t>
      </w:r>
      <w:r w:rsidRPr="009E7F73">
        <w:rPr>
          <w:rFonts w:ascii="Times New Roman" w:hAnsi="Times New Roman" w:cs="Times New Roman"/>
          <w:sz w:val="28"/>
          <w:szCs w:val="28"/>
        </w:rPr>
        <w:t>ществлялось за счет освоения целинных и залежных земель Казахстана.</w:t>
      </w:r>
    </w:p>
    <w:p w:rsidR="0087463E" w:rsidRPr="009E7F73" w:rsidRDefault="0087463E" w:rsidP="00874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3">
        <w:rPr>
          <w:rFonts w:ascii="Times New Roman" w:hAnsi="Times New Roman" w:cs="Times New Roman"/>
          <w:sz w:val="28"/>
          <w:szCs w:val="28"/>
        </w:rPr>
        <w:t>Интенсивный рост – это увеличение национального продукта за счет с</w:t>
      </w:r>
      <w:r w:rsidRPr="009E7F73">
        <w:rPr>
          <w:rFonts w:ascii="Times New Roman" w:hAnsi="Times New Roman" w:cs="Times New Roman"/>
          <w:sz w:val="28"/>
          <w:szCs w:val="28"/>
        </w:rPr>
        <w:t>о</w:t>
      </w:r>
      <w:r w:rsidRPr="009E7F73">
        <w:rPr>
          <w:rFonts w:ascii="Times New Roman" w:hAnsi="Times New Roman" w:cs="Times New Roman"/>
          <w:sz w:val="28"/>
          <w:szCs w:val="28"/>
        </w:rPr>
        <w:t>вершенствования техники и технологии. В реальной жизни не существует либо того, либо другого типа роста. Они переплетены и представлены смешанным типом.</w:t>
      </w:r>
    </w:p>
    <w:p w:rsidR="0087463E" w:rsidRDefault="0087463E" w:rsidP="00874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3">
        <w:rPr>
          <w:rFonts w:ascii="Times New Roman" w:hAnsi="Times New Roman" w:cs="Times New Roman"/>
          <w:sz w:val="28"/>
          <w:szCs w:val="28"/>
        </w:rPr>
        <w:t>Смешанный (реальный) рост – это увеличение производственных мощн</w:t>
      </w:r>
      <w:r w:rsidRPr="009E7F73">
        <w:rPr>
          <w:rFonts w:ascii="Times New Roman" w:hAnsi="Times New Roman" w:cs="Times New Roman"/>
          <w:sz w:val="28"/>
          <w:szCs w:val="28"/>
        </w:rPr>
        <w:t>о</w:t>
      </w:r>
      <w:r w:rsidRPr="009E7F73">
        <w:rPr>
          <w:rFonts w:ascii="Times New Roman" w:hAnsi="Times New Roman" w:cs="Times New Roman"/>
          <w:sz w:val="28"/>
          <w:szCs w:val="28"/>
        </w:rPr>
        <w:t>стей в результате увеличения количества используемых факторов производства и сове</w:t>
      </w:r>
      <w:r w:rsidRPr="009E7F73">
        <w:rPr>
          <w:rFonts w:ascii="Times New Roman" w:hAnsi="Times New Roman" w:cs="Times New Roman"/>
          <w:sz w:val="28"/>
          <w:szCs w:val="28"/>
        </w:rPr>
        <w:t>р</w:t>
      </w:r>
      <w:r w:rsidRPr="009E7F73">
        <w:rPr>
          <w:rFonts w:ascii="Times New Roman" w:hAnsi="Times New Roman" w:cs="Times New Roman"/>
          <w:sz w:val="28"/>
          <w:szCs w:val="28"/>
        </w:rPr>
        <w:t>шенствования техники и технологии. Экономический рост измеряется годовыми темпами роста в процентах. В качестве объекта роста может рассма</w:t>
      </w:r>
      <w:r w:rsidRPr="009E7F73">
        <w:rPr>
          <w:rFonts w:ascii="Times New Roman" w:hAnsi="Times New Roman" w:cs="Times New Roman"/>
          <w:sz w:val="28"/>
          <w:szCs w:val="28"/>
        </w:rPr>
        <w:t>т</w:t>
      </w:r>
      <w:r w:rsidRPr="009E7F73">
        <w:rPr>
          <w:rFonts w:ascii="Times New Roman" w:hAnsi="Times New Roman" w:cs="Times New Roman"/>
          <w:sz w:val="28"/>
          <w:szCs w:val="28"/>
        </w:rPr>
        <w:t>риваться либо валовой национальный продукт (ВНП), либо чистый национал</w:t>
      </w:r>
      <w:r w:rsidRPr="009E7F73">
        <w:rPr>
          <w:rFonts w:ascii="Times New Roman" w:hAnsi="Times New Roman" w:cs="Times New Roman"/>
          <w:sz w:val="28"/>
          <w:szCs w:val="28"/>
        </w:rPr>
        <w:t>ь</w:t>
      </w:r>
      <w:r w:rsidRPr="009E7F73">
        <w:rPr>
          <w:rFonts w:ascii="Times New Roman" w:hAnsi="Times New Roman" w:cs="Times New Roman"/>
          <w:sz w:val="28"/>
          <w:szCs w:val="28"/>
        </w:rPr>
        <w:t>ный продукт (ЧНП).</w:t>
      </w:r>
    </w:p>
    <w:p w:rsidR="0087463E" w:rsidRPr="00D20C19" w:rsidRDefault="0087463E" w:rsidP="0087463E">
      <w:pPr>
        <w:jc w:val="center"/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</m:oMathPara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Темп роста ВНП=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ВНП 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ВНП 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×100%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 (2)                 </w:t>
      </w:r>
    </w:p>
    <w:p w:rsidR="0087463E" w:rsidRDefault="0087463E" w:rsidP="0087463E">
      <w:pPr>
        <w:tabs>
          <w:tab w:val="left" w:pos="77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F73">
        <w:rPr>
          <w:rFonts w:ascii="Times New Roman" w:hAnsi="Times New Roman" w:cs="Times New Roman"/>
          <w:sz w:val="28"/>
          <w:szCs w:val="28"/>
        </w:rPr>
        <w:t>где ВНП</w:t>
      </w:r>
      <w:proofErr w:type="gramStart"/>
      <w:r w:rsidRPr="009E7F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7F73">
        <w:rPr>
          <w:rFonts w:ascii="Times New Roman" w:hAnsi="Times New Roman" w:cs="Times New Roman"/>
          <w:sz w:val="28"/>
          <w:szCs w:val="28"/>
        </w:rPr>
        <w:t xml:space="preserve"> – национальный продукт отчетного года; ВНП0 – национальный продукт базисного года.</w:t>
      </w:r>
    </w:p>
    <w:p w:rsidR="0087463E" w:rsidRDefault="0087463E" w:rsidP="0087463E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Темп роста ЧНП=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ЧНП 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ЧНП 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×100%</m:t>
          </m:r>
        </m:oMath>
      </m:oMathPara>
      <w:r>
        <w:rPr>
          <w:rFonts w:eastAsiaTheme="minorEastAsia"/>
          <w:sz w:val="28"/>
          <w:szCs w:val="28"/>
        </w:rPr>
        <w:t xml:space="preserve">                       (3)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463E" w:rsidRPr="00D20C19" w:rsidRDefault="0087463E" w:rsidP="0087463E">
      <w:pPr>
        <w:rPr>
          <w:rFonts w:eastAsiaTheme="minorEastAsia"/>
          <w:sz w:val="28"/>
          <w:szCs w:val="28"/>
        </w:rPr>
      </w:pPr>
      <w:r w:rsidRPr="009E7F73">
        <w:rPr>
          <w:rFonts w:ascii="Times New Roman" w:hAnsi="Times New Roman" w:cs="Times New Roman"/>
          <w:sz w:val="28"/>
          <w:szCs w:val="28"/>
        </w:rPr>
        <w:t>где ЧНП</w:t>
      </w:r>
      <w:proofErr w:type="gramStart"/>
      <w:r w:rsidRPr="005F11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E7F73">
        <w:rPr>
          <w:rFonts w:ascii="Times New Roman" w:hAnsi="Times New Roman" w:cs="Times New Roman"/>
          <w:sz w:val="28"/>
          <w:szCs w:val="28"/>
        </w:rPr>
        <w:t xml:space="preserve"> – чистый национальный продукт отчетного года;</w:t>
      </w:r>
    </w:p>
    <w:p w:rsidR="0087463E" w:rsidRPr="009E7F73" w:rsidRDefault="0087463E" w:rsidP="0087463E">
      <w:pPr>
        <w:tabs>
          <w:tab w:val="center" w:pos="33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F73">
        <w:rPr>
          <w:rFonts w:ascii="Times New Roman" w:hAnsi="Times New Roman" w:cs="Times New Roman"/>
          <w:sz w:val="28"/>
          <w:szCs w:val="28"/>
        </w:rPr>
        <w:t>ЧНП</w:t>
      </w:r>
      <w:proofErr w:type="gramStart"/>
      <w:r w:rsidRPr="005F11B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9E7F73">
        <w:rPr>
          <w:rFonts w:ascii="Times New Roman" w:hAnsi="Times New Roman" w:cs="Times New Roman"/>
          <w:sz w:val="28"/>
          <w:szCs w:val="28"/>
        </w:rPr>
        <w:t xml:space="preserve"> – чистый национальный продукт базисного года.</w:t>
      </w:r>
      <w:r w:rsidRPr="009E7F73">
        <w:t xml:space="preserve"> </w:t>
      </w:r>
      <w:r w:rsidRPr="00AC1486">
        <w:rPr>
          <w:rFonts w:ascii="Times New Roman" w:hAnsi="Times New Roman" w:cs="Times New Roman"/>
          <w:sz w:val="28"/>
          <w:szCs w:val="28"/>
        </w:rPr>
        <w:t>[</w:t>
      </w:r>
      <w:r w:rsidRPr="00C608FE">
        <w:rPr>
          <w:rFonts w:ascii="Times New Roman" w:hAnsi="Times New Roman" w:cs="Times New Roman"/>
          <w:sz w:val="28"/>
          <w:szCs w:val="28"/>
        </w:rPr>
        <w:t>10</w:t>
      </w:r>
      <w:r w:rsidRPr="00AC1486">
        <w:rPr>
          <w:rStyle w:val="a4"/>
          <w:rFonts w:ascii="Times New Roman" w:hAnsi="Times New Roman" w:cs="Times New Roman"/>
          <w:sz w:val="28"/>
          <w:szCs w:val="28"/>
        </w:rPr>
        <w:t xml:space="preserve">] </w:t>
      </w:r>
    </w:p>
    <w:p w:rsidR="00AC1486" w:rsidRPr="009E7F73" w:rsidRDefault="00AC1486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3">
        <w:rPr>
          <w:rFonts w:ascii="Times New Roman" w:hAnsi="Times New Roman" w:cs="Times New Roman"/>
          <w:sz w:val="28"/>
          <w:szCs w:val="28"/>
        </w:rPr>
        <w:t>В теориях «экономического роста» сложилось два основных направления:</w:t>
      </w:r>
    </w:p>
    <w:p w:rsidR="00AC1486" w:rsidRDefault="00AC1486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3">
        <w:rPr>
          <w:rFonts w:ascii="Times New Roman" w:hAnsi="Times New Roman" w:cs="Times New Roman"/>
          <w:sz w:val="28"/>
          <w:szCs w:val="28"/>
        </w:rPr>
        <w:t>– неоклассическое, на</w:t>
      </w:r>
      <w:r>
        <w:rPr>
          <w:rFonts w:ascii="Times New Roman" w:hAnsi="Times New Roman" w:cs="Times New Roman"/>
          <w:sz w:val="28"/>
          <w:szCs w:val="28"/>
        </w:rPr>
        <w:t>иболее видными представителями к</w:t>
      </w:r>
      <w:r w:rsidRPr="009E7F73">
        <w:rPr>
          <w:rFonts w:ascii="Times New Roman" w:hAnsi="Times New Roman" w:cs="Times New Roman"/>
          <w:sz w:val="28"/>
          <w:szCs w:val="28"/>
        </w:rPr>
        <w:t>оторого являю</w:t>
      </w:r>
      <w:r w:rsidRPr="009E7F73">
        <w:rPr>
          <w:rFonts w:ascii="Times New Roman" w:hAnsi="Times New Roman" w:cs="Times New Roman"/>
          <w:sz w:val="28"/>
          <w:szCs w:val="28"/>
        </w:rPr>
        <w:t>т</w:t>
      </w:r>
      <w:r w:rsidRPr="009E7F73">
        <w:rPr>
          <w:rFonts w:ascii="Times New Roman" w:hAnsi="Times New Roman" w:cs="Times New Roman"/>
          <w:sz w:val="28"/>
          <w:szCs w:val="28"/>
        </w:rPr>
        <w:t xml:space="preserve">ся американский экономист </w:t>
      </w:r>
      <w:proofErr w:type="spellStart"/>
      <w:r w:rsidRPr="009E7F73">
        <w:rPr>
          <w:rFonts w:ascii="Times New Roman" w:hAnsi="Times New Roman" w:cs="Times New Roman"/>
          <w:sz w:val="28"/>
          <w:szCs w:val="28"/>
        </w:rPr>
        <w:t>Р.Солоу</w:t>
      </w:r>
      <w:proofErr w:type="spellEnd"/>
      <w:r w:rsidRPr="009E7F73">
        <w:rPr>
          <w:rFonts w:ascii="Times New Roman" w:hAnsi="Times New Roman" w:cs="Times New Roman"/>
          <w:sz w:val="28"/>
          <w:szCs w:val="28"/>
        </w:rPr>
        <w:t xml:space="preserve"> и английский экономист </w:t>
      </w:r>
      <w:proofErr w:type="spellStart"/>
      <w:r w:rsidRPr="009E7F73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9E7F7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E7F73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Pr="009E7F73">
        <w:rPr>
          <w:rFonts w:ascii="Times New Roman" w:hAnsi="Times New Roman" w:cs="Times New Roman"/>
          <w:sz w:val="28"/>
          <w:szCs w:val="28"/>
        </w:rPr>
        <w:t>.</w:t>
      </w:r>
    </w:p>
    <w:p w:rsidR="00AC1486" w:rsidRPr="009E7F73" w:rsidRDefault="00AC1486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E7F73">
        <w:rPr>
          <w:rFonts w:ascii="Times New Roman" w:hAnsi="Times New Roman" w:cs="Times New Roman"/>
          <w:sz w:val="28"/>
          <w:szCs w:val="28"/>
        </w:rPr>
        <w:t>неокейнсианское</w:t>
      </w:r>
      <w:proofErr w:type="spellEnd"/>
      <w:r w:rsidRPr="009E7F73">
        <w:rPr>
          <w:rFonts w:ascii="Times New Roman" w:hAnsi="Times New Roman" w:cs="Times New Roman"/>
          <w:sz w:val="28"/>
          <w:szCs w:val="28"/>
        </w:rPr>
        <w:t xml:space="preserve">, представленное </w:t>
      </w:r>
      <w:proofErr w:type="spellStart"/>
      <w:r w:rsidRPr="009E7F73">
        <w:rPr>
          <w:rFonts w:ascii="Times New Roman" w:hAnsi="Times New Roman" w:cs="Times New Roman"/>
          <w:sz w:val="28"/>
          <w:szCs w:val="28"/>
        </w:rPr>
        <w:t>Е.Домаром</w:t>
      </w:r>
      <w:proofErr w:type="spellEnd"/>
      <w:r w:rsidRPr="009E7F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7F73">
        <w:rPr>
          <w:rFonts w:ascii="Times New Roman" w:hAnsi="Times New Roman" w:cs="Times New Roman"/>
          <w:sz w:val="28"/>
          <w:szCs w:val="28"/>
        </w:rPr>
        <w:t>Э.Хансеном</w:t>
      </w:r>
      <w:proofErr w:type="spellEnd"/>
      <w:r w:rsidRPr="009E7F73">
        <w:rPr>
          <w:rFonts w:ascii="Times New Roman" w:hAnsi="Times New Roman" w:cs="Times New Roman"/>
          <w:sz w:val="28"/>
          <w:szCs w:val="28"/>
        </w:rPr>
        <w:t xml:space="preserve"> в США, </w:t>
      </w:r>
      <w:proofErr w:type="spellStart"/>
      <w:r w:rsidRPr="009E7F73">
        <w:rPr>
          <w:rFonts w:ascii="Times New Roman" w:hAnsi="Times New Roman" w:cs="Times New Roman"/>
          <w:sz w:val="28"/>
          <w:szCs w:val="28"/>
        </w:rPr>
        <w:t>Р.Харродом</w:t>
      </w:r>
      <w:proofErr w:type="spellEnd"/>
      <w:r w:rsidRPr="009E7F73">
        <w:rPr>
          <w:rFonts w:ascii="Times New Roman" w:hAnsi="Times New Roman" w:cs="Times New Roman"/>
          <w:sz w:val="28"/>
          <w:szCs w:val="28"/>
        </w:rPr>
        <w:t xml:space="preserve"> в Англии, </w:t>
      </w:r>
      <w:proofErr w:type="spellStart"/>
      <w:r w:rsidRPr="009E7F73">
        <w:rPr>
          <w:rFonts w:ascii="Times New Roman" w:hAnsi="Times New Roman" w:cs="Times New Roman"/>
          <w:sz w:val="28"/>
          <w:szCs w:val="28"/>
        </w:rPr>
        <w:t>Ф.Перу</w:t>
      </w:r>
      <w:proofErr w:type="spellEnd"/>
      <w:r w:rsidRPr="009E7F73">
        <w:rPr>
          <w:rFonts w:ascii="Times New Roman" w:hAnsi="Times New Roman" w:cs="Times New Roman"/>
          <w:sz w:val="28"/>
          <w:szCs w:val="28"/>
        </w:rPr>
        <w:t xml:space="preserve"> во Франции, и другими экономистами;</w:t>
      </w:r>
    </w:p>
    <w:p w:rsidR="00AC1486" w:rsidRDefault="00AC1486" w:rsidP="0087463E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63E">
        <w:rPr>
          <w:rFonts w:ascii="Times New Roman" w:hAnsi="Times New Roman" w:cs="Times New Roman"/>
          <w:bCs/>
          <w:sz w:val="28"/>
          <w:szCs w:val="28"/>
        </w:rPr>
        <w:lastRenderedPageBreak/>
        <w:t>Неоклассические теории экономического роста.</w:t>
      </w:r>
      <w:r w:rsidR="008746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F73">
        <w:rPr>
          <w:rFonts w:ascii="Times New Roman" w:hAnsi="Times New Roman" w:cs="Times New Roman"/>
          <w:bCs/>
          <w:sz w:val="28"/>
          <w:szCs w:val="28"/>
        </w:rPr>
        <w:t>Теоретические предп</w:t>
      </w:r>
      <w:r w:rsidRPr="009E7F73">
        <w:rPr>
          <w:rFonts w:ascii="Times New Roman" w:hAnsi="Times New Roman" w:cs="Times New Roman"/>
          <w:bCs/>
          <w:sz w:val="28"/>
          <w:szCs w:val="28"/>
        </w:rPr>
        <w:t>о</w:t>
      </w:r>
      <w:r w:rsidRPr="009E7F73">
        <w:rPr>
          <w:rFonts w:ascii="Times New Roman" w:hAnsi="Times New Roman" w:cs="Times New Roman"/>
          <w:bCs/>
          <w:sz w:val="28"/>
          <w:szCs w:val="28"/>
        </w:rPr>
        <w:t>сылки, на которых базируются неоклассические модели роста, в целом можно объединить в следующие три основные группы:</w:t>
      </w:r>
    </w:p>
    <w:p w:rsidR="00D20C19" w:rsidRDefault="00D20C19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8C7804">
        <w:rPr>
          <w:rFonts w:ascii="Times New Roman" w:hAnsi="Times New Roman" w:cs="Times New Roman"/>
          <w:bCs/>
          <w:sz w:val="28"/>
          <w:szCs w:val="28"/>
        </w:rPr>
        <w:t xml:space="preserve"> стоимость совокупного общественного продукта создается капиталом и трудом, каждый из которых вносит свой вклад в её образование и, в соотве</w:t>
      </w:r>
      <w:r w:rsidR="008C7804">
        <w:rPr>
          <w:rFonts w:ascii="Times New Roman" w:hAnsi="Times New Roman" w:cs="Times New Roman"/>
          <w:bCs/>
          <w:sz w:val="28"/>
          <w:szCs w:val="28"/>
        </w:rPr>
        <w:t>т</w:t>
      </w:r>
      <w:r w:rsidR="008C7804">
        <w:rPr>
          <w:rFonts w:ascii="Times New Roman" w:hAnsi="Times New Roman" w:cs="Times New Roman"/>
          <w:bCs/>
          <w:sz w:val="28"/>
          <w:szCs w:val="28"/>
        </w:rPr>
        <w:t>ствии с этим, получает свою «долю» из общественного продукта;</w:t>
      </w:r>
      <w:proofErr w:type="gramEnd"/>
    </w:p>
    <w:p w:rsidR="008C7804" w:rsidRDefault="008C7804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«цены» производственных факторов </w:t>
      </w:r>
      <w:r w:rsidR="007E4FD4">
        <w:rPr>
          <w:rFonts w:ascii="Times New Roman" w:hAnsi="Times New Roman" w:cs="Times New Roman"/>
          <w:bCs/>
          <w:sz w:val="28"/>
          <w:szCs w:val="28"/>
        </w:rPr>
        <w:t>(т.е.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прибыль, рента и заработная плата) равны их «предельным продуктам», т.е. продуктам, создаваемым наим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нее произв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дительной единицей соответствующего фактора;</w:t>
      </w:r>
      <w:proofErr w:type="gramEnd"/>
    </w:p>
    <w:p w:rsidR="008C7804" w:rsidRPr="009E7F73" w:rsidRDefault="008C7804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для построения динамических моделей неоклассики используют идею «пр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изводительной функции». Под производительной функцией понимается завис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мость или количественное соотношение между факторами производства и объёмом полученной продукции.</w:t>
      </w:r>
    </w:p>
    <w:p w:rsidR="00AC1486" w:rsidRDefault="00AC1486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F73">
        <w:rPr>
          <w:rFonts w:ascii="Times New Roman" w:hAnsi="Times New Roman" w:cs="Times New Roman"/>
          <w:bCs/>
          <w:sz w:val="28"/>
          <w:szCs w:val="28"/>
        </w:rPr>
        <w:t>Особенностью современных неоклассических теорий является то, что экон</w:t>
      </w:r>
      <w:r w:rsidRPr="009E7F73">
        <w:rPr>
          <w:rFonts w:ascii="Times New Roman" w:hAnsi="Times New Roman" w:cs="Times New Roman"/>
          <w:bCs/>
          <w:sz w:val="28"/>
          <w:szCs w:val="28"/>
        </w:rPr>
        <w:t>о</w:t>
      </w:r>
      <w:r w:rsidRPr="009E7F73">
        <w:rPr>
          <w:rFonts w:ascii="Times New Roman" w:hAnsi="Times New Roman" w:cs="Times New Roman"/>
          <w:bCs/>
          <w:sz w:val="28"/>
          <w:szCs w:val="28"/>
        </w:rPr>
        <w:t>мический рост трактуется не как нарушение равновесия, а как нормальное состояние. Речь идет о «сбалансированном росте», важнейшим условием кот</w:t>
      </w:r>
      <w:r w:rsidRPr="009E7F73">
        <w:rPr>
          <w:rFonts w:ascii="Times New Roman" w:hAnsi="Times New Roman" w:cs="Times New Roman"/>
          <w:bCs/>
          <w:sz w:val="28"/>
          <w:szCs w:val="28"/>
        </w:rPr>
        <w:t>о</w:t>
      </w:r>
      <w:r w:rsidRPr="009E7F73">
        <w:rPr>
          <w:rFonts w:ascii="Times New Roman" w:hAnsi="Times New Roman" w:cs="Times New Roman"/>
          <w:bCs/>
          <w:sz w:val="28"/>
          <w:szCs w:val="28"/>
        </w:rPr>
        <w:t>рого помимо свободной конкуренции является устойчивая денежная система. Поэтому сторонники неоклассицизма выступают против инфляционных гос</w:t>
      </w:r>
      <w:r w:rsidRPr="009E7F73">
        <w:rPr>
          <w:rFonts w:ascii="Times New Roman" w:hAnsi="Times New Roman" w:cs="Times New Roman"/>
          <w:bCs/>
          <w:sz w:val="28"/>
          <w:szCs w:val="28"/>
        </w:rPr>
        <w:t>у</w:t>
      </w:r>
      <w:r w:rsidRPr="009E7F73">
        <w:rPr>
          <w:rFonts w:ascii="Times New Roman" w:hAnsi="Times New Roman" w:cs="Times New Roman"/>
          <w:bCs/>
          <w:sz w:val="28"/>
          <w:szCs w:val="28"/>
        </w:rPr>
        <w:t>дарственных расходов, рассматривая подобное вмешательство государства в экономику как фактор нарушения стабильности. Государственное вмешател</w:t>
      </w:r>
      <w:r w:rsidRPr="009E7F73">
        <w:rPr>
          <w:rFonts w:ascii="Times New Roman" w:hAnsi="Times New Roman" w:cs="Times New Roman"/>
          <w:bCs/>
          <w:sz w:val="28"/>
          <w:szCs w:val="28"/>
        </w:rPr>
        <w:t>ь</w:t>
      </w:r>
      <w:r w:rsidRPr="009E7F73">
        <w:rPr>
          <w:rFonts w:ascii="Times New Roman" w:hAnsi="Times New Roman" w:cs="Times New Roman"/>
          <w:bCs/>
          <w:sz w:val="28"/>
          <w:szCs w:val="28"/>
        </w:rPr>
        <w:t>ство в экономику должно быть сведено к минимуму и ограничиваться сферой кредитно-денежного регулирования</w:t>
      </w:r>
      <w:r w:rsidRPr="00D11E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1486" w:rsidRPr="009E7F73" w:rsidRDefault="00AC1486" w:rsidP="0087463E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463E">
        <w:rPr>
          <w:rFonts w:ascii="Times New Roman" w:hAnsi="Times New Roman" w:cs="Times New Roman"/>
          <w:bCs/>
          <w:sz w:val="28"/>
          <w:szCs w:val="28"/>
        </w:rPr>
        <w:t>Неокейнсианские</w:t>
      </w:r>
      <w:proofErr w:type="spellEnd"/>
      <w:r w:rsidRPr="0087463E">
        <w:rPr>
          <w:rFonts w:ascii="Times New Roman" w:hAnsi="Times New Roman" w:cs="Times New Roman"/>
          <w:bCs/>
          <w:sz w:val="28"/>
          <w:szCs w:val="28"/>
        </w:rPr>
        <w:t xml:space="preserve"> теории рос</w:t>
      </w:r>
      <w:r w:rsidR="0087463E">
        <w:rPr>
          <w:rFonts w:ascii="Times New Roman" w:hAnsi="Times New Roman" w:cs="Times New Roman"/>
          <w:bCs/>
          <w:sz w:val="28"/>
          <w:szCs w:val="28"/>
        </w:rPr>
        <w:t>та в</w:t>
      </w:r>
      <w:r w:rsidRPr="009E7F73">
        <w:rPr>
          <w:rFonts w:ascii="Times New Roman" w:hAnsi="Times New Roman" w:cs="Times New Roman"/>
          <w:bCs/>
          <w:sz w:val="28"/>
          <w:szCs w:val="28"/>
        </w:rPr>
        <w:t>озникли как продолжение и развитие теории</w:t>
      </w:r>
      <w:proofErr w:type="gramStart"/>
      <w:r w:rsidRPr="009E7F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7F73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9E7F73">
        <w:rPr>
          <w:rFonts w:ascii="Times New Roman" w:hAnsi="Times New Roman" w:cs="Times New Roman"/>
          <w:bCs/>
          <w:sz w:val="28"/>
          <w:szCs w:val="28"/>
        </w:rPr>
        <w:t>ж.М.Кейнса</w:t>
      </w:r>
      <w:proofErr w:type="spellEnd"/>
      <w:r w:rsidRPr="009E7F73">
        <w:rPr>
          <w:rFonts w:ascii="Times New Roman" w:hAnsi="Times New Roman" w:cs="Times New Roman"/>
          <w:bCs/>
          <w:sz w:val="28"/>
          <w:szCs w:val="28"/>
        </w:rPr>
        <w:t xml:space="preserve"> с целью приспособить ее к нуждам послевоенного разв</w:t>
      </w:r>
      <w:r w:rsidRPr="009E7F73">
        <w:rPr>
          <w:rFonts w:ascii="Times New Roman" w:hAnsi="Times New Roman" w:cs="Times New Roman"/>
          <w:bCs/>
          <w:sz w:val="28"/>
          <w:szCs w:val="28"/>
        </w:rPr>
        <w:t>и</w:t>
      </w:r>
      <w:r w:rsidRPr="009E7F73">
        <w:rPr>
          <w:rFonts w:ascii="Times New Roman" w:hAnsi="Times New Roman" w:cs="Times New Roman"/>
          <w:bCs/>
          <w:sz w:val="28"/>
          <w:szCs w:val="28"/>
        </w:rPr>
        <w:t>тия экономики капиталистических стран.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F73">
        <w:rPr>
          <w:rFonts w:ascii="Times New Roman" w:hAnsi="Times New Roman" w:cs="Times New Roman"/>
          <w:bCs/>
          <w:sz w:val="28"/>
          <w:szCs w:val="28"/>
        </w:rPr>
        <w:t xml:space="preserve">В своей теории </w:t>
      </w:r>
      <w:proofErr w:type="spellStart"/>
      <w:r w:rsidRPr="009E7F73">
        <w:rPr>
          <w:rFonts w:ascii="Times New Roman" w:hAnsi="Times New Roman" w:cs="Times New Roman"/>
          <w:bCs/>
          <w:sz w:val="28"/>
          <w:szCs w:val="28"/>
        </w:rPr>
        <w:t>Кейнс</w:t>
      </w:r>
      <w:proofErr w:type="spellEnd"/>
      <w:r w:rsidRPr="009E7F73">
        <w:rPr>
          <w:rFonts w:ascii="Times New Roman" w:hAnsi="Times New Roman" w:cs="Times New Roman"/>
          <w:bCs/>
          <w:sz w:val="28"/>
          <w:szCs w:val="28"/>
        </w:rPr>
        <w:t xml:space="preserve"> исходил из «статического состояния экономики», абстрагируясь от роста капиталовлож</w:t>
      </w:r>
      <w:r w:rsidRPr="009E7F73">
        <w:rPr>
          <w:rFonts w:ascii="Times New Roman" w:hAnsi="Times New Roman" w:cs="Times New Roman"/>
          <w:bCs/>
          <w:sz w:val="28"/>
          <w:szCs w:val="28"/>
        </w:rPr>
        <w:t>е</w:t>
      </w:r>
      <w:r w:rsidRPr="009E7F73">
        <w:rPr>
          <w:rFonts w:ascii="Times New Roman" w:hAnsi="Times New Roman" w:cs="Times New Roman"/>
          <w:bCs/>
          <w:sz w:val="28"/>
          <w:szCs w:val="28"/>
        </w:rPr>
        <w:t>ний, технического прогресса и других изменений в ней. В своей макроэконом</w:t>
      </w:r>
      <w:r w:rsidRPr="009E7F73">
        <w:rPr>
          <w:rFonts w:ascii="Times New Roman" w:hAnsi="Times New Roman" w:cs="Times New Roman"/>
          <w:bCs/>
          <w:sz w:val="28"/>
          <w:szCs w:val="28"/>
        </w:rPr>
        <w:t>и</w:t>
      </w:r>
      <w:r w:rsidRPr="009E7F73">
        <w:rPr>
          <w:rFonts w:ascii="Times New Roman" w:hAnsi="Times New Roman" w:cs="Times New Roman"/>
          <w:bCs/>
          <w:sz w:val="28"/>
          <w:szCs w:val="28"/>
        </w:rPr>
        <w:t xml:space="preserve">ческой модели </w:t>
      </w:r>
      <w:proofErr w:type="spellStart"/>
      <w:r w:rsidRPr="009E7F73">
        <w:rPr>
          <w:rFonts w:ascii="Times New Roman" w:hAnsi="Times New Roman" w:cs="Times New Roman"/>
          <w:bCs/>
          <w:sz w:val="28"/>
          <w:szCs w:val="28"/>
        </w:rPr>
        <w:t>Кейнс</w:t>
      </w:r>
      <w:proofErr w:type="spellEnd"/>
      <w:r w:rsidRPr="009E7F73">
        <w:rPr>
          <w:rFonts w:ascii="Times New Roman" w:hAnsi="Times New Roman" w:cs="Times New Roman"/>
          <w:bCs/>
          <w:sz w:val="28"/>
          <w:szCs w:val="28"/>
        </w:rPr>
        <w:t xml:space="preserve"> не вышел за рамки кратковременных периодов и не и</w:t>
      </w:r>
      <w:r w:rsidRPr="009E7F73">
        <w:rPr>
          <w:rFonts w:ascii="Times New Roman" w:hAnsi="Times New Roman" w:cs="Times New Roman"/>
          <w:bCs/>
          <w:sz w:val="28"/>
          <w:szCs w:val="28"/>
        </w:rPr>
        <w:t>с</w:t>
      </w:r>
      <w:r w:rsidRPr="009E7F73">
        <w:rPr>
          <w:rFonts w:ascii="Times New Roman" w:hAnsi="Times New Roman" w:cs="Times New Roman"/>
          <w:bCs/>
          <w:sz w:val="28"/>
          <w:szCs w:val="28"/>
        </w:rPr>
        <w:t>следовал факторы, от которых зависит длительный, устойчивый рост капитал</w:t>
      </w:r>
      <w:r w:rsidRPr="009E7F73">
        <w:rPr>
          <w:rFonts w:ascii="Times New Roman" w:hAnsi="Times New Roman" w:cs="Times New Roman"/>
          <w:bCs/>
          <w:sz w:val="28"/>
          <w:szCs w:val="28"/>
        </w:rPr>
        <w:t>и</w:t>
      </w:r>
      <w:r w:rsidRPr="009E7F73">
        <w:rPr>
          <w:rFonts w:ascii="Times New Roman" w:hAnsi="Times New Roman" w:cs="Times New Roman"/>
          <w:bCs/>
          <w:sz w:val="28"/>
          <w:szCs w:val="28"/>
        </w:rPr>
        <w:t>стического хозяйства.</w:t>
      </w:r>
      <w:r w:rsidRPr="009E7F73">
        <w:rPr>
          <w:rFonts w:ascii="Times New Roman" w:hAnsi="Times New Roman" w:cs="Times New Roman"/>
          <w:sz w:val="28"/>
          <w:szCs w:val="28"/>
        </w:rPr>
        <w:t xml:space="preserve"> П</w:t>
      </w:r>
      <w:r w:rsidRPr="009E7F73">
        <w:rPr>
          <w:rFonts w:ascii="Times New Roman" w:hAnsi="Times New Roman" w:cs="Times New Roman"/>
          <w:bCs/>
          <w:sz w:val="28"/>
          <w:szCs w:val="28"/>
        </w:rPr>
        <w:t>ервые шаги к созд</w:t>
      </w:r>
      <w:r w:rsidRPr="009E7F73">
        <w:rPr>
          <w:rFonts w:ascii="Times New Roman" w:hAnsi="Times New Roman" w:cs="Times New Roman"/>
          <w:bCs/>
          <w:sz w:val="28"/>
          <w:szCs w:val="28"/>
        </w:rPr>
        <w:t>а</w:t>
      </w:r>
      <w:r w:rsidRPr="009E7F73">
        <w:rPr>
          <w:rFonts w:ascii="Times New Roman" w:hAnsi="Times New Roman" w:cs="Times New Roman"/>
          <w:bCs/>
          <w:sz w:val="28"/>
          <w:szCs w:val="28"/>
        </w:rPr>
        <w:t xml:space="preserve">нию теории «экономического роста» </w:t>
      </w:r>
      <w:r w:rsidRPr="009E7F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были сделаны еще до второй мировой войны. В 1939г. появилась статья </w:t>
      </w:r>
      <w:proofErr w:type="spellStart"/>
      <w:r w:rsidRPr="009E7F73">
        <w:rPr>
          <w:rFonts w:ascii="Times New Roman" w:hAnsi="Times New Roman" w:cs="Times New Roman"/>
          <w:bCs/>
          <w:sz w:val="28"/>
          <w:szCs w:val="28"/>
        </w:rPr>
        <w:t>Р.Харрода</w:t>
      </w:r>
      <w:proofErr w:type="spellEnd"/>
      <w:r w:rsidRPr="009E7F73">
        <w:rPr>
          <w:rFonts w:ascii="Times New Roman" w:hAnsi="Times New Roman" w:cs="Times New Roman"/>
          <w:bCs/>
          <w:sz w:val="28"/>
          <w:szCs w:val="28"/>
        </w:rPr>
        <w:t xml:space="preserve"> «Очерк теории экономической динамики», в которой были сформ</w:t>
      </w:r>
      <w:r w:rsidRPr="009E7F73">
        <w:rPr>
          <w:rFonts w:ascii="Times New Roman" w:hAnsi="Times New Roman" w:cs="Times New Roman"/>
          <w:bCs/>
          <w:sz w:val="28"/>
          <w:szCs w:val="28"/>
        </w:rPr>
        <w:t>у</w:t>
      </w:r>
      <w:r w:rsidRPr="009E7F73">
        <w:rPr>
          <w:rFonts w:ascii="Times New Roman" w:hAnsi="Times New Roman" w:cs="Times New Roman"/>
          <w:bCs/>
          <w:sz w:val="28"/>
          <w:szCs w:val="28"/>
        </w:rPr>
        <w:t>лированы основные принципы теории роста. Однако</w:t>
      </w:r>
      <w:proofErr w:type="gramStart"/>
      <w:r w:rsidRPr="009E7F7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E7F73">
        <w:rPr>
          <w:rFonts w:ascii="Times New Roman" w:hAnsi="Times New Roman" w:cs="Times New Roman"/>
          <w:bCs/>
          <w:sz w:val="28"/>
          <w:szCs w:val="28"/>
        </w:rPr>
        <w:t xml:space="preserve"> более ш</w:t>
      </w:r>
      <w:r w:rsidRPr="009E7F73">
        <w:rPr>
          <w:rFonts w:ascii="Times New Roman" w:hAnsi="Times New Roman" w:cs="Times New Roman"/>
          <w:bCs/>
          <w:sz w:val="28"/>
          <w:szCs w:val="28"/>
        </w:rPr>
        <w:t>и</w:t>
      </w:r>
      <w:r w:rsidRPr="009E7F73">
        <w:rPr>
          <w:rFonts w:ascii="Times New Roman" w:hAnsi="Times New Roman" w:cs="Times New Roman"/>
          <w:bCs/>
          <w:sz w:val="28"/>
          <w:szCs w:val="28"/>
        </w:rPr>
        <w:t>рокое развитие теории экономического роста и динамики получили лишь в послевоенный п</w:t>
      </w:r>
      <w:r w:rsidRPr="009E7F73">
        <w:rPr>
          <w:rFonts w:ascii="Times New Roman" w:hAnsi="Times New Roman" w:cs="Times New Roman"/>
          <w:bCs/>
          <w:sz w:val="28"/>
          <w:szCs w:val="28"/>
        </w:rPr>
        <w:t>е</w:t>
      </w:r>
      <w:r w:rsidRPr="009E7F73">
        <w:rPr>
          <w:rFonts w:ascii="Times New Roman" w:hAnsi="Times New Roman" w:cs="Times New Roman"/>
          <w:bCs/>
          <w:sz w:val="28"/>
          <w:szCs w:val="28"/>
        </w:rPr>
        <w:t>риод.</w:t>
      </w:r>
    </w:p>
    <w:p w:rsidR="00AC1486" w:rsidRPr="009E7F73" w:rsidRDefault="00AC1486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F73">
        <w:rPr>
          <w:rFonts w:ascii="Times New Roman" w:hAnsi="Times New Roman" w:cs="Times New Roman"/>
          <w:bCs/>
          <w:sz w:val="28"/>
          <w:szCs w:val="28"/>
        </w:rPr>
        <w:t xml:space="preserve">В основе </w:t>
      </w:r>
      <w:proofErr w:type="spellStart"/>
      <w:r w:rsidRPr="009E7F73">
        <w:rPr>
          <w:rFonts w:ascii="Times New Roman" w:hAnsi="Times New Roman" w:cs="Times New Roman"/>
          <w:bCs/>
          <w:sz w:val="28"/>
          <w:szCs w:val="28"/>
        </w:rPr>
        <w:t>неокейнсианской</w:t>
      </w:r>
      <w:proofErr w:type="spellEnd"/>
      <w:r w:rsidRPr="009E7F73">
        <w:rPr>
          <w:rFonts w:ascii="Times New Roman" w:hAnsi="Times New Roman" w:cs="Times New Roman"/>
          <w:bCs/>
          <w:sz w:val="28"/>
          <w:szCs w:val="28"/>
        </w:rPr>
        <w:t xml:space="preserve"> теории лежит упрощенная модель, основные при</w:t>
      </w:r>
      <w:r w:rsidRPr="009E7F73">
        <w:rPr>
          <w:rFonts w:ascii="Times New Roman" w:hAnsi="Times New Roman" w:cs="Times New Roman"/>
          <w:bCs/>
          <w:sz w:val="28"/>
          <w:szCs w:val="28"/>
        </w:rPr>
        <w:t>н</w:t>
      </w:r>
      <w:r w:rsidRPr="009E7F73">
        <w:rPr>
          <w:rFonts w:ascii="Times New Roman" w:hAnsi="Times New Roman" w:cs="Times New Roman"/>
          <w:bCs/>
          <w:sz w:val="28"/>
          <w:szCs w:val="28"/>
        </w:rPr>
        <w:t xml:space="preserve">ципы которой были одновременно сформулированы </w:t>
      </w:r>
      <w:proofErr w:type="spellStart"/>
      <w:r w:rsidRPr="009E7F73">
        <w:rPr>
          <w:rFonts w:ascii="Times New Roman" w:hAnsi="Times New Roman" w:cs="Times New Roman"/>
          <w:bCs/>
          <w:sz w:val="28"/>
          <w:szCs w:val="28"/>
        </w:rPr>
        <w:t>Харродом</w:t>
      </w:r>
      <w:proofErr w:type="spellEnd"/>
      <w:r w:rsidRPr="009E7F7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E7F73">
        <w:rPr>
          <w:rFonts w:ascii="Times New Roman" w:hAnsi="Times New Roman" w:cs="Times New Roman"/>
          <w:bCs/>
          <w:sz w:val="28"/>
          <w:szCs w:val="28"/>
        </w:rPr>
        <w:t>Домаром</w:t>
      </w:r>
      <w:proofErr w:type="spellEnd"/>
      <w:r w:rsidRPr="009E7F73">
        <w:rPr>
          <w:rFonts w:ascii="Times New Roman" w:hAnsi="Times New Roman" w:cs="Times New Roman"/>
          <w:bCs/>
          <w:sz w:val="28"/>
          <w:szCs w:val="28"/>
        </w:rPr>
        <w:t>. Несмо</w:t>
      </w:r>
      <w:r w:rsidRPr="009E7F73">
        <w:rPr>
          <w:rFonts w:ascii="Times New Roman" w:hAnsi="Times New Roman" w:cs="Times New Roman"/>
          <w:bCs/>
          <w:sz w:val="28"/>
          <w:szCs w:val="28"/>
        </w:rPr>
        <w:t>т</w:t>
      </w:r>
      <w:r w:rsidRPr="009E7F73">
        <w:rPr>
          <w:rFonts w:ascii="Times New Roman" w:hAnsi="Times New Roman" w:cs="Times New Roman"/>
          <w:bCs/>
          <w:sz w:val="28"/>
          <w:szCs w:val="28"/>
        </w:rPr>
        <w:t>ря на то, что их концепции отличаются друг от друга интерпретацией отдельных сторон воспроизводства, они могут быть объединены общими сущ</w:t>
      </w:r>
      <w:r w:rsidRPr="009E7F73">
        <w:rPr>
          <w:rFonts w:ascii="Times New Roman" w:hAnsi="Times New Roman" w:cs="Times New Roman"/>
          <w:bCs/>
          <w:sz w:val="28"/>
          <w:szCs w:val="28"/>
        </w:rPr>
        <w:t>е</w:t>
      </w:r>
      <w:r w:rsidRPr="009E7F73">
        <w:rPr>
          <w:rFonts w:ascii="Times New Roman" w:hAnsi="Times New Roman" w:cs="Times New Roman"/>
          <w:bCs/>
          <w:sz w:val="28"/>
          <w:szCs w:val="28"/>
        </w:rPr>
        <w:t>ственными признаками. По их мнению, экономический рост сводится к колич</w:t>
      </w:r>
      <w:r w:rsidRPr="009E7F73">
        <w:rPr>
          <w:rFonts w:ascii="Times New Roman" w:hAnsi="Times New Roman" w:cs="Times New Roman"/>
          <w:bCs/>
          <w:sz w:val="28"/>
          <w:szCs w:val="28"/>
        </w:rPr>
        <w:t>е</w:t>
      </w:r>
      <w:r w:rsidRPr="009E7F73">
        <w:rPr>
          <w:rFonts w:ascii="Times New Roman" w:hAnsi="Times New Roman" w:cs="Times New Roman"/>
          <w:bCs/>
          <w:sz w:val="28"/>
          <w:szCs w:val="28"/>
        </w:rPr>
        <w:t>ственным изменен</w:t>
      </w:r>
      <w:r w:rsidRPr="009E7F73">
        <w:rPr>
          <w:rFonts w:ascii="Times New Roman" w:hAnsi="Times New Roman" w:cs="Times New Roman"/>
          <w:bCs/>
          <w:sz w:val="28"/>
          <w:szCs w:val="28"/>
        </w:rPr>
        <w:t>и</w:t>
      </w:r>
      <w:r w:rsidRPr="009E7F73">
        <w:rPr>
          <w:rFonts w:ascii="Times New Roman" w:hAnsi="Times New Roman" w:cs="Times New Roman"/>
          <w:bCs/>
          <w:sz w:val="28"/>
          <w:szCs w:val="28"/>
        </w:rPr>
        <w:t xml:space="preserve">ям хозяйственного механизма, от которых зависит рост и его устойчивые темпы. Большое внимание в </w:t>
      </w:r>
      <w:proofErr w:type="spellStart"/>
      <w:r w:rsidRPr="009E7F73">
        <w:rPr>
          <w:rFonts w:ascii="Times New Roman" w:hAnsi="Times New Roman" w:cs="Times New Roman"/>
          <w:bCs/>
          <w:sz w:val="28"/>
          <w:szCs w:val="28"/>
        </w:rPr>
        <w:t>неокейнсианских</w:t>
      </w:r>
      <w:proofErr w:type="spellEnd"/>
      <w:r w:rsidRPr="009E7F73">
        <w:rPr>
          <w:rFonts w:ascii="Times New Roman" w:hAnsi="Times New Roman" w:cs="Times New Roman"/>
          <w:bCs/>
          <w:sz w:val="28"/>
          <w:szCs w:val="28"/>
        </w:rPr>
        <w:t xml:space="preserve"> моделях уделяе</w:t>
      </w:r>
      <w:r w:rsidRPr="009E7F73">
        <w:rPr>
          <w:rFonts w:ascii="Times New Roman" w:hAnsi="Times New Roman" w:cs="Times New Roman"/>
          <w:bCs/>
          <w:sz w:val="28"/>
          <w:szCs w:val="28"/>
        </w:rPr>
        <w:t>т</w:t>
      </w:r>
      <w:r w:rsidRPr="009E7F73">
        <w:rPr>
          <w:rFonts w:ascii="Times New Roman" w:hAnsi="Times New Roman" w:cs="Times New Roman"/>
          <w:bCs/>
          <w:sz w:val="28"/>
          <w:szCs w:val="28"/>
        </w:rPr>
        <w:t>ся анализу факторов роста.</w:t>
      </w:r>
    </w:p>
    <w:p w:rsidR="00AC1486" w:rsidRPr="009E7F73" w:rsidRDefault="00AC1486" w:rsidP="00AC1486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7F73">
        <w:rPr>
          <w:rFonts w:ascii="Times New Roman" w:hAnsi="Times New Roman" w:cs="Times New Roman"/>
          <w:bCs/>
          <w:sz w:val="28"/>
          <w:szCs w:val="28"/>
        </w:rPr>
        <w:t>Неокейнсианские</w:t>
      </w:r>
      <w:proofErr w:type="spellEnd"/>
      <w:r w:rsidRPr="009E7F73">
        <w:rPr>
          <w:rFonts w:ascii="Times New Roman" w:hAnsi="Times New Roman" w:cs="Times New Roman"/>
          <w:bCs/>
          <w:sz w:val="28"/>
          <w:szCs w:val="28"/>
        </w:rPr>
        <w:t xml:space="preserve"> модели роста строятся на таких кейнсианских катег</w:t>
      </w:r>
      <w:r w:rsidRPr="009E7F73">
        <w:rPr>
          <w:rFonts w:ascii="Times New Roman" w:hAnsi="Times New Roman" w:cs="Times New Roman"/>
          <w:bCs/>
          <w:sz w:val="28"/>
          <w:szCs w:val="28"/>
        </w:rPr>
        <w:t>о</w:t>
      </w:r>
      <w:r w:rsidRPr="009E7F73">
        <w:rPr>
          <w:rFonts w:ascii="Times New Roman" w:hAnsi="Times New Roman" w:cs="Times New Roman"/>
          <w:bCs/>
          <w:sz w:val="28"/>
          <w:szCs w:val="28"/>
        </w:rPr>
        <w:t>риях, как «эффективный спрос», сбережения и инвестиции, мультипликатор и другие. Но, кроме этих категорий, они включили в экономический анализ и н</w:t>
      </w:r>
      <w:r w:rsidRPr="009E7F73">
        <w:rPr>
          <w:rFonts w:ascii="Times New Roman" w:hAnsi="Times New Roman" w:cs="Times New Roman"/>
          <w:bCs/>
          <w:sz w:val="28"/>
          <w:szCs w:val="28"/>
        </w:rPr>
        <w:t>е</w:t>
      </w:r>
      <w:r w:rsidRPr="009E7F73">
        <w:rPr>
          <w:rFonts w:ascii="Times New Roman" w:hAnsi="Times New Roman" w:cs="Times New Roman"/>
          <w:bCs/>
          <w:sz w:val="28"/>
          <w:szCs w:val="28"/>
        </w:rPr>
        <w:t>которые производные категории. Например, ввели «принцип акселератора», с</w:t>
      </w:r>
      <w:r w:rsidRPr="009E7F73">
        <w:rPr>
          <w:rFonts w:ascii="Times New Roman" w:hAnsi="Times New Roman" w:cs="Times New Roman"/>
          <w:bCs/>
          <w:sz w:val="28"/>
          <w:szCs w:val="28"/>
        </w:rPr>
        <w:t>о</w:t>
      </w:r>
      <w:r w:rsidRPr="009E7F73">
        <w:rPr>
          <w:rFonts w:ascii="Times New Roman" w:hAnsi="Times New Roman" w:cs="Times New Roman"/>
          <w:bCs/>
          <w:sz w:val="28"/>
          <w:szCs w:val="28"/>
        </w:rPr>
        <w:t>единив его в один механизм с мультипликатором. Мультипликатор, согласно кейнсианской теории, обеспечивает рост дохода и занятости в результате новых инвестиций. Акселератор ускоряет этот процесс и дополняет его тем, что ка</w:t>
      </w:r>
      <w:r w:rsidRPr="009E7F73">
        <w:rPr>
          <w:rFonts w:ascii="Times New Roman" w:hAnsi="Times New Roman" w:cs="Times New Roman"/>
          <w:bCs/>
          <w:sz w:val="28"/>
          <w:szCs w:val="28"/>
        </w:rPr>
        <w:t>ж</w:t>
      </w:r>
      <w:r w:rsidRPr="009E7F73">
        <w:rPr>
          <w:rFonts w:ascii="Times New Roman" w:hAnsi="Times New Roman" w:cs="Times New Roman"/>
          <w:bCs/>
          <w:sz w:val="28"/>
          <w:szCs w:val="28"/>
        </w:rPr>
        <w:t>дый прирост дохода, в свою, очередь, сопровождается соответствующим ув</w:t>
      </w:r>
      <w:r w:rsidRPr="009E7F73">
        <w:rPr>
          <w:rFonts w:ascii="Times New Roman" w:hAnsi="Times New Roman" w:cs="Times New Roman"/>
          <w:bCs/>
          <w:sz w:val="28"/>
          <w:szCs w:val="28"/>
        </w:rPr>
        <w:t>е</w:t>
      </w:r>
      <w:r w:rsidRPr="009E7F73">
        <w:rPr>
          <w:rFonts w:ascii="Times New Roman" w:hAnsi="Times New Roman" w:cs="Times New Roman"/>
          <w:bCs/>
          <w:sz w:val="28"/>
          <w:szCs w:val="28"/>
        </w:rPr>
        <w:t>личением капиталовложений (инвестиций). Выполняя обратную связь, аксел</w:t>
      </w:r>
      <w:r w:rsidRPr="009E7F73">
        <w:rPr>
          <w:rFonts w:ascii="Times New Roman" w:hAnsi="Times New Roman" w:cs="Times New Roman"/>
          <w:bCs/>
          <w:sz w:val="28"/>
          <w:szCs w:val="28"/>
        </w:rPr>
        <w:t>е</w:t>
      </w:r>
      <w:r w:rsidRPr="009E7F73">
        <w:rPr>
          <w:rFonts w:ascii="Times New Roman" w:hAnsi="Times New Roman" w:cs="Times New Roman"/>
          <w:bCs/>
          <w:sz w:val="28"/>
          <w:szCs w:val="28"/>
        </w:rPr>
        <w:t>ратор призван сделать процесс эконом</w:t>
      </w:r>
      <w:r w:rsidRPr="009E7F73">
        <w:rPr>
          <w:rFonts w:ascii="Times New Roman" w:hAnsi="Times New Roman" w:cs="Times New Roman"/>
          <w:bCs/>
          <w:sz w:val="28"/>
          <w:szCs w:val="28"/>
        </w:rPr>
        <w:t>и</w:t>
      </w:r>
      <w:r w:rsidRPr="009E7F73">
        <w:rPr>
          <w:rFonts w:ascii="Times New Roman" w:hAnsi="Times New Roman" w:cs="Times New Roman"/>
          <w:bCs/>
          <w:sz w:val="28"/>
          <w:szCs w:val="28"/>
        </w:rPr>
        <w:t>ческого роста непрерывным.</w:t>
      </w:r>
    </w:p>
    <w:p w:rsidR="00AC1486" w:rsidRPr="001E5D6D" w:rsidRDefault="00AC1486" w:rsidP="001E5D6D">
      <w:pPr>
        <w:tabs>
          <w:tab w:val="center" w:pos="33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F73">
        <w:rPr>
          <w:rFonts w:ascii="Times New Roman" w:hAnsi="Times New Roman" w:cs="Times New Roman"/>
          <w:bCs/>
          <w:sz w:val="28"/>
          <w:szCs w:val="28"/>
        </w:rPr>
        <w:t xml:space="preserve">Путем соединения принципа мультипликатора и акселератора </w:t>
      </w:r>
      <w:proofErr w:type="spellStart"/>
      <w:r w:rsidRPr="009E7F73">
        <w:rPr>
          <w:rFonts w:ascii="Times New Roman" w:hAnsi="Times New Roman" w:cs="Times New Roman"/>
          <w:bCs/>
          <w:sz w:val="28"/>
          <w:szCs w:val="28"/>
        </w:rPr>
        <w:t>неокейнс</w:t>
      </w:r>
      <w:r w:rsidRPr="009E7F73">
        <w:rPr>
          <w:rFonts w:ascii="Times New Roman" w:hAnsi="Times New Roman" w:cs="Times New Roman"/>
          <w:bCs/>
          <w:sz w:val="28"/>
          <w:szCs w:val="28"/>
        </w:rPr>
        <w:t>и</w:t>
      </w:r>
      <w:r w:rsidRPr="009E7F73">
        <w:rPr>
          <w:rFonts w:ascii="Times New Roman" w:hAnsi="Times New Roman" w:cs="Times New Roman"/>
          <w:bCs/>
          <w:sz w:val="28"/>
          <w:szCs w:val="28"/>
        </w:rPr>
        <w:t>анцы</w:t>
      </w:r>
      <w:proofErr w:type="spellEnd"/>
      <w:r w:rsidRPr="009E7F73">
        <w:rPr>
          <w:rFonts w:ascii="Times New Roman" w:hAnsi="Times New Roman" w:cs="Times New Roman"/>
          <w:bCs/>
          <w:sz w:val="28"/>
          <w:szCs w:val="28"/>
        </w:rPr>
        <w:t xml:space="preserve"> попытались определить такой темп роста производства, который может обеспечить «динамическое равновесие» на длительный период, т.е. бескризи</w:t>
      </w:r>
      <w:r w:rsidRPr="009E7F73">
        <w:rPr>
          <w:rFonts w:ascii="Times New Roman" w:hAnsi="Times New Roman" w:cs="Times New Roman"/>
          <w:bCs/>
          <w:sz w:val="28"/>
          <w:szCs w:val="28"/>
        </w:rPr>
        <w:t>с</w:t>
      </w:r>
      <w:r w:rsidRPr="009E7F73">
        <w:rPr>
          <w:rFonts w:ascii="Times New Roman" w:hAnsi="Times New Roman" w:cs="Times New Roman"/>
          <w:bCs/>
          <w:sz w:val="28"/>
          <w:szCs w:val="28"/>
        </w:rPr>
        <w:t xml:space="preserve">ное развитие </w:t>
      </w:r>
      <w:r w:rsidR="008D09FF" w:rsidRPr="009E7F73">
        <w:rPr>
          <w:rFonts w:ascii="Times New Roman" w:hAnsi="Times New Roman" w:cs="Times New Roman"/>
          <w:bCs/>
          <w:sz w:val="28"/>
          <w:szCs w:val="28"/>
        </w:rPr>
        <w:t>эк</w:t>
      </w:r>
      <w:r w:rsidR="008D09FF" w:rsidRPr="009E7F73">
        <w:rPr>
          <w:rFonts w:ascii="Times New Roman" w:hAnsi="Times New Roman" w:cs="Times New Roman"/>
          <w:bCs/>
          <w:sz w:val="28"/>
          <w:szCs w:val="28"/>
        </w:rPr>
        <w:t>о</w:t>
      </w:r>
      <w:r w:rsidR="008D09FF" w:rsidRPr="009E7F73">
        <w:rPr>
          <w:rFonts w:ascii="Times New Roman" w:hAnsi="Times New Roman" w:cs="Times New Roman"/>
          <w:bCs/>
          <w:sz w:val="28"/>
          <w:szCs w:val="28"/>
        </w:rPr>
        <w:t>номики.</w:t>
      </w:r>
      <w:r w:rsidR="008D09FF" w:rsidRPr="00EA1B96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1E5D6D" w:rsidRPr="001E5D6D">
        <w:rPr>
          <w:rFonts w:ascii="Times New Roman" w:hAnsi="Times New Roman" w:cs="Times New Roman"/>
          <w:bCs/>
          <w:sz w:val="28"/>
          <w:szCs w:val="28"/>
        </w:rPr>
        <w:t>2</w:t>
      </w:r>
      <w:r w:rsidRPr="00EA1B96">
        <w:rPr>
          <w:rFonts w:ascii="Times New Roman" w:hAnsi="Times New Roman" w:cs="Times New Roman"/>
          <w:bCs/>
          <w:sz w:val="28"/>
          <w:szCs w:val="28"/>
        </w:rPr>
        <w:t>]</w:t>
      </w:r>
    </w:p>
    <w:p w:rsidR="0087463E" w:rsidRDefault="0087463E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63E" w:rsidRDefault="0087463E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63E" w:rsidRDefault="0087463E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AE1" w:rsidRPr="00A308C7" w:rsidRDefault="00F53AE1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C7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Pr="00F53AE1">
        <w:rPr>
          <w:rFonts w:ascii="Times New Roman" w:hAnsi="Times New Roman" w:cs="Times New Roman"/>
          <w:sz w:val="28"/>
          <w:szCs w:val="28"/>
        </w:rPr>
        <w:t xml:space="preserve"> </w:t>
      </w:r>
      <w:r w:rsidRPr="00A308C7">
        <w:rPr>
          <w:rFonts w:ascii="Times New Roman" w:hAnsi="Times New Roman" w:cs="Times New Roman"/>
          <w:b/>
          <w:sz w:val="28"/>
          <w:szCs w:val="28"/>
        </w:rPr>
        <w:t>Факторы экономического роста и их эволюция</w:t>
      </w:r>
    </w:p>
    <w:p w:rsidR="00F53AE1" w:rsidRDefault="00F53AE1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E1" w:rsidRPr="00F53AE1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Экономический рост зависит от множества факторов и обстоятельств. Факт</w:t>
      </w:r>
      <w:r w:rsidRPr="00F53AE1">
        <w:rPr>
          <w:rFonts w:ascii="Times New Roman" w:hAnsi="Times New Roman" w:cs="Times New Roman"/>
          <w:sz w:val="28"/>
          <w:szCs w:val="28"/>
        </w:rPr>
        <w:t>о</w:t>
      </w:r>
      <w:r w:rsidRPr="00F53AE1">
        <w:rPr>
          <w:rFonts w:ascii="Times New Roman" w:hAnsi="Times New Roman" w:cs="Times New Roman"/>
          <w:sz w:val="28"/>
          <w:szCs w:val="28"/>
        </w:rPr>
        <w:t>ры экономического роста представляют собой движущие силы, которые определяют его направление и динамику.</w:t>
      </w:r>
    </w:p>
    <w:p w:rsidR="00F53AE1" w:rsidRPr="00F53AE1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Под факторами экономического роста в экономической теории поним</w:t>
      </w:r>
      <w:r w:rsidRPr="00F53AE1">
        <w:rPr>
          <w:rFonts w:ascii="Times New Roman" w:hAnsi="Times New Roman" w:cs="Times New Roman"/>
          <w:sz w:val="28"/>
          <w:szCs w:val="28"/>
        </w:rPr>
        <w:t>а</w:t>
      </w:r>
      <w:r w:rsidRPr="00F53AE1">
        <w:rPr>
          <w:rFonts w:ascii="Times New Roman" w:hAnsi="Times New Roman" w:cs="Times New Roman"/>
          <w:sz w:val="28"/>
          <w:szCs w:val="28"/>
        </w:rPr>
        <w:t>ются те явления и процессы, которые определяют возможности увеличения р</w:t>
      </w:r>
      <w:r w:rsidRPr="00F53AE1">
        <w:rPr>
          <w:rFonts w:ascii="Times New Roman" w:hAnsi="Times New Roman" w:cs="Times New Roman"/>
          <w:sz w:val="28"/>
          <w:szCs w:val="28"/>
        </w:rPr>
        <w:t>е</w:t>
      </w:r>
      <w:r w:rsidRPr="00F53AE1">
        <w:rPr>
          <w:rFonts w:ascii="Times New Roman" w:hAnsi="Times New Roman" w:cs="Times New Roman"/>
          <w:sz w:val="28"/>
          <w:szCs w:val="28"/>
        </w:rPr>
        <w:t>ального объ</w:t>
      </w:r>
      <w:r w:rsidRPr="00F53AE1">
        <w:rPr>
          <w:rFonts w:ascii="Times New Roman" w:hAnsi="Times New Roman" w:cs="Times New Roman"/>
          <w:sz w:val="28"/>
          <w:szCs w:val="28"/>
        </w:rPr>
        <w:t>е</w:t>
      </w:r>
      <w:r w:rsidRPr="00F53AE1">
        <w:rPr>
          <w:rFonts w:ascii="Times New Roman" w:hAnsi="Times New Roman" w:cs="Times New Roman"/>
          <w:sz w:val="28"/>
          <w:szCs w:val="28"/>
        </w:rPr>
        <w:t>ма производства, повышения эфф</w:t>
      </w:r>
      <w:r>
        <w:rPr>
          <w:rFonts w:ascii="Times New Roman" w:hAnsi="Times New Roman" w:cs="Times New Roman"/>
          <w:sz w:val="28"/>
          <w:szCs w:val="28"/>
        </w:rPr>
        <w:t xml:space="preserve">ективности и качества роста. </w:t>
      </w:r>
    </w:p>
    <w:p w:rsidR="00F53AE1" w:rsidRPr="00F53AE1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Факторами экономического роста являются:</w:t>
      </w:r>
    </w:p>
    <w:p w:rsidR="00F53AE1" w:rsidRPr="00EA1B96" w:rsidRDefault="00F53AE1" w:rsidP="00EA1B9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96">
        <w:rPr>
          <w:rFonts w:ascii="Times New Roman" w:hAnsi="Times New Roman" w:cs="Times New Roman"/>
          <w:sz w:val="28"/>
          <w:szCs w:val="28"/>
        </w:rPr>
        <w:t>количество и качество природных ресурсов;</w:t>
      </w:r>
    </w:p>
    <w:p w:rsidR="00F53AE1" w:rsidRPr="00A010AC" w:rsidRDefault="00EA1B96" w:rsidP="00EA1B9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1B96">
        <w:rPr>
          <w:rFonts w:ascii="Times New Roman" w:hAnsi="Times New Roman" w:cs="Times New Roman"/>
          <w:sz w:val="28"/>
          <w:szCs w:val="28"/>
        </w:rPr>
        <w:t xml:space="preserve">–   </w:t>
      </w:r>
      <w:r w:rsidR="00F53AE1" w:rsidRPr="00A010AC">
        <w:rPr>
          <w:rFonts w:ascii="Times New Roman" w:hAnsi="Times New Roman" w:cs="Times New Roman"/>
          <w:sz w:val="28"/>
          <w:szCs w:val="28"/>
        </w:rPr>
        <w:t>количество и качество трудовы</w:t>
      </w:r>
      <w:r w:rsidR="001A1AFD">
        <w:rPr>
          <w:rFonts w:ascii="Times New Roman" w:hAnsi="Times New Roman" w:cs="Times New Roman"/>
          <w:sz w:val="28"/>
          <w:szCs w:val="28"/>
        </w:rPr>
        <w:t xml:space="preserve">х ресурсов; </w:t>
      </w:r>
    </w:p>
    <w:p w:rsidR="00F53AE1" w:rsidRPr="00A010AC" w:rsidRDefault="00F53AE1" w:rsidP="00EA1B9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AC">
        <w:rPr>
          <w:rFonts w:ascii="Times New Roman" w:hAnsi="Times New Roman" w:cs="Times New Roman"/>
          <w:sz w:val="28"/>
          <w:szCs w:val="28"/>
        </w:rPr>
        <w:t>объем основного капитала;</w:t>
      </w:r>
    </w:p>
    <w:p w:rsidR="00F53AE1" w:rsidRDefault="00A010AC" w:rsidP="00EA1B9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AC">
        <w:rPr>
          <w:rFonts w:ascii="Times New Roman" w:hAnsi="Times New Roman" w:cs="Times New Roman"/>
          <w:sz w:val="28"/>
          <w:szCs w:val="28"/>
        </w:rPr>
        <w:t>новые технологии;</w:t>
      </w:r>
    </w:p>
    <w:p w:rsidR="00A010AC" w:rsidRDefault="00A010AC" w:rsidP="00EA1B9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основного капитала;</w:t>
      </w:r>
    </w:p>
    <w:p w:rsidR="00EA1B96" w:rsidRPr="00EA1B96" w:rsidRDefault="00A010AC" w:rsidP="00EA1B9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положение.</w:t>
      </w:r>
    </w:p>
    <w:p w:rsidR="00F53AE1" w:rsidRPr="00EB3941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Перечисленные факторы способст</w:t>
      </w:r>
      <w:r>
        <w:rPr>
          <w:rFonts w:ascii="Times New Roman" w:hAnsi="Times New Roman" w:cs="Times New Roman"/>
          <w:sz w:val="28"/>
          <w:szCs w:val="28"/>
        </w:rPr>
        <w:t>вуют физическому росту производ</w:t>
      </w:r>
      <w:r w:rsidRPr="00F53AE1">
        <w:rPr>
          <w:rFonts w:ascii="Times New Roman" w:hAnsi="Times New Roman" w:cs="Times New Roman"/>
          <w:sz w:val="28"/>
          <w:szCs w:val="28"/>
        </w:rPr>
        <w:t>ства, но также необходимо, что бы происх</w:t>
      </w:r>
      <w:r>
        <w:rPr>
          <w:rFonts w:ascii="Times New Roman" w:hAnsi="Times New Roman" w:cs="Times New Roman"/>
          <w:sz w:val="28"/>
          <w:szCs w:val="28"/>
        </w:rPr>
        <w:t>одило использование, или потреб</w:t>
      </w:r>
      <w:r w:rsidRPr="00F53AE1">
        <w:rPr>
          <w:rFonts w:ascii="Times New Roman" w:hAnsi="Times New Roman" w:cs="Times New Roman"/>
          <w:sz w:val="28"/>
          <w:szCs w:val="28"/>
        </w:rPr>
        <w:t>ление, возросш</w:t>
      </w:r>
      <w:r w:rsidRPr="00F53AE1">
        <w:rPr>
          <w:rFonts w:ascii="Times New Roman" w:hAnsi="Times New Roman" w:cs="Times New Roman"/>
          <w:sz w:val="28"/>
          <w:szCs w:val="28"/>
        </w:rPr>
        <w:t>е</w:t>
      </w:r>
      <w:r w:rsidRPr="00F53AE1">
        <w:rPr>
          <w:rFonts w:ascii="Times New Roman" w:hAnsi="Times New Roman" w:cs="Times New Roman"/>
          <w:sz w:val="28"/>
          <w:szCs w:val="28"/>
        </w:rPr>
        <w:t>го ВВП. Поэтому рост зависит также от факторов спроса (повышение уровня совокупных расходо</w:t>
      </w:r>
      <w:r>
        <w:rPr>
          <w:rFonts w:ascii="Times New Roman" w:hAnsi="Times New Roman" w:cs="Times New Roman"/>
          <w:sz w:val="28"/>
          <w:szCs w:val="28"/>
        </w:rPr>
        <w:t>в) и факторов распределения (эф</w:t>
      </w:r>
      <w:r w:rsidRPr="00F53AE1">
        <w:rPr>
          <w:rFonts w:ascii="Times New Roman" w:hAnsi="Times New Roman" w:cs="Times New Roman"/>
          <w:sz w:val="28"/>
          <w:szCs w:val="28"/>
        </w:rPr>
        <w:t>фективное испол</w:t>
      </w:r>
      <w:r w:rsidRPr="00F53AE1">
        <w:rPr>
          <w:rFonts w:ascii="Times New Roman" w:hAnsi="Times New Roman" w:cs="Times New Roman"/>
          <w:sz w:val="28"/>
          <w:szCs w:val="28"/>
        </w:rPr>
        <w:t>ь</w:t>
      </w:r>
      <w:r w:rsidRPr="00F53AE1">
        <w:rPr>
          <w:rFonts w:ascii="Times New Roman" w:hAnsi="Times New Roman" w:cs="Times New Roman"/>
          <w:sz w:val="28"/>
          <w:szCs w:val="28"/>
        </w:rPr>
        <w:t>зование огран</w:t>
      </w:r>
      <w:r w:rsidRPr="00F53AE1">
        <w:rPr>
          <w:rFonts w:ascii="Times New Roman" w:hAnsi="Times New Roman" w:cs="Times New Roman"/>
          <w:sz w:val="28"/>
          <w:szCs w:val="28"/>
        </w:rPr>
        <w:t>и</w:t>
      </w:r>
      <w:r w:rsidRPr="00F53AE1">
        <w:rPr>
          <w:rFonts w:ascii="Times New Roman" w:hAnsi="Times New Roman" w:cs="Times New Roman"/>
          <w:sz w:val="28"/>
          <w:szCs w:val="28"/>
        </w:rPr>
        <w:t>ченных ресурсов в различных отраслях).</w:t>
      </w:r>
      <w:r w:rsidR="00EA1B96">
        <w:rPr>
          <w:rFonts w:ascii="Times New Roman" w:hAnsi="Times New Roman" w:cs="Times New Roman"/>
          <w:sz w:val="28"/>
          <w:szCs w:val="28"/>
        </w:rPr>
        <w:t xml:space="preserve"> [</w:t>
      </w:r>
      <w:r w:rsidR="00C107A6" w:rsidRPr="00C107A6">
        <w:rPr>
          <w:rFonts w:ascii="Times New Roman" w:hAnsi="Times New Roman" w:cs="Times New Roman"/>
          <w:sz w:val="28"/>
          <w:szCs w:val="28"/>
        </w:rPr>
        <w:t>1</w:t>
      </w:r>
      <w:r w:rsidR="00EA1B96">
        <w:rPr>
          <w:rFonts w:ascii="Times New Roman" w:hAnsi="Times New Roman" w:cs="Times New Roman"/>
          <w:sz w:val="28"/>
          <w:szCs w:val="28"/>
        </w:rPr>
        <w:t>2</w:t>
      </w:r>
      <w:r w:rsidR="00556429" w:rsidRPr="00556429">
        <w:rPr>
          <w:rFonts w:ascii="Times New Roman" w:hAnsi="Times New Roman" w:cs="Times New Roman"/>
          <w:sz w:val="28"/>
          <w:szCs w:val="28"/>
        </w:rPr>
        <w:t>]</w:t>
      </w:r>
      <w:r w:rsidR="00EB3941" w:rsidRPr="00EB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AE1" w:rsidRPr="00EB3941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Для экономического роста важным фактором является научно-технический прогресс, так как он позволяет и</w:t>
      </w:r>
      <w:r>
        <w:rPr>
          <w:rFonts w:ascii="Times New Roman" w:hAnsi="Times New Roman" w:cs="Times New Roman"/>
          <w:sz w:val="28"/>
          <w:szCs w:val="28"/>
        </w:rPr>
        <w:t>спользовать имеющиеся ресур</w:t>
      </w:r>
      <w:r w:rsidRPr="00F53AE1">
        <w:rPr>
          <w:rFonts w:ascii="Times New Roman" w:hAnsi="Times New Roman" w:cs="Times New Roman"/>
          <w:sz w:val="28"/>
          <w:szCs w:val="28"/>
        </w:rPr>
        <w:t>сы более эффективно и увеличивает производительность труда.</w:t>
      </w:r>
      <w:r w:rsidR="00EA1B96">
        <w:rPr>
          <w:rFonts w:ascii="Times New Roman" w:hAnsi="Times New Roman" w:cs="Times New Roman"/>
          <w:sz w:val="28"/>
          <w:szCs w:val="28"/>
        </w:rPr>
        <w:t xml:space="preserve"> [</w:t>
      </w:r>
      <w:r w:rsidR="00C107A6" w:rsidRPr="00C608FE">
        <w:rPr>
          <w:rFonts w:ascii="Times New Roman" w:hAnsi="Times New Roman" w:cs="Times New Roman"/>
          <w:sz w:val="28"/>
          <w:szCs w:val="28"/>
        </w:rPr>
        <w:t>19</w:t>
      </w:r>
      <w:r w:rsidR="00EB3941" w:rsidRPr="00EB3941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F53AE1" w:rsidRPr="00F53AE1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Когда рост ВВП опережает рост числа занятых в производстве, имеет м</w:t>
      </w:r>
      <w:r w:rsidRPr="00F53AE1">
        <w:rPr>
          <w:rFonts w:ascii="Times New Roman" w:hAnsi="Times New Roman" w:cs="Times New Roman"/>
          <w:sz w:val="28"/>
          <w:szCs w:val="28"/>
        </w:rPr>
        <w:t>е</w:t>
      </w:r>
      <w:r w:rsidRPr="00F53AE1">
        <w:rPr>
          <w:rFonts w:ascii="Times New Roman" w:hAnsi="Times New Roman" w:cs="Times New Roman"/>
          <w:sz w:val="28"/>
          <w:szCs w:val="28"/>
        </w:rPr>
        <w:t>сто интенсивный рост. Интенсивный рост – это такой рост, при котором увел</w:t>
      </w:r>
      <w:r w:rsidRPr="00F53AE1">
        <w:rPr>
          <w:rFonts w:ascii="Times New Roman" w:hAnsi="Times New Roman" w:cs="Times New Roman"/>
          <w:sz w:val="28"/>
          <w:szCs w:val="28"/>
        </w:rPr>
        <w:t>и</w:t>
      </w:r>
      <w:r w:rsidRPr="00F53AE1">
        <w:rPr>
          <w:rFonts w:ascii="Times New Roman" w:hAnsi="Times New Roman" w:cs="Times New Roman"/>
          <w:sz w:val="28"/>
          <w:szCs w:val="28"/>
        </w:rPr>
        <w:t>чение производимых благ происходит за счет более эффективного использов</w:t>
      </w:r>
      <w:r w:rsidRPr="00F53AE1">
        <w:rPr>
          <w:rFonts w:ascii="Times New Roman" w:hAnsi="Times New Roman" w:cs="Times New Roman"/>
          <w:sz w:val="28"/>
          <w:szCs w:val="28"/>
        </w:rPr>
        <w:t>а</w:t>
      </w:r>
      <w:r w:rsidRPr="00F53AE1">
        <w:rPr>
          <w:rFonts w:ascii="Times New Roman" w:hAnsi="Times New Roman" w:cs="Times New Roman"/>
          <w:sz w:val="28"/>
          <w:szCs w:val="28"/>
        </w:rPr>
        <w:t>ния имеющихся факторов, либо применения более производительных факт</w:t>
      </w:r>
      <w:r w:rsidRPr="00F53AE1">
        <w:rPr>
          <w:rFonts w:ascii="Times New Roman" w:hAnsi="Times New Roman" w:cs="Times New Roman"/>
          <w:sz w:val="28"/>
          <w:szCs w:val="28"/>
        </w:rPr>
        <w:t>о</w:t>
      </w:r>
      <w:r w:rsidRPr="00F53AE1">
        <w:rPr>
          <w:rFonts w:ascii="Times New Roman" w:hAnsi="Times New Roman" w:cs="Times New Roman"/>
          <w:sz w:val="28"/>
          <w:szCs w:val="28"/>
        </w:rPr>
        <w:t>ров. Именно п</w:t>
      </w:r>
      <w:r w:rsidRPr="00F53AE1">
        <w:rPr>
          <w:rFonts w:ascii="Times New Roman" w:hAnsi="Times New Roman" w:cs="Times New Roman"/>
          <w:sz w:val="28"/>
          <w:szCs w:val="28"/>
        </w:rPr>
        <w:t>о</w:t>
      </w:r>
      <w:r w:rsidRPr="00F53AE1">
        <w:rPr>
          <w:rFonts w:ascii="Times New Roman" w:hAnsi="Times New Roman" w:cs="Times New Roman"/>
          <w:sz w:val="28"/>
          <w:szCs w:val="28"/>
        </w:rPr>
        <w:t xml:space="preserve">этому данный тип экономического роста является основой роста благосостояния населения и условием уменьшения дифференциации в доходах </w:t>
      </w:r>
      <w:r w:rsidRPr="00F53AE1">
        <w:rPr>
          <w:rFonts w:ascii="Times New Roman" w:hAnsi="Times New Roman" w:cs="Times New Roman"/>
          <w:sz w:val="28"/>
          <w:szCs w:val="28"/>
        </w:rPr>
        <w:lastRenderedPageBreak/>
        <w:t>различных социальных слоев. Следовательно, определяющим ресурсом инте</w:t>
      </w:r>
      <w:r w:rsidRPr="00F53AE1">
        <w:rPr>
          <w:rFonts w:ascii="Times New Roman" w:hAnsi="Times New Roman" w:cs="Times New Roman"/>
          <w:sz w:val="28"/>
          <w:szCs w:val="28"/>
        </w:rPr>
        <w:t>н</w:t>
      </w:r>
      <w:r w:rsidRPr="00F53AE1">
        <w:rPr>
          <w:rFonts w:ascii="Times New Roman" w:hAnsi="Times New Roman" w:cs="Times New Roman"/>
          <w:sz w:val="28"/>
          <w:szCs w:val="28"/>
        </w:rPr>
        <w:t xml:space="preserve">сивного роста является </w:t>
      </w:r>
      <w:r>
        <w:rPr>
          <w:rFonts w:ascii="Times New Roman" w:hAnsi="Times New Roman" w:cs="Times New Roman"/>
          <w:sz w:val="28"/>
          <w:szCs w:val="28"/>
        </w:rPr>
        <w:t xml:space="preserve">научно-технический прогресс. </w:t>
      </w:r>
    </w:p>
    <w:p w:rsidR="00F53AE1" w:rsidRPr="00F53AE1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53AE1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F53AE1">
        <w:rPr>
          <w:rFonts w:ascii="Times New Roman" w:hAnsi="Times New Roman" w:cs="Times New Roman"/>
          <w:sz w:val="28"/>
          <w:szCs w:val="28"/>
        </w:rPr>
        <w:t xml:space="preserve"> ориентир делается на:</w:t>
      </w:r>
    </w:p>
    <w:p w:rsidR="00F53AE1" w:rsidRPr="00F53AE1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– использование более прогрессивно</w:t>
      </w:r>
      <w:r w:rsidR="00D20C19">
        <w:rPr>
          <w:rFonts w:ascii="Times New Roman" w:hAnsi="Times New Roman" w:cs="Times New Roman"/>
          <w:sz w:val="28"/>
          <w:szCs w:val="28"/>
        </w:rPr>
        <w:t>й техники, передовых технологий;</w:t>
      </w:r>
    </w:p>
    <w:p w:rsidR="00F53AE1" w:rsidRPr="00F53AE1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– использование более экономичных материа</w:t>
      </w:r>
      <w:r w:rsidR="00D20C19">
        <w:rPr>
          <w:rFonts w:ascii="Times New Roman" w:hAnsi="Times New Roman" w:cs="Times New Roman"/>
          <w:sz w:val="28"/>
          <w:szCs w:val="28"/>
        </w:rPr>
        <w:t>лов, энергоносителей;</w:t>
      </w:r>
    </w:p>
    <w:p w:rsidR="00F53AE1" w:rsidRPr="00F53AE1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– повышение квалификации кадров, т. е. качественное совершенствов</w:t>
      </w:r>
      <w:r w:rsidRPr="00F53AE1">
        <w:rPr>
          <w:rFonts w:ascii="Times New Roman" w:hAnsi="Times New Roman" w:cs="Times New Roman"/>
          <w:sz w:val="28"/>
          <w:szCs w:val="28"/>
        </w:rPr>
        <w:t>а</w:t>
      </w:r>
      <w:r w:rsidRPr="00F53AE1">
        <w:rPr>
          <w:rFonts w:ascii="Times New Roman" w:hAnsi="Times New Roman" w:cs="Times New Roman"/>
          <w:sz w:val="28"/>
          <w:szCs w:val="28"/>
        </w:rPr>
        <w:t>ние всех факторов производства.</w:t>
      </w:r>
    </w:p>
    <w:p w:rsidR="00F53AE1" w:rsidRPr="00FF6D67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При этом качественное преобразование факторов на базе достижений научно-технического прогресса сопровождается количественным сокращением традицио</w:t>
      </w:r>
      <w:r w:rsidRPr="00F53AE1">
        <w:rPr>
          <w:rFonts w:ascii="Times New Roman" w:hAnsi="Times New Roman" w:cs="Times New Roman"/>
          <w:sz w:val="28"/>
          <w:szCs w:val="28"/>
        </w:rPr>
        <w:t>н</w:t>
      </w:r>
      <w:r w:rsidRPr="00F53AE1">
        <w:rPr>
          <w:rFonts w:ascii="Times New Roman" w:hAnsi="Times New Roman" w:cs="Times New Roman"/>
          <w:sz w:val="28"/>
          <w:szCs w:val="28"/>
        </w:rPr>
        <w:t>ных факторов в период технического перевооружения производства.</w:t>
      </w:r>
      <w:r w:rsidR="00EA1B96">
        <w:rPr>
          <w:rFonts w:ascii="Times New Roman" w:hAnsi="Times New Roman" w:cs="Times New Roman"/>
          <w:sz w:val="28"/>
          <w:szCs w:val="28"/>
        </w:rPr>
        <w:t xml:space="preserve"> [</w:t>
      </w:r>
      <w:r w:rsidR="00C107A6" w:rsidRPr="00C107A6">
        <w:rPr>
          <w:rFonts w:ascii="Times New Roman" w:hAnsi="Times New Roman" w:cs="Times New Roman"/>
          <w:sz w:val="28"/>
          <w:szCs w:val="28"/>
        </w:rPr>
        <w:t>1</w:t>
      </w:r>
      <w:r w:rsidR="00EA1B96">
        <w:rPr>
          <w:rFonts w:ascii="Times New Roman" w:hAnsi="Times New Roman" w:cs="Times New Roman"/>
          <w:sz w:val="28"/>
          <w:szCs w:val="28"/>
        </w:rPr>
        <w:t>2</w:t>
      </w:r>
      <w:r w:rsidR="00FF6D67" w:rsidRPr="00FF6D67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F53AE1" w:rsidRPr="00EB3941" w:rsidRDefault="00F53AE1" w:rsidP="0044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В результате роста производительности факторов происходит относ</w:t>
      </w:r>
      <w:r w:rsidRPr="00F53AE1">
        <w:rPr>
          <w:rFonts w:ascii="Times New Roman" w:hAnsi="Times New Roman" w:cs="Times New Roman"/>
          <w:sz w:val="28"/>
          <w:szCs w:val="28"/>
        </w:rPr>
        <w:t>и</w:t>
      </w:r>
      <w:r w:rsidRPr="00F53AE1">
        <w:rPr>
          <w:rFonts w:ascii="Times New Roman" w:hAnsi="Times New Roman" w:cs="Times New Roman"/>
          <w:sz w:val="28"/>
          <w:szCs w:val="28"/>
        </w:rPr>
        <w:t>тельное снижение затрат на единицу продукции или полезного эффекта. При этом в случае внедрения дорогостоящей техники и роста общих затрат увел</w:t>
      </w:r>
      <w:r w:rsidRPr="00F53AE1">
        <w:rPr>
          <w:rFonts w:ascii="Times New Roman" w:hAnsi="Times New Roman" w:cs="Times New Roman"/>
          <w:sz w:val="28"/>
          <w:szCs w:val="28"/>
        </w:rPr>
        <w:t>и</w:t>
      </w:r>
      <w:r w:rsidRPr="00F53AE1">
        <w:rPr>
          <w:rFonts w:ascii="Times New Roman" w:hAnsi="Times New Roman" w:cs="Times New Roman"/>
          <w:sz w:val="28"/>
          <w:szCs w:val="28"/>
        </w:rPr>
        <w:t>чение объема дост</w:t>
      </w:r>
      <w:r w:rsidRPr="00F53AE1">
        <w:rPr>
          <w:rFonts w:ascii="Times New Roman" w:hAnsi="Times New Roman" w:cs="Times New Roman"/>
          <w:sz w:val="28"/>
          <w:szCs w:val="28"/>
        </w:rPr>
        <w:t>и</w:t>
      </w:r>
      <w:r w:rsidRPr="00F53AE1">
        <w:rPr>
          <w:rFonts w:ascii="Times New Roman" w:hAnsi="Times New Roman" w:cs="Times New Roman"/>
          <w:sz w:val="28"/>
          <w:szCs w:val="28"/>
        </w:rPr>
        <w:t>гается при пропорциональном снижении затрат на единицу проду</w:t>
      </w:r>
      <w:r w:rsidR="00A010AC">
        <w:rPr>
          <w:rFonts w:ascii="Times New Roman" w:hAnsi="Times New Roman" w:cs="Times New Roman"/>
          <w:sz w:val="28"/>
          <w:szCs w:val="28"/>
        </w:rPr>
        <w:t>кции или полезн</w:t>
      </w:r>
      <w:r w:rsidR="00A010AC">
        <w:rPr>
          <w:rFonts w:ascii="Times New Roman" w:hAnsi="Times New Roman" w:cs="Times New Roman"/>
          <w:sz w:val="28"/>
          <w:szCs w:val="28"/>
        </w:rPr>
        <w:t>о</w:t>
      </w:r>
      <w:r w:rsidR="00A010AC">
        <w:rPr>
          <w:rFonts w:ascii="Times New Roman" w:hAnsi="Times New Roman" w:cs="Times New Roman"/>
          <w:sz w:val="28"/>
          <w:szCs w:val="28"/>
        </w:rPr>
        <w:t xml:space="preserve">го эффекта. </w:t>
      </w:r>
      <w:r w:rsidR="00C107A6">
        <w:rPr>
          <w:rFonts w:ascii="Times New Roman" w:hAnsi="Times New Roman" w:cs="Times New Roman"/>
          <w:sz w:val="28"/>
          <w:szCs w:val="28"/>
        </w:rPr>
        <w:t>[2</w:t>
      </w:r>
      <w:r w:rsidR="00EB3941" w:rsidRPr="00EB3941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F53AE1" w:rsidRPr="00F53AE1" w:rsidRDefault="00F53AE1" w:rsidP="00AC1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Можем отметить, что история не знает примеров чисто экстенсивного или чисто интенсивного роста. Обычно имеет место преимущественно эксте</w:t>
      </w:r>
      <w:r w:rsidRPr="00F53AE1">
        <w:rPr>
          <w:rFonts w:ascii="Times New Roman" w:hAnsi="Times New Roman" w:cs="Times New Roman"/>
          <w:sz w:val="28"/>
          <w:szCs w:val="28"/>
        </w:rPr>
        <w:t>н</w:t>
      </w:r>
      <w:r w:rsidRPr="00F53AE1">
        <w:rPr>
          <w:rFonts w:ascii="Times New Roman" w:hAnsi="Times New Roman" w:cs="Times New Roman"/>
          <w:sz w:val="28"/>
          <w:szCs w:val="28"/>
        </w:rPr>
        <w:t>сивный или интенсивный рост. Это зависит от удельного веса прироста прои</w:t>
      </w:r>
      <w:r w:rsidRPr="00F53AE1">
        <w:rPr>
          <w:rFonts w:ascii="Times New Roman" w:hAnsi="Times New Roman" w:cs="Times New Roman"/>
          <w:sz w:val="28"/>
          <w:szCs w:val="28"/>
        </w:rPr>
        <w:t>з</w:t>
      </w:r>
      <w:r w:rsidRPr="00F53AE1">
        <w:rPr>
          <w:rFonts w:ascii="Times New Roman" w:hAnsi="Times New Roman" w:cs="Times New Roman"/>
          <w:sz w:val="28"/>
          <w:szCs w:val="28"/>
        </w:rPr>
        <w:t>водства за счет к</w:t>
      </w:r>
      <w:r w:rsidRPr="00F53AE1">
        <w:rPr>
          <w:rFonts w:ascii="Times New Roman" w:hAnsi="Times New Roman" w:cs="Times New Roman"/>
          <w:sz w:val="28"/>
          <w:szCs w:val="28"/>
        </w:rPr>
        <w:t>а</w:t>
      </w:r>
      <w:r w:rsidRPr="00F53AE1">
        <w:rPr>
          <w:rFonts w:ascii="Times New Roman" w:hAnsi="Times New Roman" w:cs="Times New Roman"/>
          <w:sz w:val="28"/>
          <w:szCs w:val="28"/>
        </w:rPr>
        <w:t>чественных, л</w:t>
      </w:r>
      <w:r>
        <w:rPr>
          <w:rFonts w:ascii="Times New Roman" w:hAnsi="Times New Roman" w:cs="Times New Roman"/>
          <w:sz w:val="28"/>
          <w:szCs w:val="28"/>
        </w:rPr>
        <w:t xml:space="preserve">ибо количественных факторов. </w:t>
      </w:r>
    </w:p>
    <w:p w:rsidR="00F53AE1" w:rsidRPr="00F53AE1" w:rsidRDefault="00F53AE1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Экономический рост также характеризуется следующими факторами:</w:t>
      </w:r>
    </w:p>
    <w:p w:rsidR="00F53AE1" w:rsidRPr="00F53AE1" w:rsidRDefault="00F53AE1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– прямыми факторами,</w:t>
      </w:r>
    </w:p>
    <w:p w:rsidR="00F53AE1" w:rsidRPr="00F53AE1" w:rsidRDefault="00F53AE1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– косвенными факторами.</w:t>
      </w:r>
    </w:p>
    <w:p w:rsidR="00F53AE1" w:rsidRPr="00F53AE1" w:rsidRDefault="00F53AE1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Под факторами экономического роста в экономической теории поним</w:t>
      </w:r>
      <w:r w:rsidRPr="00F53AE1">
        <w:rPr>
          <w:rFonts w:ascii="Times New Roman" w:hAnsi="Times New Roman" w:cs="Times New Roman"/>
          <w:sz w:val="28"/>
          <w:szCs w:val="28"/>
        </w:rPr>
        <w:t>а</w:t>
      </w:r>
      <w:r w:rsidRPr="00F53AE1">
        <w:rPr>
          <w:rFonts w:ascii="Times New Roman" w:hAnsi="Times New Roman" w:cs="Times New Roman"/>
          <w:sz w:val="28"/>
          <w:szCs w:val="28"/>
        </w:rPr>
        <w:t>ются те явления и процессы, которые определяют возможности увеличения р</w:t>
      </w:r>
      <w:r w:rsidRPr="00F53AE1">
        <w:rPr>
          <w:rFonts w:ascii="Times New Roman" w:hAnsi="Times New Roman" w:cs="Times New Roman"/>
          <w:sz w:val="28"/>
          <w:szCs w:val="28"/>
        </w:rPr>
        <w:t>е</w:t>
      </w:r>
      <w:r w:rsidRPr="00F53AE1">
        <w:rPr>
          <w:rFonts w:ascii="Times New Roman" w:hAnsi="Times New Roman" w:cs="Times New Roman"/>
          <w:sz w:val="28"/>
          <w:szCs w:val="28"/>
        </w:rPr>
        <w:t>ального объ</w:t>
      </w:r>
      <w:r w:rsidRPr="00F53AE1">
        <w:rPr>
          <w:rFonts w:ascii="Times New Roman" w:hAnsi="Times New Roman" w:cs="Times New Roman"/>
          <w:sz w:val="28"/>
          <w:szCs w:val="28"/>
        </w:rPr>
        <w:t>ё</w:t>
      </w:r>
      <w:r w:rsidRPr="00F53AE1">
        <w:rPr>
          <w:rFonts w:ascii="Times New Roman" w:hAnsi="Times New Roman" w:cs="Times New Roman"/>
          <w:sz w:val="28"/>
          <w:szCs w:val="28"/>
        </w:rPr>
        <w:t xml:space="preserve">ма производства, повышения эффективности и качества роста. </w:t>
      </w:r>
    </w:p>
    <w:p w:rsidR="00F53AE1" w:rsidRPr="00F53AE1" w:rsidRDefault="00F53AE1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Прямыми называются те, которые непосредственно определяют физич</w:t>
      </w:r>
      <w:r w:rsidRPr="00F53AE1">
        <w:rPr>
          <w:rFonts w:ascii="Times New Roman" w:hAnsi="Times New Roman" w:cs="Times New Roman"/>
          <w:sz w:val="28"/>
          <w:szCs w:val="28"/>
        </w:rPr>
        <w:t>е</w:t>
      </w:r>
      <w:r w:rsidRPr="00F53AE1">
        <w:rPr>
          <w:rFonts w:ascii="Times New Roman" w:hAnsi="Times New Roman" w:cs="Times New Roman"/>
          <w:sz w:val="28"/>
          <w:szCs w:val="28"/>
        </w:rPr>
        <w:t xml:space="preserve">скую способность к экономическому росту. Косвенные факторы влияют на возможность превращения этой способности в действительность. Они могут </w:t>
      </w:r>
      <w:r w:rsidRPr="00F53AE1">
        <w:rPr>
          <w:rFonts w:ascii="Times New Roman" w:hAnsi="Times New Roman" w:cs="Times New Roman"/>
          <w:sz w:val="28"/>
          <w:szCs w:val="28"/>
        </w:rPr>
        <w:lastRenderedPageBreak/>
        <w:t>способствовать ре</w:t>
      </w:r>
      <w:r w:rsidRPr="00F53AE1">
        <w:rPr>
          <w:rFonts w:ascii="Times New Roman" w:hAnsi="Times New Roman" w:cs="Times New Roman"/>
          <w:sz w:val="28"/>
          <w:szCs w:val="28"/>
        </w:rPr>
        <w:t>а</w:t>
      </w:r>
      <w:r w:rsidRPr="00F53AE1">
        <w:rPr>
          <w:rFonts w:ascii="Times New Roman" w:hAnsi="Times New Roman" w:cs="Times New Roman"/>
          <w:sz w:val="28"/>
          <w:szCs w:val="28"/>
        </w:rPr>
        <w:t>лизации потенциала, заложенного в прямых факторах, или ограничивать его.</w:t>
      </w:r>
    </w:p>
    <w:p w:rsidR="00F53AE1" w:rsidRPr="00F53AE1" w:rsidRDefault="00F53AE1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К прямым относят:</w:t>
      </w:r>
    </w:p>
    <w:p w:rsidR="00F53AE1" w:rsidRPr="002904FD" w:rsidRDefault="00EA1B96" w:rsidP="00EA1B9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AE1" w:rsidRPr="002904FD">
        <w:rPr>
          <w:rFonts w:ascii="Times New Roman" w:hAnsi="Times New Roman" w:cs="Times New Roman"/>
          <w:sz w:val="28"/>
          <w:szCs w:val="28"/>
        </w:rPr>
        <w:t>увеличение численности и повышение качества трудовых ресурсов,</w:t>
      </w:r>
    </w:p>
    <w:p w:rsidR="00F53AE1" w:rsidRPr="002904FD" w:rsidRDefault="00EA1B96" w:rsidP="00EA1B9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AE1" w:rsidRPr="002904FD">
        <w:rPr>
          <w:rFonts w:ascii="Times New Roman" w:hAnsi="Times New Roman" w:cs="Times New Roman"/>
          <w:sz w:val="28"/>
          <w:szCs w:val="28"/>
        </w:rPr>
        <w:t>рост объема и улучшение качественного состава основного капитала,</w:t>
      </w:r>
    </w:p>
    <w:p w:rsidR="00F53AE1" w:rsidRPr="002904FD" w:rsidRDefault="00EA1B96" w:rsidP="00EA1B9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53AE1" w:rsidRPr="002904FD">
        <w:rPr>
          <w:rFonts w:ascii="Times New Roman" w:hAnsi="Times New Roman" w:cs="Times New Roman"/>
          <w:sz w:val="28"/>
          <w:szCs w:val="28"/>
        </w:rPr>
        <w:t xml:space="preserve"> совершенствование технологии и организации производства,</w:t>
      </w:r>
    </w:p>
    <w:p w:rsidR="00F53AE1" w:rsidRPr="002904FD" w:rsidRDefault="00EA1B96" w:rsidP="00EA1B9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AE1" w:rsidRPr="002904FD">
        <w:rPr>
          <w:rFonts w:ascii="Times New Roman" w:hAnsi="Times New Roman" w:cs="Times New Roman"/>
          <w:sz w:val="28"/>
          <w:szCs w:val="28"/>
        </w:rPr>
        <w:t>рост предпринимательских способностей в обществе.</w:t>
      </w:r>
    </w:p>
    <w:p w:rsidR="00F53AE1" w:rsidRPr="002904FD" w:rsidRDefault="00F53AE1" w:rsidP="0029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FD">
        <w:rPr>
          <w:rFonts w:ascii="Times New Roman" w:hAnsi="Times New Roman" w:cs="Times New Roman"/>
          <w:sz w:val="28"/>
          <w:szCs w:val="28"/>
        </w:rPr>
        <w:t>Косвенными факторами являются:</w:t>
      </w:r>
    </w:p>
    <w:p w:rsidR="00F53AE1" w:rsidRPr="002904FD" w:rsidRDefault="00EA1B96" w:rsidP="00EA1B9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AE1" w:rsidRPr="002904FD">
        <w:rPr>
          <w:rFonts w:ascii="Times New Roman" w:hAnsi="Times New Roman" w:cs="Times New Roman"/>
          <w:sz w:val="28"/>
          <w:szCs w:val="28"/>
        </w:rPr>
        <w:t>снижение степени монополизации рынков,</w:t>
      </w:r>
    </w:p>
    <w:p w:rsidR="00F53AE1" w:rsidRPr="002904FD" w:rsidRDefault="00EA1B96" w:rsidP="00EA1B9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AE1" w:rsidRPr="002904FD">
        <w:rPr>
          <w:rFonts w:ascii="Times New Roman" w:hAnsi="Times New Roman" w:cs="Times New Roman"/>
          <w:sz w:val="28"/>
          <w:szCs w:val="28"/>
        </w:rPr>
        <w:t>уменьшение цен на производственные ресурсы,</w:t>
      </w:r>
    </w:p>
    <w:p w:rsidR="00F53AE1" w:rsidRPr="002904FD" w:rsidRDefault="00EA1B96" w:rsidP="00EA1B9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53AE1" w:rsidRPr="002904FD">
        <w:rPr>
          <w:rFonts w:ascii="Times New Roman" w:hAnsi="Times New Roman" w:cs="Times New Roman"/>
          <w:sz w:val="28"/>
          <w:szCs w:val="28"/>
        </w:rPr>
        <w:t xml:space="preserve"> снижение налогов на прибыль,</w:t>
      </w:r>
    </w:p>
    <w:p w:rsidR="00F53AE1" w:rsidRPr="002904FD" w:rsidRDefault="00EA1B96" w:rsidP="00EA1B9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53AE1" w:rsidRPr="002904FD">
        <w:rPr>
          <w:rFonts w:ascii="Times New Roman" w:hAnsi="Times New Roman" w:cs="Times New Roman"/>
          <w:sz w:val="28"/>
          <w:szCs w:val="28"/>
        </w:rPr>
        <w:t xml:space="preserve"> расширение возможности получения кредитов. </w:t>
      </w:r>
    </w:p>
    <w:p w:rsidR="00F53AE1" w:rsidRPr="00F53AE1" w:rsidRDefault="00F53AE1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Если изменения косвенных факторов происходят в обратном направл</w:t>
      </w:r>
      <w:r w:rsidRPr="00F53AE1">
        <w:rPr>
          <w:rFonts w:ascii="Times New Roman" w:hAnsi="Times New Roman" w:cs="Times New Roman"/>
          <w:sz w:val="28"/>
          <w:szCs w:val="28"/>
        </w:rPr>
        <w:t>е</w:t>
      </w:r>
      <w:r w:rsidRPr="00F53AE1">
        <w:rPr>
          <w:rFonts w:ascii="Times New Roman" w:hAnsi="Times New Roman" w:cs="Times New Roman"/>
          <w:sz w:val="28"/>
          <w:szCs w:val="28"/>
        </w:rPr>
        <w:t>нии, то экономический рост будет сдерживаться. Так, резкое удорожание пр</w:t>
      </w:r>
      <w:r w:rsidRPr="00F53AE1">
        <w:rPr>
          <w:rFonts w:ascii="Times New Roman" w:hAnsi="Times New Roman" w:cs="Times New Roman"/>
          <w:sz w:val="28"/>
          <w:szCs w:val="28"/>
        </w:rPr>
        <w:t>о</w:t>
      </w:r>
      <w:r w:rsidRPr="00F53AE1">
        <w:rPr>
          <w:rFonts w:ascii="Times New Roman" w:hAnsi="Times New Roman" w:cs="Times New Roman"/>
          <w:sz w:val="28"/>
          <w:szCs w:val="28"/>
        </w:rPr>
        <w:t>изводственных ресурсов после либер</w:t>
      </w:r>
      <w:r>
        <w:rPr>
          <w:rFonts w:ascii="Times New Roman" w:hAnsi="Times New Roman" w:cs="Times New Roman"/>
          <w:sz w:val="28"/>
          <w:szCs w:val="28"/>
        </w:rPr>
        <w:t>ализации цен в нашей стране яви</w:t>
      </w:r>
      <w:r w:rsidRPr="00F53AE1">
        <w:rPr>
          <w:rFonts w:ascii="Times New Roman" w:hAnsi="Times New Roman" w:cs="Times New Roman"/>
          <w:sz w:val="28"/>
          <w:szCs w:val="28"/>
        </w:rPr>
        <w:t>лось о</w:t>
      </w:r>
      <w:r w:rsidRPr="00F53AE1">
        <w:rPr>
          <w:rFonts w:ascii="Times New Roman" w:hAnsi="Times New Roman" w:cs="Times New Roman"/>
          <w:sz w:val="28"/>
          <w:szCs w:val="28"/>
        </w:rPr>
        <w:t>д</w:t>
      </w:r>
      <w:r w:rsidRPr="00F53AE1">
        <w:rPr>
          <w:rFonts w:ascii="Times New Roman" w:hAnsi="Times New Roman" w:cs="Times New Roman"/>
          <w:sz w:val="28"/>
          <w:szCs w:val="28"/>
        </w:rPr>
        <w:t>ной из причин, стимулирующих промышленные предприятия к снижению р</w:t>
      </w:r>
      <w:r w:rsidRPr="00F53AE1">
        <w:rPr>
          <w:rFonts w:ascii="Times New Roman" w:hAnsi="Times New Roman" w:cs="Times New Roman"/>
          <w:sz w:val="28"/>
          <w:szCs w:val="28"/>
        </w:rPr>
        <w:t>е</w:t>
      </w:r>
      <w:r w:rsidRPr="00F53AE1">
        <w:rPr>
          <w:rFonts w:ascii="Times New Roman" w:hAnsi="Times New Roman" w:cs="Times New Roman"/>
          <w:sz w:val="28"/>
          <w:szCs w:val="28"/>
        </w:rPr>
        <w:t>альных объемов произво</w:t>
      </w:r>
      <w:r w:rsidRPr="00F53AE1">
        <w:rPr>
          <w:rFonts w:ascii="Times New Roman" w:hAnsi="Times New Roman" w:cs="Times New Roman"/>
          <w:sz w:val="28"/>
          <w:szCs w:val="28"/>
        </w:rPr>
        <w:t>д</w:t>
      </w:r>
      <w:r w:rsidRPr="00F53AE1">
        <w:rPr>
          <w:rFonts w:ascii="Times New Roman" w:hAnsi="Times New Roman" w:cs="Times New Roman"/>
          <w:sz w:val="28"/>
          <w:szCs w:val="28"/>
        </w:rPr>
        <w:t>ства и занятости.</w:t>
      </w:r>
    </w:p>
    <w:p w:rsidR="00F53AE1" w:rsidRPr="00F53AE1" w:rsidRDefault="00F53AE1" w:rsidP="00127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1">
        <w:rPr>
          <w:rFonts w:ascii="Times New Roman" w:hAnsi="Times New Roman" w:cs="Times New Roman"/>
          <w:sz w:val="28"/>
          <w:szCs w:val="28"/>
        </w:rPr>
        <w:t>В зависимости от сферы воздействия выделяют факторы предложения, факт</w:t>
      </w:r>
      <w:r w:rsidRPr="00F53AE1">
        <w:rPr>
          <w:rFonts w:ascii="Times New Roman" w:hAnsi="Times New Roman" w:cs="Times New Roman"/>
          <w:sz w:val="28"/>
          <w:szCs w:val="28"/>
        </w:rPr>
        <w:t>о</w:t>
      </w:r>
      <w:r w:rsidRPr="00F53AE1">
        <w:rPr>
          <w:rFonts w:ascii="Times New Roman" w:hAnsi="Times New Roman" w:cs="Times New Roman"/>
          <w:sz w:val="28"/>
          <w:szCs w:val="28"/>
        </w:rPr>
        <w:t>ры спроса и факторы распределения. К факторам предложения относят: количество и качество трудовых и природных ресурсов, наличие основного к</w:t>
      </w:r>
      <w:r w:rsidRPr="00F53AE1">
        <w:rPr>
          <w:rFonts w:ascii="Times New Roman" w:hAnsi="Times New Roman" w:cs="Times New Roman"/>
          <w:sz w:val="28"/>
          <w:szCs w:val="28"/>
        </w:rPr>
        <w:t>а</w:t>
      </w:r>
      <w:r w:rsidRPr="00F53AE1">
        <w:rPr>
          <w:rFonts w:ascii="Times New Roman" w:hAnsi="Times New Roman" w:cs="Times New Roman"/>
          <w:sz w:val="28"/>
          <w:szCs w:val="28"/>
        </w:rPr>
        <w:t>питала, уровень используемых технологий. К факторам спроса причисляют: уровень доходов населения, склонность населения к потреблению либо сбер</w:t>
      </w:r>
      <w:r w:rsidRPr="00F53AE1">
        <w:rPr>
          <w:rFonts w:ascii="Times New Roman" w:hAnsi="Times New Roman" w:cs="Times New Roman"/>
          <w:sz w:val="28"/>
          <w:szCs w:val="28"/>
        </w:rPr>
        <w:t>е</w:t>
      </w:r>
      <w:r w:rsidRPr="00F53AE1">
        <w:rPr>
          <w:rFonts w:ascii="Times New Roman" w:hAnsi="Times New Roman" w:cs="Times New Roman"/>
          <w:sz w:val="28"/>
          <w:szCs w:val="28"/>
        </w:rPr>
        <w:t xml:space="preserve">жениям. </w:t>
      </w:r>
    </w:p>
    <w:p w:rsidR="00F53AE1" w:rsidRDefault="00A010AC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распределения включают:</w:t>
      </w:r>
      <w:r w:rsidRPr="00F53AE1">
        <w:rPr>
          <w:rFonts w:ascii="Times New Roman" w:hAnsi="Times New Roman" w:cs="Times New Roman"/>
          <w:sz w:val="28"/>
          <w:szCs w:val="28"/>
        </w:rPr>
        <w:t xml:space="preserve"> сложившаяся</w:t>
      </w:r>
      <w:r w:rsidR="00F53AE1" w:rsidRPr="00F53AE1">
        <w:rPr>
          <w:rFonts w:ascii="Times New Roman" w:hAnsi="Times New Roman" w:cs="Times New Roman"/>
          <w:sz w:val="28"/>
          <w:szCs w:val="28"/>
        </w:rPr>
        <w:t xml:space="preserve"> структура распредел</w:t>
      </w:r>
      <w:r w:rsidR="00F53AE1" w:rsidRPr="00F53AE1">
        <w:rPr>
          <w:rFonts w:ascii="Times New Roman" w:hAnsi="Times New Roman" w:cs="Times New Roman"/>
          <w:sz w:val="28"/>
          <w:szCs w:val="28"/>
        </w:rPr>
        <w:t>е</w:t>
      </w:r>
      <w:r w:rsidR="00F53AE1" w:rsidRPr="00F53AE1">
        <w:rPr>
          <w:rFonts w:ascii="Times New Roman" w:hAnsi="Times New Roman" w:cs="Times New Roman"/>
          <w:sz w:val="28"/>
          <w:szCs w:val="28"/>
        </w:rPr>
        <w:t>ния производственных ресурсов по о</w:t>
      </w:r>
      <w:r w:rsidR="00F53AE1">
        <w:rPr>
          <w:rFonts w:ascii="Times New Roman" w:hAnsi="Times New Roman" w:cs="Times New Roman"/>
          <w:sz w:val="28"/>
          <w:szCs w:val="28"/>
        </w:rPr>
        <w:t>траслям экономики, механизм рас</w:t>
      </w:r>
      <w:r w:rsidR="00F53AE1" w:rsidRPr="00F53AE1">
        <w:rPr>
          <w:rFonts w:ascii="Times New Roman" w:hAnsi="Times New Roman" w:cs="Times New Roman"/>
          <w:sz w:val="28"/>
          <w:szCs w:val="28"/>
        </w:rPr>
        <w:t>предел</w:t>
      </w:r>
      <w:r w:rsidR="00F53AE1" w:rsidRPr="00F53AE1">
        <w:rPr>
          <w:rFonts w:ascii="Times New Roman" w:hAnsi="Times New Roman" w:cs="Times New Roman"/>
          <w:sz w:val="28"/>
          <w:szCs w:val="28"/>
        </w:rPr>
        <w:t>е</w:t>
      </w:r>
      <w:r w:rsidR="00F53AE1" w:rsidRPr="00F53AE1">
        <w:rPr>
          <w:rFonts w:ascii="Times New Roman" w:hAnsi="Times New Roman" w:cs="Times New Roman"/>
          <w:sz w:val="28"/>
          <w:szCs w:val="28"/>
        </w:rPr>
        <w:t>ния</w:t>
      </w:r>
      <w:r w:rsidR="00F53AE1">
        <w:rPr>
          <w:rFonts w:ascii="Times New Roman" w:hAnsi="Times New Roman" w:cs="Times New Roman"/>
          <w:sz w:val="28"/>
          <w:szCs w:val="28"/>
        </w:rPr>
        <w:t xml:space="preserve"> дох</w:t>
      </w:r>
      <w:r w:rsidR="00F53AE1">
        <w:rPr>
          <w:rFonts w:ascii="Times New Roman" w:hAnsi="Times New Roman" w:cs="Times New Roman"/>
          <w:sz w:val="28"/>
          <w:szCs w:val="28"/>
        </w:rPr>
        <w:t>о</w:t>
      </w:r>
      <w:r w:rsidR="00F53AE1">
        <w:rPr>
          <w:rFonts w:ascii="Times New Roman" w:hAnsi="Times New Roman" w:cs="Times New Roman"/>
          <w:sz w:val="28"/>
          <w:szCs w:val="28"/>
        </w:rPr>
        <w:t xml:space="preserve">дов в обществе. </w:t>
      </w:r>
      <w:r w:rsidR="00EA1B96">
        <w:rPr>
          <w:rFonts w:ascii="Times New Roman" w:hAnsi="Times New Roman" w:cs="Times New Roman"/>
          <w:sz w:val="28"/>
          <w:szCs w:val="28"/>
        </w:rPr>
        <w:t>[1</w:t>
      </w:r>
      <w:r w:rsidR="00C107A6" w:rsidRPr="00C107A6">
        <w:rPr>
          <w:rFonts w:ascii="Times New Roman" w:hAnsi="Times New Roman" w:cs="Times New Roman"/>
          <w:sz w:val="28"/>
          <w:szCs w:val="28"/>
        </w:rPr>
        <w:t>9</w:t>
      </w:r>
      <w:r w:rsidR="00556429" w:rsidRPr="00556429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87463E" w:rsidRDefault="0087463E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63E" w:rsidRDefault="0087463E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63E" w:rsidRPr="00556429" w:rsidRDefault="0087463E" w:rsidP="00A0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8C7" w:rsidRPr="00556429" w:rsidRDefault="00A308C7" w:rsidP="00F53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8C7" w:rsidRPr="00F03443" w:rsidRDefault="00A308C7" w:rsidP="00F03443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443">
        <w:rPr>
          <w:rFonts w:ascii="Times New Roman" w:hAnsi="Times New Roman" w:cs="Times New Roman"/>
          <w:b/>
          <w:sz w:val="28"/>
          <w:szCs w:val="28"/>
        </w:rPr>
        <w:lastRenderedPageBreak/>
        <w:t>Инвестиции как фактор экономического роста</w:t>
      </w:r>
    </w:p>
    <w:p w:rsidR="00F53AE1" w:rsidRDefault="00F53AE1" w:rsidP="002514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8C7" w:rsidRPr="00F03443" w:rsidRDefault="00A308C7" w:rsidP="00F0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Инвестиции </w:t>
      </w:r>
      <w:r w:rsidRPr="00A308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A308C7">
        <w:rPr>
          <w:rFonts w:ascii="Times New Roman" w:hAnsi="Times New Roman" w:cs="Times New Roman"/>
          <w:sz w:val="28"/>
          <w:szCs w:val="28"/>
        </w:rPr>
        <w:t xml:space="preserve"> вложения во все виды производственных и непроизво</w:t>
      </w:r>
      <w:r w:rsidRPr="00A308C7">
        <w:rPr>
          <w:rFonts w:ascii="Times New Roman" w:hAnsi="Times New Roman" w:cs="Times New Roman"/>
          <w:sz w:val="28"/>
          <w:szCs w:val="28"/>
        </w:rPr>
        <w:t>д</w:t>
      </w:r>
      <w:r w:rsidRPr="00A308C7">
        <w:rPr>
          <w:rFonts w:ascii="Times New Roman" w:hAnsi="Times New Roman" w:cs="Times New Roman"/>
          <w:sz w:val="28"/>
          <w:szCs w:val="28"/>
        </w:rPr>
        <w:t xml:space="preserve">ственных ресурсов, обеспечивающие получение прибыли. Они зависят от </w:t>
      </w:r>
      <w:r w:rsidR="00D11E19" w:rsidRPr="00A308C7">
        <w:rPr>
          <w:rFonts w:ascii="Times New Roman" w:hAnsi="Times New Roman" w:cs="Times New Roman"/>
          <w:sz w:val="28"/>
          <w:szCs w:val="28"/>
        </w:rPr>
        <w:t>сб</w:t>
      </w:r>
      <w:r w:rsidR="00D11E19" w:rsidRPr="00A308C7">
        <w:rPr>
          <w:rFonts w:ascii="Times New Roman" w:hAnsi="Times New Roman" w:cs="Times New Roman"/>
          <w:sz w:val="28"/>
          <w:szCs w:val="28"/>
        </w:rPr>
        <w:t>е</w:t>
      </w:r>
      <w:r w:rsidR="00D11E19" w:rsidRPr="00A308C7">
        <w:rPr>
          <w:rFonts w:ascii="Times New Roman" w:hAnsi="Times New Roman" w:cs="Times New Roman"/>
          <w:sz w:val="28"/>
          <w:szCs w:val="28"/>
        </w:rPr>
        <w:t>реж</w:t>
      </w:r>
      <w:r w:rsidR="00D11E19" w:rsidRPr="00A308C7">
        <w:rPr>
          <w:rFonts w:ascii="Times New Roman" w:hAnsi="Times New Roman" w:cs="Times New Roman"/>
          <w:sz w:val="28"/>
          <w:szCs w:val="28"/>
        </w:rPr>
        <w:t>е</w:t>
      </w:r>
      <w:r w:rsidR="00D11E19" w:rsidRPr="00A308C7">
        <w:rPr>
          <w:rFonts w:ascii="Times New Roman" w:hAnsi="Times New Roman" w:cs="Times New Roman"/>
          <w:sz w:val="28"/>
          <w:szCs w:val="28"/>
        </w:rPr>
        <w:t>ний.</w:t>
      </w:r>
      <w:r w:rsidR="00D11E19">
        <w:rPr>
          <w:rFonts w:ascii="Times New Roman" w:hAnsi="Times New Roman" w:cs="Times New Roman"/>
          <w:sz w:val="28"/>
          <w:szCs w:val="28"/>
        </w:rPr>
        <w:t xml:space="preserve"> Инвестирование</w:t>
      </w:r>
      <w:r>
        <w:rPr>
          <w:rFonts w:ascii="Times New Roman" w:hAnsi="Times New Roman" w:cs="Times New Roman"/>
          <w:sz w:val="28"/>
          <w:szCs w:val="28"/>
        </w:rPr>
        <w:t xml:space="preserve"> (вложение) </w:t>
      </w:r>
      <w:r w:rsidRPr="00A308C7">
        <w:rPr>
          <w:rFonts w:ascii="Times New Roman" w:hAnsi="Times New Roman" w:cs="Times New Roman"/>
          <w:sz w:val="28"/>
          <w:szCs w:val="28"/>
        </w:rPr>
        <w:t>– процесс превращения денег в капитал, или расходы на развитие бизнеса, направление денег на приобре</w:t>
      </w:r>
      <w:r>
        <w:rPr>
          <w:rFonts w:ascii="Times New Roman" w:hAnsi="Times New Roman" w:cs="Times New Roman"/>
          <w:sz w:val="28"/>
          <w:szCs w:val="28"/>
        </w:rPr>
        <w:t>тение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капитала.</w:t>
      </w:r>
      <w:r w:rsidR="00F03443">
        <w:rPr>
          <w:rFonts w:ascii="Times New Roman" w:hAnsi="Times New Roman" w:cs="Times New Roman"/>
          <w:sz w:val="28"/>
          <w:szCs w:val="28"/>
        </w:rPr>
        <w:t xml:space="preserve"> </w:t>
      </w:r>
      <w:r w:rsidRPr="00A308C7">
        <w:rPr>
          <w:rFonts w:ascii="Times New Roman" w:hAnsi="Times New Roman" w:cs="Times New Roman"/>
          <w:sz w:val="28"/>
          <w:szCs w:val="28"/>
        </w:rPr>
        <w:t xml:space="preserve">Инвестирование </w:t>
      </w:r>
      <w:r w:rsidR="00F03443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F03443">
        <w:rPr>
          <w:rFonts w:ascii="Times New Roman" w:hAnsi="Times New Roman" w:cs="Times New Roman"/>
          <w:sz w:val="28"/>
          <w:szCs w:val="28"/>
        </w:rPr>
        <w:t>выгодность реального ссу</w:t>
      </w:r>
      <w:r w:rsidRPr="00F03443">
        <w:rPr>
          <w:rFonts w:ascii="Times New Roman" w:hAnsi="Times New Roman" w:cs="Times New Roman"/>
          <w:sz w:val="28"/>
          <w:szCs w:val="28"/>
        </w:rPr>
        <w:t>д</w:t>
      </w:r>
      <w:r w:rsidRPr="00F03443">
        <w:rPr>
          <w:rFonts w:ascii="Times New Roman" w:hAnsi="Times New Roman" w:cs="Times New Roman"/>
          <w:sz w:val="28"/>
          <w:szCs w:val="28"/>
        </w:rPr>
        <w:t>но</w:t>
      </w:r>
      <w:r w:rsidR="00F03443">
        <w:rPr>
          <w:rFonts w:ascii="Times New Roman" w:hAnsi="Times New Roman" w:cs="Times New Roman"/>
          <w:sz w:val="28"/>
          <w:szCs w:val="28"/>
        </w:rPr>
        <w:t xml:space="preserve">го процента и </w:t>
      </w:r>
      <w:r w:rsidRPr="00F03443">
        <w:rPr>
          <w:rFonts w:ascii="Times New Roman" w:hAnsi="Times New Roman" w:cs="Times New Roman"/>
          <w:sz w:val="28"/>
          <w:szCs w:val="28"/>
        </w:rPr>
        <w:t>надежность.</w:t>
      </w:r>
    </w:p>
    <w:p w:rsidR="00A308C7" w:rsidRPr="00A308C7" w:rsidRDefault="00A308C7" w:rsidP="00A30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C7">
        <w:rPr>
          <w:rFonts w:ascii="Times New Roman" w:hAnsi="Times New Roman" w:cs="Times New Roman"/>
          <w:sz w:val="28"/>
          <w:szCs w:val="28"/>
        </w:rPr>
        <w:t xml:space="preserve">Инвестиции подразделяют </w:t>
      </w:r>
      <w:proofErr w:type="gramStart"/>
      <w:r w:rsidRPr="00A308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08C7">
        <w:rPr>
          <w:rFonts w:ascii="Times New Roman" w:hAnsi="Times New Roman" w:cs="Times New Roman"/>
          <w:sz w:val="28"/>
          <w:szCs w:val="28"/>
        </w:rPr>
        <w:t>:</w:t>
      </w:r>
    </w:p>
    <w:p w:rsidR="00A308C7" w:rsidRPr="00A308C7" w:rsidRDefault="00A308C7" w:rsidP="00A30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C7">
        <w:rPr>
          <w:rFonts w:ascii="Times New Roman" w:hAnsi="Times New Roman" w:cs="Times New Roman"/>
          <w:sz w:val="28"/>
          <w:szCs w:val="28"/>
        </w:rPr>
        <w:t>–</w:t>
      </w:r>
      <w:r w:rsidR="00EA1B96">
        <w:rPr>
          <w:rFonts w:ascii="Times New Roman" w:hAnsi="Times New Roman" w:cs="Times New Roman"/>
          <w:sz w:val="28"/>
          <w:szCs w:val="28"/>
        </w:rPr>
        <w:t xml:space="preserve"> </w:t>
      </w:r>
      <w:r w:rsidRPr="00A308C7">
        <w:rPr>
          <w:rFonts w:ascii="Times New Roman" w:hAnsi="Times New Roman" w:cs="Times New Roman"/>
          <w:sz w:val="28"/>
          <w:szCs w:val="28"/>
        </w:rPr>
        <w:t>прямые – вложения в реальные активы (производство), в управлении кот</w:t>
      </w:r>
      <w:r w:rsidRPr="00A308C7">
        <w:rPr>
          <w:rFonts w:ascii="Times New Roman" w:hAnsi="Times New Roman" w:cs="Times New Roman"/>
          <w:sz w:val="28"/>
          <w:szCs w:val="28"/>
        </w:rPr>
        <w:t>о</w:t>
      </w:r>
      <w:r w:rsidRPr="00A308C7">
        <w:rPr>
          <w:rFonts w:ascii="Times New Roman" w:hAnsi="Times New Roman" w:cs="Times New Roman"/>
          <w:sz w:val="28"/>
          <w:szCs w:val="28"/>
        </w:rPr>
        <w:t xml:space="preserve">рыми участвует инвестор; </w:t>
      </w:r>
    </w:p>
    <w:p w:rsidR="00A308C7" w:rsidRPr="00A308C7" w:rsidRDefault="00A308C7" w:rsidP="00A30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C7">
        <w:rPr>
          <w:rFonts w:ascii="Times New Roman" w:hAnsi="Times New Roman" w:cs="Times New Roman"/>
          <w:sz w:val="28"/>
          <w:szCs w:val="28"/>
        </w:rPr>
        <w:t>– портфельные (финансовые) – вложения в акции, облигации и другие;</w:t>
      </w:r>
    </w:p>
    <w:p w:rsidR="00A308C7" w:rsidRPr="00A308C7" w:rsidRDefault="00A308C7" w:rsidP="00A30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C7">
        <w:rPr>
          <w:rFonts w:ascii="Times New Roman" w:hAnsi="Times New Roman" w:cs="Times New Roman"/>
          <w:sz w:val="28"/>
          <w:szCs w:val="28"/>
        </w:rPr>
        <w:t>– ценные бумаги, связанные непосредственно с титулом собеседника, д</w:t>
      </w:r>
      <w:r w:rsidRPr="00A308C7">
        <w:rPr>
          <w:rFonts w:ascii="Times New Roman" w:hAnsi="Times New Roman" w:cs="Times New Roman"/>
          <w:sz w:val="28"/>
          <w:szCs w:val="28"/>
        </w:rPr>
        <w:t>а</w:t>
      </w:r>
      <w:r w:rsidRPr="00A308C7">
        <w:rPr>
          <w:rFonts w:ascii="Times New Roman" w:hAnsi="Times New Roman" w:cs="Times New Roman"/>
          <w:sz w:val="28"/>
          <w:szCs w:val="28"/>
        </w:rPr>
        <w:t>ющие право на получение доходов от собственности;</w:t>
      </w:r>
    </w:p>
    <w:p w:rsidR="00A308C7" w:rsidRPr="00A308C7" w:rsidRDefault="00A308C7" w:rsidP="00A30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C7">
        <w:rPr>
          <w:rFonts w:ascii="Times New Roman" w:hAnsi="Times New Roman" w:cs="Times New Roman"/>
          <w:sz w:val="28"/>
          <w:szCs w:val="28"/>
        </w:rPr>
        <w:t>– часть портфельных инвестиций – вложения в акции предприятий ра</w:t>
      </w:r>
      <w:r w:rsidRPr="00A308C7">
        <w:rPr>
          <w:rFonts w:ascii="Times New Roman" w:hAnsi="Times New Roman" w:cs="Times New Roman"/>
          <w:sz w:val="28"/>
          <w:szCs w:val="28"/>
        </w:rPr>
        <w:t>з</w:t>
      </w:r>
      <w:r w:rsidRPr="00A308C7">
        <w:rPr>
          <w:rFonts w:ascii="Times New Roman" w:hAnsi="Times New Roman" w:cs="Times New Roman"/>
          <w:sz w:val="28"/>
          <w:szCs w:val="28"/>
        </w:rPr>
        <w:t>личных отраслей материального производств</w:t>
      </w:r>
      <w:proofErr w:type="gramStart"/>
      <w:r w:rsidRPr="00A308C7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A308C7">
        <w:rPr>
          <w:rFonts w:ascii="Times New Roman" w:hAnsi="Times New Roman" w:cs="Times New Roman"/>
          <w:sz w:val="28"/>
          <w:szCs w:val="28"/>
        </w:rPr>
        <w:t xml:space="preserve"> иногда также рассматриваются как прямые;</w:t>
      </w:r>
    </w:p>
    <w:p w:rsidR="00A308C7" w:rsidRPr="00A308C7" w:rsidRDefault="00A308C7" w:rsidP="00A30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C7">
        <w:rPr>
          <w:rFonts w:ascii="Times New Roman" w:hAnsi="Times New Roman" w:cs="Times New Roman"/>
          <w:sz w:val="28"/>
          <w:szCs w:val="28"/>
        </w:rPr>
        <w:t>– реальные – финансовые вложения в землю, недвижимость, машины и обор</w:t>
      </w:r>
      <w:r w:rsidRPr="00A308C7">
        <w:rPr>
          <w:rFonts w:ascii="Times New Roman" w:hAnsi="Times New Roman" w:cs="Times New Roman"/>
          <w:sz w:val="28"/>
          <w:szCs w:val="28"/>
        </w:rPr>
        <w:t>у</w:t>
      </w:r>
      <w:r w:rsidRPr="00A308C7">
        <w:rPr>
          <w:rFonts w:ascii="Times New Roman" w:hAnsi="Times New Roman" w:cs="Times New Roman"/>
          <w:sz w:val="28"/>
          <w:szCs w:val="28"/>
        </w:rPr>
        <w:t>дование, запасные части и т.д. Включая затраты оборотного капитала;</w:t>
      </w:r>
    </w:p>
    <w:p w:rsidR="00F53AE1" w:rsidRPr="00556429" w:rsidRDefault="00A308C7" w:rsidP="00C10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C7">
        <w:rPr>
          <w:rFonts w:ascii="Times New Roman" w:hAnsi="Times New Roman" w:cs="Times New Roman"/>
          <w:sz w:val="28"/>
          <w:szCs w:val="28"/>
        </w:rPr>
        <w:t>– проектные – кредиты, предостав</w:t>
      </w:r>
      <w:r>
        <w:rPr>
          <w:rFonts w:ascii="Times New Roman" w:hAnsi="Times New Roman" w:cs="Times New Roman"/>
          <w:sz w:val="28"/>
          <w:szCs w:val="28"/>
        </w:rPr>
        <w:t>ляемые реальному или потенциаль</w:t>
      </w:r>
      <w:r w:rsidRPr="00A308C7">
        <w:rPr>
          <w:rFonts w:ascii="Times New Roman" w:hAnsi="Times New Roman" w:cs="Times New Roman"/>
          <w:sz w:val="28"/>
          <w:szCs w:val="28"/>
        </w:rPr>
        <w:t>ному со</w:t>
      </w:r>
      <w:r w:rsidRPr="00A308C7">
        <w:rPr>
          <w:rFonts w:ascii="Times New Roman" w:hAnsi="Times New Roman" w:cs="Times New Roman"/>
          <w:sz w:val="28"/>
          <w:szCs w:val="28"/>
        </w:rPr>
        <w:t>б</w:t>
      </w:r>
      <w:r w:rsidRPr="00A308C7">
        <w:rPr>
          <w:rFonts w:ascii="Times New Roman" w:hAnsi="Times New Roman" w:cs="Times New Roman"/>
          <w:sz w:val="28"/>
          <w:szCs w:val="28"/>
        </w:rPr>
        <w:t>ственнику для реализации прибыльного инновационного проекта.</w:t>
      </w:r>
      <w:r w:rsidR="009762EF" w:rsidRPr="009762EF">
        <w:rPr>
          <w:rFonts w:ascii="Times New Roman" w:hAnsi="Times New Roman" w:cs="Times New Roman"/>
          <w:sz w:val="28"/>
          <w:szCs w:val="28"/>
        </w:rPr>
        <w:t xml:space="preserve"> [</w:t>
      </w:r>
      <w:r w:rsidR="00C107A6" w:rsidRPr="00C608FE">
        <w:rPr>
          <w:rFonts w:ascii="Times New Roman" w:hAnsi="Times New Roman" w:cs="Times New Roman"/>
          <w:sz w:val="28"/>
          <w:szCs w:val="28"/>
        </w:rPr>
        <w:t>7</w:t>
      </w:r>
      <w:r w:rsidR="001710B5" w:rsidRPr="001710B5">
        <w:rPr>
          <w:rFonts w:ascii="Times New Roman" w:hAnsi="Times New Roman" w:cs="Times New Roman"/>
          <w:sz w:val="28"/>
          <w:szCs w:val="28"/>
        </w:rPr>
        <w:t>]</w:t>
      </w:r>
      <w:r w:rsidR="00556429" w:rsidRPr="00556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F6" w:rsidRDefault="00A308C7" w:rsidP="00F0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Инвесторы </w:t>
      </w:r>
      <w:r w:rsidRPr="00A308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8C7">
        <w:rPr>
          <w:rFonts w:ascii="Times New Roman" w:hAnsi="Times New Roman" w:cs="Times New Roman"/>
          <w:sz w:val="28"/>
          <w:szCs w:val="28"/>
        </w:rPr>
        <w:t>физические и юридические лица, органы власти, вкладыв</w:t>
      </w:r>
      <w:r w:rsidRPr="00A308C7">
        <w:rPr>
          <w:rFonts w:ascii="Times New Roman" w:hAnsi="Times New Roman" w:cs="Times New Roman"/>
          <w:sz w:val="28"/>
          <w:szCs w:val="28"/>
        </w:rPr>
        <w:t>а</w:t>
      </w:r>
      <w:r w:rsidRPr="00A308C7">
        <w:rPr>
          <w:rFonts w:ascii="Times New Roman" w:hAnsi="Times New Roman" w:cs="Times New Roman"/>
          <w:sz w:val="28"/>
          <w:szCs w:val="28"/>
        </w:rPr>
        <w:t>ющие деньги в бизнес. Инвесторами являются: домохозяйства, фирмы, гос</w:t>
      </w:r>
      <w:r w:rsidRPr="00A308C7">
        <w:rPr>
          <w:rFonts w:ascii="Times New Roman" w:hAnsi="Times New Roman" w:cs="Times New Roman"/>
          <w:sz w:val="28"/>
          <w:szCs w:val="28"/>
        </w:rPr>
        <w:t>у</w:t>
      </w:r>
      <w:r w:rsidRPr="00A308C7">
        <w:rPr>
          <w:rFonts w:ascii="Times New Roman" w:hAnsi="Times New Roman" w:cs="Times New Roman"/>
          <w:sz w:val="28"/>
          <w:szCs w:val="28"/>
        </w:rPr>
        <w:t>дарство.</w:t>
      </w:r>
    </w:p>
    <w:p w:rsidR="00A308C7" w:rsidRPr="00EB3941" w:rsidRDefault="00F03443" w:rsidP="00C24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8C7" w:rsidRPr="00A308C7">
        <w:rPr>
          <w:rFonts w:ascii="Times New Roman" w:hAnsi="Times New Roman" w:cs="Times New Roman"/>
          <w:sz w:val="28"/>
          <w:szCs w:val="28"/>
        </w:rPr>
        <w:t>Инвестиционная деятельность – эт</w:t>
      </w:r>
      <w:r w:rsidR="00A308C7">
        <w:rPr>
          <w:rFonts w:ascii="Times New Roman" w:hAnsi="Times New Roman" w:cs="Times New Roman"/>
          <w:sz w:val="28"/>
          <w:szCs w:val="28"/>
        </w:rPr>
        <w:t>о вложение инвестиций и совоку</w:t>
      </w:r>
      <w:r w:rsidR="00A308C7">
        <w:rPr>
          <w:rFonts w:ascii="Times New Roman" w:hAnsi="Times New Roman" w:cs="Times New Roman"/>
          <w:sz w:val="28"/>
          <w:szCs w:val="28"/>
        </w:rPr>
        <w:t>п</w:t>
      </w:r>
      <w:r w:rsidR="00A308C7" w:rsidRPr="00A308C7">
        <w:rPr>
          <w:rFonts w:ascii="Times New Roman" w:hAnsi="Times New Roman" w:cs="Times New Roman"/>
          <w:sz w:val="28"/>
          <w:szCs w:val="28"/>
        </w:rPr>
        <w:t xml:space="preserve">ность практических действий по их </w:t>
      </w:r>
      <w:r w:rsidR="00C24CF6" w:rsidRPr="00A308C7">
        <w:rPr>
          <w:rFonts w:ascii="Times New Roman" w:hAnsi="Times New Roman" w:cs="Times New Roman"/>
          <w:sz w:val="28"/>
          <w:szCs w:val="28"/>
        </w:rPr>
        <w:t>реализации.</w:t>
      </w:r>
      <w:r w:rsidR="00C24CF6" w:rsidRPr="00504BD7">
        <w:rPr>
          <w:rFonts w:ascii="Times New Roman" w:hAnsi="Times New Roman" w:cs="Times New Roman"/>
          <w:sz w:val="28"/>
          <w:szCs w:val="28"/>
        </w:rPr>
        <w:t xml:space="preserve"> Инвестиционная</w:t>
      </w:r>
      <w:r w:rsidR="00504BD7" w:rsidRPr="00504BD7">
        <w:rPr>
          <w:rFonts w:ascii="Times New Roman" w:hAnsi="Times New Roman" w:cs="Times New Roman"/>
          <w:sz w:val="28"/>
          <w:szCs w:val="28"/>
        </w:rPr>
        <w:t xml:space="preserve"> деятельность схожа с</w:t>
      </w:r>
      <w:r w:rsidR="00504BD7">
        <w:rPr>
          <w:rFonts w:ascii="Times New Roman" w:hAnsi="Times New Roman" w:cs="Times New Roman"/>
          <w:sz w:val="28"/>
          <w:szCs w:val="28"/>
        </w:rPr>
        <w:t xml:space="preserve"> кредитами, но она, обладают ря</w:t>
      </w:r>
      <w:r w:rsidR="00504BD7" w:rsidRPr="00504BD7">
        <w:rPr>
          <w:rFonts w:ascii="Times New Roman" w:hAnsi="Times New Roman" w:cs="Times New Roman"/>
          <w:sz w:val="28"/>
          <w:szCs w:val="28"/>
        </w:rPr>
        <w:t>дом отличий. Если кредиты выдаются н</w:t>
      </w:r>
      <w:r w:rsidR="00504BD7">
        <w:rPr>
          <w:rFonts w:ascii="Times New Roman" w:hAnsi="Times New Roman" w:cs="Times New Roman"/>
          <w:sz w:val="28"/>
          <w:szCs w:val="28"/>
        </w:rPr>
        <w:t>а основании принципов возвратно</w:t>
      </w:r>
      <w:r w:rsidR="00504BD7" w:rsidRPr="00504BD7">
        <w:rPr>
          <w:rFonts w:ascii="Times New Roman" w:hAnsi="Times New Roman" w:cs="Times New Roman"/>
          <w:sz w:val="28"/>
          <w:szCs w:val="28"/>
        </w:rPr>
        <w:t>сти, срочности и платности, то инвестиции</w:t>
      </w:r>
      <w:r w:rsidR="00504BD7">
        <w:rPr>
          <w:rFonts w:ascii="Times New Roman" w:hAnsi="Times New Roman" w:cs="Times New Roman"/>
          <w:sz w:val="28"/>
          <w:szCs w:val="28"/>
        </w:rPr>
        <w:t xml:space="preserve"> не возвращаются. Они могут при</w:t>
      </w:r>
      <w:r w:rsidR="00504BD7" w:rsidRPr="00504BD7">
        <w:rPr>
          <w:rFonts w:ascii="Times New Roman" w:hAnsi="Times New Roman" w:cs="Times New Roman"/>
          <w:sz w:val="28"/>
          <w:szCs w:val="28"/>
        </w:rPr>
        <w:t>нести доход, либо убыток, при этом в</w:t>
      </w:r>
      <w:r w:rsidR="00504BD7">
        <w:rPr>
          <w:rFonts w:ascii="Times New Roman" w:hAnsi="Times New Roman" w:cs="Times New Roman"/>
          <w:sz w:val="28"/>
          <w:szCs w:val="28"/>
        </w:rPr>
        <w:t>озврат вложенных средств не осу</w:t>
      </w:r>
      <w:r w:rsidR="00504BD7" w:rsidRPr="00504BD7">
        <w:rPr>
          <w:rFonts w:ascii="Times New Roman" w:hAnsi="Times New Roman" w:cs="Times New Roman"/>
          <w:sz w:val="28"/>
          <w:szCs w:val="28"/>
        </w:rPr>
        <w:t>ществляется. В качестве инвестиций могу</w:t>
      </w:r>
      <w:r>
        <w:rPr>
          <w:rFonts w:ascii="Times New Roman" w:hAnsi="Times New Roman" w:cs="Times New Roman"/>
          <w:sz w:val="28"/>
          <w:szCs w:val="28"/>
        </w:rPr>
        <w:t xml:space="preserve">т выступать </w:t>
      </w:r>
      <w:r>
        <w:rPr>
          <w:rFonts w:ascii="Times New Roman" w:hAnsi="Times New Roman" w:cs="Times New Roman"/>
          <w:sz w:val="28"/>
          <w:szCs w:val="28"/>
        </w:rPr>
        <w:lastRenderedPageBreak/>
        <w:t>такие</w:t>
      </w:r>
      <w:r w:rsidR="00504BD7">
        <w:rPr>
          <w:rFonts w:ascii="Times New Roman" w:hAnsi="Times New Roman" w:cs="Times New Roman"/>
          <w:sz w:val="28"/>
          <w:szCs w:val="28"/>
        </w:rPr>
        <w:t xml:space="preserve"> экономиче</w:t>
      </w:r>
      <w:r>
        <w:rPr>
          <w:rFonts w:ascii="Times New Roman" w:hAnsi="Times New Roman" w:cs="Times New Roman"/>
          <w:sz w:val="28"/>
          <w:szCs w:val="28"/>
        </w:rPr>
        <w:t>ские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екты, как </w:t>
      </w:r>
      <w:r w:rsidR="00504BD7" w:rsidRPr="00504BD7">
        <w:rPr>
          <w:rFonts w:ascii="Times New Roman" w:hAnsi="Times New Roman" w:cs="Times New Roman"/>
          <w:sz w:val="28"/>
          <w:szCs w:val="28"/>
        </w:rPr>
        <w:t>деньги, ценные бумаги, имущество,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04BD7" w:rsidRPr="00504BD7">
        <w:rPr>
          <w:rFonts w:ascii="Times New Roman" w:hAnsi="Times New Roman" w:cs="Times New Roman"/>
          <w:sz w:val="28"/>
          <w:szCs w:val="28"/>
        </w:rPr>
        <w:t>имущественные права. Ее о</w:t>
      </w:r>
      <w:r w:rsidR="00504BD7" w:rsidRPr="00504BD7">
        <w:rPr>
          <w:rFonts w:ascii="Times New Roman" w:hAnsi="Times New Roman" w:cs="Times New Roman"/>
          <w:sz w:val="28"/>
          <w:szCs w:val="28"/>
        </w:rPr>
        <w:t>с</w:t>
      </w:r>
      <w:r w:rsidR="00504BD7" w:rsidRPr="00504BD7">
        <w:rPr>
          <w:rFonts w:ascii="Times New Roman" w:hAnsi="Times New Roman" w:cs="Times New Roman"/>
          <w:sz w:val="28"/>
          <w:szCs w:val="28"/>
        </w:rPr>
        <w:t>новная цель – получение прибыли, либо получение иного положительного результ</w:t>
      </w:r>
      <w:r w:rsidR="00504BD7" w:rsidRPr="00504BD7">
        <w:rPr>
          <w:rFonts w:ascii="Times New Roman" w:hAnsi="Times New Roman" w:cs="Times New Roman"/>
          <w:sz w:val="28"/>
          <w:szCs w:val="28"/>
        </w:rPr>
        <w:t>а</w:t>
      </w:r>
      <w:r w:rsidR="00504BD7" w:rsidRPr="00504BD7">
        <w:rPr>
          <w:rFonts w:ascii="Times New Roman" w:hAnsi="Times New Roman" w:cs="Times New Roman"/>
          <w:sz w:val="28"/>
          <w:szCs w:val="28"/>
        </w:rPr>
        <w:t xml:space="preserve">та для инвестора. </w:t>
      </w:r>
      <w:r w:rsidR="00EA1B96" w:rsidRPr="00EA1B96">
        <w:rPr>
          <w:rFonts w:ascii="Times New Roman" w:hAnsi="Times New Roman" w:cs="Times New Roman"/>
          <w:sz w:val="28"/>
          <w:szCs w:val="28"/>
        </w:rPr>
        <w:t>[5</w:t>
      </w:r>
      <w:r w:rsidR="001710B5" w:rsidRPr="00EA1B96">
        <w:rPr>
          <w:rFonts w:ascii="Times New Roman" w:hAnsi="Times New Roman" w:cs="Times New Roman"/>
          <w:sz w:val="28"/>
          <w:szCs w:val="28"/>
        </w:rPr>
        <w:t>]</w:t>
      </w:r>
      <w:r w:rsidR="00EB3941" w:rsidRPr="00EB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D7" w:rsidRDefault="00504BD7" w:rsidP="00504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7">
        <w:rPr>
          <w:rFonts w:ascii="Times New Roman" w:hAnsi="Times New Roman" w:cs="Times New Roman"/>
          <w:sz w:val="28"/>
          <w:szCs w:val="28"/>
        </w:rPr>
        <w:t>Современные инвестиции как фактор экономического роста могут быть и социальным</w:t>
      </w:r>
      <w:r w:rsidR="0087463E">
        <w:rPr>
          <w:rFonts w:ascii="Times New Roman" w:hAnsi="Times New Roman" w:cs="Times New Roman"/>
          <w:sz w:val="28"/>
          <w:szCs w:val="28"/>
        </w:rPr>
        <w:t>и</w:t>
      </w:r>
      <w:r w:rsidRPr="00504BD7">
        <w:rPr>
          <w:rFonts w:ascii="Times New Roman" w:hAnsi="Times New Roman" w:cs="Times New Roman"/>
          <w:sz w:val="28"/>
          <w:szCs w:val="28"/>
        </w:rPr>
        <w:t>, и производственными. Кроме этого, они могут быть как частн</w:t>
      </w:r>
      <w:r w:rsidRPr="00504BD7">
        <w:rPr>
          <w:rFonts w:ascii="Times New Roman" w:hAnsi="Times New Roman" w:cs="Times New Roman"/>
          <w:sz w:val="28"/>
          <w:szCs w:val="28"/>
        </w:rPr>
        <w:t>ы</w:t>
      </w:r>
      <w:r w:rsidRPr="00504BD7">
        <w:rPr>
          <w:rFonts w:ascii="Times New Roman" w:hAnsi="Times New Roman" w:cs="Times New Roman"/>
          <w:sz w:val="28"/>
          <w:szCs w:val="28"/>
        </w:rPr>
        <w:t>ми, так и государственными. Дополнительно инвестиции могут быть иностра</w:t>
      </w:r>
      <w:r w:rsidRPr="00504BD7">
        <w:rPr>
          <w:rFonts w:ascii="Times New Roman" w:hAnsi="Times New Roman" w:cs="Times New Roman"/>
          <w:sz w:val="28"/>
          <w:szCs w:val="28"/>
        </w:rPr>
        <w:t>н</w:t>
      </w:r>
      <w:r w:rsidRPr="00504BD7">
        <w:rPr>
          <w:rFonts w:ascii="Times New Roman" w:hAnsi="Times New Roman" w:cs="Times New Roman"/>
          <w:sz w:val="28"/>
          <w:szCs w:val="28"/>
        </w:rPr>
        <w:t>ными, внутренними. Наиболее же распространённым и самым главным, стан</w:t>
      </w:r>
      <w:r w:rsidRPr="00504BD7">
        <w:rPr>
          <w:rFonts w:ascii="Times New Roman" w:hAnsi="Times New Roman" w:cs="Times New Roman"/>
          <w:sz w:val="28"/>
          <w:szCs w:val="28"/>
        </w:rPr>
        <w:t>о</w:t>
      </w:r>
      <w:r w:rsidRPr="00504BD7">
        <w:rPr>
          <w:rFonts w:ascii="Times New Roman" w:hAnsi="Times New Roman" w:cs="Times New Roman"/>
          <w:sz w:val="28"/>
          <w:szCs w:val="28"/>
        </w:rPr>
        <w:t>вится разделение инвестиций на денежные средства реальные и денежные средства финансовые.</w:t>
      </w:r>
    </w:p>
    <w:p w:rsidR="00504BD7" w:rsidRDefault="00504BD7" w:rsidP="00504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4BD7">
        <w:rPr>
          <w:rFonts w:ascii="Times New Roman" w:hAnsi="Times New Roman" w:cs="Times New Roman"/>
          <w:sz w:val="28"/>
          <w:szCs w:val="28"/>
        </w:rPr>
        <w:t>собенность инвестиций заключается в их нерегулярности. Часть отра</w:t>
      </w:r>
      <w:r w:rsidRPr="00504BD7">
        <w:rPr>
          <w:rFonts w:ascii="Times New Roman" w:hAnsi="Times New Roman" w:cs="Times New Roman"/>
          <w:sz w:val="28"/>
          <w:szCs w:val="28"/>
        </w:rPr>
        <w:t>с</w:t>
      </w:r>
      <w:r w:rsidRPr="00504BD7">
        <w:rPr>
          <w:rFonts w:ascii="Times New Roman" w:hAnsi="Times New Roman" w:cs="Times New Roman"/>
          <w:sz w:val="28"/>
          <w:szCs w:val="28"/>
        </w:rPr>
        <w:t>лей испытывает потребность в инвестициях, но не получает их. При этом те</w:t>
      </w:r>
      <w:r w:rsidRPr="00504BD7">
        <w:rPr>
          <w:rFonts w:ascii="Times New Roman" w:hAnsi="Times New Roman" w:cs="Times New Roman"/>
          <w:sz w:val="28"/>
          <w:szCs w:val="28"/>
        </w:rPr>
        <w:t>х</w:t>
      </w:r>
      <w:r w:rsidRPr="00504BD7">
        <w:rPr>
          <w:rFonts w:ascii="Times New Roman" w:hAnsi="Times New Roman" w:cs="Times New Roman"/>
          <w:sz w:val="28"/>
          <w:szCs w:val="28"/>
        </w:rPr>
        <w:t>нологич</w:t>
      </w:r>
      <w:r w:rsidRPr="00504BD7">
        <w:rPr>
          <w:rFonts w:ascii="Times New Roman" w:hAnsi="Times New Roman" w:cs="Times New Roman"/>
          <w:sz w:val="28"/>
          <w:szCs w:val="28"/>
        </w:rPr>
        <w:t>е</w:t>
      </w:r>
      <w:r w:rsidRPr="00504BD7">
        <w:rPr>
          <w:rFonts w:ascii="Times New Roman" w:hAnsi="Times New Roman" w:cs="Times New Roman"/>
          <w:sz w:val="28"/>
          <w:szCs w:val="28"/>
        </w:rPr>
        <w:t>ские и технические сдвиги в какой-либо отрасли могут способствовать притоку капитала в нее, либо в смежные отрасли. Инвестиции завязаны на пр</w:t>
      </w:r>
      <w:r w:rsidRPr="00504BD7">
        <w:rPr>
          <w:rFonts w:ascii="Times New Roman" w:hAnsi="Times New Roman" w:cs="Times New Roman"/>
          <w:sz w:val="28"/>
          <w:szCs w:val="28"/>
        </w:rPr>
        <w:t>и</w:t>
      </w:r>
      <w:r w:rsidRPr="00504BD7">
        <w:rPr>
          <w:rFonts w:ascii="Times New Roman" w:hAnsi="Times New Roman" w:cs="Times New Roman"/>
          <w:sz w:val="28"/>
          <w:szCs w:val="28"/>
        </w:rPr>
        <w:t>были. Чем больше прибыль, тем шире возможности инвестиционной деятел</w:t>
      </w:r>
      <w:r w:rsidRPr="00504BD7">
        <w:rPr>
          <w:rFonts w:ascii="Times New Roman" w:hAnsi="Times New Roman" w:cs="Times New Roman"/>
          <w:sz w:val="28"/>
          <w:szCs w:val="28"/>
        </w:rPr>
        <w:t>ь</w:t>
      </w:r>
      <w:r w:rsidRPr="00504BD7">
        <w:rPr>
          <w:rFonts w:ascii="Times New Roman" w:hAnsi="Times New Roman" w:cs="Times New Roman"/>
          <w:sz w:val="28"/>
          <w:szCs w:val="28"/>
        </w:rPr>
        <w:t>ности и наоборот.</w:t>
      </w:r>
    </w:p>
    <w:p w:rsidR="00F921AD" w:rsidRDefault="00F921AD" w:rsidP="00F0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D">
        <w:rPr>
          <w:rFonts w:ascii="Times New Roman" w:hAnsi="Times New Roman" w:cs="Times New Roman"/>
          <w:sz w:val="28"/>
          <w:szCs w:val="28"/>
        </w:rPr>
        <w:t>Следовательно, если инвестиции зависят от выручки, которая в свою оч</w:t>
      </w:r>
      <w:r w:rsidRPr="00F921AD">
        <w:rPr>
          <w:rFonts w:ascii="Times New Roman" w:hAnsi="Times New Roman" w:cs="Times New Roman"/>
          <w:sz w:val="28"/>
          <w:szCs w:val="28"/>
        </w:rPr>
        <w:t>е</w:t>
      </w:r>
      <w:r w:rsidRPr="00F921AD">
        <w:rPr>
          <w:rFonts w:ascii="Times New Roman" w:hAnsi="Times New Roman" w:cs="Times New Roman"/>
          <w:sz w:val="28"/>
          <w:szCs w:val="28"/>
        </w:rPr>
        <w:t>редь зависима от общей экономической активности субъекта хозяйствования, экономич</w:t>
      </w:r>
      <w:r w:rsidRPr="00F921AD">
        <w:rPr>
          <w:rFonts w:ascii="Times New Roman" w:hAnsi="Times New Roman" w:cs="Times New Roman"/>
          <w:sz w:val="28"/>
          <w:szCs w:val="28"/>
        </w:rPr>
        <w:t>е</w:t>
      </w:r>
      <w:r w:rsidRPr="00F921AD">
        <w:rPr>
          <w:rFonts w:ascii="Times New Roman" w:hAnsi="Times New Roman" w:cs="Times New Roman"/>
          <w:sz w:val="28"/>
          <w:szCs w:val="28"/>
        </w:rPr>
        <w:t>ской системы в целом. Инвестирование в экономический рост всегда связано с мультипликативным эффектом.</w:t>
      </w:r>
      <w:r w:rsidR="00F03443">
        <w:rPr>
          <w:rFonts w:ascii="Times New Roman" w:hAnsi="Times New Roman" w:cs="Times New Roman"/>
          <w:sz w:val="28"/>
          <w:szCs w:val="28"/>
        </w:rPr>
        <w:t xml:space="preserve">  </w:t>
      </w:r>
      <w:r w:rsidRPr="00F921AD">
        <w:rPr>
          <w:rFonts w:ascii="Times New Roman" w:hAnsi="Times New Roman" w:cs="Times New Roman"/>
          <w:sz w:val="28"/>
          <w:szCs w:val="28"/>
        </w:rPr>
        <w:t>Мультипликатор – это коэффициент, показыва</w:t>
      </w:r>
      <w:r w:rsidRPr="00F921AD">
        <w:rPr>
          <w:rFonts w:ascii="Times New Roman" w:hAnsi="Times New Roman" w:cs="Times New Roman"/>
          <w:sz w:val="28"/>
          <w:szCs w:val="28"/>
        </w:rPr>
        <w:t>ю</w:t>
      </w:r>
      <w:r w:rsidRPr="00F921AD">
        <w:rPr>
          <w:rFonts w:ascii="Times New Roman" w:hAnsi="Times New Roman" w:cs="Times New Roman"/>
          <w:sz w:val="28"/>
          <w:szCs w:val="28"/>
        </w:rPr>
        <w:t>щий связь между изменением инвестиций и изменением величины дохода.</w:t>
      </w:r>
    </w:p>
    <w:p w:rsidR="00F921AD" w:rsidRPr="00F921AD" w:rsidRDefault="00F921AD" w:rsidP="004A1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D">
        <w:rPr>
          <w:rFonts w:ascii="Times New Roman" w:hAnsi="Times New Roman" w:cs="Times New Roman"/>
          <w:sz w:val="28"/>
          <w:szCs w:val="28"/>
        </w:rPr>
        <w:t>Необходимо отметить важную особенность инвестиций: в момент своего ос</w:t>
      </w:r>
      <w:r w:rsidRPr="00F921AD">
        <w:rPr>
          <w:rFonts w:ascii="Times New Roman" w:hAnsi="Times New Roman" w:cs="Times New Roman"/>
          <w:sz w:val="28"/>
          <w:szCs w:val="28"/>
        </w:rPr>
        <w:t>у</w:t>
      </w:r>
      <w:r w:rsidRPr="00F921AD">
        <w:rPr>
          <w:rFonts w:ascii="Times New Roman" w:hAnsi="Times New Roman" w:cs="Times New Roman"/>
          <w:sz w:val="28"/>
          <w:szCs w:val="28"/>
        </w:rPr>
        <w:t>ществления они повышают совокупный спрос, а в последующие периоды увеличивают совокупное предложение, так как увеличивают объем произво</w:t>
      </w:r>
      <w:r w:rsidRPr="00F921AD">
        <w:rPr>
          <w:rFonts w:ascii="Times New Roman" w:hAnsi="Times New Roman" w:cs="Times New Roman"/>
          <w:sz w:val="28"/>
          <w:szCs w:val="28"/>
        </w:rPr>
        <w:t>д</w:t>
      </w:r>
      <w:r w:rsidRPr="00F921AD">
        <w:rPr>
          <w:rFonts w:ascii="Times New Roman" w:hAnsi="Times New Roman" w:cs="Times New Roman"/>
          <w:sz w:val="28"/>
          <w:szCs w:val="28"/>
        </w:rPr>
        <w:t>ственных мо</w:t>
      </w:r>
      <w:r w:rsidRPr="00F921AD">
        <w:rPr>
          <w:rFonts w:ascii="Times New Roman" w:hAnsi="Times New Roman" w:cs="Times New Roman"/>
          <w:sz w:val="28"/>
          <w:szCs w:val="28"/>
        </w:rPr>
        <w:t>щ</w:t>
      </w:r>
      <w:r w:rsidRPr="00F921AD">
        <w:rPr>
          <w:rFonts w:ascii="Times New Roman" w:hAnsi="Times New Roman" w:cs="Times New Roman"/>
          <w:sz w:val="28"/>
          <w:szCs w:val="28"/>
        </w:rPr>
        <w:t>ностей.</w:t>
      </w:r>
      <w:r w:rsidR="00EA1B96">
        <w:rPr>
          <w:rFonts w:ascii="Times New Roman" w:hAnsi="Times New Roman" w:cs="Times New Roman"/>
          <w:sz w:val="28"/>
          <w:szCs w:val="28"/>
        </w:rPr>
        <w:t xml:space="preserve"> [5</w:t>
      </w:r>
      <w:r w:rsidR="001710B5" w:rsidRPr="001710B5">
        <w:rPr>
          <w:rFonts w:ascii="Times New Roman" w:hAnsi="Times New Roman" w:cs="Times New Roman"/>
          <w:sz w:val="28"/>
          <w:szCs w:val="28"/>
        </w:rPr>
        <w:t>]</w:t>
      </w:r>
      <w:r w:rsidR="00EB3941" w:rsidRPr="00EB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1AD" w:rsidRPr="00F921AD" w:rsidRDefault="00F921AD" w:rsidP="00F92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</w:t>
      </w:r>
      <w:r w:rsidRPr="00F921AD">
        <w:rPr>
          <w:rFonts w:ascii="Times New Roman" w:hAnsi="Times New Roman" w:cs="Times New Roman"/>
          <w:sz w:val="28"/>
          <w:szCs w:val="28"/>
        </w:rPr>
        <w:t xml:space="preserve">, государственные субсидии на поддержку занятости создают положительный эффект для всей национальной системы. Увеличение числа </w:t>
      </w:r>
      <w:proofErr w:type="gramStart"/>
      <w:r w:rsidRPr="00F921AD">
        <w:rPr>
          <w:rFonts w:ascii="Times New Roman" w:hAnsi="Times New Roman" w:cs="Times New Roman"/>
          <w:sz w:val="28"/>
          <w:szCs w:val="28"/>
        </w:rPr>
        <w:t>з</w:t>
      </w:r>
      <w:r w:rsidRPr="00F921AD">
        <w:rPr>
          <w:rFonts w:ascii="Times New Roman" w:hAnsi="Times New Roman" w:cs="Times New Roman"/>
          <w:sz w:val="28"/>
          <w:szCs w:val="28"/>
        </w:rPr>
        <w:t>а</w:t>
      </w:r>
      <w:r w:rsidRPr="00F921AD">
        <w:rPr>
          <w:rFonts w:ascii="Times New Roman" w:hAnsi="Times New Roman" w:cs="Times New Roman"/>
          <w:sz w:val="28"/>
          <w:szCs w:val="28"/>
        </w:rPr>
        <w:t>нятых</w:t>
      </w:r>
      <w:proofErr w:type="gramEnd"/>
      <w:r w:rsidRPr="00F921AD">
        <w:rPr>
          <w:rFonts w:ascii="Times New Roman" w:hAnsi="Times New Roman" w:cs="Times New Roman"/>
          <w:sz w:val="28"/>
          <w:szCs w:val="28"/>
        </w:rPr>
        <w:t xml:space="preserve"> сказывается на объеме спроса, а значит, требуется больший объем пре</w:t>
      </w:r>
      <w:r w:rsidRPr="00F921AD">
        <w:rPr>
          <w:rFonts w:ascii="Times New Roman" w:hAnsi="Times New Roman" w:cs="Times New Roman"/>
          <w:sz w:val="28"/>
          <w:szCs w:val="28"/>
        </w:rPr>
        <w:t>д</w:t>
      </w:r>
      <w:r w:rsidRPr="00F921AD">
        <w:rPr>
          <w:rFonts w:ascii="Times New Roman" w:hAnsi="Times New Roman" w:cs="Times New Roman"/>
          <w:sz w:val="28"/>
          <w:szCs w:val="28"/>
        </w:rPr>
        <w:t>ложения. Происходит стимулирование экономической деятельности всех суб</w:t>
      </w:r>
      <w:r w:rsidRPr="00F921AD">
        <w:rPr>
          <w:rFonts w:ascii="Times New Roman" w:hAnsi="Times New Roman" w:cs="Times New Roman"/>
          <w:sz w:val="28"/>
          <w:szCs w:val="28"/>
        </w:rPr>
        <w:t>ъ</w:t>
      </w:r>
      <w:r w:rsidRPr="00F921AD">
        <w:rPr>
          <w:rFonts w:ascii="Times New Roman" w:hAnsi="Times New Roman" w:cs="Times New Roman"/>
          <w:sz w:val="28"/>
          <w:szCs w:val="28"/>
        </w:rPr>
        <w:t>ектов хозяйствов</w:t>
      </w:r>
      <w:r w:rsidRPr="00F921AD">
        <w:rPr>
          <w:rFonts w:ascii="Times New Roman" w:hAnsi="Times New Roman" w:cs="Times New Roman"/>
          <w:sz w:val="28"/>
          <w:szCs w:val="28"/>
        </w:rPr>
        <w:t>а</w:t>
      </w:r>
      <w:r w:rsidRPr="00F921AD">
        <w:rPr>
          <w:rFonts w:ascii="Times New Roman" w:hAnsi="Times New Roman" w:cs="Times New Roman"/>
          <w:sz w:val="28"/>
          <w:szCs w:val="28"/>
        </w:rPr>
        <w:t>ния.</w:t>
      </w:r>
    </w:p>
    <w:p w:rsidR="00F921AD" w:rsidRDefault="00F921AD" w:rsidP="00F0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D">
        <w:rPr>
          <w:rFonts w:ascii="Times New Roman" w:hAnsi="Times New Roman" w:cs="Times New Roman"/>
          <w:sz w:val="28"/>
          <w:szCs w:val="28"/>
        </w:rPr>
        <w:lastRenderedPageBreak/>
        <w:t>Может произойти ситуация, при которой наращивание дохода может пр</w:t>
      </w:r>
      <w:r w:rsidRPr="00F921AD">
        <w:rPr>
          <w:rFonts w:ascii="Times New Roman" w:hAnsi="Times New Roman" w:cs="Times New Roman"/>
          <w:sz w:val="28"/>
          <w:szCs w:val="28"/>
        </w:rPr>
        <w:t>е</w:t>
      </w:r>
      <w:r w:rsidRPr="00F921AD">
        <w:rPr>
          <w:rFonts w:ascii="Times New Roman" w:hAnsi="Times New Roman" w:cs="Times New Roman"/>
          <w:sz w:val="28"/>
          <w:szCs w:val="28"/>
        </w:rPr>
        <w:t xml:space="preserve">высить мультипликатор за счет действия акселератора. </w:t>
      </w:r>
      <w:r w:rsidR="002904FD">
        <w:rPr>
          <w:rFonts w:ascii="Times New Roman" w:hAnsi="Times New Roman" w:cs="Times New Roman"/>
          <w:sz w:val="28"/>
          <w:szCs w:val="28"/>
        </w:rPr>
        <w:t xml:space="preserve">Акселератор </w:t>
      </w:r>
      <w:r w:rsidR="00504BD7" w:rsidRPr="002904FD">
        <w:rPr>
          <w:rFonts w:ascii="Times New Roman" w:hAnsi="Times New Roman" w:cs="Times New Roman"/>
          <w:sz w:val="28"/>
          <w:szCs w:val="28"/>
        </w:rPr>
        <w:t xml:space="preserve">– </w:t>
      </w:r>
      <w:r w:rsidR="002904FD" w:rsidRPr="00F921AD">
        <w:rPr>
          <w:rFonts w:ascii="Times New Roman" w:hAnsi="Times New Roman" w:cs="Times New Roman"/>
          <w:sz w:val="28"/>
          <w:szCs w:val="28"/>
        </w:rPr>
        <w:t>это</w:t>
      </w:r>
      <w:r w:rsidRPr="00F921AD">
        <w:rPr>
          <w:rFonts w:ascii="Times New Roman" w:hAnsi="Times New Roman" w:cs="Times New Roman"/>
          <w:sz w:val="28"/>
          <w:szCs w:val="28"/>
        </w:rPr>
        <w:t xml:space="preserve"> к</w:t>
      </w:r>
      <w:r w:rsidRPr="00F921AD">
        <w:rPr>
          <w:rFonts w:ascii="Times New Roman" w:hAnsi="Times New Roman" w:cs="Times New Roman"/>
          <w:sz w:val="28"/>
          <w:szCs w:val="28"/>
        </w:rPr>
        <w:t>о</w:t>
      </w:r>
      <w:r w:rsidRPr="00F921AD">
        <w:rPr>
          <w:rFonts w:ascii="Times New Roman" w:hAnsi="Times New Roman" w:cs="Times New Roman"/>
          <w:sz w:val="28"/>
          <w:szCs w:val="28"/>
        </w:rPr>
        <w:t>эффиц</w:t>
      </w:r>
      <w:r w:rsidRPr="00F921AD">
        <w:rPr>
          <w:rFonts w:ascii="Times New Roman" w:hAnsi="Times New Roman" w:cs="Times New Roman"/>
          <w:sz w:val="28"/>
          <w:szCs w:val="28"/>
        </w:rPr>
        <w:t>и</w:t>
      </w:r>
      <w:r w:rsidRPr="00F921AD">
        <w:rPr>
          <w:rFonts w:ascii="Times New Roman" w:hAnsi="Times New Roman" w:cs="Times New Roman"/>
          <w:sz w:val="28"/>
          <w:szCs w:val="28"/>
        </w:rPr>
        <w:t>ент, показывающий, насколько увеличиваются инвестиции при росте дохода. Авт</w:t>
      </w:r>
      <w:r w:rsidRPr="00F921AD">
        <w:rPr>
          <w:rFonts w:ascii="Times New Roman" w:hAnsi="Times New Roman" w:cs="Times New Roman"/>
          <w:sz w:val="28"/>
          <w:szCs w:val="28"/>
        </w:rPr>
        <w:t>о</w:t>
      </w:r>
      <w:r w:rsidRPr="00F921AD">
        <w:rPr>
          <w:rFonts w:ascii="Times New Roman" w:hAnsi="Times New Roman" w:cs="Times New Roman"/>
          <w:sz w:val="28"/>
          <w:szCs w:val="28"/>
        </w:rPr>
        <w:t>номные инвестиции вызывают, с ростом дохода, стимулированные инвестиции (производные инвестиции), зависящие от динамики дохода. Это получило название эффекта акселератора (ускорителя).</w:t>
      </w:r>
    </w:p>
    <w:p w:rsidR="00504BD7" w:rsidRPr="00EB3941" w:rsidRDefault="00F921AD" w:rsidP="00F92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D">
        <w:rPr>
          <w:rFonts w:ascii="Times New Roman" w:hAnsi="Times New Roman" w:cs="Times New Roman"/>
          <w:sz w:val="28"/>
          <w:szCs w:val="28"/>
        </w:rPr>
        <w:t>Сначала осуществляется самостоятельный рост инвестиций, что ведет к увеличению дохода. То есть, экономический рост зависит не только от расш</w:t>
      </w:r>
      <w:r w:rsidRPr="00F921AD">
        <w:rPr>
          <w:rFonts w:ascii="Times New Roman" w:hAnsi="Times New Roman" w:cs="Times New Roman"/>
          <w:sz w:val="28"/>
          <w:szCs w:val="28"/>
        </w:rPr>
        <w:t>и</w:t>
      </w:r>
      <w:r w:rsidRPr="00F921AD">
        <w:rPr>
          <w:rFonts w:ascii="Times New Roman" w:hAnsi="Times New Roman" w:cs="Times New Roman"/>
          <w:sz w:val="28"/>
          <w:szCs w:val="28"/>
        </w:rPr>
        <w:t>рения масштабов инвестирования, но и от эффективн</w:t>
      </w:r>
      <w:r>
        <w:rPr>
          <w:rFonts w:ascii="Times New Roman" w:hAnsi="Times New Roman" w:cs="Times New Roman"/>
          <w:sz w:val="28"/>
          <w:szCs w:val="28"/>
        </w:rPr>
        <w:t>ости капиталовложений. Если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21AD">
        <w:rPr>
          <w:rFonts w:ascii="Times New Roman" w:hAnsi="Times New Roman" w:cs="Times New Roman"/>
          <w:sz w:val="28"/>
          <w:szCs w:val="28"/>
        </w:rPr>
        <w:t>сматривать экономический рост для национальной экономики, стоит обратить вн</w:t>
      </w:r>
      <w:r w:rsidRPr="00F921AD">
        <w:rPr>
          <w:rFonts w:ascii="Times New Roman" w:hAnsi="Times New Roman" w:cs="Times New Roman"/>
          <w:sz w:val="28"/>
          <w:szCs w:val="28"/>
        </w:rPr>
        <w:t>и</w:t>
      </w:r>
      <w:r w:rsidRPr="00F921AD">
        <w:rPr>
          <w:rFonts w:ascii="Times New Roman" w:hAnsi="Times New Roman" w:cs="Times New Roman"/>
          <w:sz w:val="28"/>
          <w:szCs w:val="28"/>
        </w:rPr>
        <w:t>мание на работу бюджетно-налоговой системы. Снижение налогов в обрабатывающей промышленности позволит стимулировать научный и те</w:t>
      </w:r>
      <w:r w:rsidRPr="00F921AD">
        <w:rPr>
          <w:rFonts w:ascii="Times New Roman" w:hAnsi="Times New Roman" w:cs="Times New Roman"/>
          <w:sz w:val="28"/>
          <w:szCs w:val="28"/>
        </w:rPr>
        <w:t>х</w:t>
      </w:r>
      <w:r w:rsidRPr="00F921AD">
        <w:rPr>
          <w:rFonts w:ascii="Times New Roman" w:hAnsi="Times New Roman" w:cs="Times New Roman"/>
          <w:sz w:val="28"/>
          <w:szCs w:val="28"/>
        </w:rPr>
        <w:t>нический прогресс, что приведет к интенсивному экономическому росту в до</w:t>
      </w:r>
      <w:r w:rsidRPr="00F921AD">
        <w:rPr>
          <w:rFonts w:ascii="Times New Roman" w:hAnsi="Times New Roman" w:cs="Times New Roman"/>
          <w:sz w:val="28"/>
          <w:szCs w:val="28"/>
        </w:rPr>
        <w:t>л</w:t>
      </w:r>
      <w:r w:rsidRPr="00F921AD">
        <w:rPr>
          <w:rFonts w:ascii="Times New Roman" w:hAnsi="Times New Roman" w:cs="Times New Roman"/>
          <w:sz w:val="28"/>
          <w:szCs w:val="28"/>
        </w:rPr>
        <w:t>госрочной перспективе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0B5" w:rsidRPr="001710B5">
        <w:rPr>
          <w:rFonts w:ascii="Times New Roman" w:hAnsi="Times New Roman" w:cs="Times New Roman"/>
          <w:sz w:val="28"/>
          <w:szCs w:val="28"/>
        </w:rPr>
        <w:t xml:space="preserve"> [</w:t>
      </w:r>
      <w:r w:rsidR="00C107A6">
        <w:rPr>
          <w:rFonts w:ascii="Times New Roman" w:hAnsi="Times New Roman" w:cs="Times New Roman"/>
          <w:sz w:val="28"/>
          <w:szCs w:val="28"/>
        </w:rPr>
        <w:t>7</w:t>
      </w:r>
      <w:r w:rsidR="00EB3941">
        <w:rPr>
          <w:rFonts w:ascii="Times New Roman" w:hAnsi="Times New Roman" w:cs="Times New Roman"/>
          <w:sz w:val="28"/>
          <w:szCs w:val="28"/>
        </w:rPr>
        <w:t>]</w:t>
      </w:r>
      <w:r w:rsidR="00EB3941" w:rsidRPr="00EB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974" w:rsidRDefault="00442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2974" w:rsidRPr="00442974" w:rsidRDefault="00442974" w:rsidP="004429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74">
        <w:rPr>
          <w:rFonts w:ascii="Times New Roman" w:hAnsi="Times New Roman" w:cs="Times New Roman"/>
          <w:b/>
          <w:sz w:val="28"/>
          <w:szCs w:val="28"/>
        </w:rPr>
        <w:lastRenderedPageBreak/>
        <w:t>2 Иностранные инвестиции и их роль в развитии экономики Росси</w:t>
      </w:r>
      <w:r w:rsidRPr="00442974">
        <w:rPr>
          <w:rFonts w:ascii="Times New Roman" w:hAnsi="Times New Roman" w:cs="Times New Roman"/>
          <w:b/>
          <w:sz w:val="28"/>
          <w:szCs w:val="28"/>
        </w:rPr>
        <w:t>й</w:t>
      </w:r>
      <w:r w:rsidRPr="00442974">
        <w:rPr>
          <w:rFonts w:ascii="Times New Roman" w:hAnsi="Times New Roman" w:cs="Times New Roman"/>
          <w:b/>
          <w:sz w:val="28"/>
          <w:szCs w:val="28"/>
        </w:rPr>
        <w:t>ской Федерации</w:t>
      </w:r>
    </w:p>
    <w:p w:rsidR="00442974" w:rsidRPr="00442974" w:rsidRDefault="00442974" w:rsidP="004429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974" w:rsidRPr="00442974" w:rsidRDefault="0087463E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Правовые и экономические</w:t>
      </w:r>
      <w:r w:rsidR="00442974" w:rsidRPr="00442974">
        <w:rPr>
          <w:rFonts w:ascii="Times New Roman" w:hAnsi="Times New Roman" w:cs="Times New Roman"/>
          <w:b/>
          <w:sz w:val="28"/>
          <w:szCs w:val="28"/>
        </w:rPr>
        <w:t xml:space="preserve"> условия привлечения иностранных инв</w:t>
      </w:r>
      <w:r w:rsidR="00442974" w:rsidRPr="00442974">
        <w:rPr>
          <w:rFonts w:ascii="Times New Roman" w:hAnsi="Times New Roman" w:cs="Times New Roman"/>
          <w:b/>
          <w:sz w:val="28"/>
          <w:szCs w:val="28"/>
        </w:rPr>
        <w:t>е</w:t>
      </w:r>
      <w:r w:rsidR="00442974" w:rsidRPr="00442974">
        <w:rPr>
          <w:rFonts w:ascii="Times New Roman" w:hAnsi="Times New Roman" w:cs="Times New Roman"/>
          <w:b/>
          <w:sz w:val="28"/>
          <w:szCs w:val="28"/>
        </w:rPr>
        <w:t xml:space="preserve">стиций </w:t>
      </w:r>
    </w:p>
    <w:p w:rsidR="00442974" w:rsidRPr="00442974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Активная деятельность по привлечению иностранных инвестиций в от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чественн</w:t>
      </w:r>
      <w:r w:rsidR="0087463E">
        <w:rPr>
          <w:rFonts w:ascii="Times New Roman" w:hAnsi="Times New Roman" w:cs="Times New Roman"/>
          <w:sz w:val="28"/>
          <w:szCs w:val="28"/>
        </w:rPr>
        <w:t>ую экономику началась в 1987 г. Правительством РФ</w:t>
      </w:r>
      <w:r w:rsidRPr="00770512">
        <w:rPr>
          <w:rFonts w:ascii="Times New Roman" w:hAnsi="Times New Roman" w:cs="Times New Roman"/>
          <w:sz w:val="28"/>
          <w:szCs w:val="28"/>
        </w:rPr>
        <w:t xml:space="preserve"> были приняты первые нормативные документы о создании и функционировании совместных предприятий, российских организаций с зарубежными партнерами, которые положили начало регулированию прямых иностранных инвестиций в росси</w:t>
      </w:r>
      <w:r w:rsidRPr="00770512">
        <w:rPr>
          <w:rFonts w:ascii="Times New Roman" w:hAnsi="Times New Roman" w:cs="Times New Roman"/>
          <w:sz w:val="28"/>
          <w:szCs w:val="28"/>
        </w:rPr>
        <w:t>й</w:t>
      </w:r>
      <w:r w:rsidRPr="00770512">
        <w:rPr>
          <w:rFonts w:ascii="Times New Roman" w:hAnsi="Times New Roman" w:cs="Times New Roman"/>
          <w:sz w:val="28"/>
          <w:szCs w:val="28"/>
        </w:rPr>
        <w:t>скую экономику. Реформа советской внешней торговли, начатая в 1987г., ра</w:t>
      </w:r>
      <w:r w:rsidRPr="00770512">
        <w:rPr>
          <w:rFonts w:ascii="Times New Roman" w:hAnsi="Times New Roman" w:cs="Times New Roman"/>
          <w:sz w:val="28"/>
          <w:szCs w:val="28"/>
        </w:rPr>
        <w:t>з</w:t>
      </w:r>
      <w:r w:rsidRPr="00770512">
        <w:rPr>
          <w:rFonts w:ascii="Times New Roman" w:hAnsi="Times New Roman" w:cs="Times New Roman"/>
          <w:sz w:val="28"/>
          <w:szCs w:val="28"/>
        </w:rPr>
        <w:t>решила создание совместных предприятий между советскими предприятиями и иностранными партнерами.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Современную правовую базу для иностранны</w:t>
      </w:r>
      <w:r w:rsidR="00E057CD">
        <w:rPr>
          <w:rFonts w:ascii="Times New Roman" w:hAnsi="Times New Roman" w:cs="Times New Roman"/>
          <w:sz w:val="28"/>
          <w:szCs w:val="28"/>
        </w:rPr>
        <w:t>х инвестиций составляют более тридцати</w:t>
      </w:r>
      <w:r w:rsidRPr="00770512">
        <w:rPr>
          <w:rFonts w:ascii="Times New Roman" w:hAnsi="Times New Roman" w:cs="Times New Roman"/>
          <w:sz w:val="28"/>
          <w:szCs w:val="28"/>
        </w:rPr>
        <w:t xml:space="preserve"> законов</w:t>
      </w:r>
      <w:r w:rsidR="00E057CD">
        <w:rPr>
          <w:rFonts w:ascii="Times New Roman" w:hAnsi="Times New Roman" w:cs="Times New Roman"/>
          <w:sz w:val="28"/>
          <w:szCs w:val="28"/>
        </w:rPr>
        <w:t xml:space="preserve"> РФ</w:t>
      </w:r>
      <w:r w:rsidRPr="00770512">
        <w:rPr>
          <w:rFonts w:ascii="Times New Roman" w:hAnsi="Times New Roman" w:cs="Times New Roman"/>
          <w:sz w:val="28"/>
          <w:szCs w:val="28"/>
        </w:rPr>
        <w:t xml:space="preserve"> и указов Президента РФ. Действует также ряд п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становлений Правительства РФ, конкретных ведомственных инструкций. Гла</w:t>
      </w:r>
      <w:r w:rsidRPr="00770512">
        <w:rPr>
          <w:rFonts w:ascii="Times New Roman" w:hAnsi="Times New Roman" w:cs="Times New Roman"/>
          <w:sz w:val="28"/>
          <w:szCs w:val="28"/>
        </w:rPr>
        <w:t>в</w:t>
      </w:r>
      <w:r w:rsidRPr="00770512">
        <w:rPr>
          <w:rFonts w:ascii="Times New Roman" w:hAnsi="Times New Roman" w:cs="Times New Roman"/>
          <w:sz w:val="28"/>
          <w:szCs w:val="28"/>
        </w:rPr>
        <w:t>ный из них – это Федеральный закон «Об иностранных инвестициях в РФ» No160 –ФЗ от 9 июля 1999 г.</w:t>
      </w:r>
      <w:r w:rsidR="00914000">
        <w:rPr>
          <w:rFonts w:ascii="Times New Roman" w:hAnsi="Times New Roman" w:cs="Times New Roman"/>
          <w:sz w:val="28"/>
          <w:szCs w:val="28"/>
        </w:rPr>
        <w:t xml:space="preserve"> </w:t>
      </w:r>
      <w:r w:rsidR="00CC47A9" w:rsidRPr="00770512">
        <w:rPr>
          <w:rFonts w:ascii="Times New Roman" w:hAnsi="Times New Roman" w:cs="Times New Roman"/>
          <w:sz w:val="28"/>
          <w:szCs w:val="28"/>
        </w:rPr>
        <w:t>[</w:t>
      </w:r>
      <w:r w:rsidR="00C107A6" w:rsidRPr="00C107A6">
        <w:rPr>
          <w:rFonts w:ascii="Times New Roman" w:hAnsi="Times New Roman" w:cs="Times New Roman"/>
          <w:sz w:val="28"/>
          <w:szCs w:val="28"/>
        </w:rPr>
        <w:t>6</w:t>
      </w:r>
      <w:r w:rsidR="00CC47A9" w:rsidRPr="00770512">
        <w:rPr>
          <w:rFonts w:ascii="Times New Roman" w:hAnsi="Times New Roman" w:cs="Times New Roman"/>
          <w:sz w:val="28"/>
          <w:szCs w:val="28"/>
        </w:rPr>
        <w:t>]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Федеральный закон определяет основные гарантии прав иностранных и</w:t>
      </w:r>
      <w:r w:rsidRPr="00770512">
        <w:rPr>
          <w:rFonts w:ascii="Times New Roman" w:hAnsi="Times New Roman" w:cs="Times New Roman"/>
          <w:sz w:val="28"/>
          <w:szCs w:val="28"/>
        </w:rPr>
        <w:t>н</w:t>
      </w:r>
      <w:r w:rsidRPr="00770512">
        <w:rPr>
          <w:rFonts w:ascii="Times New Roman" w:hAnsi="Times New Roman" w:cs="Times New Roman"/>
          <w:sz w:val="28"/>
          <w:szCs w:val="28"/>
        </w:rPr>
        <w:t>весторов на инвестиции и получаемые от них доходы и прибыль, условия пре</w:t>
      </w:r>
      <w:r w:rsidRPr="00770512">
        <w:rPr>
          <w:rFonts w:ascii="Times New Roman" w:hAnsi="Times New Roman" w:cs="Times New Roman"/>
          <w:sz w:val="28"/>
          <w:szCs w:val="28"/>
        </w:rPr>
        <w:t>д</w:t>
      </w:r>
      <w:r w:rsidRPr="00770512">
        <w:rPr>
          <w:rFonts w:ascii="Times New Roman" w:hAnsi="Times New Roman" w:cs="Times New Roman"/>
          <w:sz w:val="28"/>
          <w:szCs w:val="28"/>
        </w:rPr>
        <w:t>принимательской деятельности иностранных инвесторов на территории РФ. З</w:t>
      </w:r>
      <w:r w:rsidRPr="00770512">
        <w:rPr>
          <w:rFonts w:ascii="Times New Roman" w:hAnsi="Times New Roman" w:cs="Times New Roman"/>
          <w:sz w:val="28"/>
          <w:szCs w:val="28"/>
        </w:rPr>
        <w:t>а</w:t>
      </w:r>
      <w:r w:rsidRPr="00770512">
        <w:rPr>
          <w:rFonts w:ascii="Times New Roman" w:hAnsi="Times New Roman" w:cs="Times New Roman"/>
          <w:sz w:val="28"/>
          <w:szCs w:val="28"/>
        </w:rPr>
        <w:t>кон направлен на привлечение и эффективное использование в экономике РФ иностранных материальных и финансовых ресурсов, передовой техники и те</w:t>
      </w:r>
      <w:r w:rsidRPr="00770512">
        <w:rPr>
          <w:rFonts w:ascii="Times New Roman" w:hAnsi="Times New Roman" w:cs="Times New Roman"/>
          <w:sz w:val="28"/>
          <w:szCs w:val="28"/>
        </w:rPr>
        <w:t>х</w:t>
      </w:r>
      <w:r w:rsidRPr="00770512">
        <w:rPr>
          <w:rFonts w:ascii="Times New Roman" w:hAnsi="Times New Roman" w:cs="Times New Roman"/>
          <w:sz w:val="28"/>
          <w:szCs w:val="28"/>
        </w:rPr>
        <w:t>нологии, управленческого опыта, обеспечение стабильности условий деятел</w:t>
      </w:r>
      <w:r w:rsidRPr="00770512">
        <w:rPr>
          <w:rFonts w:ascii="Times New Roman" w:hAnsi="Times New Roman" w:cs="Times New Roman"/>
          <w:sz w:val="28"/>
          <w:szCs w:val="28"/>
        </w:rPr>
        <w:t>ь</w:t>
      </w:r>
      <w:r w:rsidRPr="00770512">
        <w:rPr>
          <w:rFonts w:ascii="Times New Roman" w:hAnsi="Times New Roman" w:cs="Times New Roman"/>
          <w:sz w:val="28"/>
          <w:szCs w:val="28"/>
        </w:rPr>
        <w:t>ности иностра</w:t>
      </w:r>
      <w:r w:rsidRPr="00770512">
        <w:rPr>
          <w:rFonts w:ascii="Times New Roman" w:hAnsi="Times New Roman" w:cs="Times New Roman"/>
          <w:sz w:val="28"/>
          <w:szCs w:val="28"/>
        </w:rPr>
        <w:t>н</w:t>
      </w:r>
      <w:r w:rsidRPr="00770512">
        <w:rPr>
          <w:rFonts w:ascii="Times New Roman" w:hAnsi="Times New Roman" w:cs="Times New Roman"/>
          <w:sz w:val="28"/>
          <w:szCs w:val="28"/>
        </w:rPr>
        <w:t>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сотрудничества.</w:t>
      </w:r>
    </w:p>
    <w:p w:rsidR="00442974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512">
        <w:rPr>
          <w:rFonts w:ascii="Times New Roman" w:hAnsi="Times New Roman" w:cs="Times New Roman"/>
          <w:sz w:val="28"/>
          <w:szCs w:val="28"/>
        </w:rPr>
        <w:t>Иностранные инвестиции определяются как вложение иностранного к</w:t>
      </w:r>
      <w:r w:rsidRPr="00770512">
        <w:rPr>
          <w:rFonts w:ascii="Times New Roman" w:hAnsi="Times New Roman" w:cs="Times New Roman"/>
          <w:sz w:val="28"/>
          <w:szCs w:val="28"/>
        </w:rPr>
        <w:t>а</w:t>
      </w:r>
      <w:r w:rsidRPr="00770512">
        <w:rPr>
          <w:rFonts w:ascii="Times New Roman" w:hAnsi="Times New Roman" w:cs="Times New Roman"/>
          <w:sz w:val="28"/>
          <w:szCs w:val="28"/>
        </w:rPr>
        <w:t xml:space="preserve">питала в объект предпринимательской деятельности на территории РФ в виде </w:t>
      </w:r>
      <w:r w:rsidRPr="00770512">
        <w:rPr>
          <w:rFonts w:ascii="Times New Roman" w:hAnsi="Times New Roman" w:cs="Times New Roman"/>
          <w:sz w:val="28"/>
          <w:szCs w:val="28"/>
        </w:rPr>
        <w:lastRenderedPageBreak/>
        <w:t>объектов гражданских прав, принадлежащих иностранному инвестору, если т</w:t>
      </w:r>
      <w:r w:rsidRPr="00770512">
        <w:rPr>
          <w:rFonts w:ascii="Times New Roman" w:hAnsi="Times New Roman" w:cs="Times New Roman"/>
          <w:sz w:val="28"/>
          <w:szCs w:val="28"/>
        </w:rPr>
        <w:t>а</w:t>
      </w:r>
      <w:r w:rsidRPr="00770512">
        <w:rPr>
          <w:rFonts w:ascii="Times New Roman" w:hAnsi="Times New Roman" w:cs="Times New Roman"/>
          <w:sz w:val="28"/>
          <w:szCs w:val="28"/>
        </w:rPr>
        <w:t>кие объекты гражданских прав не изъяты из оборота или не ограничены в об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роте в РФ в соо</w:t>
      </w:r>
      <w:r w:rsidRPr="00770512">
        <w:rPr>
          <w:rFonts w:ascii="Times New Roman" w:hAnsi="Times New Roman" w:cs="Times New Roman"/>
          <w:sz w:val="28"/>
          <w:szCs w:val="28"/>
        </w:rPr>
        <w:t>т</w:t>
      </w:r>
      <w:r w:rsidRPr="00770512">
        <w:rPr>
          <w:rFonts w:ascii="Times New Roman" w:hAnsi="Times New Roman" w:cs="Times New Roman"/>
          <w:sz w:val="28"/>
          <w:szCs w:val="28"/>
        </w:rPr>
        <w:t>ветствии с федеральными законами, в том числе денег, ценных бумаг (в иностра</w:t>
      </w:r>
      <w:r w:rsidRPr="00770512">
        <w:rPr>
          <w:rFonts w:ascii="Times New Roman" w:hAnsi="Times New Roman" w:cs="Times New Roman"/>
          <w:sz w:val="28"/>
          <w:szCs w:val="28"/>
        </w:rPr>
        <w:t>н</w:t>
      </w:r>
      <w:r w:rsidRPr="00770512">
        <w:rPr>
          <w:rFonts w:ascii="Times New Roman" w:hAnsi="Times New Roman" w:cs="Times New Roman"/>
          <w:sz w:val="28"/>
          <w:szCs w:val="28"/>
        </w:rPr>
        <w:t>ной валюте и валюте РФ), иного имущества, имущественных прав, имеющих</w:t>
      </w:r>
      <w:proofErr w:type="gramEnd"/>
      <w:r w:rsidRPr="00770512">
        <w:rPr>
          <w:rFonts w:ascii="Times New Roman" w:hAnsi="Times New Roman" w:cs="Times New Roman"/>
          <w:sz w:val="28"/>
          <w:szCs w:val="28"/>
        </w:rPr>
        <w:t xml:space="preserve"> денежную оценку исключительных прав на результаты инте</w:t>
      </w:r>
      <w:r w:rsidRPr="00770512">
        <w:rPr>
          <w:rFonts w:ascii="Times New Roman" w:hAnsi="Times New Roman" w:cs="Times New Roman"/>
          <w:sz w:val="28"/>
          <w:szCs w:val="28"/>
        </w:rPr>
        <w:t>л</w:t>
      </w:r>
      <w:r w:rsidRPr="00770512">
        <w:rPr>
          <w:rFonts w:ascii="Times New Roman" w:hAnsi="Times New Roman" w:cs="Times New Roman"/>
          <w:sz w:val="28"/>
          <w:szCs w:val="28"/>
        </w:rPr>
        <w:t>лектуальной деятельн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сти (интеллектуальную собственность), а также услуг и информации.</w:t>
      </w:r>
    </w:p>
    <w:p w:rsidR="00FC5828" w:rsidRDefault="00FC5828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46CF0">
            <wp:extent cx="4694555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828" w:rsidRPr="00770512" w:rsidRDefault="00FC5828" w:rsidP="00FC58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Рисунок 1 – Инструменты регулирования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512">
        <w:rPr>
          <w:rFonts w:ascii="Times New Roman" w:hAnsi="Times New Roman" w:cs="Times New Roman"/>
          <w:sz w:val="28"/>
          <w:szCs w:val="28"/>
        </w:rPr>
        <w:t>[</w:t>
      </w:r>
      <w:r w:rsidRPr="00C608FE">
        <w:rPr>
          <w:rFonts w:ascii="Times New Roman" w:hAnsi="Times New Roman" w:cs="Times New Roman"/>
          <w:sz w:val="28"/>
          <w:szCs w:val="28"/>
        </w:rPr>
        <w:t>15</w:t>
      </w:r>
      <w:r w:rsidRPr="00770512">
        <w:rPr>
          <w:rFonts w:ascii="Times New Roman" w:hAnsi="Times New Roman" w:cs="Times New Roman"/>
          <w:sz w:val="28"/>
          <w:szCs w:val="28"/>
        </w:rPr>
        <w:t>]</w:t>
      </w:r>
    </w:p>
    <w:p w:rsidR="00FC5828" w:rsidRPr="00770512" w:rsidRDefault="00FC5828" w:rsidP="00FC58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74" w:rsidRPr="00770512" w:rsidRDefault="00442974" w:rsidP="00230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Правовой режим деятельности иностранных инвесторов и использования п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лученной от инвестиций прибыли не может быть менее благоприятным, чем правовой режим деятельности и использования полученной от инвестиций пр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>были, предоставленный российским инвесторам, за изъятиями, устанавлива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мыми федеральными законами. Изъятия ограничительного характера для ин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странных инв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сторов могут быть установлены федеральными законами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</w:t>
      </w:r>
      <w:r w:rsidRPr="00770512">
        <w:rPr>
          <w:rFonts w:ascii="Times New Roman" w:hAnsi="Times New Roman" w:cs="Times New Roman"/>
          <w:sz w:val="28"/>
          <w:szCs w:val="28"/>
        </w:rPr>
        <w:t>с</w:t>
      </w:r>
      <w:r w:rsidRPr="00770512">
        <w:rPr>
          <w:rFonts w:ascii="Times New Roman" w:hAnsi="Times New Roman" w:cs="Times New Roman"/>
          <w:sz w:val="28"/>
          <w:szCs w:val="28"/>
        </w:rPr>
        <w:t>печения обороны страны и безопасности государства. Изъятия стимулирующ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го характера в виде льгот для иностранных инвесторов могут быть ус</w:t>
      </w:r>
      <w:r w:rsidR="00491D9D">
        <w:rPr>
          <w:rFonts w:ascii="Times New Roman" w:hAnsi="Times New Roman" w:cs="Times New Roman"/>
          <w:sz w:val="28"/>
          <w:szCs w:val="28"/>
        </w:rPr>
        <w:t>тановлены в интересах социально-</w:t>
      </w:r>
      <w:r w:rsidRPr="00770512">
        <w:rPr>
          <w:rFonts w:ascii="Times New Roman" w:hAnsi="Times New Roman" w:cs="Times New Roman"/>
          <w:sz w:val="28"/>
          <w:szCs w:val="28"/>
        </w:rPr>
        <w:t>экономического развития РФ. Виды льгот и порядок их предоставления устанавл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 xml:space="preserve">ваются законодательством Российской Федерации. </w:t>
      </w:r>
      <w:r w:rsidRPr="00770512">
        <w:rPr>
          <w:rFonts w:ascii="Times New Roman" w:hAnsi="Times New Roman" w:cs="Times New Roman"/>
          <w:sz w:val="28"/>
          <w:szCs w:val="28"/>
        </w:rPr>
        <w:lastRenderedPageBreak/>
        <w:t>Стабильность для инвестора, осуществляющего инвестиционный проект, г</w:t>
      </w:r>
      <w:r w:rsidRPr="00770512">
        <w:rPr>
          <w:rFonts w:ascii="Times New Roman" w:hAnsi="Times New Roman" w:cs="Times New Roman"/>
          <w:sz w:val="28"/>
          <w:szCs w:val="28"/>
        </w:rPr>
        <w:t>а</w:t>
      </w:r>
      <w:r w:rsidRPr="00770512">
        <w:rPr>
          <w:rFonts w:ascii="Times New Roman" w:hAnsi="Times New Roman" w:cs="Times New Roman"/>
          <w:sz w:val="28"/>
          <w:szCs w:val="28"/>
        </w:rPr>
        <w:t>рантируется в течение срока окупаемости инвестиционного проекта, но не б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лее семи лет со дня начала финансиров</w:t>
      </w:r>
      <w:r w:rsidRPr="00770512">
        <w:rPr>
          <w:rFonts w:ascii="Times New Roman" w:hAnsi="Times New Roman" w:cs="Times New Roman"/>
          <w:sz w:val="28"/>
          <w:szCs w:val="28"/>
        </w:rPr>
        <w:t>а</w:t>
      </w:r>
      <w:r w:rsidRPr="00770512">
        <w:rPr>
          <w:rFonts w:ascii="Times New Roman" w:hAnsi="Times New Roman" w:cs="Times New Roman"/>
          <w:sz w:val="28"/>
          <w:szCs w:val="28"/>
        </w:rPr>
        <w:t>ния проекта. Дифференциация сроков окупаемости инвестиционных проектов в зависимости от их видов определяе</w:t>
      </w:r>
      <w:r w:rsidRPr="00770512">
        <w:rPr>
          <w:rFonts w:ascii="Times New Roman" w:hAnsi="Times New Roman" w:cs="Times New Roman"/>
          <w:sz w:val="28"/>
          <w:szCs w:val="28"/>
        </w:rPr>
        <w:t>т</w:t>
      </w:r>
      <w:r w:rsidRPr="00770512">
        <w:rPr>
          <w:rFonts w:ascii="Times New Roman" w:hAnsi="Times New Roman" w:cs="Times New Roman"/>
          <w:sz w:val="28"/>
          <w:szCs w:val="28"/>
        </w:rPr>
        <w:t>ся в порядке, установленном Правительством РФ. В исключительных случаях при реализации инвестором приоритетного инвестиц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>онного проекта в сфере производства или создания транспортной либо иной инфраструктуры, срок окупаемости которого превышает семь лет, Правительство РФ принимает р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 xml:space="preserve">шение о продлении для указанного инвестора срока действия условий и </w:t>
      </w:r>
      <w:r w:rsidR="002300B7" w:rsidRPr="00770512">
        <w:rPr>
          <w:rFonts w:ascii="Times New Roman" w:hAnsi="Times New Roman" w:cs="Times New Roman"/>
          <w:sz w:val="28"/>
          <w:szCs w:val="28"/>
        </w:rPr>
        <w:t>реж</w:t>
      </w:r>
      <w:r w:rsidR="002300B7" w:rsidRPr="00770512">
        <w:rPr>
          <w:rFonts w:ascii="Times New Roman" w:hAnsi="Times New Roman" w:cs="Times New Roman"/>
          <w:sz w:val="28"/>
          <w:szCs w:val="28"/>
        </w:rPr>
        <w:t>и</w:t>
      </w:r>
      <w:r w:rsidR="002300B7" w:rsidRPr="00770512">
        <w:rPr>
          <w:rFonts w:ascii="Times New Roman" w:hAnsi="Times New Roman" w:cs="Times New Roman"/>
          <w:sz w:val="28"/>
          <w:szCs w:val="28"/>
        </w:rPr>
        <w:t>ма. [</w:t>
      </w:r>
      <w:r w:rsidR="00C107A6" w:rsidRPr="00C107A6">
        <w:rPr>
          <w:rFonts w:ascii="Times New Roman" w:hAnsi="Times New Roman" w:cs="Times New Roman"/>
          <w:sz w:val="28"/>
          <w:szCs w:val="28"/>
        </w:rPr>
        <w:t>6</w:t>
      </w:r>
      <w:r w:rsidR="00CC47A9" w:rsidRPr="00770512">
        <w:rPr>
          <w:rFonts w:ascii="Times New Roman" w:hAnsi="Times New Roman" w:cs="Times New Roman"/>
          <w:sz w:val="28"/>
          <w:szCs w:val="28"/>
        </w:rPr>
        <w:t>]</w:t>
      </w:r>
    </w:p>
    <w:p w:rsidR="00442974" w:rsidRPr="00770512" w:rsidRDefault="00FC5828" w:rsidP="00FC5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правовые аспекты, перейдем к рассмотрению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условий. Изучение источников показало</w:t>
      </w:r>
      <w:r w:rsidR="00442974" w:rsidRPr="00770512">
        <w:rPr>
          <w:rFonts w:ascii="Times New Roman" w:hAnsi="Times New Roman" w:cs="Times New Roman"/>
          <w:sz w:val="28"/>
          <w:szCs w:val="28"/>
        </w:rPr>
        <w:t>, что в экономике все механи</w:t>
      </w:r>
      <w:r w:rsidR="00442974" w:rsidRPr="00770512">
        <w:rPr>
          <w:rFonts w:ascii="Times New Roman" w:hAnsi="Times New Roman" w:cs="Times New Roman"/>
          <w:sz w:val="28"/>
          <w:szCs w:val="28"/>
        </w:rPr>
        <w:t>з</w:t>
      </w:r>
      <w:r w:rsidR="00442974" w:rsidRPr="00770512">
        <w:rPr>
          <w:rFonts w:ascii="Times New Roman" w:hAnsi="Times New Roman" w:cs="Times New Roman"/>
          <w:sz w:val="28"/>
          <w:szCs w:val="28"/>
        </w:rPr>
        <w:t>мы пр</w:t>
      </w:r>
      <w:r w:rsidR="00442974" w:rsidRPr="00770512">
        <w:rPr>
          <w:rFonts w:ascii="Times New Roman" w:hAnsi="Times New Roman" w:cs="Times New Roman"/>
          <w:sz w:val="28"/>
          <w:szCs w:val="28"/>
        </w:rPr>
        <w:t>и</w:t>
      </w:r>
      <w:r w:rsidR="00442974" w:rsidRPr="00770512">
        <w:rPr>
          <w:rFonts w:ascii="Times New Roman" w:hAnsi="Times New Roman" w:cs="Times New Roman"/>
          <w:sz w:val="28"/>
          <w:szCs w:val="28"/>
        </w:rPr>
        <w:t>влечения иностранных инвести</w:t>
      </w:r>
      <w:r w:rsidR="00491D9D">
        <w:rPr>
          <w:rFonts w:ascii="Times New Roman" w:hAnsi="Times New Roman" w:cs="Times New Roman"/>
          <w:sz w:val="28"/>
          <w:szCs w:val="28"/>
        </w:rPr>
        <w:t xml:space="preserve">ций в страну 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 разде</w:t>
      </w:r>
      <w:r w:rsidR="00491D9D">
        <w:rPr>
          <w:rFonts w:ascii="Times New Roman" w:hAnsi="Times New Roman" w:cs="Times New Roman"/>
          <w:sz w:val="28"/>
          <w:szCs w:val="28"/>
        </w:rPr>
        <w:t>ляют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 на две основные группы: экономические и административные. </w:t>
      </w:r>
      <w:proofErr w:type="gramStart"/>
      <w:r w:rsidR="00442974" w:rsidRPr="00770512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="00442974" w:rsidRPr="00770512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442974" w:rsidRPr="00770512">
        <w:rPr>
          <w:rFonts w:ascii="Times New Roman" w:hAnsi="Times New Roman" w:cs="Times New Roman"/>
          <w:sz w:val="28"/>
          <w:szCs w:val="28"/>
        </w:rPr>
        <w:t>р</w:t>
      </w:r>
      <w:r w:rsidR="00442974" w:rsidRPr="00770512">
        <w:rPr>
          <w:rFonts w:ascii="Times New Roman" w:hAnsi="Times New Roman" w:cs="Times New Roman"/>
          <w:sz w:val="28"/>
          <w:szCs w:val="28"/>
        </w:rPr>
        <w:t>ственного во</w:t>
      </w:r>
      <w:r w:rsidR="00442974" w:rsidRPr="00770512">
        <w:rPr>
          <w:rFonts w:ascii="Times New Roman" w:hAnsi="Times New Roman" w:cs="Times New Roman"/>
          <w:sz w:val="28"/>
          <w:szCs w:val="28"/>
        </w:rPr>
        <w:t>з</w:t>
      </w:r>
      <w:r w:rsidR="00442974" w:rsidRPr="00770512">
        <w:rPr>
          <w:rFonts w:ascii="Times New Roman" w:hAnsi="Times New Roman" w:cs="Times New Roman"/>
          <w:sz w:val="28"/>
          <w:szCs w:val="28"/>
        </w:rPr>
        <w:t>действия на инвестиционную деятельность связаны с прямым и косвенным фина</w:t>
      </w:r>
      <w:r w:rsidR="00442974" w:rsidRPr="00770512">
        <w:rPr>
          <w:rFonts w:ascii="Times New Roman" w:hAnsi="Times New Roman" w:cs="Times New Roman"/>
          <w:sz w:val="28"/>
          <w:szCs w:val="28"/>
        </w:rPr>
        <w:t>н</w:t>
      </w:r>
      <w:r w:rsidR="00442974" w:rsidRPr="00770512">
        <w:rPr>
          <w:rFonts w:ascii="Times New Roman" w:hAnsi="Times New Roman" w:cs="Times New Roman"/>
          <w:sz w:val="28"/>
          <w:szCs w:val="28"/>
        </w:rPr>
        <w:t>сированием инвестиций.</w:t>
      </w:r>
      <w:r w:rsidR="007E4FD4" w:rsidRPr="00770512">
        <w:rPr>
          <w:rFonts w:ascii="Times New Roman" w:hAnsi="Times New Roman" w:cs="Times New Roman"/>
          <w:sz w:val="28"/>
          <w:szCs w:val="28"/>
        </w:rPr>
        <w:t xml:space="preserve"> </w:t>
      </w:r>
      <w:r w:rsidR="00CC47A9" w:rsidRPr="00770512">
        <w:rPr>
          <w:rFonts w:ascii="Times New Roman" w:hAnsi="Times New Roman" w:cs="Times New Roman"/>
          <w:sz w:val="28"/>
          <w:szCs w:val="28"/>
        </w:rPr>
        <w:t>[</w:t>
      </w:r>
      <w:r w:rsidR="00C107A6" w:rsidRPr="00C608FE">
        <w:rPr>
          <w:rFonts w:ascii="Times New Roman" w:hAnsi="Times New Roman" w:cs="Times New Roman"/>
          <w:sz w:val="28"/>
          <w:szCs w:val="28"/>
        </w:rPr>
        <w:t>15</w:t>
      </w:r>
      <w:r w:rsidR="00CC47A9" w:rsidRPr="00770512">
        <w:rPr>
          <w:rFonts w:ascii="Times New Roman" w:hAnsi="Times New Roman" w:cs="Times New Roman"/>
          <w:sz w:val="28"/>
          <w:szCs w:val="28"/>
        </w:rPr>
        <w:t>]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Использование иностранных инвестиций как источника финансирования им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ет ряд преимуществ, в частности их использование позволяет: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− оживить экономику;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− получить доступ к передовым технологиям и методам управления;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− противодействовать увеличению внешнего долга государства, пред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ставляя средства для его погашения;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− стимулировать развитие собственных производительных сил общества;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− способствовать эффективному производству и подъему экономики, ее инт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 xml:space="preserve">грации в мировую экономическую систему вследствие производственной и научно–технической кооперации. 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Можно выделить также косвенные преимущества иностранных инвест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>ций, к которым относятся: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lastRenderedPageBreak/>
        <w:t>− привлечение новых технологий, оборудования и ноу–хау; возможность подготовить кадры специалистов, управленцев и предпринимателей, владе</w:t>
      </w:r>
      <w:r w:rsidRPr="00770512">
        <w:rPr>
          <w:rFonts w:ascii="Times New Roman" w:hAnsi="Times New Roman" w:cs="Times New Roman"/>
          <w:sz w:val="28"/>
          <w:szCs w:val="28"/>
        </w:rPr>
        <w:t>ю</w:t>
      </w:r>
      <w:r w:rsidRPr="00770512">
        <w:rPr>
          <w:rFonts w:ascii="Times New Roman" w:hAnsi="Times New Roman" w:cs="Times New Roman"/>
          <w:sz w:val="28"/>
          <w:szCs w:val="28"/>
        </w:rPr>
        <w:t>щих совр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менными технологиями управления и организации производства;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− активизация экспортного потенциала страны–донора;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− развитие ресурсов регионов России.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Одним из факторов, влияющих на активность иностранных инвесторов, является вывоз капитала, к показателям которого относятся как легальный о</w:t>
      </w:r>
      <w:r w:rsidRPr="00770512">
        <w:rPr>
          <w:rFonts w:ascii="Times New Roman" w:hAnsi="Times New Roman" w:cs="Times New Roman"/>
          <w:sz w:val="28"/>
          <w:szCs w:val="28"/>
        </w:rPr>
        <w:t>т</w:t>
      </w:r>
      <w:r w:rsidRPr="00770512">
        <w:rPr>
          <w:rFonts w:ascii="Times New Roman" w:hAnsi="Times New Roman" w:cs="Times New Roman"/>
          <w:sz w:val="28"/>
          <w:szCs w:val="28"/>
        </w:rPr>
        <w:t>ток капитала в виде прямых, портфельных и кредитных инвестиций, так и нел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гальный − в в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>де невозвращенной валютной выручки и сумм, перечисленных за рубеж по фикти</w:t>
      </w:r>
      <w:r w:rsidRPr="00770512">
        <w:rPr>
          <w:rFonts w:ascii="Times New Roman" w:hAnsi="Times New Roman" w:cs="Times New Roman"/>
          <w:sz w:val="28"/>
          <w:szCs w:val="28"/>
        </w:rPr>
        <w:t>в</w:t>
      </w:r>
      <w:r w:rsidRPr="00770512">
        <w:rPr>
          <w:rFonts w:ascii="Times New Roman" w:hAnsi="Times New Roman" w:cs="Times New Roman"/>
          <w:sz w:val="28"/>
          <w:szCs w:val="28"/>
        </w:rPr>
        <w:t>ным контрактам.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К отрицательным характеристикам инвестиционного климата в РФ сл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дует отнести также следующие правовые и экономические особенности:</w:t>
      </w:r>
    </w:p>
    <w:p w:rsidR="00442974" w:rsidRPr="00770512" w:rsidRDefault="00491D9D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 незащищенность права собственности;</w:t>
      </w:r>
    </w:p>
    <w:p w:rsidR="00442974" w:rsidRPr="00770512" w:rsidRDefault="00491D9D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057CD">
        <w:rPr>
          <w:rFonts w:ascii="Times New Roman" w:hAnsi="Times New Roman" w:cs="Times New Roman"/>
          <w:sz w:val="28"/>
          <w:szCs w:val="28"/>
        </w:rPr>
        <w:t xml:space="preserve"> 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неразвитость инфраструктуры инвестирования, высокие </w:t>
      </w:r>
      <w:proofErr w:type="spellStart"/>
      <w:r w:rsidR="00442974" w:rsidRPr="00770512">
        <w:rPr>
          <w:rFonts w:ascii="Times New Roman" w:hAnsi="Times New Roman" w:cs="Times New Roman"/>
          <w:sz w:val="28"/>
          <w:szCs w:val="28"/>
        </w:rPr>
        <w:t>трансакцио</w:t>
      </w:r>
      <w:r w:rsidR="00442974" w:rsidRPr="00770512">
        <w:rPr>
          <w:rFonts w:ascii="Times New Roman" w:hAnsi="Times New Roman" w:cs="Times New Roman"/>
          <w:sz w:val="28"/>
          <w:szCs w:val="28"/>
        </w:rPr>
        <w:t>н</w:t>
      </w:r>
      <w:r w:rsidR="00442974" w:rsidRPr="0077051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442974" w:rsidRPr="00770512">
        <w:rPr>
          <w:rFonts w:ascii="Times New Roman" w:hAnsi="Times New Roman" w:cs="Times New Roman"/>
          <w:sz w:val="28"/>
          <w:szCs w:val="28"/>
        </w:rPr>
        <w:t xml:space="preserve"> и</w:t>
      </w:r>
      <w:r w:rsidR="00442974" w:rsidRPr="00770512">
        <w:rPr>
          <w:rFonts w:ascii="Times New Roman" w:hAnsi="Times New Roman" w:cs="Times New Roman"/>
          <w:sz w:val="28"/>
          <w:szCs w:val="28"/>
        </w:rPr>
        <w:t>з</w:t>
      </w:r>
      <w:r w:rsidR="00442974" w:rsidRPr="00770512">
        <w:rPr>
          <w:rFonts w:ascii="Times New Roman" w:hAnsi="Times New Roman" w:cs="Times New Roman"/>
          <w:sz w:val="28"/>
          <w:szCs w:val="28"/>
        </w:rPr>
        <w:t>держки;</w:t>
      </w:r>
    </w:p>
    <w:p w:rsidR="00442974" w:rsidRPr="00770512" w:rsidRDefault="00491D9D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 не разработанность институциональной системы защиты инвестиций;</w:t>
      </w:r>
    </w:p>
    <w:p w:rsidR="00442974" w:rsidRPr="00770512" w:rsidRDefault="00491D9D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 высокая зависимость экономики РФ от иностранной помощи, свид</w:t>
      </w:r>
      <w:r w:rsidR="00442974" w:rsidRPr="00770512">
        <w:rPr>
          <w:rFonts w:ascii="Times New Roman" w:hAnsi="Times New Roman" w:cs="Times New Roman"/>
          <w:sz w:val="28"/>
          <w:szCs w:val="28"/>
        </w:rPr>
        <w:t>е</w:t>
      </w:r>
      <w:r w:rsidR="00442974" w:rsidRPr="00770512">
        <w:rPr>
          <w:rFonts w:ascii="Times New Roman" w:hAnsi="Times New Roman" w:cs="Times New Roman"/>
          <w:sz w:val="28"/>
          <w:szCs w:val="28"/>
        </w:rPr>
        <w:t>тельствующая о неспособности к самостоятельному развитию;</w:t>
      </w:r>
    </w:p>
    <w:p w:rsidR="00442974" w:rsidRPr="00770512" w:rsidRDefault="00491D9D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 неэффективная работа государственных органов, занимающихся инв</w:t>
      </w:r>
      <w:r w:rsidR="00442974" w:rsidRPr="00770512">
        <w:rPr>
          <w:rFonts w:ascii="Times New Roman" w:hAnsi="Times New Roman" w:cs="Times New Roman"/>
          <w:sz w:val="28"/>
          <w:szCs w:val="28"/>
        </w:rPr>
        <w:t>е</w:t>
      </w:r>
      <w:r w:rsidR="00442974" w:rsidRPr="00770512">
        <w:rPr>
          <w:rFonts w:ascii="Times New Roman" w:hAnsi="Times New Roman" w:cs="Times New Roman"/>
          <w:sz w:val="28"/>
          <w:szCs w:val="28"/>
        </w:rPr>
        <w:t>стиционной политикой и привлечением зарубежных инвестиций на уровне Ф</w:t>
      </w:r>
      <w:r w:rsidR="00442974" w:rsidRPr="00770512">
        <w:rPr>
          <w:rFonts w:ascii="Times New Roman" w:hAnsi="Times New Roman" w:cs="Times New Roman"/>
          <w:sz w:val="28"/>
          <w:szCs w:val="28"/>
        </w:rPr>
        <w:t>е</w:t>
      </w:r>
      <w:r w:rsidR="00442974" w:rsidRPr="00770512">
        <w:rPr>
          <w:rFonts w:ascii="Times New Roman" w:hAnsi="Times New Roman" w:cs="Times New Roman"/>
          <w:sz w:val="28"/>
          <w:szCs w:val="28"/>
        </w:rPr>
        <w:t>дерации, и отсутствие таких органов в большинстве регионов РФ;</w:t>
      </w:r>
    </w:p>
    <w:p w:rsidR="00442974" w:rsidRPr="00770512" w:rsidRDefault="00491D9D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 слабый уровень развития рыночной инфраструктуры;</w:t>
      </w:r>
    </w:p>
    <w:p w:rsidR="00442974" w:rsidRPr="00770512" w:rsidRDefault="00491D9D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 неэффективность законодательных </w:t>
      </w:r>
      <w:proofErr w:type="gramStart"/>
      <w:r w:rsidR="00442974" w:rsidRPr="00770512">
        <w:rPr>
          <w:rFonts w:ascii="Times New Roman" w:hAnsi="Times New Roman" w:cs="Times New Roman"/>
          <w:sz w:val="28"/>
          <w:szCs w:val="28"/>
        </w:rPr>
        <w:t>механизмов регулирования взаим</w:t>
      </w:r>
      <w:r w:rsidR="00442974" w:rsidRPr="00770512">
        <w:rPr>
          <w:rFonts w:ascii="Times New Roman" w:hAnsi="Times New Roman" w:cs="Times New Roman"/>
          <w:sz w:val="28"/>
          <w:szCs w:val="28"/>
        </w:rPr>
        <w:t>о</w:t>
      </w:r>
      <w:r w:rsidR="00442974" w:rsidRPr="00770512">
        <w:rPr>
          <w:rFonts w:ascii="Times New Roman" w:hAnsi="Times New Roman" w:cs="Times New Roman"/>
          <w:sz w:val="28"/>
          <w:szCs w:val="28"/>
        </w:rPr>
        <w:t>де</w:t>
      </w:r>
      <w:r w:rsidR="00442974" w:rsidRPr="00770512">
        <w:rPr>
          <w:rFonts w:ascii="Times New Roman" w:hAnsi="Times New Roman" w:cs="Times New Roman"/>
          <w:sz w:val="28"/>
          <w:szCs w:val="28"/>
        </w:rPr>
        <w:t>й</w:t>
      </w:r>
      <w:r w:rsidR="00442974" w:rsidRPr="00770512">
        <w:rPr>
          <w:rFonts w:ascii="Times New Roman" w:hAnsi="Times New Roman" w:cs="Times New Roman"/>
          <w:sz w:val="28"/>
          <w:szCs w:val="28"/>
        </w:rPr>
        <w:t>ствия субъектов инвестиционной деятельности</w:t>
      </w:r>
      <w:proofErr w:type="gramEnd"/>
      <w:r w:rsidR="00442974" w:rsidRPr="00770512">
        <w:rPr>
          <w:rFonts w:ascii="Times New Roman" w:hAnsi="Times New Roman" w:cs="Times New Roman"/>
          <w:sz w:val="28"/>
          <w:szCs w:val="28"/>
        </w:rPr>
        <w:t>;</w:t>
      </w:r>
    </w:p>
    <w:p w:rsidR="00442974" w:rsidRPr="00770512" w:rsidRDefault="00491D9D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 неполная конвертируемость рубля;</w:t>
      </w:r>
    </w:p>
    <w:p w:rsidR="00442974" w:rsidRPr="00770512" w:rsidRDefault="00491D9D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 слабая разработанность механизмов страхования иностранных инвест</w:t>
      </w:r>
      <w:r w:rsidR="00442974" w:rsidRPr="00770512">
        <w:rPr>
          <w:rFonts w:ascii="Times New Roman" w:hAnsi="Times New Roman" w:cs="Times New Roman"/>
          <w:sz w:val="28"/>
          <w:szCs w:val="28"/>
        </w:rPr>
        <w:t>и</w:t>
      </w:r>
      <w:r w:rsidR="00442974" w:rsidRPr="00770512">
        <w:rPr>
          <w:rFonts w:ascii="Times New Roman" w:hAnsi="Times New Roman" w:cs="Times New Roman"/>
          <w:sz w:val="28"/>
          <w:szCs w:val="28"/>
        </w:rPr>
        <w:t>ций (как и механизма реализации залога) и др.;</w:t>
      </w:r>
    </w:p>
    <w:p w:rsidR="00442974" w:rsidRPr="00770512" w:rsidRDefault="00491D9D" w:rsidP="00E05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2974" w:rsidRPr="00770512">
        <w:rPr>
          <w:rFonts w:ascii="Times New Roman" w:hAnsi="Times New Roman" w:cs="Times New Roman"/>
          <w:sz w:val="28"/>
          <w:szCs w:val="28"/>
        </w:rPr>
        <w:t>бюрократизация и коррумпированность системы государственного управл</w:t>
      </w:r>
      <w:r w:rsidR="00442974" w:rsidRPr="00770512">
        <w:rPr>
          <w:rFonts w:ascii="Times New Roman" w:hAnsi="Times New Roman" w:cs="Times New Roman"/>
          <w:sz w:val="28"/>
          <w:szCs w:val="28"/>
        </w:rPr>
        <w:t>е</w:t>
      </w:r>
      <w:r w:rsidR="00442974" w:rsidRPr="00770512">
        <w:rPr>
          <w:rFonts w:ascii="Times New Roman" w:hAnsi="Times New Roman" w:cs="Times New Roman"/>
          <w:sz w:val="28"/>
          <w:szCs w:val="28"/>
        </w:rPr>
        <w:t>ния.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lastRenderedPageBreak/>
        <w:t>Так, создание благоприятных условий для привлечения инвестиций по</w:t>
      </w:r>
      <w:r w:rsidRPr="00770512">
        <w:rPr>
          <w:rFonts w:ascii="Times New Roman" w:hAnsi="Times New Roman" w:cs="Times New Roman"/>
          <w:sz w:val="28"/>
          <w:szCs w:val="28"/>
        </w:rPr>
        <w:t>д</w:t>
      </w:r>
      <w:r w:rsidRPr="00770512">
        <w:rPr>
          <w:rFonts w:ascii="Times New Roman" w:hAnsi="Times New Roman" w:cs="Times New Roman"/>
          <w:sz w:val="28"/>
          <w:szCs w:val="28"/>
        </w:rPr>
        <w:t>раз</w:t>
      </w:r>
      <w:r w:rsidRPr="00770512">
        <w:rPr>
          <w:rFonts w:ascii="Times New Roman" w:hAnsi="Times New Roman" w:cs="Times New Roman"/>
          <w:sz w:val="28"/>
          <w:szCs w:val="28"/>
        </w:rPr>
        <w:t>у</w:t>
      </w:r>
      <w:r w:rsidRPr="00770512">
        <w:rPr>
          <w:rFonts w:ascii="Times New Roman" w:hAnsi="Times New Roman" w:cs="Times New Roman"/>
          <w:sz w:val="28"/>
          <w:szCs w:val="28"/>
        </w:rPr>
        <w:t>мевает использование механизма государственно частного партнерства, в частности в рамках территорий с особым правовым статусом. Резиденты таких территорий имеют налоговые и таможенные льготы, в результате чего госуда</w:t>
      </w:r>
      <w:r w:rsidRPr="00770512">
        <w:rPr>
          <w:rFonts w:ascii="Times New Roman" w:hAnsi="Times New Roman" w:cs="Times New Roman"/>
          <w:sz w:val="28"/>
          <w:szCs w:val="28"/>
        </w:rPr>
        <w:t>р</w:t>
      </w:r>
      <w:r w:rsidR="00E057CD">
        <w:rPr>
          <w:rFonts w:ascii="Times New Roman" w:hAnsi="Times New Roman" w:cs="Times New Roman"/>
          <w:sz w:val="28"/>
          <w:szCs w:val="28"/>
        </w:rPr>
        <w:t>ство, во-</w:t>
      </w:r>
      <w:r w:rsidRPr="00770512">
        <w:rPr>
          <w:rFonts w:ascii="Times New Roman" w:hAnsi="Times New Roman" w:cs="Times New Roman"/>
          <w:sz w:val="28"/>
          <w:szCs w:val="28"/>
        </w:rPr>
        <w:t>первых, финансирует создание предпринимательской и социальной ин</w:t>
      </w:r>
      <w:r w:rsidR="00E057CD">
        <w:rPr>
          <w:rFonts w:ascii="Times New Roman" w:hAnsi="Times New Roman" w:cs="Times New Roman"/>
          <w:sz w:val="28"/>
          <w:szCs w:val="28"/>
        </w:rPr>
        <w:t>фраструктуры, а, во-</w:t>
      </w:r>
      <w:r w:rsidRPr="00770512">
        <w:rPr>
          <w:rFonts w:ascii="Times New Roman" w:hAnsi="Times New Roman" w:cs="Times New Roman"/>
          <w:sz w:val="28"/>
          <w:szCs w:val="28"/>
        </w:rPr>
        <w:t>вторых, недополучает в бюджеты разных уровней опр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деленную часть потенциал</w:t>
      </w:r>
      <w:r w:rsidRPr="00770512">
        <w:rPr>
          <w:rFonts w:ascii="Times New Roman" w:hAnsi="Times New Roman" w:cs="Times New Roman"/>
          <w:sz w:val="28"/>
          <w:szCs w:val="28"/>
        </w:rPr>
        <w:t>ь</w:t>
      </w:r>
      <w:r w:rsidRPr="00770512">
        <w:rPr>
          <w:rFonts w:ascii="Times New Roman" w:hAnsi="Times New Roman" w:cs="Times New Roman"/>
          <w:sz w:val="28"/>
          <w:szCs w:val="28"/>
        </w:rPr>
        <w:t>ных доходов (на сумму налоговых и таможенных льгот).</w:t>
      </w:r>
      <w:r w:rsidR="007E4FD4" w:rsidRPr="00770512">
        <w:rPr>
          <w:rFonts w:ascii="Times New Roman" w:hAnsi="Times New Roman" w:cs="Times New Roman"/>
          <w:sz w:val="28"/>
          <w:szCs w:val="28"/>
        </w:rPr>
        <w:t xml:space="preserve"> </w:t>
      </w:r>
      <w:r w:rsidR="00C107A6">
        <w:rPr>
          <w:rFonts w:ascii="Times New Roman" w:hAnsi="Times New Roman" w:cs="Times New Roman"/>
          <w:sz w:val="28"/>
          <w:szCs w:val="28"/>
        </w:rPr>
        <w:t>[6]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К тому же, государство может напрямую участвовать в реализации инв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ст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>ционных проектов, либо определенным образом перераспределять доходы и ресу</w:t>
      </w:r>
      <w:r w:rsidRPr="00770512">
        <w:rPr>
          <w:rFonts w:ascii="Times New Roman" w:hAnsi="Times New Roman" w:cs="Times New Roman"/>
          <w:sz w:val="28"/>
          <w:szCs w:val="28"/>
        </w:rPr>
        <w:t>р</w:t>
      </w:r>
      <w:r w:rsidRPr="00770512">
        <w:rPr>
          <w:rFonts w:ascii="Times New Roman" w:hAnsi="Times New Roman" w:cs="Times New Roman"/>
          <w:sz w:val="28"/>
          <w:szCs w:val="28"/>
        </w:rPr>
        <w:t>сы. Механизмы административного воздействия заключаются в создании ситуации благоприятного развития макро и мезо экономических систем, кот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рое, неизбежно, приведет к росту предпринимательской активности и сниж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нию рисков. В результ</w:t>
      </w:r>
      <w:r w:rsidRPr="00770512">
        <w:rPr>
          <w:rFonts w:ascii="Times New Roman" w:hAnsi="Times New Roman" w:cs="Times New Roman"/>
          <w:sz w:val="28"/>
          <w:szCs w:val="28"/>
        </w:rPr>
        <w:t>а</w:t>
      </w:r>
      <w:r w:rsidRPr="00770512">
        <w:rPr>
          <w:rFonts w:ascii="Times New Roman" w:hAnsi="Times New Roman" w:cs="Times New Roman"/>
          <w:sz w:val="28"/>
          <w:szCs w:val="28"/>
        </w:rPr>
        <w:t>те экономические субъекты в процессе расширенного воспроизводства начинают осуществлять инвестиционную деятельность, пр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>влекая тем самым и иностранные инвестиции, приток которых (за исключением краткосрочного капитала) ориентирован на долгосрочный период и всегда уч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>тывает долгосрочные тенденции, а также цикличность.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512">
        <w:rPr>
          <w:rFonts w:ascii="Times New Roman" w:hAnsi="Times New Roman" w:cs="Times New Roman"/>
          <w:b/>
          <w:sz w:val="28"/>
          <w:szCs w:val="28"/>
        </w:rPr>
        <w:t>2.2 Анализ проблем привлечения и экономического состояния пр</w:t>
      </w:r>
      <w:r w:rsidRPr="00770512">
        <w:rPr>
          <w:rFonts w:ascii="Times New Roman" w:hAnsi="Times New Roman" w:cs="Times New Roman"/>
          <w:b/>
          <w:sz w:val="28"/>
          <w:szCs w:val="28"/>
        </w:rPr>
        <w:t>и</w:t>
      </w:r>
      <w:r w:rsidRPr="00770512">
        <w:rPr>
          <w:rFonts w:ascii="Times New Roman" w:hAnsi="Times New Roman" w:cs="Times New Roman"/>
          <w:b/>
          <w:sz w:val="28"/>
          <w:szCs w:val="28"/>
        </w:rPr>
        <w:t>влек</w:t>
      </w:r>
      <w:r w:rsidRPr="00770512">
        <w:rPr>
          <w:rFonts w:ascii="Times New Roman" w:hAnsi="Times New Roman" w:cs="Times New Roman"/>
          <w:b/>
          <w:sz w:val="28"/>
          <w:szCs w:val="28"/>
        </w:rPr>
        <w:t>а</w:t>
      </w:r>
      <w:r w:rsidRPr="00770512">
        <w:rPr>
          <w:rFonts w:ascii="Times New Roman" w:hAnsi="Times New Roman" w:cs="Times New Roman"/>
          <w:b/>
          <w:sz w:val="28"/>
          <w:szCs w:val="28"/>
        </w:rPr>
        <w:t>емых инвестиций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Проблема привлечения иностранных инвестиций в российскую эконом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770512">
        <w:rPr>
          <w:rFonts w:ascii="Times New Roman" w:hAnsi="Times New Roman" w:cs="Times New Roman"/>
          <w:sz w:val="28"/>
          <w:szCs w:val="28"/>
        </w:rPr>
        <w:t>существует</w:t>
      </w:r>
      <w:proofErr w:type="gramEnd"/>
      <w:r w:rsidRPr="00770512">
        <w:rPr>
          <w:rFonts w:ascii="Times New Roman" w:hAnsi="Times New Roman" w:cs="Times New Roman"/>
          <w:sz w:val="28"/>
          <w:szCs w:val="28"/>
        </w:rPr>
        <w:t xml:space="preserve"> многие десятилетия и продолжает сохранять свою научную и практич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скую значимость до настоящего времени. Несмотря на активизацию деятельности иностранных инвесторов в экономике России в трансформацио</w:t>
      </w:r>
      <w:r w:rsidRPr="00770512">
        <w:rPr>
          <w:rFonts w:ascii="Times New Roman" w:hAnsi="Times New Roman" w:cs="Times New Roman"/>
          <w:sz w:val="28"/>
          <w:szCs w:val="28"/>
        </w:rPr>
        <w:t>н</w:t>
      </w:r>
      <w:r w:rsidRPr="00770512">
        <w:rPr>
          <w:rFonts w:ascii="Times New Roman" w:hAnsi="Times New Roman" w:cs="Times New Roman"/>
          <w:sz w:val="28"/>
          <w:szCs w:val="28"/>
        </w:rPr>
        <w:t>ный период, страна проигрывает конкуренцию многим государствам по объ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мам привлекаемого зар</w:t>
      </w:r>
      <w:r w:rsidRPr="00770512">
        <w:rPr>
          <w:rFonts w:ascii="Times New Roman" w:hAnsi="Times New Roman" w:cs="Times New Roman"/>
          <w:sz w:val="28"/>
          <w:szCs w:val="28"/>
        </w:rPr>
        <w:t>у</w:t>
      </w:r>
      <w:r w:rsidRPr="00770512">
        <w:rPr>
          <w:rFonts w:ascii="Times New Roman" w:hAnsi="Times New Roman" w:cs="Times New Roman"/>
          <w:sz w:val="28"/>
          <w:szCs w:val="28"/>
        </w:rPr>
        <w:t>бежного капитала.</w:t>
      </w:r>
    </w:p>
    <w:p w:rsidR="007E4FD4" w:rsidRPr="00C107A6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Для потенциальных инвесторов в России при анализе политической сит</w:t>
      </w:r>
      <w:r w:rsidRPr="00770512">
        <w:rPr>
          <w:rFonts w:ascii="Times New Roman" w:hAnsi="Times New Roman" w:cs="Times New Roman"/>
          <w:sz w:val="28"/>
          <w:szCs w:val="28"/>
        </w:rPr>
        <w:t>у</w:t>
      </w:r>
      <w:r w:rsidRPr="00770512">
        <w:rPr>
          <w:rFonts w:ascii="Times New Roman" w:hAnsi="Times New Roman" w:cs="Times New Roman"/>
          <w:sz w:val="28"/>
          <w:szCs w:val="28"/>
        </w:rPr>
        <w:t xml:space="preserve">ации решающую роль играет политика государства в отношении иностранных </w:t>
      </w:r>
      <w:r w:rsidRPr="00770512">
        <w:rPr>
          <w:rFonts w:ascii="Times New Roman" w:hAnsi="Times New Roman" w:cs="Times New Roman"/>
          <w:sz w:val="28"/>
          <w:szCs w:val="28"/>
        </w:rPr>
        <w:lastRenderedPageBreak/>
        <w:t>инвестиций, вероятность национализации иностранного имущества, участие страны в системах международных договоров по различным вопросам, про</w:t>
      </w:r>
      <w:r w:rsidRPr="00770512">
        <w:rPr>
          <w:rFonts w:ascii="Times New Roman" w:hAnsi="Times New Roman" w:cs="Times New Roman"/>
          <w:sz w:val="28"/>
          <w:szCs w:val="28"/>
        </w:rPr>
        <w:t>ч</w:t>
      </w:r>
      <w:r w:rsidRPr="00770512">
        <w:rPr>
          <w:rFonts w:ascii="Times New Roman" w:hAnsi="Times New Roman" w:cs="Times New Roman"/>
          <w:sz w:val="28"/>
          <w:szCs w:val="28"/>
        </w:rPr>
        <w:t>ность государственных институтов, преемственность политической власти, степень государстве</w:t>
      </w:r>
      <w:r w:rsidRPr="00770512">
        <w:rPr>
          <w:rFonts w:ascii="Times New Roman" w:hAnsi="Times New Roman" w:cs="Times New Roman"/>
          <w:sz w:val="28"/>
          <w:szCs w:val="28"/>
        </w:rPr>
        <w:t>н</w:t>
      </w:r>
      <w:r w:rsidRPr="00770512">
        <w:rPr>
          <w:rFonts w:ascii="Times New Roman" w:hAnsi="Times New Roman" w:cs="Times New Roman"/>
          <w:sz w:val="28"/>
          <w:szCs w:val="28"/>
        </w:rPr>
        <w:t>ного вмешательства в экономику и т.д.</w:t>
      </w:r>
      <w:r w:rsidR="007E4FD4" w:rsidRPr="00770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CC47A9" w:rsidRPr="00770512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[</w:t>
      </w:r>
      <w:r w:rsidR="00C107A6" w:rsidRPr="00C107A6">
        <w:rPr>
          <w:rFonts w:ascii="Times New Roman" w:hAnsi="Times New Roman" w:cs="Times New Roman"/>
          <w:bCs/>
          <w:iCs/>
          <w:sz w:val="28"/>
          <w:szCs w:val="28"/>
        </w:rPr>
        <w:t>8]</w:t>
      </w:r>
    </w:p>
    <w:p w:rsidR="00442974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На инвестиционном климате отрицательно сказываются не только пр</w:t>
      </w:r>
      <w:r w:rsidRPr="00770512">
        <w:rPr>
          <w:rFonts w:ascii="Times New Roman" w:hAnsi="Times New Roman" w:cs="Times New Roman"/>
          <w:sz w:val="28"/>
          <w:szCs w:val="28"/>
        </w:rPr>
        <w:t>я</w:t>
      </w:r>
      <w:r w:rsidRPr="00770512">
        <w:rPr>
          <w:rFonts w:ascii="Times New Roman" w:hAnsi="Times New Roman" w:cs="Times New Roman"/>
          <w:sz w:val="28"/>
          <w:szCs w:val="28"/>
        </w:rPr>
        <w:t>мые ограничения деятельности иностранных фирм, содержащиеся в законод</w:t>
      </w:r>
      <w:r w:rsidRPr="00770512">
        <w:rPr>
          <w:rFonts w:ascii="Times New Roman" w:hAnsi="Times New Roman" w:cs="Times New Roman"/>
          <w:sz w:val="28"/>
          <w:szCs w:val="28"/>
        </w:rPr>
        <w:t>а</w:t>
      </w:r>
      <w:r w:rsidRPr="00770512">
        <w:rPr>
          <w:rFonts w:ascii="Times New Roman" w:hAnsi="Times New Roman" w:cs="Times New Roman"/>
          <w:sz w:val="28"/>
          <w:szCs w:val="28"/>
        </w:rPr>
        <w:t>тельстве, но и нечёткость и особенно нестабильность законодательства прин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>мающей стороны, поскольку эта нестабильность лишает инвестора возможн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сти прогнозировать ра</w:t>
      </w:r>
      <w:r w:rsidRPr="00770512">
        <w:rPr>
          <w:rFonts w:ascii="Times New Roman" w:hAnsi="Times New Roman" w:cs="Times New Roman"/>
          <w:sz w:val="28"/>
          <w:szCs w:val="28"/>
        </w:rPr>
        <w:t>з</w:t>
      </w:r>
      <w:r w:rsidRPr="00770512">
        <w:rPr>
          <w:rFonts w:ascii="Times New Roman" w:hAnsi="Times New Roman" w:cs="Times New Roman"/>
          <w:sz w:val="28"/>
          <w:szCs w:val="28"/>
        </w:rPr>
        <w:t>витие событий, что снижает рентабельность вложений.</w:t>
      </w:r>
    </w:p>
    <w:p w:rsidR="00B73B29" w:rsidRDefault="00B73B29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579" w:rsidRPr="00C107A6" w:rsidRDefault="00BA3579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="00B73B29">
        <w:rPr>
          <w:rFonts w:ascii="Times New Roman" w:hAnsi="Times New Roman" w:cs="Times New Roman"/>
          <w:sz w:val="28"/>
          <w:szCs w:val="28"/>
        </w:rPr>
        <w:t>– Привлечения</w:t>
      </w:r>
      <w:r w:rsidRPr="00BA3579">
        <w:rPr>
          <w:rFonts w:ascii="Times New Roman" w:hAnsi="Times New Roman" w:cs="Times New Roman"/>
          <w:sz w:val="28"/>
          <w:szCs w:val="28"/>
        </w:rPr>
        <w:t xml:space="preserve"> иностранных инвестиций в Россию, в млрд. дол.</w:t>
      </w:r>
      <w:r w:rsidR="00C107A6" w:rsidRPr="00C107A6">
        <w:rPr>
          <w:rFonts w:ascii="Times New Roman" w:hAnsi="Times New Roman" w:cs="Times New Roman"/>
          <w:sz w:val="28"/>
          <w:szCs w:val="28"/>
        </w:rPr>
        <w:t>[20]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851"/>
        <w:gridCol w:w="992"/>
        <w:gridCol w:w="851"/>
        <w:gridCol w:w="850"/>
        <w:gridCol w:w="1134"/>
        <w:gridCol w:w="851"/>
        <w:gridCol w:w="992"/>
      </w:tblGrid>
      <w:tr w:rsidR="00890CC4" w:rsidTr="00C717C8">
        <w:trPr>
          <w:trHeight w:val="851"/>
        </w:trPr>
        <w:tc>
          <w:tcPr>
            <w:tcW w:w="1526" w:type="dxa"/>
            <w:vMerge w:val="restart"/>
            <w:vAlign w:val="center"/>
          </w:tcPr>
          <w:p w:rsidR="00890CC4" w:rsidRPr="00890CC4" w:rsidRDefault="00890CC4" w:rsidP="00C717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505" w:type="dxa"/>
            <w:gridSpan w:val="9"/>
            <w:vAlign w:val="center"/>
          </w:tcPr>
          <w:p w:rsidR="00890CC4" w:rsidRPr="00890CC4" w:rsidRDefault="00890CC4" w:rsidP="00C71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</w:tr>
      <w:tr w:rsidR="00890CC4" w:rsidTr="00C717C8">
        <w:trPr>
          <w:trHeight w:val="597"/>
        </w:trPr>
        <w:tc>
          <w:tcPr>
            <w:tcW w:w="1526" w:type="dxa"/>
            <w:vMerge/>
            <w:vAlign w:val="center"/>
          </w:tcPr>
          <w:p w:rsidR="00890CC4" w:rsidRPr="00890CC4" w:rsidRDefault="00890CC4" w:rsidP="00C717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90CC4" w:rsidRPr="00890CC4" w:rsidRDefault="00890CC4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890CC4" w:rsidRPr="00890CC4" w:rsidRDefault="00890CC4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851" w:type="dxa"/>
          </w:tcPr>
          <w:p w:rsidR="00890CC4" w:rsidRPr="00890CC4" w:rsidRDefault="00890CC4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890CC4" w:rsidRPr="00890CC4" w:rsidRDefault="00890CC4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:rsidR="00890CC4" w:rsidRPr="00890CC4" w:rsidRDefault="00890CC4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:rsidR="00890CC4" w:rsidRPr="00890CC4" w:rsidRDefault="00890CC4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890CC4" w:rsidRPr="00890CC4" w:rsidRDefault="00890CC4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890CC4" w:rsidRPr="00890CC4" w:rsidRDefault="00890CC4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90CC4" w:rsidRPr="00890CC4" w:rsidRDefault="00890CC4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BA3579" w:rsidTr="00C717C8">
        <w:trPr>
          <w:trHeight w:val="1659"/>
        </w:trPr>
        <w:tc>
          <w:tcPr>
            <w:tcW w:w="1526" w:type="dxa"/>
            <w:vAlign w:val="center"/>
          </w:tcPr>
          <w:p w:rsidR="00BA3579" w:rsidRPr="00890CC4" w:rsidRDefault="00BA3579" w:rsidP="00C717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ные инв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стиции в РФ</w:t>
            </w:r>
          </w:p>
        </w:tc>
        <w:tc>
          <w:tcPr>
            <w:tcW w:w="850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111,8</w:t>
            </w:r>
          </w:p>
        </w:tc>
        <w:tc>
          <w:tcPr>
            <w:tcW w:w="1134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142,926</w:t>
            </w:r>
          </w:p>
        </w:tc>
        <w:tc>
          <w:tcPr>
            <w:tcW w:w="851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103,8</w:t>
            </w:r>
          </w:p>
        </w:tc>
        <w:tc>
          <w:tcPr>
            <w:tcW w:w="992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300,1</w:t>
            </w:r>
          </w:p>
        </w:tc>
        <w:tc>
          <w:tcPr>
            <w:tcW w:w="851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362,4</w:t>
            </w:r>
          </w:p>
        </w:tc>
        <w:tc>
          <w:tcPr>
            <w:tcW w:w="850" w:type="dxa"/>
          </w:tcPr>
          <w:p w:rsidR="00BA3579" w:rsidRPr="00890CC4" w:rsidRDefault="00B73B2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131,7</w:t>
            </w:r>
          </w:p>
        </w:tc>
        <w:tc>
          <w:tcPr>
            <w:tcW w:w="1134" w:type="dxa"/>
          </w:tcPr>
          <w:p w:rsidR="00BA3579" w:rsidRPr="00890CC4" w:rsidRDefault="00B73B2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1177,938</w:t>
            </w:r>
          </w:p>
        </w:tc>
        <w:tc>
          <w:tcPr>
            <w:tcW w:w="851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114,9</w:t>
            </w:r>
          </w:p>
          <w:p w:rsidR="00BA3579" w:rsidRPr="00890CC4" w:rsidRDefault="00BA3579" w:rsidP="00C7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79" w:rsidRPr="00890CC4" w:rsidRDefault="00BA3579" w:rsidP="00C7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579" w:rsidRPr="00890CC4" w:rsidRDefault="00C717C8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1513,4</w:t>
            </w:r>
          </w:p>
        </w:tc>
      </w:tr>
      <w:tr w:rsidR="00BA3579" w:rsidTr="00C717C8">
        <w:trPr>
          <w:trHeight w:val="1676"/>
        </w:trPr>
        <w:tc>
          <w:tcPr>
            <w:tcW w:w="1526" w:type="dxa"/>
            <w:vAlign w:val="center"/>
          </w:tcPr>
          <w:p w:rsidR="00BA3579" w:rsidRPr="00890CC4" w:rsidRDefault="00BA3579" w:rsidP="00C717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Портфел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ные инв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стиции</w:t>
            </w:r>
          </w:p>
        </w:tc>
        <w:tc>
          <w:tcPr>
            <w:tcW w:w="850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3,182</w:t>
            </w:r>
          </w:p>
        </w:tc>
        <w:tc>
          <w:tcPr>
            <w:tcW w:w="851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1,415</w:t>
            </w:r>
          </w:p>
        </w:tc>
        <w:tc>
          <w:tcPr>
            <w:tcW w:w="992" w:type="dxa"/>
          </w:tcPr>
          <w:p w:rsidR="00BA3579" w:rsidRPr="00890CC4" w:rsidRDefault="00C717C8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116,13</w:t>
            </w:r>
          </w:p>
        </w:tc>
        <w:tc>
          <w:tcPr>
            <w:tcW w:w="851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359,6</w:t>
            </w:r>
          </w:p>
        </w:tc>
        <w:tc>
          <w:tcPr>
            <w:tcW w:w="850" w:type="dxa"/>
          </w:tcPr>
          <w:p w:rsidR="00BA3579" w:rsidRPr="00890CC4" w:rsidRDefault="00B73B2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53,7</w:t>
            </w:r>
          </w:p>
        </w:tc>
        <w:tc>
          <w:tcPr>
            <w:tcW w:w="1134" w:type="dxa"/>
          </w:tcPr>
          <w:p w:rsidR="00BA3579" w:rsidRPr="00890CC4" w:rsidRDefault="00B73B2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68,119</w:t>
            </w:r>
          </w:p>
        </w:tc>
        <w:tc>
          <w:tcPr>
            <w:tcW w:w="851" w:type="dxa"/>
          </w:tcPr>
          <w:p w:rsidR="00BA3579" w:rsidRPr="00890CC4" w:rsidRDefault="00C717C8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135,3</w:t>
            </w:r>
          </w:p>
        </w:tc>
        <w:tc>
          <w:tcPr>
            <w:tcW w:w="992" w:type="dxa"/>
          </w:tcPr>
          <w:p w:rsidR="00BA3579" w:rsidRPr="00890CC4" w:rsidRDefault="00B73B2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80,294</w:t>
            </w:r>
          </w:p>
        </w:tc>
      </w:tr>
      <w:tr w:rsidR="00BA3579" w:rsidTr="00C717C8">
        <w:trPr>
          <w:trHeight w:val="1659"/>
        </w:trPr>
        <w:tc>
          <w:tcPr>
            <w:tcW w:w="1526" w:type="dxa"/>
            <w:vAlign w:val="center"/>
          </w:tcPr>
          <w:p w:rsidR="00BA3579" w:rsidRPr="00890CC4" w:rsidRDefault="00BA3579" w:rsidP="00C717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Прямые иностра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ные инв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стиции</w:t>
            </w:r>
          </w:p>
        </w:tc>
        <w:tc>
          <w:tcPr>
            <w:tcW w:w="850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49,8</w:t>
            </w:r>
          </w:p>
        </w:tc>
        <w:tc>
          <w:tcPr>
            <w:tcW w:w="1134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13,678</w:t>
            </w:r>
          </w:p>
        </w:tc>
        <w:tc>
          <w:tcPr>
            <w:tcW w:w="851" w:type="dxa"/>
          </w:tcPr>
          <w:p w:rsidR="00BA3579" w:rsidRPr="00890CC4" w:rsidRDefault="00C717C8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27,02</w:t>
            </w:r>
          </w:p>
        </w:tc>
        <w:tc>
          <w:tcPr>
            <w:tcW w:w="992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9,003</w:t>
            </w:r>
          </w:p>
        </w:tc>
        <w:tc>
          <w:tcPr>
            <w:tcW w:w="851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145,3</w:t>
            </w:r>
          </w:p>
        </w:tc>
        <w:tc>
          <w:tcPr>
            <w:tcW w:w="850" w:type="dxa"/>
          </w:tcPr>
          <w:p w:rsidR="00BA3579" w:rsidRPr="00890CC4" w:rsidRDefault="00B73B2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479,5</w:t>
            </w:r>
          </w:p>
        </w:tc>
        <w:tc>
          <w:tcPr>
            <w:tcW w:w="1134" w:type="dxa"/>
          </w:tcPr>
          <w:p w:rsidR="00BA3579" w:rsidRPr="00890CC4" w:rsidRDefault="00B73B2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375,034</w:t>
            </w:r>
          </w:p>
        </w:tc>
        <w:tc>
          <w:tcPr>
            <w:tcW w:w="851" w:type="dxa"/>
          </w:tcPr>
          <w:p w:rsidR="00BA3579" w:rsidRPr="00890CC4" w:rsidRDefault="00BA3579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BA3579" w:rsidRPr="00890CC4" w:rsidRDefault="00C717C8" w:rsidP="00C7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501,15</w:t>
            </w:r>
          </w:p>
        </w:tc>
      </w:tr>
    </w:tbl>
    <w:p w:rsidR="008D09FF" w:rsidRPr="008D09FF" w:rsidRDefault="00B73B29" w:rsidP="008D09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2974" w:rsidRPr="00770512" w:rsidRDefault="00C107A6" w:rsidP="00890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135D90EF" wp14:editId="078DD3B4">
            <wp:simplePos x="0" y="0"/>
            <wp:positionH relativeFrom="column">
              <wp:posOffset>415290</wp:posOffset>
            </wp:positionH>
            <wp:positionV relativeFrom="paragraph">
              <wp:posOffset>2591435</wp:posOffset>
            </wp:positionV>
            <wp:extent cx="4572000" cy="24193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8" t="-2" r="4727" b="782"/>
                    <a:stretch/>
                  </pic:blipFill>
                  <pic:spPr bwMode="auto">
                    <a:xfrm>
                      <a:off x="0" y="0"/>
                      <a:ext cx="4572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057CD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442974" w:rsidRPr="00770512">
        <w:rPr>
          <w:rFonts w:ascii="Times New Roman" w:hAnsi="Times New Roman" w:cs="Times New Roman"/>
          <w:sz w:val="28"/>
          <w:szCs w:val="28"/>
        </w:rPr>
        <w:t>позволяет отметить, что в первом и четвертом кварталах 2020 года наблюдался отток прямых иностранных инвестиций из России. По итогам же всего года иностранцы на долгосрочной основе вложили в росси</w:t>
      </w:r>
      <w:r w:rsidR="00442974" w:rsidRPr="00770512">
        <w:rPr>
          <w:rFonts w:ascii="Times New Roman" w:hAnsi="Times New Roman" w:cs="Times New Roman"/>
          <w:sz w:val="28"/>
          <w:szCs w:val="28"/>
        </w:rPr>
        <w:t>й</w:t>
      </w:r>
      <w:r w:rsidR="00442974" w:rsidRPr="00770512">
        <w:rPr>
          <w:rFonts w:ascii="Times New Roman" w:hAnsi="Times New Roman" w:cs="Times New Roman"/>
          <w:sz w:val="28"/>
          <w:szCs w:val="28"/>
        </w:rPr>
        <w:t>ские компании $1,4 млрд. Общий объем новых прямых иностранных инвест</w:t>
      </w:r>
      <w:r w:rsidR="00442974" w:rsidRPr="00770512">
        <w:rPr>
          <w:rFonts w:ascii="Times New Roman" w:hAnsi="Times New Roman" w:cs="Times New Roman"/>
          <w:sz w:val="28"/>
          <w:szCs w:val="28"/>
        </w:rPr>
        <w:t>и</w:t>
      </w:r>
      <w:r w:rsidR="00442974" w:rsidRPr="00770512">
        <w:rPr>
          <w:rFonts w:ascii="Times New Roman" w:hAnsi="Times New Roman" w:cs="Times New Roman"/>
          <w:sz w:val="28"/>
          <w:szCs w:val="28"/>
        </w:rPr>
        <w:t>ций в российские н</w:t>
      </w:r>
      <w:r w:rsidR="00442974" w:rsidRPr="00770512">
        <w:rPr>
          <w:rFonts w:ascii="Times New Roman" w:hAnsi="Times New Roman" w:cs="Times New Roman"/>
          <w:sz w:val="28"/>
          <w:szCs w:val="28"/>
        </w:rPr>
        <w:t>е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финансовые компании по итогам 2020 года составил $1,4 </w:t>
      </w:r>
      <w:proofErr w:type="gramStart"/>
      <w:r w:rsidR="00442974" w:rsidRPr="0077051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442974" w:rsidRPr="00770512">
        <w:rPr>
          <w:rFonts w:ascii="Times New Roman" w:hAnsi="Times New Roman" w:cs="Times New Roman"/>
          <w:sz w:val="28"/>
          <w:szCs w:val="28"/>
        </w:rPr>
        <w:t>, что более чем в 20 раз меньше показателя 2019 года ($28,9 млрд</w:t>
      </w:r>
      <w:r w:rsidR="008700CE" w:rsidRPr="00770512">
        <w:rPr>
          <w:rFonts w:ascii="Times New Roman" w:hAnsi="Times New Roman" w:cs="Times New Roman"/>
          <w:sz w:val="28"/>
          <w:szCs w:val="28"/>
        </w:rPr>
        <w:t>).</w:t>
      </w:r>
      <w:r w:rsidR="00870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7CD">
        <w:rPr>
          <w:rFonts w:ascii="Times New Roman" w:hAnsi="Times New Roman" w:cs="Times New Roman"/>
          <w:sz w:val="28"/>
          <w:szCs w:val="28"/>
        </w:rPr>
        <w:t>Стол</w:t>
      </w:r>
      <w:r w:rsidR="00E057CD">
        <w:rPr>
          <w:rFonts w:ascii="Times New Roman" w:hAnsi="Times New Roman" w:cs="Times New Roman"/>
          <w:sz w:val="28"/>
          <w:szCs w:val="28"/>
        </w:rPr>
        <w:t>б</w:t>
      </w:r>
      <w:r w:rsidR="00E057CD">
        <w:rPr>
          <w:rFonts w:ascii="Times New Roman" w:hAnsi="Times New Roman" w:cs="Times New Roman"/>
          <w:sz w:val="28"/>
          <w:szCs w:val="28"/>
        </w:rPr>
        <w:t>цовая</w:t>
      </w:r>
      <w:proofErr w:type="spellEnd"/>
      <w:r w:rsidR="00E057CD">
        <w:rPr>
          <w:rFonts w:ascii="Times New Roman" w:hAnsi="Times New Roman" w:cs="Times New Roman"/>
          <w:sz w:val="28"/>
          <w:szCs w:val="28"/>
        </w:rPr>
        <w:t xml:space="preserve"> диаграмма на рисунке 2 позволяет проиллюстрировать динамику привл</w:t>
      </w:r>
      <w:r w:rsidR="00E057CD">
        <w:rPr>
          <w:rFonts w:ascii="Times New Roman" w:hAnsi="Times New Roman" w:cs="Times New Roman"/>
          <w:sz w:val="28"/>
          <w:szCs w:val="28"/>
        </w:rPr>
        <w:t>е</w:t>
      </w:r>
      <w:r w:rsidR="00E057CD">
        <w:rPr>
          <w:rFonts w:ascii="Times New Roman" w:hAnsi="Times New Roman" w:cs="Times New Roman"/>
          <w:sz w:val="28"/>
          <w:szCs w:val="28"/>
        </w:rPr>
        <w:t>чения иностранных инвестиций в Россию.</w:t>
      </w:r>
    </w:p>
    <w:p w:rsidR="008700CE" w:rsidRPr="00C107A6" w:rsidRDefault="00CC47A9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 </w:t>
      </w:r>
      <w:r w:rsidR="008700CE" w:rsidRPr="008700CE">
        <w:rPr>
          <w:rFonts w:ascii="Times New Roman" w:hAnsi="Times New Roman" w:cs="Times New Roman"/>
          <w:sz w:val="28"/>
          <w:szCs w:val="28"/>
        </w:rPr>
        <w:t xml:space="preserve">Рисунок 2 − Привлечения иностранных инвестиций в </w:t>
      </w:r>
      <w:r w:rsidR="00C107A6" w:rsidRPr="008700CE">
        <w:rPr>
          <w:rFonts w:ascii="Times New Roman" w:hAnsi="Times New Roman" w:cs="Times New Roman"/>
          <w:sz w:val="28"/>
          <w:szCs w:val="28"/>
        </w:rPr>
        <w:t>Россию</w:t>
      </w:r>
      <w:r w:rsidR="00C107A6" w:rsidRPr="00C107A6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8700CE" w:rsidRPr="00770512" w:rsidRDefault="008700CE" w:rsidP="00870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В материалах ЦБ </w:t>
      </w:r>
      <w:r w:rsidR="00890CC4">
        <w:rPr>
          <w:rFonts w:ascii="Times New Roman" w:hAnsi="Times New Roman" w:cs="Times New Roman"/>
          <w:sz w:val="28"/>
          <w:szCs w:val="28"/>
        </w:rPr>
        <w:t xml:space="preserve">РФ </w:t>
      </w:r>
      <w:r w:rsidRPr="00770512">
        <w:rPr>
          <w:rFonts w:ascii="Times New Roman" w:hAnsi="Times New Roman" w:cs="Times New Roman"/>
          <w:sz w:val="28"/>
          <w:szCs w:val="28"/>
        </w:rPr>
        <w:t>отмечается, что в первом и четвертом кварталах 2020 г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 xml:space="preserve">да наблюдался отток средств инвесторов, составивший $4,1 </w:t>
      </w:r>
      <w:proofErr w:type="gramStart"/>
      <w:r w:rsidRPr="0077051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70512">
        <w:rPr>
          <w:rFonts w:ascii="Times New Roman" w:hAnsi="Times New Roman" w:cs="Times New Roman"/>
          <w:sz w:val="28"/>
          <w:szCs w:val="28"/>
        </w:rPr>
        <w:t xml:space="preserve"> и $0,9 млрд соответственно. Потери были компенсированы во втором − третьем ква</w:t>
      </w:r>
      <w:r w:rsidRPr="00770512">
        <w:rPr>
          <w:rFonts w:ascii="Times New Roman" w:hAnsi="Times New Roman" w:cs="Times New Roman"/>
          <w:sz w:val="28"/>
          <w:szCs w:val="28"/>
        </w:rPr>
        <w:t>р</w:t>
      </w:r>
      <w:r w:rsidRPr="00770512">
        <w:rPr>
          <w:rFonts w:ascii="Times New Roman" w:hAnsi="Times New Roman" w:cs="Times New Roman"/>
          <w:sz w:val="28"/>
          <w:szCs w:val="28"/>
        </w:rPr>
        <w:t xml:space="preserve">талах ($5,9 </w:t>
      </w:r>
      <w:proofErr w:type="gramStart"/>
      <w:r w:rsidRPr="0077051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70512">
        <w:rPr>
          <w:rFonts w:ascii="Times New Roman" w:hAnsi="Times New Roman" w:cs="Times New Roman"/>
          <w:sz w:val="28"/>
          <w:szCs w:val="28"/>
        </w:rPr>
        <w:t xml:space="preserve"> и $0,5 млрд), однако итоговый результат оказался наименьшим в XXI веке.</w:t>
      </w:r>
      <w:r w:rsidR="00CC47A9" w:rsidRPr="00770512">
        <w:rPr>
          <w:rFonts w:ascii="Times New Roman" w:hAnsi="Times New Roman" w:cs="Times New Roman"/>
          <w:sz w:val="28"/>
          <w:szCs w:val="28"/>
        </w:rPr>
        <w:t xml:space="preserve"> [</w:t>
      </w:r>
      <w:r w:rsidR="00C107A6" w:rsidRPr="00C608FE">
        <w:rPr>
          <w:rFonts w:ascii="Times New Roman" w:hAnsi="Times New Roman" w:cs="Times New Roman"/>
          <w:sz w:val="28"/>
          <w:szCs w:val="28"/>
        </w:rPr>
        <w:t>3</w:t>
      </w:r>
      <w:r w:rsidR="00CC47A9" w:rsidRPr="00770512">
        <w:rPr>
          <w:rFonts w:ascii="Times New Roman" w:hAnsi="Times New Roman" w:cs="Times New Roman"/>
          <w:sz w:val="28"/>
          <w:szCs w:val="28"/>
        </w:rPr>
        <w:t>]</w:t>
      </w:r>
    </w:p>
    <w:p w:rsidR="002B1E6C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В последний раз, по данным ЦБ, меньше чем в 2020 году сумма прямых ин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странных инвестиций в российские компании небанковского сектора была в 1994 году. Тогда она составила $0,634 млрд. В конце девяностых </w:t>
      </w:r>
      <w:proofErr w:type="gramStart"/>
      <w:r w:rsidRPr="0077051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70512">
        <w:rPr>
          <w:rFonts w:ascii="Times New Roman" w:hAnsi="Times New Roman" w:cs="Times New Roman"/>
          <w:sz w:val="28"/>
          <w:szCs w:val="28"/>
        </w:rPr>
        <w:t xml:space="preserve"> 1998 и 1999 годах – показатель нах</w:t>
      </w:r>
      <w:r w:rsidR="002300B7">
        <w:rPr>
          <w:rFonts w:ascii="Times New Roman" w:hAnsi="Times New Roman" w:cs="Times New Roman"/>
          <w:sz w:val="28"/>
          <w:szCs w:val="28"/>
        </w:rPr>
        <w:t xml:space="preserve">одился на уровне $2,5–2,8 </w:t>
      </w:r>
      <w:r w:rsidR="00BA3579">
        <w:rPr>
          <w:rFonts w:ascii="Times New Roman" w:hAnsi="Times New Roman" w:cs="Times New Roman"/>
          <w:sz w:val="28"/>
          <w:szCs w:val="28"/>
        </w:rPr>
        <w:t>млрд.</w:t>
      </w:r>
      <w:r w:rsidR="00BA3579" w:rsidRPr="00770512">
        <w:rPr>
          <w:rFonts w:ascii="Times New Roman" w:hAnsi="Times New Roman" w:cs="Times New Roman"/>
          <w:sz w:val="28"/>
          <w:szCs w:val="28"/>
        </w:rPr>
        <w:t xml:space="preserve"> Максимума</w:t>
      </w:r>
      <w:r w:rsidRPr="00770512">
        <w:rPr>
          <w:rFonts w:ascii="Times New Roman" w:hAnsi="Times New Roman" w:cs="Times New Roman"/>
          <w:sz w:val="28"/>
          <w:szCs w:val="28"/>
        </w:rPr>
        <w:t xml:space="preserve"> сумма пр</w:t>
      </w:r>
      <w:r w:rsidRPr="00770512">
        <w:rPr>
          <w:rFonts w:ascii="Times New Roman" w:hAnsi="Times New Roman" w:cs="Times New Roman"/>
          <w:sz w:val="28"/>
          <w:szCs w:val="28"/>
        </w:rPr>
        <w:t>я</w:t>
      </w:r>
      <w:r w:rsidRPr="00770512">
        <w:rPr>
          <w:rFonts w:ascii="Times New Roman" w:hAnsi="Times New Roman" w:cs="Times New Roman"/>
          <w:sz w:val="28"/>
          <w:szCs w:val="28"/>
        </w:rPr>
        <w:t>мых ин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странных инвестиций в российские нефинансовые компании достигала в 2008 году, когда вложения нерезидентов достигали почти $65 млрд. Следу</w:t>
      </w:r>
      <w:r w:rsidRPr="00770512">
        <w:rPr>
          <w:rFonts w:ascii="Times New Roman" w:hAnsi="Times New Roman" w:cs="Times New Roman"/>
          <w:sz w:val="28"/>
          <w:szCs w:val="28"/>
        </w:rPr>
        <w:t>ю</w:t>
      </w:r>
      <w:r w:rsidRPr="00770512">
        <w:rPr>
          <w:rFonts w:ascii="Times New Roman" w:hAnsi="Times New Roman" w:cs="Times New Roman"/>
          <w:sz w:val="28"/>
          <w:szCs w:val="28"/>
        </w:rPr>
        <w:lastRenderedPageBreak/>
        <w:t>щий всплеск пришелся на 2013 год ($60 млрд), но уже в следующем году инв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стиции упали более чем втрое, до $17,637 млрд, а еще через год –</w:t>
      </w:r>
      <w:r w:rsidR="00795CFF" w:rsidRPr="00770512">
        <w:rPr>
          <w:rFonts w:ascii="Times New Roman" w:hAnsi="Times New Roman" w:cs="Times New Roman"/>
          <w:sz w:val="28"/>
          <w:szCs w:val="28"/>
        </w:rPr>
        <w:t xml:space="preserve"> </w:t>
      </w:r>
      <w:r w:rsidRPr="00770512">
        <w:rPr>
          <w:rFonts w:ascii="Times New Roman" w:hAnsi="Times New Roman" w:cs="Times New Roman"/>
          <w:sz w:val="28"/>
          <w:szCs w:val="28"/>
        </w:rPr>
        <w:t>до $6,264 млрд,</w:t>
      </w:r>
      <w:r w:rsidR="002300B7">
        <w:rPr>
          <w:rFonts w:ascii="Times New Roman" w:hAnsi="Times New Roman" w:cs="Times New Roman"/>
          <w:sz w:val="28"/>
          <w:szCs w:val="28"/>
        </w:rPr>
        <w:t xml:space="preserve"> после чего вновь нач</w:t>
      </w:r>
      <w:r w:rsidR="002300B7">
        <w:rPr>
          <w:rFonts w:ascii="Times New Roman" w:hAnsi="Times New Roman" w:cs="Times New Roman"/>
          <w:sz w:val="28"/>
          <w:szCs w:val="28"/>
        </w:rPr>
        <w:t>а</w:t>
      </w:r>
      <w:r w:rsidR="002300B7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2300B7">
        <w:rPr>
          <w:rFonts w:ascii="Times New Roman" w:hAnsi="Times New Roman" w:cs="Times New Roman"/>
          <w:sz w:val="28"/>
          <w:szCs w:val="28"/>
        </w:rPr>
        <w:t>расти</w:t>
      </w:r>
      <w:proofErr w:type="gramStart"/>
      <w:r w:rsidR="002300B7">
        <w:rPr>
          <w:rFonts w:ascii="Times New Roman" w:hAnsi="Times New Roman" w:cs="Times New Roman"/>
          <w:sz w:val="28"/>
          <w:szCs w:val="28"/>
        </w:rPr>
        <w:t>.</w:t>
      </w:r>
      <w:r w:rsidRPr="00770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0512">
        <w:rPr>
          <w:rFonts w:ascii="Times New Roman" w:hAnsi="Times New Roman" w:cs="Times New Roman"/>
          <w:sz w:val="28"/>
          <w:szCs w:val="28"/>
        </w:rPr>
        <w:t>ортфельные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инвестиции иностранцев в российские компании в 2020 году сократились на $14,1 млрд: только за второй квартал отток средств ($7,3 млрд) ок</w:t>
      </w:r>
      <w:r w:rsidRPr="00770512">
        <w:rPr>
          <w:rFonts w:ascii="Times New Roman" w:hAnsi="Times New Roman" w:cs="Times New Roman"/>
          <w:sz w:val="28"/>
          <w:szCs w:val="28"/>
        </w:rPr>
        <w:t>а</w:t>
      </w:r>
      <w:r w:rsidRPr="00770512">
        <w:rPr>
          <w:rFonts w:ascii="Times New Roman" w:hAnsi="Times New Roman" w:cs="Times New Roman"/>
          <w:sz w:val="28"/>
          <w:szCs w:val="28"/>
        </w:rPr>
        <w:t>зался больше, чем за весь 2019 год ($4,2 млрд). В последний раз портфельные инв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 xml:space="preserve">стиции иностранцев в небанковский сектор российской экономики сокращались сопоставимыми темпами </w:t>
      </w:r>
      <w:r w:rsidR="002B1E6C">
        <w:rPr>
          <w:rFonts w:ascii="Times New Roman" w:hAnsi="Times New Roman" w:cs="Times New Roman"/>
          <w:sz w:val="28"/>
          <w:szCs w:val="28"/>
        </w:rPr>
        <w:t>в 2014 г</w:t>
      </w:r>
      <w:r w:rsidR="002B1E6C">
        <w:rPr>
          <w:rFonts w:ascii="Times New Roman" w:hAnsi="Times New Roman" w:cs="Times New Roman"/>
          <w:sz w:val="28"/>
          <w:szCs w:val="28"/>
        </w:rPr>
        <w:t>о</w:t>
      </w:r>
      <w:r w:rsidR="002B1E6C">
        <w:rPr>
          <w:rFonts w:ascii="Times New Roman" w:hAnsi="Times New Roman" w:cs="Times New Roman"/>
          <w:sz w:val="28"/>
          <w:szCs w:val="28"/>
        </w:rPr>
        <w:t xml:space="preserve">ду (минус $12,3 </w:t>
      </w:r>
      <w:proofErr w:type="gramStart"/>
      <w:r w:rsidR="002B1E6C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2B1E6C">
        <w:rPr>
          <w:rFonts w:ascii="Times New Roman" w:hAnsi="Times New Roman" w:cs="Times New Roman"/>
          <w:sz w:val="28"/>
          <w:szCs w:val="28"/>
        </w:rPr>
        <w:t>).</w:t>
      </w:r>
    </w:p>
    <w:p w:rsidR="002B1E6C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В статистике ЦБ под прямыми инвестициями понимают вложения средств, к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гда иностранный инвестор имеет 10% и более в капитале компании. К прямым инвестициям относится не только исходная операция по приобрет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нию доли в предпри</w:t>
      </w:r>
      <w:r w:rsidRPr="00770512">
        <w:rPr>
          <w:rFonts w:ascii="Times New Roman" w:hAnsi="Times New Roman" w:cs="Times New Roman"/>
          <w:sz w:val="28"/>
          <w:szCs w:val="28"/>
        </w:rPr>
        <w:t>я</w:t>
      </w:r>
      <w:r w:rsidRPr="00770512">
        <w:rPr>
          <w:rFonts w:ascii="Times New Roman" w:hAnsi="Times New Roman" w:cs="Times New Roman"/>
          <w:sz w:val="28"/>
          <w:szCs w:val="28"/>
        </w:rPr>
        <w:t>тии, но и все последующие финансовые операции между инвестором и данной компанией – приобретение долевых и долговых инстр</w:t>
      </w:r>
      <w:r w:rsidRPr="00770512">
        <w:rPr>
          <w:rFonts w:ascii="Times New Roman" w:hAnsi="Times New Roman" w:cs="Times New Roman"/>
          <w:sz w:val="28"/>
          <w:szCs w:val="28"/>
        </w:rPr>
        <w:t>у</w:t>
      </w:r>
      <w:r w:rsidRPr="00770512">
        <w:rPr>
          <w:rFonts w:ascii="Times New Roman" w:hAnsi="Times New Roman" w:cs="Times New Roman"/>
          <w:sz w:val="28"/>
          <w:szCs w:val="28"/>
        </w:rPr>
        <w:t xml:space="preserve">ментов, а </w:t>
      </w:r>
      <w:r w:rsidR="002300B7">
        <w:rPr>
          <w:rFonts w:ascii="Times New Roman" w:hAnsi="Times New Roman" w:cs="Times New Roman"/>
          <w:sz w:val="28"/>
          <w:szCs w:val="28"/>
        </w:rPr>
        <w:t xml:space="preserve">также реинвестирование </w:t>
      </w:r>
      <w:r w:rsidR="00914000">
        <w:rPr>
          <w:rFonts w:ascii="Times New Roman" w:hAnsi="Times New Roman" w:cs="Times New Roman"/>
          <w:sz w:val="28"/>
          <w:szCs w:val="28"/>
        </w:rPr>
        <w:t>доходов.</w:t>
      </w:r>
      <w:r w:rsidR="00914000" w:rsidRPr="00770512">
        <w:rPr>
          <w:rFonts w:ascii="Times New Roman" w:hAnsi="Times New Roman" w:cs="Times New Roman"/>
          <w:sz w:val="28"/>
          <w:szCs w:val="28"/>
        </w:rPr>
        <w:t xml:space="preserve"> Падение</w:t>
      </w:r>
      <w:r w:rsidRPr="00770512">
        <w:rPr>
          <w:rFonts w:ascii="Times New Roman" w:hAnsi="Times New Roman" w:cs="Times New Roman"/>
          <w:sz w:val="28"/>
          <w:szCs w:val="28"/>
        </w:rPr>
        <w:t xml:space="preserve"> прямых иностранных и</w:t>
      </w:r>
      <w:r w:rsidRPr="00770512">
        <w:rPr>
          <w:rFonts w:ascii="Times New Roman" w:hAnsi="Times New Roman" w:cs="Times New Roman"/>
          <w:sz w:val="28"/>
          <w:szCs w:val="28"/>
        </w:rPr>
        <w:t>н</w:t>
      </w:r>
      <w:r w:rsidRPr="00770512">
        <w:rPr>
          <w:rFonts w:ascii="Times New Roman" w:hAnsi="Times New Roman" w:cs="Times New Roman"/>
          <w:sz w:val="28"/>
          <w:szCs w:val="28"/>
        </w:rPr>
        <w:t xml:space="preserve">вестиций связано с экономическим кризисом, вызванным пандемией, он привел к резкому обрушению спроса во всех экономиках, включая </w:t>
      </w:r>
      <w:proofErr w:type="gramStart"/>
      <w:r w:rsidRPr="00770512">
        <w:rPr>
          <w:rFonts w:ascii="Times New Roman" w:hAnsi="Times New Roman" w:cs="Times New Roman"/>
          <w:sz w:val="28"/>
          <w:szCs w:val="28"/>
        </w:rPr>
        <w:t>российскую</w:t>
      </w:r>
      <w:proofErr w:type="gramEnd"/>
      <w:r w:rsidRPr="00770512">
        <w:rPr>
          <w:rFonts w:ascii="Times New Roman" w:hAnsi="Times New Roman" w:cs="Times New Roman"/>
          <w:sz w:val="28"/>
          <w:szCs w:val="28"/>
        </w:rPr>
        <w:t>, и к резкому сокращению потоков капитала и инвестиций, отметил главный экон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 xml:space="preserve">мист БКС Владимир Тихомиров. «Цифра –$1,4 </w:t>
      </w:r>
      <w:proofErr w:type="gramStart"/>
      <w:r w:rsidRPr="0077051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70512">
        <w:rPr>
          <w:rFonts w:ascii="Times New Roman" w:hAnsi="Times New Roman" w:cs="Times New Roman"/>
          <w:sz w:val="28"/>
          <w:szCs w:val="28"/>
        </w:rPr>
        <w:t> – не удивляет, я бы даже мог ожидать по итогам года небольшого чистого о</w:t>
      </w:r>
      <w:r w:rsidRPr="00770512">
        <w:rPr>
          <w:rFonts w:ascii="Times New Roman" w:hAnsi="Times New Roman" w:cs="Times New Roman"/>
          <w:sz w:val="28"/>
          <w:szCs w:val="28"/>
        </w:rPr>
        <w:t>т</w:t>
      </w:r>
      <w:r w:rsidRPr="00770512">
        <w:rPr>
          <w:rFonts w:ascii="Times New Roman" w:hAnsi="Times New Roman" w:cs="Times New Roman"/>
          <w:sz w:val="28"/>
          <w:szCs w:val="28"/>
        </w:rPr>
        <w:t>тока пр</w:t>
      </w:r>
      <w:r w:rsidR="002B1E6C">
        <w:rPr>
          <w:rFonts w:ascii="Times New Roman" w:hAnsi="Times New Roman" w:cs="Times New Roman"/>
          <w:sz w:val="28"/>
          <w:szCs w:val="28"/>
        </w:rPr>
        <w:t>ямых инвестиций», – добавил он.</w:t>
      </w:r>
    </w:p>
    <w:p w:rsidR="00442974" w:rsidRPr="00770512" w:rsidRDefault="00890CC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з выше сказанного, можно </w:t>
      </w:r>
      <w:r>
        <w:rPr>
          <w:rFonts w:ascii="Times New Roman" w:hAnsi="Times New Roman" w:cs="Times New Roman"/>
          <w:sz w:val="28"/>
          <w:szCs w:val="28"/>
        </w:rPr>
        <w:t>отметить</w:t>
      </w:r>
      <w:r w:rsidR="002B1E6C" w:rsidRPr="00770512">
        <w:rPr>
          <w:rFonts w:ascii="Times New Roman" w:hAnsi="Times New Roman" w:cs="Times New Roman"/>
          <w:sz w:val="28"/>
          <w:szCs w:val="28"/>
        </w:rPr>
        <w:t>,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 что основным трендом на рынке в 2020 году стал приток денежных средств от физлиц, который по результатам года приблизится к отметке 2 триллиона рублей. Можно ожидать сопоставим</w:t>
      </w:r>
      <w:r w:rsidR="00442974" w:rsidRPr="00770512">
        <w:rPr>
          <w:rFonts w:ascii="Times New Roman" w:hAnsi="Times New Roman" w:cs="Times New Roman"/>
          <w:sz w:val="28"/>
          <w:szCs w:val="28"/>
        </w:rPr>
        <w:t>о</w:t>
      </w:r>
      <w:r w:rsidR="00442974" w:rsidRPr="00770512">
        <w:rPr>
          <w:rFonts w:ascii="Times New Roman" w:hAnsi="Times New Roman" w:cs="Times New Roman"/>
          <w:sz w:val="28"/>
          <w:szCs w:val="28"/>
        </w:rPr>
        <w:t>го притока и в 2021 году – как раз по причине сохранения ключевой ставки на текущем уровне (наш прогноз – понижение до 4% в первом квартале 2021 года) и, следовательно, низких депозитных ставок. На депозиты до одного года пр</w:t>
      </w:r>
      <w:r w:rsidR="00442974" w:rsidRPr="00770512">
        <w:rPr>
          <w:rFonts w:ascii="Times New Roman" w:hAnsi="Times New Roman" w:cs="Times New Roman"/>
          <w:sz w:val="28"/>
          <w:szCs w:val="28"/>
        </w:rPr>
        <w:t>и</w:t>
      </w:r>
      <w:r w:rsidR="00442974" w:rsidRPr="00770512">
        <w:rPr>
          <w:rFonts w:ascii="Times New Roman" w:hAnsi="Times New Roman" w:cs="Times New Roman"/>
          <w:sz w:val="28"/>
          <w:szCs w:val="28"/>
        </w:rPr>
        <w:t>ходится примерно 35,6% сбережений россиян и еще 32,6% приходится на вкл</w:t>
      </w:r>
      <w:r w:rsidR="00442974" w:rsidRPr="00770512">
        <w:rPr>
          <w:rFonts w:ascii="Times New Roman" w:hAnsi="Times New Roman" w:cs="Times New Roman"/>
          <w:sz w:val="28"/>
          <w:szCs w:val="28"/>
        </w:rPr>
        <w:t>а</w:t>
      </w:r>
      <w:r w:rsidR="00442974" w:rsidRPr="00770512">
        <w:rPr>
          <w:rFonts w:ascii="Times New Roman" w:hAnsi="Times New Roman" w:cs="Times New Roman"/>
          <w:sz w:val="28"/>
          <w:szCs w:val="28"/>
        </w:rPr>
        <w:t>ды с погашением от 1 до 3 лет. Таким образом, не все еще столкнулись с ни</w:t>
      </w:r>
      <w:r w:rsidR="00442974" w:rsidRPr="00770512">
        <w:rPr>
          <w:rFonts w:ascii="Times New Roman" w:hAnsi="Times New Roman" w:cs="Times New Roman"/>
          <w:sz w:val="28"/>
          <w:szCs w:val="28"/>
        </w:rPr>
        <w:t>з</w:t>
      </w:r>
      <w:r w:rsidR="00442974" w:rsidRPr="00770512">
        <w:rPr>
          <w:rFonts w:ascii="Times New Roman" w:hAnsi="Times New Roman" w:cs="Times New Roman"/>
          <w:sz w:val="28"/>
          <w:szCs w:val="28"/>
        </w:rPr>
        <w:t>кими ставками по депозитам, а, судя по росту остатков на текущих счетах, мн</w:t>
      </w:r>
      <w:r w:rsidR="00442974" w:rsidRPr="00770512">
        <w:rPr>
          <w:rFonts w:ascii="Times New Roman" w:hAnsi="Times New Roman" w:cs="Times New Roman"/>
          <w:sz w:val="28"/>
          <w:szCs w:val="28"/>
        </w:rPr>
        <w:t>о</w:t>
      </w:r>
      <w:r w:rsidR="00442974" w:rsidRPr="00770512">
        <w:rPr>
          <w:rFonts w:ascii="Times New Roman" w:hAnsi="Times New Roman" w:cs="Times New Roman"/>
          <w:sz w:val="28"/>
          <w:szCs w:val="28"/>
        </w:rPr>
        <w:t>гие вкладчики все еще ожидают более выс</w:t>
      </w:r>
      <w:r w:rsidR="00442974" w:rsidRPr="00770512">
        <w:rPr>
          <w:rFonts w:ascii="Times New Roman" w:hAnsi="Times New Roman" w:cs="Times New Roman"/>
          <w:sz w:val="28"/>
          <w:szCs w:val="28"/>
        </w:rPr>
        <w:t>о</w:t>
      </w:r>
      <w:r w:rsidR="00442974" w:rsidRPr="00770512">
        <w:rPr>
          <w:rFonts w:ascii="Times New Roman" w:hAnsi="Times New Roman" w:cs="Times New Roman"/>
          <w:sz w:val="28"/>
          <w:szCs w:val="28"/>
        </w:rPr>
        <w:t xml:space="preserve">ких ставок – все это благоприятные </w:t>
      </w:r>
      <w:r w:rsidR="00442974" w:rsidRPr="00770512">
        <w:rPr>
          <w:rFonts w:ascii="Times New Roman" w:hAnsi="Times New Roman" w:cs="Times New Roman"/>
          <w:sz w:val="28"/>
          <w:szCs w:val="28"/>
        </w:rPr>
        <w:lastRenderedPageBreak/>
        <w:t>условия для притока денег на фондовый рынок.</w:t>
      </w:r>
      <w:r w:rsidR="00CC47A9" w:rsidRPr="00770512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[</w:t>
      </w:r>
      <w:r w:rsidR="00CC47A9" w:rsidRPr="00770512">
        <w:rPr>
          <w:rFonts w:ascii="Times New Roman" w:hAnsi="Times New Roman" w:cs="Times New Roman"/>
          <w:sz w:val="28"/>
          <w:szCs w:val="28"/>
        </w:rPr>
        <w:t>Вложения иностранцев в ро</w:t>
      </w:r>
      <w:r w:rsidR="00CC47A9" w:rsidRPr="00770512">
        <w:rPr>
          <w:rFonts w:ascii="Times New Roman" w:hAnsi="Times New Roman" w:cs="Times New Roman"/>
          <w:sz w:val="28"/>
          <w:szCs w:val="28"/>
        </w:rPr>
        <w:t>с</w:t>
      </w:r>
      <w:r w:rsidR="00CC47A9" w:rsidRPr="00770512">
        <w:rPr>
          <w:rFonts w:ascii="Times New Roman" w:hAnsi="Times New Roman" w:cs="Times New Roman"/>
          <w:sz w:val="28"/>
          <w:szCs w:val="28"/>
        </w:rPr>
        <w:t>сийские компании упали более чем в 20 раз</w:t>
      </w:r>
      <w:r w:rsidR="00CC47A9" w:rsidRPr="00770512">
        <w:rPr>
          <w:rFonts w:ascii="Times New Roman" w:hAnsi="Times New Roman" w:cs="Times New Roman"/>
          <w:sz w:val="28"/>
          <w:szCs w:val="28"/>
        </w:rPr>
        <w:br/>
      </w:r>
      <w:r w:rsidR="00CC47A9" w:rsidRPr="0077051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C47A9" w:rsidRPr="00770512">
        <w:rPr>
          <w:rFonts w:ascii="Times New Roman" w:hAnsi="Times New Roman" w:cs="Times New Roman"/>
          <w:sz w:val="28"/>
          <w:szCs w:val="28"/>
        </w:rPr>
        <w:t>:https://www.rbc.ru/economics/19/01/2021/6006e0609a79472ba73d18f2]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Потенциальные риски для российского рынка могут прийти с двух направлений: низкая скорость вакцинации населения, либо низкая эффекти</w:t>
      </w:r>
      <w:r w:rsidRPr="00770512">
        <w:rPr>
          <w:rFonts w:ascii="Times New Roman" w:hAnsi="Times New Roman" w:cs="Times New Roman"/>
          <w:sz w:val="28"/>
          <w:szCs w:val="28"/>
        </w:rPr>
        <w:t>в</w:t>
      </w:r>
      <w:r w:rsidRPr="00770512">
        <w:rPr>
          <w:rFonts w:ascii="Times New Roman" w:hAnsi="Times New Roman" w:cs="Times New Roman"/>
          <w:sz w:val="28"/>
          <w:szCs w:val="28"/>
        </w:rPr>
        <w:t>ность вакцин, а также потенциальные санкции со стороны США. Относительно санкций – нужно смотреть на уровень конфронтации сторон. В настоящий м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мент не стоит ожидать тяжелых санкций (которые могут навредить рынкам), так как предпосылок для этого нет. В целом 2021 год выглядит достаточно п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зитивно для развивающихся стран и для России, в частности.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Тем самым принимая решение, инвестору необходимо выбирать активы не по потенциалу роста, а прежде всего по толерантности к риску самого инв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стора. Если нет опыта инвестирования, то лучше начинать с коротких облиг</w:t>
      </w:r>
      <w:r w:rsidRPr="00770512">
        <w:rPr>
          <w:rFonts w:ascii="Times New Roman" w:hAnsi="Times New Roman" w:cs="Times New Roman"/>
          <w:sz w:val="28"/>
          <w:szCs w:val="28"/>
        </w:rPr>
        <w:t>а</w:t>
      </w:r>
      <w:r w:rsidRPr="00770512">
        <w:rPr>
          <w:rFonts w:ascii="Times New Roman" w:hAnsi="Times New Roman" w:cs="Times New Roman"/>
          <w:sz w:val="28"/>
          <w:szCs w:val="28"/>
        </w:rPr>
        <w:t>ций или небольшой доли акций. То для минимизации рисков следует инвест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>ровать в дифференцир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ванный портфель бумаг.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512">
        <w:rPr>
          <w:rFonts w:ascii="Times New Roman" w:hAnsi="Times New Roman" w:cs="Times New Roman"/>
          <w:b/>
          <w:sz w:val="28"/>
          <w:szCs w:val="28"/>
        </w:rPr>
        <w:t>2.3 Пути совершенствования условий для привлечения иностранного к</w:t>
      </w:r>
      <w:r w:rsidRPr="00770512">
        <w:rPr>
          <w:rFonts w:ascii="Times New Roman" w:hAnsi="Times New Roman" w:cs="Times New Roman"/>
          <w:b/>
          <w:sz w:val="28"/>
          <w:szCs w:val="28"/>
        </w:rPr>
        <w:t>а</w:t>
      </w:r>
      <w:r w:rsidRPr="00770512">
        <w:rPr>
          <w:rFonts w:ascii="Times New Roman" w:hAnsi="Times New Roman" w:cs="Times New Roman"/>
          <w:b/>
          <w:sz w:val="28"/>
          <w:szCs w:val="28"/>
        </w:rPr>
        <w:t>питала в экономику России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Сегодня экономисты и политики снова спорят о том, как на привлечение и сохранение иностранных инвестиций повлияют новые внешнеполитические вызовы, с которыми сталкивается Россия. Прежде всего, в этом контексте уп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минаются США, учитывая повсеместные предсказания очередных суровых санкций со стороны новой американской администрации.</w:t>
      </w:r>
      <w:r w:rsidR="00CC47A9" w:rsidRPr="00770512">
        <w:rPr>
          <w:rFonts w:ascii="Times New Roman" w:hAnsi="Times New Roman" w:cs="Times New Roman"/>
          <w:sz w:val="28"/>
          <w:szCs w:val="28"/>
        </w:rPr>
        <w:t xml:space="preserve"> </w:t>
      </w:r>
      <w:r w:rsidR="00C107A6">
        <w:rPr>
          <w:rFonts w:ascii="Times New Roman" w:hAnsi="Times New Roman" w:cs="Times New Roman"/>
          <w:sz w:val="28"/>
          <w:szCs w:val="28"/>
        </w:rPr>
        <w:t>[14]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Экономические отношения с Америкой важны для нас не только потому, что США – крупнейшая экономика мира. По данным Организации объедине</w:t>
      </w:r>
      <w:r w:rsidRPr="00770512">
        <w:rPr>
          <w:rFonts w:ascii="Times New Roman" w:hAnsi="Times New Roman" w:cs="Times New Roman"/>
          <w:sz w:val="28"/>
          <w:szCs w:val="28"/>
        </w:rPr>
        <w:t>н</w:t>
      </w:r>
      <w:r w:rsidRPr="00770512">
        <w:rPr>
          <w:rFonts w:ascii="Times New Roman" w:hAnsi="Times New Roman" w:cs="Times New Roman"/>
          <w:sz w:val="28"/>
          <w:szCs w:val="28"/>
        </w:rPr>
        <w:t xml:space="preserve">ных наций, крупнейшим иностранным инвестором в России являются именно США. Эти данные, правда, противоречат статистике Банка России, по которым крупнейшими инвесторами являются Кипр и Нидерланды. Но это противоречие вполне устранимо, если использовать, как в докладе ООН, понятие 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ultimate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lastRenderedPageBreak/>
        <w:t>investing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– конечный источник инвестиций, которыми являются США. По данным торговой палаты США, накопленные американские инвестиции в Россию превысили $85.1 млрд. Кстати, американские инвесторы являются и основными иностранными кредиторами России как государства среди ин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странцев, хотя большая часть структуры облигаций федерального займа пр</w:t>
      </w:r>
      <w:r w:rsidRPr="00770512">
        <w:rPr>
          <w:rFonts w:ascii="Times New Roman" w:hAnsi="Times New Roman" w:cs="Times New Roman"/>
          <w:sz w:val="28"/>
          <w:szCs w:val="28"/>
        </w:rPr>
        <w:t>и</w:t>
      </w:r>
      <w:r w:rsidRPr="00770512">
        <w:rPr>
          <w:rFonts w:ascii="Times New Roman" w:hAnsi="Times New Roman" w:cs="Times New Roman"/>
          <w:sz w:val="28"/>
          <w:szCs w:val="28"/>
        </w:rPr>
        <w:t>надлежит российским инвесторам.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Кроме задачи привлечения средств в российскую экономику, сотруднич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 xml:space="preserve">ство иностранных инвесторов с Россией </w:t>
      </w:r>
      <w:proofErr w:type="gramStart"/>
      <w:r w:rsidRPr="00770512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770512">
        <w:rPr>
          <w:rFonts w:ascii="Times New Roman" w:hAnsi="Times New Roman" w:cs="Times New Roman"/>
          <w:sz w:val="28"/>
          <w:szCs w:val="28"/>
        </w:rPr>
        <w:t xml:space="preserve"> прежде всего с точки зрения трансфера технологий. Примеров иностранных инвестиций и импорта технол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гий в Россию достаточно много. Причем речь не идет только о сфере добычи нефти и газа, хотя и о них тоже. Возьмем, например, российскую автомобил</w:t>
      </w:r>
      <w:r w:rsidRPr="00770512">
        <w:rPr>
          <w:rFonts w:ascii="Times New Roman" w:hAnsi="Times New Roman" w:cs="Times New Roman"/>
          <w:sz w:val="28"/>
          <w:szCs w:val="28"/>
        </w:rPr>
        <w:t>ь</w:t>
      </w:r>
      <w:r w:rsidRPr="00770512">
        <w:rPr>
          <w:rFonts w:ascii="Times New Roman" w:hAnsi="Times New Roman" w:cs="Times New Roman"/>
          <w:sz w:val="28"/>
          <w:szCs w:val="28"/>
        </w:rPr>
        <w:t>ную промышленность, в развитие которой инвесторы, в частности Европе</w:t>
      </w:r>
      <w:r w:rsidRPr="00770512">
        <w:rPr>
          <w:rFonts w:ascii="Times New Roman" w:hAnsi="Times New Roman" w:cs="Times New Roman"/>
          <w:sz w:val="28"/>
          <w:szCs w:val="28"/>
        </w:rPr>
        <w:t>й</w:t>
      </w:r>
      <w:r w:rsidRPr="00770512">
        <w:rPr>
          <w:rFonts w:ascii="Times New Roman" w:hAnsi="Times New Roman" w:cs="Times New Roman"/>
          <w:sz w:val="28"/>
          <w:szCs w:val="28"/>
        </w:rPr>
        <w:t xml:space="preserve">ские, внесли существенный вклад. На автозавод в Тольятти пришли 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Nissan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, на автозавод в Нижнем Новгороде – 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Skoda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770512">
        <w:rPr>
          <w:rFonts w:ascii="Times New Roman" w:hAnsi="Times New Roman" w:cs="Times New Roman"/>
          <w:sz w:val="28"/>
          <w:szCs w:val="28"/>
        </w:rPr>
        <w:t>Нем</w:t>
      </w:r>
      <w:r w:rsidRPr="00770512">
        <w:rPr>
          <w:rFonts w:ascii="Times New Roman" w:hAnsi="Times New Roman" w:cs="Times New Roman"/>
          <w:sz w:val="28"/>
          <w:szCs w:val="28"/>
        </w:rPr>
        <w:t>а</w:t>
      </w:r>
      <w:r w:rsidRPr="00770512">
        <w:rPr>
          <w:rFonts w:ascii="Times New Roman" w:hAnsi="Times New Roman" w:cs="Times New Roman"/>
          <w:sz w:val="28"/>
          <w:szCs w:val="28"/>
        </w:rPr>
        <w:t xml:space="preserve">ло автозаводов было создано просто с нуля, в чистом поле, как говорится–от калужских 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Peugeot-Citroen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Volvo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Trucks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до недавно открытого 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Mercedes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в Солнечногорском районе Московской области.</w:t>
      </w:r>
      <w:proofErr w:type="gramEnd"/>
      <w:r w:rsidRPr="00770512">
        <w:rPr>
          <w:rFonts w:ascii="Times New Roman" w:hAnsi="Times New Roman" w:cs="Times New Roman"/>
          <w:sz w:val="28"/>
          <w:szCs w:val="28"/>
        </w:rPr>
        <w:t xml:space="preserve"> И это же не ввоз г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товой продукции из зарубежных стран, как когда-то, это огромные предприятия в России, которые дают работу ее гражданам. Многие иностранные компании давно обосновались в России и сделали свои российские подразделения неот</w:t>
      </w:r>
      <w:r w:rsidRPr="00770512">
        <w:rPr>
          <w:rFonts w:ascii="Times New Roman" w:hAnsi="Times New Roman" w:cs="Times New Roman"/>
          <w:sz w:val="28"/>
          <w:szCs w:val="28"/>
        </w:rPr>
        <w:t>ъ</w:t>
      </w:r>
      <w:r w:rsidRPr="00770512">
        <w:rPr>
          <w:rFonts w:ascii="Times New Roman" w:hAnsi="Times New Roman" w:cs="Times New Roman"/>
          <w:sz w:val="28"/>
          <w:szCs w:val="28"/>
        </w:rPr>
        <w:t>емлемой частью глобальных технологических процессов. По упомянутому в начале статьи исследованию Американской торговой палаты, 41% инвесторов работают в России от 21 до 30 лет, а 22% – более 30 лет. Довольно впечатля</w:t>
      </w:r>
      <w:r w:rsidRPr="00770512">
        <w:rPr>
          <w:rFonts w:ascii="Times New Roman" w:hAnsi="Times New Roman" w:cs="Times New Roman"/>
          <w:sz w:val="28"/>
          <w:szCs w:val="28"/>
        </w:rPr>
        <w:t>ю</w:t>
      </w:r>
      <w:r w:rsidRPr="00770512">
        <w:rPr>
          <w:rFonts w:ascii="Times New Roman" w:hAnsi="Times New Roman" w:cs="Times New Roman"/>
          <w:sz w:val="28"/>
          <w:szCs w:val="28"/>
        </w:rPr>
        <w:t>щие цифры.</w:t>
      </w:r>
      <w:r w:rsidR="00CC47A9" w:rsidRPr="00770512">
        <w:rPr>
          <w:rFonts w:ascii="Times New Roman" w:hAnsi="Times New Roman" w:cs="Times New Roman"/>
          <w:sz w:val="28"/>
          <w:szCs w:val="28"/>
        </w:rPr>
        <w:t xml:space="preserve"> </w:t>
      </w:r>
      <w:r w:rsidR="00C107A6">
        <w:rPr>
          <w:rFonts w:ascii="Times New Roman" w:hAnsi="Times New Roman" w:cs="Times New Roman"/>
          <w:sz w:val="28"/>
          <w:szCs w:val="28"/>
        </w:rPr>
        <w:t>[14]</w:t>
      </w:r>
    </w:p>
    <w:p w:rsidR="00442974" w:rsidRPr="00770512" w:rsidRDefault="00442974" w:rsidP="00CC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Представляется, что при должном внимании российских властей условия инвестирования в нашу экономику могут быть вполне конкурентными. Инт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ресно в этом плане принятое в минувшем году законодательство о защите инв</w:t>
      </w:r>
      <w:r w:rsidRPr="00770512">
        <w:rPr>
          <w:rFonts w:ascii="Times New Roman" w:hAnsi="Times New Roman" w:cs="Times New Roman"/>
          <w:sz w:val="28"/>
          <w:szCs w:val="28"/>
        </w:rPr>
        <w:t>е</w:t>
      </w:r>
      <w:r w:rsidRPr="00770512">
        <w:rPr>
          <w:rFonts w:ascii="Times New Roman" w:hAnsi="Times New Roman" w:cs="Times New Roman"/>
          <w:sz w:val="28"/>
          <w:szCs w:val="28"/>
        </w:rPr>
        <w:t>стиций, предусматривающее не ухудшение налоговых и инфраструктурных условий. Оно, впрочем, имеет и явный минус – по итогам обсуждения из него был исключен "о</w:t>
      </w:r>
      <w:r w:rsidRPr="00770512">
        <w:rPr>
          <w:rFonts w:ascii="Times New Roman" w:hAnsi="Times New Roman" w:cs="Times New Roman"/>
          <w:sz w:val="28"/>
          <w:szCs w:val="28"/>
        </w:rPr>
        <w:t>б</w:t>
      </w:r>
      <w:r w:rsidRPr="00770512">
        <w:rPr>
          <w:rFonts w:ascii="Times New Roman" w:hAnsi="Times New Roman" w:cs="Times New Roman"/>
          <w:sz w:val="28"/>
          <w:szCs w:val="28"/>
        </w:rPr>
        <w:t xml:space="preserve">щий" режим, где условием является лишь сумма инвестиций, </w:t>
      </w:r>
      <w:r w:rsidRPr="00770512">
        <w:rPr>
          <w:rFonts w:ascii="Times New Roman" w:hAnsi="Times New Roman" w:cs="Times New Roman"/>
          <w:sz w:val="28"/>
          <w:szCs w:val="28"/>
        </w:rPr>
        <w:lastRenderedPageBreak/>
        <w:t>и теперь на него могут претендовать в заявительном порядке лишь те, кто по</w:t>
      </w:r>
      <w:r w:rsidRPr="00770512">
        <w:rPr>
          <w:rFonts w:ascii="Times New Roman" w:hAnsi="Times New Roman" w:cs="Times New Roman"/>
          <w:sz w:val="28"/>
          <w:szCs w:val="28"/>
        </w:rPr>
        <w:t>д</w:t>
      </w:r>
      <w:r w:rsidRPr="00770512">
        <w:rPr>
          <w:rFonts w:ascii="Times New Roman" w:hAnsi="Times New Roman" w:cs="Times New Roman"/>
          <w:sz w:val="28"/>
          <w:szCs w:val="28"/>
        </w:rPr>
        <w:t>писали соглашения с российскими властями. Пугает инвесторов и постоянное повышение налогов и неналоговых платежей, впрочем, их уровень остается с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поставимым с большинством западных стран.</w:t>
      </w:r>
    </w:p>
    <w:p w:rsidR="000A784F" w:rsidRDefault="00442974" w:rsidP="00C10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Когда США и ЕС только начинали </w:t>
      </w:r>
      <w:proofErr w:type="spellStart"/>
      <w:r w:rsidRPr="00770512">
        <w:rPr>
          <w:rFonts w:ascii="Times New Roman" w:hAnsi="Times New Roman" w:cs="Times New Roman"/>
          <w:sz w:val="28"/>
          <w:szCs w:val="28"/>
        </w:rPr>
        <w:t>санкционную</w:t>
      </w:r>
      <w:proofErr w:type="spellEnd"/>
      <w:r w:rsidRPr="00770512">
        <w:rPr>
          <w:rFonts w:ascii="Times New Roman" w:hAnsi="Times New Roman" w:cs="Times New Roman"/>
          <w:sz w:val="28"/>
          <w:szCs w:val="28"/>
        </w:rPr>
        <w:t xml:space="preserve"> войну с Россией, звуч</w:t>
      </w:r>
      <w:r w:rsidRPr="00770512">
        <w:rPr>
          <w:rFonts w:ascii="Times New Roman" w:hAnsi="Times New Roman" w:cs="Times New Roman"/>
          <w:sz w:val="28"/>
          <w:szCs w:val="28"/>
        </w:rPr>
        <w:t>а</w:t>
      </w:r>
      <w:r w:rsidRPr="00770512">
        <w:rPr>
          <w:rFonts w:ascii="Times New Roman" w:hAnsi="Times New Roman" w:cs="Times New Roman"/>
          <w:sz w:val="28"/>
          <w:szCs w:val="28"/>
        </w:rPr>
        <w:t>ли надежды, что на смену американцам и европейцам со своими технологиями и инвестициями охотно придут китайские компании. Реальность последних лет развеяла эти иллюзии. Никакой Китай, инвестирующий преимущественно в добычу сырья для экспорта в свою же страну, западных инвестиций нашей экономике не заменит. Не говоря уже о технологиях. Пока, несмотря на политические разн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>гласия, западные инвесторы в Россию демонстрируют относительный оптимизм. Но это не значит, что российскому правительству можно ничего не опасаться и относиться без внимания к важным для них в</w:t>
      </w:r>
      <w:r w:rsidRPr="00770512">
        <w:rPr>
          <w:rFonts w:ascii="Times New Roman" w:hAnsi="Times New Roman" w:cs="Times New Roman"/>
          <w:sz w:val="28"/>
          <w:szCs w:val="28"/>
        </w:rPr>
        <w:t>о</w:t>
      </w:r>
      <w:r w:rsidRPr="00770512">
        <w:rPr>
          <w:rFonts w:ascii="Times New Roman" w:hAnsi="Times New Roman" w:cs="Times New Roman"/>
          <w:sz w:val="28"/>
          <w:szCs w:val="28"/>
        </w:rPr>
        <w:t xml:space="preserve">просам. Коммерческая репутация создается долго, а рушится </w:t>
      </w:r>
      <w:r w:rsidR="00C107A6" w:rsidRPr="00770512">
        <w:rPr>
          <w:rFonts w:ascii="Times New Roman" w:hAnsi="Times New Roman" w:cs="Times New Roman"/>
          <w:sz w:val="28"/>
          <w:szCs w:val="28"/>
        </w:rPr>
        <w:t>быстро.</w:t>
      </w:r>
      <w:r w:rsidR="00C107A6">
        <w:rPr>
          <w:rFonts w:ascii="Times New Roman" w:hAnsi="Times New Roman" w:cs="Times New Roman"/>
          <w:sz w:val="28"/>
          <w:szCs w:val="28"/>
        </w:rPr>
        <w:t xml:space="preserve"> [14]</w:t>
      </w:r>
    </w:p>
    <w:p w:rsidR="000A784F" w:rsidRDefault="000A7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03C3" w:rsidRDefault="000A784F" w:rsidP="000A78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4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E43A9" w:rsidRPr="004E43A9" w:rsidRDefault="004E43A9" w:rsidP="004E4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A9">
        <w:rPr>
          <w:rFonts w:ascii="Times New Roman" w:hAnsi="Times New Roman" w:cs="Times New Roman"/>
          <w:sz w:val="28"/>
          <w:szCs w:val="28"/>
        </w:rPr>
        <w:t>В первой главе мы рассмотрели концепцию экономического роста, где были описаны два основных подхода его появления. Были выделены следу</w:t>
      </w:r>
      <w:r w:rsidRPr="004E43A9">
        <w:rPr>
          <w:rFonts w:ascii="Times New Roman" w:hAnsi="Times New Roman" w:cs="Times New Roman"/>
          <w:sz w:val="28"/>
          <w:szCs w:val="28"/>
        </w:rPr>
        <w:t>ю</w:t>
      </w:r>
      <w:r w:rsidRPr="004E43A9">
        <w:rPr>
          <w:rFonts w:ascii="Times New Roman" w:hAnsi="Times New Roman" w:cs="Times New Roman"/>
          <w:sz w:val="28"/>
          <w:szCs w:val="28"/>
        </w:rPr>
        <w:t xml:space="preserve">щие теории экономического роста: </w:t>
      </w:r>
      <w:proofErr w:type="spellStart"/>
      <w:r w:rsidRPr="004E43A9">
        <w:rPr>
          <w:rFonts w:ascii="Times New Roman" w:hAnsi="Times New Roman" w:cs="Times New Roman"/>
          <w:sz w:val="28"/>
          <w:szCs w:val="28"/>
        </w:rPr>
        <w:t>неокейнсианские</w:t>
      </w:r>
      <w:proofErr w:type="spellEnd"/>
      <w:r w:rsidRPr="004E43A9">
        <w:rPr>
          <w:rFonts w:ascii="Times New Roman" w:hAnsi="Times New Roman" w:cs="Times New Roman"/>
          <w:sz w:val="28"/>
          <w:szCs w:val="28"/>
        </w:rPr>
        <w:t xml:space="preserve"> теории роста и неокласс</w:t>
      </w:r>
      <w:r w:rsidRPr="004E43A9">
        <w:rPr>
          <w:rFonts w:ascii="Times New Roman" w:hAnsi="Times New Roman" w:cs="Times New Roman"/>
          <w:sz w:val="28"/>
          <w:szCs w:val="28"/>
        </w:rPr>
        <w:t>и</w:t>
      </w:r>
      <w:r w:rsidRPr="004E43A9">
        <w:rPr>
          <w:rFonts w:ascii="Times New Roman" w:hAnsi="Times New Roman" w:cs="Times New Roman"/>
          <w:sz w:val="28"/>
          <w:szCs w:val="28"/>
        </w:rPr>
        <w:t>ческие теории экономического роста. Также для экономического роста важным фактором является научно-технический прогресс, так как он позволяет испол</w:t>
      </w:r>
      <w:r w:rsidRPr="004E43A9">
        <w:rPr>
          <w:rFonts w:ascii="Times New Roman" w:hAnsi="Times New Roman" w:cs="Times New Roman"/>
          <w:sz w:val="28"/>
          <w:szCs w:val="28"/>
        </w:rPr>
        <w:t>ь</w:t>
      </w:r>
      <w:r w:rsidRPr="004E43A9">
        <w:rPr>
          <w:rFonts w:ascii="Times New Roman" w:hAnsi="Times New Roman" w:cs="Times New Roman"/>
          <w:sz w:val="28"/>
          <w:szCs w:val="28"/>
        </w:rPr>
        <w:t>зовать имеющиеся ресурсы более эффективно и увеличивает производител</w:t>
      </w:r>
      <w:r w:rsidRPr="004E43A9">
        <w:rPr>
          <w:rFonts w:ascii="Times New Roman" w:hAnsi="Times New Roman" w:cs="Times New Roman"/>
          <w:sz w:val="28"/>
          <w:szCs w:val="28"/>
        </w:rPr>
        <w:t>ь</w:t>
      </w:r>
      <w:r w:rsidRPr="004E43A9">
        <w:rPr>
          <w:rFonts w:ascii="Times New Roman" w:hAnsi="Times New Roman" w:cs="Times New Roman"/>
          <w:sz w:val="28"/>
          <w:szCs w:val="28"/>
        </w:rPr>
        <w:t xml:space="preserve">ность труда. </w:t>
      </w:r>
    </w:p>
    <w:p w:rsidR="004E43A9" w:rsidRPr="004E43A9" w:rsidRDefault="004E43A9" w:rsidP="004E4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A9">
        <w:rPr>
          <w:rFonts w:ascii="Times New Roman" w:hAnsi="Times New Roman" w:cs="Times New Roman"/>
          <w:sz w:val="28"/>
          <w:szCs w:val="28"/>
        </w:rPr>
        <w:t>Следовательно, мы можем выделить и факторы производства: экстенси</w:t>
      </w:r>
      <w:r w:rsidRPr="004E43A9">
        <w:rPr>
          <w:rFonts w:ascii="Times New Roman" w:hAnsi="Times New Roman" w:cs="Times New Roman"/>
          <w:sz w:val="28"/>
          <w:szCs w:val="28"/>
        </w:rPr>
        <w:t>в</w:t>
      </w:r>
      <w:r w:rsidRPr="004E43A9">
        <w:rPr>
          <w:rFonts w:ascii="Times New Roman" w:hAnsi="Times New Roman" w:cs="Times New Roman"/>
          <w:sz w:val="28"/>
          <w:szCs w:val="28"/>
        </w:rPr>
        <w:t>ный и интенсивный. Экономический рост называется экстенсивным, если он не меняет среднюю производительность труда в обществе. Интенсивный рост – рост, при котором увеличение производимых благ происходит за счет более эффективного использования имеющихся факторов, либо применения более производительных фа</w:t>
      </w:r>
      <w:r w:rsidRPr="004E43A9">
        <w:rPr>
          <w:rFonts w:ascii="Times New Roman" w:hAnsi="Times New Roman" w:cs="Times New Roman"/>
          <w:sz w:val="28"/>
          <w:szCs w:val="28"/>
        </w:rPr>
        <w:t>к</w:t>
      </w:r>
      <w:r w:rsidRPr="004E43A9">
        <w:rPr>
          <w:rFonts w:ascii="Times New Roman" w:hAnsi="Times New Roman" w:cs="Times New Roman"/>
          <w:sz w:val="28"/>
          <w:szCs w:val="28"/>
        </w:rPr>
        <w:t xml:space="preserve">торов. </w:t>
      </w:r>
    </w:p>
    <w:p w:rsidR="004E43A9" w:rsidRPr="004E43A9" w:rsidRDefault="004E43A9" w:rsidP="004E4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A9">
        <w:rPr>
          <w:rFonts w:ascii="Times New Roman" w:hAnsi="Times New Roman" w:cs="Times New Roman"/>
          <w:sz w:val="28"/>
          <w:szCs w:val="28"/>
        </w:rPr>
        <w:t xml:space="preserve">Непосредственно и инвестиции являются фактором экономического </w:t>
      </w:r>
      <w:r w:rsidR="00914000" w:rsidRPr="004E43A9">
        <w:rPr>
          <w:rFonts w:ascii="Times New Roman" w:hAnsi="Times New Roman" w:cs="Times New Roman"/>
          <w:sz w:val="28"/>
          <w:szCs w:val="28"/>
        </w:rPr>
        <w:t>р</w:t>
      </w:r>
      <w:r w:rsidR="00914000" w:rsidRPr="004E43A9">
        <w:rPr>
          <w:rFonts w:ascii="Times New Roman" w:hAnsi="Times New Roman" w:cs="Times New Roman"/>
          <w:sz w:val="28"/>
          <w:szCs w:val="28"/>
        </w:rPr>
        <w:t>о</w:t>
      </w:r>
      <w:r w:rsidR="00914000" w:rsidRPr="004E43A9">
        <w:rPr>
          <w:rFonts w:ascii="Times New Roman" w:hAnsi="Times New Roman" w:cs="Times New Roman"/>
          <w:sz w:val="28"/>
          <w:szCs w:val="28"/>
        </w:rPr>
        <w:t>ста</w:t>
      </w:r>
      <w:r w:rsidRPr="004E43A9">
        <w:rPr>
          <w:rFonts w:ascii="Times New Roman" w:hAnsi="Times New Roman" w:cs="Times New Roman"/>
          <w:sz w:val="28"/>
          <w:szCs w:val="28"/>
        </w:rPr>
        <w:t>. Любые инвестиции, независимо от конкретной формы, в которой они ос</w:t>
      </w:r>
      <w:r w:rsidRPr="004E43A9">
        <w:rPr>
          <w:rFonts w:ascii="Times New Roman" w:hAnsi="Times New Roman" w:cs="Times New Roman"/>
          <w:sz w:val="28"/>
          <w:szCs w:val="28"/>
        </w:rPr>
        <w:t>у</w:t>
      </w:r>
      <w:r w:rsidRPr="004E43A9">
        <w:rPr>
          <w:rFonts w:ascii="Times New Roman" w:hAnsi="Times New Roman" w:cs="Times New Roman"/>
          <w:sz w:val="28"/>
          <w:szCs w:val="28"/>
        </w:rPr>
        <w:t>ществл</w:t>
      </w:r>
      <w:r w:rsidRPr="004E43A9">
        <w:rPr>
          <w:rFonts w:ascii="Times New Roman" w:hAnsi="Times New Roman" w:cs="Times New Roman"/>
          <w:sz w:val="28"/>
          <w:szCs w:val="28"/>
        </w:rPr>
        <w:t>я</w:t>
      </w:r>
      <w:r w:rsidRPr="004E43A9">
        <w:rPr>
          <w:rFonts w:ascii="Times New Roman" w:hAnsi="Times New Roman" w:cs="Times New Roman"/>
          <w:sz w:val="28"/>
          <w:szCs w:val="28"/>
        </w:rPr>
        <w:t>ются, становятся фактором экономического роста только при условии тесного вза</w:t>
      </w:r>
      <w:r w:rsidRPr="004E43A9">
        <w:rPr>
          <w:rFonts w:ascii="Times New Roman" w:hAnsi="Times New Roman" w:cs="Times New Roman"/>
          <w:sz w:val="28"/>
          <w:szCs w:val="28"/>
        </w:rPr>
        <w:t>и</w:t>
      </w:r>
      <w:r w:rsidRPr="004E43A9">
        <w:rPr>
          <w:rFonts w:ascii="Times New Roman" w:hAnsi="Times New Roman" w:cs="Times New Roman"/>
          <w:sz w:val="28"/>
          <w:szCs w:val="28"/>
        </w:rPr>
        <w:t>модействия финансовой системы и реального сектора экономики, когда финансовые потоки накопительного, спекулятивного, краткосрочного х</w:t>
      </w:r>
      <w:r w:rsidRPr="004E43A9">
        <w:rPr>
          <w:rFonts w:ascii="Times New Roman" w:hAnsi="Times New Roman" w:cs="Times New Roman"/>
          <w:sz w:val="28"/>
          <w:szCs w:val="28"/>
        </w:rPr>
        <w:t>а</w:t>
      </w:r>
      <w:r w:rsidRPr="004E43A9">
        <w:rPr>
          <w:rFonts w:ascii="Times New Roman" w:hAnsi="Times New Roman" w:cs="Times New Roman"/>
          <w:sz w:val="28"/>
          <w:szCs w:val="28"/>
        </w:rPr>
        <w:t>рактера постепенно превращаются в долгосрочные производственные инвест</w:t>
      </w:r>
      <w:r w:rsidRPr="004E43A9">
        <w:rPr>
          <w:rFonts w:ascii="Times New Roman" w:hAnsi="Times New Roman" w:cs="Times New Roman"/>
          <w:sz w:val="28"/>
          <w:szCs w:val="28"/>
        </w:rPr>
        <w:t>и</w:t>
      </w:r>
      <w:r w:rsidRPr="004E43A9">
        <w:rPr>
          <w:rFonts w:ascii="Times New Roman" w:hAnsi="Times New Roman" w:cs="Times New Roman"/>
          <w:sz w:val="28"/>
          <w:szCs w:val="28"/>
        </w:rPr>
        <w:t>ции. В результате проведённых исследований можно сделать вывод, что инв</w:t>
      </w:r>
      <w:r w:rsidRPr="004E43A9">
        <w:rPr>
          <w:rFonts w:ascii="Times New Roman" w:hAnsi="Times New Roman" w:cs="Times New Roman"/>
          <w:sz w:val="28"/>
          <w:szCs w:val="28"/>
        </w:rPr>
        <w:t>е</w:t>
      </w:r>
      <w:r w:rsidRPr="004E43A9">
        <w:rPr>
          <w:rFonts w:ascii="Times New Roman" w:hAnsi="Times New Roman" w:cs="Times New Roman"/>
          <w:sz w:val="28"/>
          <w:szCs w:val="28"/>
        </w:rPr>
        <w:t xml:space="preserve">стиции являются неотъемлемым фактором экономического роста. </w:t>
      </w:r>
    </w:p>
    <w:p w:rsidR="004E43A9" w:rsidRPr="004E43A9" w:rsidRDefault="004E43A9" w:rsidP="004E4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A9">
        <w:rPr>
          <w:rFonts w:ascii="Times New Roman" w:hAnsi="Times New Roman" w:cs="Times New Roman"/>
          <w:sz w:val="28"/>
          <w:szCs w:val="28"/>
        </w:rPr>
        <w:t>Во второй главе мы рассмотрели иностранные инвестиции и их роль в экономике России. Привлечение инвестиций в широких масштабах в росси</w:t>
      </w:r>
      <w:r w:rsidRPr="004E43A9">
        <w:rPr>
          <w:rFonts w:ascii="Times New Roman" w:hAnsi="Times New Roman" w:cs="Times New Roman"/>
          <w:sz w:val="28"/>
          <w:szCs w:val="28"/>
        </w:rPr>
        <w:t>й</w:t>
      </w:r>
      <w:r w:rsidRPr="004E43A9">
        <w:rPr>
          <w:rFonts w:ascii="Times New Roman" w:hAnsi="Times New Roman" w:cs="Times New Roman"/>
          <w:sz w:val="28"/>
          <w:szCs w:val="28"/>
        </w:rPr>
        <w:t>скую экон</w:t>
      </w:r>
      <w:r w:rsidRPr="004E43A9">
        <w:rPr>
          <w:rFonts w:ascii="Times New Roman" w:hAnsi="Times New Roman" w:cs="Times New Roman"/>
          <w:sz w:val="28"/>
          <w:szCs w:val="28"/>
        </w:rPr>
        <w:t>о</w:t>
      </w:r>
      <w:r w:rsidRPr="004E43A9">
        <w:rPr>
          <w:rFonts w:ascii="Times New Roman" w:hAnsi="Times New Roman" w:cs="Times New Roman"/>
          <w:sz w:val="28"/>
          <w:szCs w:val="28"/>
        </w:rPr>
        <w:t>мику преследует долговременные стратегические цели создания в России цивилизованного, социально ориентированного общества, характер</w:t>
      </w:r>
      <w:r w:rsidRPr="004E43A9">
        <w:rPr>
          <w:rFonts w:ascii="Times New Roman" w:hAnsi="Times New Roman" w:cs="Times New Roman"/>
          <w:sz w:val="28"/>
          <w:szCs w:val="28"/>
        </w:rPr>
        <w:t>и</w:t>
      </w:r>
      <w:r w:rsidRPr="004E43A9">
        <w:rPr>
          <w:rFonts w:ascii="Times New Roman" w:hAnsi="Times New Roman" w:cs="Times New Roman"/>
          <w:sz w:val="28"/>
          <w:szCs w:val="28"/>
        </w:rPr>
        <w:t>зующегося высоким качеством жизни населения, в основе которого лежит см</w:t>
      </w:r>
      <w:r w:rsidRPr="004E43A9">
        <w:rPr>
          <w:rFonts w:ascii="Times New Roman" w:hAnsi="Times New Roman" w:cs="Times New Roman"/>
          <w:sz w:val="28"/>
          <w:szCs w:val="28"/>
        </w:rPr>
        <w:t>е</w:t>
      </w:r>
      <w:r w:rsidRPr="004E43A9">
        <w:rPr>
          <w:rFonts w:ascii="Times New Roman" w:hAnsi="Times New Roman" w:cs="Times New Roman"/>
          <w:sz w:val="28"/>
          <w:szCs w:val="28"/>
        </w:rPr>
        <w:t>шанная экономика, предполагающая не только совместное эффективное фун</w:t>
      </w:r>
      <w:r w:rsidRPr="004E43A9">
        <w:rPr>
          <w:rFonts w:ascii="Times New Roman" w:hAnsi="Times New Roman" w:cs="Times New Roman"/>
          <w:sz w:val="28"/>
          <w:szCs w:val="28"/>
        </w:rPr>
        <w:t>к</w:t>
      </w:r>
      <w:r w:rsidRPr="004E43A9">
        <w:rPr>
          <w:rFonts w:ascii="Times New Roman" w:hAnsi="Times New Roman" w:cs="Times New Roman"/>
          <w:sz w:val="28"/>
          <w:szCs w:val="28"/>
        </w:rPr>
        <w:t xml:space="preserve">ционирование различных форм собственности, но и интернационализацию рынка товаров, рабочей силы и капитала. </w:t>
      </w:r>
    </w:p>
    <w:p w:rsidR="00914000" w:rsidRDefault="00914000" w:rsidP="004E4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00">
        <w:rPr>
          <w:rFonts w:ascii="Times New Roman" w:hAnsi="Times New Roman" w:cs="Times New Roman"/>
          <w:sz w:val="28"/>
          <w:szCs w:val="28"/>
        </w:rPr>
        <w:lastRenderedPageBreak/>
        <w:t>Для потенциальных инвесторов в Рос</w:t>
      </w:r>
      <w:r>
        <w:rPr>
          <w:rFonts w:ascii="Times New Roman" w:hAnsi="Times New Roman" w:cs="Times New Roman"/>
          <w:sz w:val="28"/>
          <w:szCs w:val="28"/>
        </w:rPr>
        <w:t>сии при анализе политической си</w:t>
      </w:r>
      <w:r w:rsidRPr="00914000">
        <w:rPr>
          <w:rFonts w:ascii="Times New Roman" w:hAnsi="Times New Roman" w:cs="Times New Roman"/>
          <w:sz w:val="28"/>
          <w:szCs w:val="28"/>
        </w:rPr>
        <w:t>т</w:t>
      </w:r>
      <w:r w:rsidRPr="00914000">
        <w:rPr>
          <w:rFonts w:ascii="Times New Roman" w:hAnsi="Times New Roman" w:cs="Times New Roman"/>
          <w:sz w:val="28"/>
          <w:szCs w:val="28"/>
        </w:rPr>
        <w:t>у</w:t>
      </w:r>
      <w:r w:rsidRPr="00914000">
        <w:rPr>
          <w:rFonts w:ascii="Times New Roman" w:hAnsi="Times New Roman" w:cs="Times New Roman"/>
          <w:sz w:val="28"/>
          <w:szCs w:val="28"/>
        </w:rPr>
        <w:t>ации решающую роль играет полит</w:t>
      </w:r>
      <w:r>
        <w:rPr>
          <w:rFonts w:ascii="Times New Roman" w:hAnsi="Times New Roman" w:cs="Times New Roman"/>
          <w:sz w:val="28"/>
          <w:szCs w:val="28"/>
        </w:rPr>
        <w:t>ика государства в отношении ино</w:t>
      </w:r>
      <w:r w:rsidRPr="00914000">
        <w:rPr>
          <w:rFonts w:ascii="Times New Roman" w:hAnsi="Times New Roman" w:cs="Times New Roman"/>
          <w:sz w:val="28"/>
          <w:szCs w:val="28"/>
        </w:rPr>
        <w:t>странных инвестиций, вероятность на</w:t>
      </w:r>
      <w:r>
        <w:rPr>
          <w:rFonts w:ascii="Times New Roman" w:hAnsi="Times New Roman" w:cs="Times New Roman"/>
          <w:sz w:val="28"/>
          <w:szCs w:val="28"/>
        </w:rPr>
        <w:t>ционализации иностранного имуще</w:t>
      </w:r>
      <w:r w:rsidRPr="00914000">
        <w:rPr>
          <w:rFonts w:ascii="Times New Roman" w:hAnsi="Times New Roman" w:cs="Times New Roman"/>
          <w:sz w:val="28"/>
          <w:szCs w:val="28"/>
        </w:rPr>
        <w:t>ства, участие страны в системах международных договоров по различным вопросам, про</w:t>
      </w:r>
      <w:r w:rsidRPr="00914000">
        <w:rPr>
          <w:rFonts w:ascii="Times New Roman" w:hAnsi="Times New Roman" w:cs="Times New Roman"/>
          <w:sz w:val="28"/>
          <w:szCs w:val="28"/>
        </w:rPr>
        <w:t>ч</w:t>
      </w:r>
      <w:r w:rsidRPr="00914000">
        <w:rPr>
          <w:rFonts w:ascii="Times New Roman" w:hAnsi="Times New Roman" w:cs="Times New Roman"/>
          <w:sz w:val="28"/>
          <w:szCs w:val="28"/>
        </w:rPr>
        <w:t>ность государственных инс</w:t>
      </w:r>
      <w:r>
        <w:rPr>
          <w:rFonts w:ascii="Times New Roman" w:hAnsi="Times New Roman" w:cs="Times New Roman"/>
          <w:sz w:val="28"/>
          <w:szCs w:val="28"/>
        </w:rPr>
        <w:t>титутов, преемственность полити</w:t>
      </w:r>
      <w:r w:rsidRPr="00914000">
        <w:rPr>
          <w:rFonts w:ascii="Times New Roman" w:hAnsi="Times New Roman" w:cs="Times New Roman"/>
          <w:sz w:val="28"/>
          <w:szCs w:val="28"/>
        </w:rPr>
        <w:t>ческой власти, степень государстве</w:t>
      </w:r>
      <w:r w:rsidRPr="00914000">
        <w:rPr>
          <w:rFonts w:ascii="Times New Roman" w:hAnsi="Times New Roman" w:cs="Times New Roman"/>
          <w:sz w:val="28"/>
          <w:szCs w:val="28"/>
        </w:rPr>
        <w:t>н</w:t>
      </w:r>
      <w:r w:rsidRPr="00914000">
        <w:rPr>
          <w:rFonts w:ascii="Times New Roman" w:hAnsi="Times New Roman" w:cs="Times New Roman"/>
          <w:sz w:val="28"/>
          <w:szCs w:val="28"/>
        </w:rPr>
        <w:t xml:space="preserve">ного вмешательства в экономику и т.д. В материалах ЦБ отмечается, что в первом и четвертом кварталах 2020 года наблюдался отток средств инвесторов, составивший $4,1 </w:t>
      </w:r>
      <w:proofErr w:type="gramStart"/>
      <w:r w:rsidRPr="0091400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14000">
        <w:rPr>
          <w:rFonts w:ascii="Times New Roman" w:hAnsi="Times New Roman" w:cs="Times New Roman"/>
          <w:sz w:val="28"/>
          <w:szCs w:val="28"/>
        </w:rPr>
        <w:t xml:space="preserve"> и $0,9 млрд соответственно.</w:t>
      </w:r>
    </w:p>
    <w:p w:rsidR="00914000" w:rsidRDefault="00914000" w:rsidP="004E4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00">
        <w:rPr>
          <w:rFonts w:ascii="Times New Roman" w:hAnsi="Times New Roman" w:cs="Times New Roman"/>
          <w:sz w:val="28"/>
          <w:szCs w:val="28"/>
        </w:rPr>
        <w:t>Следуя из выше сказанного, можно заметить, что основным трендом на рынке в 2020 году стал приток денежных средств от физлиц, который по р</w:t>
      </w:r>
      <w:r w:rsidRPr="00914000">
        <w:rPr>
          <w:rFonts w:ascii="Times New Roman" w:hAnsi="Times New Roman" w:cs="Times New Roman"/>
          <w:sz w:val="28"/>
          <w:szCs w:val="28"/>
        </w:rPr>
        <w:t>е</w:t>
      </w:r>
      <w:r w:rsidRPr="00914000">
        <w:rPr>
          <w:rFonts w:ascii="Times New Roman" w:hAnsi="Times New Roman" w:cs="Times New Roman"/>
          <w:sz w:val="28"/>
          <w:szCs w:val="28"/>
        </w:rPr>
        <w:t>зультатам года приблизится к отметке 2 триллиона рублей. Можно ожидать с</w:t>
      </w:r>
      <w:r w:rsidRPr="00914000">
        <w:rPr>
          <w:rFonts w:ascii="Times New Roman" w:hAnsi="Times New Roman" w:cs="Times New Roman"/>
          <w:sz w:val="28"/>
          <w:szCs w:val="28"/>
        </w:rPr>
        <w:t>о</w:t>
      </w:r>
      <w:r w:rsidRPr="00914000">
        <w:rPr>
          <w:rFonts w:ascii="Times New Roman" w:hAnsi="Times New Roman" w:cs="Times New Roman"/>
          <w:sz w:val="28"/>
          <w:szCs w:val="28"/>
        </w:rPr>
        <w:t>поставимого притока и в 2021 году – ка</w:t>
      </w:r>
      <w:r>
        <w:rPr>
          <w:rFonts w:ascii="Times New Roman" w:hAnsi="Times New Roman" w:cs="Times New Roman"/>
          <w:sz w:val="28"/>
          <w:szCs w:val="28"/>
        </w:rPr>
        <w:t>к раз по причине сохранения клю</w:t>
      </w:r>
      <w:r w:rsidRPr="00914000">
        <w:rPr>
          <w:rFonts w:ascii="Times New Roman" w:hAnsi="Times New Roman" w:cs="Times New Roman"/>
          <w:sz w:val="28"/>
          <w:szCs w:val="28"/>
        </w:rPr>
        <w:t>чевой ставки на текущем уровне (наш прогноз – понижение до 4% в первом квартале 2021 года) и, следовательно, низк</w:t>
      </w:r>
      <w:r>
        <w:rPr>
          <w:rFonts w:ascii="Times New Roman" w:hAnsi="Times New Roman" w:cs="Times New Roman"/>
          <w:sz w:val="28"/>
          <w:szCs w:val="28"/>
        </w:rPr>
        <w:t>их депозитных ставок. На депози</w:t>
      </w:r>
      <w:r w:rsidRPr="00914000">
        <w:rPr>
          <w:rFonts w:ascii="Times New Roman" w:hAnsi="Times New Roman" w:cs="Times New Roman"/>
          <w:sz w:val="28"/>
          <w:szCs w:val="28"/>
        </w:rPr>
        <w:t>ты до одного года приходится примерно 35,6% сбережений россиян и еще 32,6% приходится на вклады с погашением от 1 до 3 лет. Таким образом, не все еще столкнулись с низкими ставками по депозитам, а, судя по росту остатков на текущих счетах, многие вклад</w:t>
      </w:r>
      <w:r>
        <w:rPr>
          <w:rFonts w:ascii="Times New Roman" w:hAnsi="Times New Roman" w:cs="Times New Roman"/>
          <w:sz w:val="28"/>
          <w:szCs w:val="28"/>
        </w:rPr>
        <w:t>чики все еще ожидают более высо</w:t>
      </w:r>
      <w:r w:rsidRPr="00914000">
        <w:rPr>
          <w:rFonts w:ascii="Times New Roman" w:hAnsi="Times New Roman" w:cs="Times New Roman"/>
          <w:sz w:val="28"/>
          <w:szCs w:val="28"/>
        </w:rPr>
        <w:t>ких ставок – все это благопр</w:t>
      </w:r>
      <w:r w:rsidRPr="00914000">
        <w:rPr>
          <w:rFonts w:ascii="Times New Roman" w:hAnsi="Times New Roman" w:cs="Times New Roman"/>
          <w:sz w:val="28"/>
          <w:szCs w:val="28"/>
        </w:rPr>
        <w:t>и</w:t>
      </w:r>
      <w:r w:rsidRPr="00914000">
        <w:rPr>
          <w:rFonts w:ascii="Times New Roman" w:hAnsi="Times New Roman" w:cs="Times New Roman"/>
          <w:sz w:val="28"/>
          <w:szCs w:val="28"/>
        </w:rPr>
        <w:t>ятные условия для притока денег на фондовый рынок.</w:t>
      </w:r>
    </w:p>
    <w:p w:rsidR="00914000" w:rsidRDefault="004E43A9" w:rsidP="004E4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A9">
        <w:rPr>
          <w:rFonts w:ascii="Times New Roman" w:hAnsi="Times New Roman" w:cs="Times New Roman"/>
          <w:sz w:val="28"/>
          <w:szCs w:val="28"/>
        </w:rPr>
        <w:t xml:space="preserve">Российская Федерация заинтересована в привлечении иностранных </w:t>
      </w:r>
      <w:r w:rsidR="00914000" w:rsidRPr="004E43A9">
        <w:rPr>
          <w:rFonts w:ascii="Times New Roman" w:hAnsi="Times New Roman" w:cs="Times New Roman"/>
          <w:sz w:val="28"/>
          <w:szCs w:val="28"/>
        </w:rPr>
        <w:t>инв</w:t>
      </w:r>
      <w:r w:rsidR="00914000" w:rsidRPr="004E43A9">
        <w:rPr>
          <w:rFonts w:ascii="Times New Roman" w:hAnsi="Times New Roman" w:cs="Times New Roman"/>
          <w:sz w:val="28"/>
          <w:szCs w:val="28"/>
        </w:rPr>
        <w:t>е</w:t>
      </w:r>
      <w:r w:rsidR="00914000" w:rsidRPr="004E43A9">
        <w:rPr>
          <w:rFonts w:ascii="Times New Roman" w:hAnsi="Times New Roman" w:cs="Times New Roman"/>
          <w:sz w:val="28"/>
          <w:szCs w:val="28"/>
        </w:rPr>
        <w:t>стиций</w:t>
      </w:r>
      <w:r w:rsidRPr="004E43A9">
        <w:rPr>
          <w:rFonts w:ascii="Times New Roman" w:hAnsi="Times New Roman" w:cs="Times New Roman"/>
          <w:sz w:val="28"/>
          <w:szCs w:val="28"/>
        </w:rPr>
        <w:t xml:space="preserve"> в виде материальных и финансовых ресурсов, а также привлечение ин</w:t>
      </w:r>
      <w:r w:rsidRPr="004E43A9">
        <w:rPr>
          <w:rFonts w:ascii="Times New Roman" w:hAnsi="Times New Roman" w:cs="Times New Roman"/>
          <w:sz w:val="28"/>
          <w:szCs w:val="28"/>
        </w:rPr>
        <w:t>о</w:t>
      </w:r>
      <w:r w:rsidRPr="004E43A9">
        <w:rPr>
          <w:rFonts w:ascii="Times New Roman" w:hAnsi="Times New Roman" w:cs="Times New Roman"/>
          <w:sz w:val="28"/>
          <w:szCs w:val="28"/>
        </w:rPr>
        <w:t>странных инвестиций является жизне</w:t>
      </w:r>
      <w:r w:rsidR="00914000">
        <w:rPr>
          <w:rFonts w:ascii="Times New Roman" w:hAnsi="Times New Roman" w:cs="Times New Roman"/>
          <w:sz w:val="28"/>
          <w:szCs w:val="28"/>
        </w:rPr>
        <w:t>нно необходимым для России. Ино</w:t>
      </w:r>
      <w:r w:rsidRPr="004E43A9">
        <w:rPr>
          <w:rFonts w:ascii="Times New Roman" w:hAnsi="Times New Roman" w:cs="Times New Roman"/>
          <w:sz w:val="28"/>
          <w:szCs w:val="28"/>
        </w:rPr>
        <w:t>стра</w:t>
      </w:r>
      <w:r w:rsidRPr="004E43A9">
        <w:rPr>
          <w:rFonts w:ascii="Times New Roman" w:hAnsi="Times New Roman" w:cs="Times New Roman"/>
          <w:sz w:val="28"/>
          <w:szCs w:val="28"/>
        </w:rPr>
        <w:t>н</w:t>
      </w:r>
      <w:r w:rsidRPr="004E43A9">
        <w:rPr>
          <w:rFonts w:ascii="Times New Roman" w:hAnsi="Times New Roman" w:cs="Times New Roman"/>
          <w:sz w:val="28"/>
          <w:szCs w:val="28"/>
        </w:rPr>
        <w:t>ные инвестиции благоприятно влияют на социальное и технологическое сост</w:t>
      </w:r>
      <w:r w:rsidRPr="004E43A9">
        <w:rPr>
          <w:rFonts w:ascii="Times New Roman" w:hAnsi="Times New Roman" w:cs="Times New Roman"/>
          <w:sz w:val="28"/>
          <w:szCs w:val="28"/>
        </w:rPr>
        <w:t>о</w:t>
      </w:r>
      <w:r w:rsidRPr="004E43A9">
        <w:rPr>
          <w:rFonts w:ascii="Times New Roman" w:hAnsi="Times New Roman" w:cs="Times New Roman"/>
          <w:sz w:val="28"/>
          <w:szCs w:val="28"/>
        </w:rPr>
        <w:t>яние нашей страны, что повышает качество жизни.</w:t>
      </w:r>
    </w:p>
    <w:p w:rsidR="00914000" w:rsidRDefault="00914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43A9" w:rsidRPr="007A7922" w:rsidRDefault="00914000" w:rsidP="009140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2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1E5D6D" w:rsidRDefault="001E5D6D" w:rsidP="009140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>Аникина Е.А. Экономическая теория: учебник / Е.А. Аникина, Л.И. Га</w:t>
      </w:r>
      <w:r w:rsidRPr="00671BA1">
        <w:rPr>
          <w:rFonts w:ascii="Times New Roman" w:hAnsi="Times New Roman" w:cs="Times New Roman"/>
          <w:sz w:val="28"/>
          <w:szCs w:val="28"/>
        </w:rPr>
        <w:t>в</w:t>
      </w:r>
      <w:r w:rsidRPr="00671BA1">
        <w:rPr>
          <w:rFonts w:ascii="Times New Roman" w:hAnsi="Times New Roman" w:cs="Times New Roman"/>
          <w:sz w:val="28"/>
          <w:szCs w:val="28"/>
        </w:rPr>
        <w:t>риленко. – Томск: Изд-во Томского политехнического университета, 2014. – 413 с. – URL:http://portal.tpu.ru/SHARED/h/HUBUS/metodichka/tutorial/Aniki</w:t>
      </w:r>
      <w:r w:rsidR="00C90A51">
        <w:rPr>
          <w:rFonts w:ascii="Times New Roman" w:hAnsi="Times New Roman" w:cs="Times New Roman"/>
          <w:sz w:val="28"/>
          <w:szCs w:val="28"/>
        </w:rPr>
        <w:t>na.pdf (дата о</w:t>
      </w:r>
      <w:r w:rsidR="00C90A51">
        <w:rPr>
          <w:rFonts w:ascii="Times New Roman" w:hAnsi="Times New Roman" w:cs="Times New Roman"/>
          <w:sz w:val="28"/>
          <w:szCs w:val="28"/>
        </w:rPr>
        <w:t>б</w:t>
      </w:r>
      <w:r w:rsidR="00C90A51">
        <w:rPr>
          <w:rFonts w:ascii="Times New Roman" w:hAnsi="Times New Roman" w:cs="Times New Roman"/>
          <w:sz w:val="28"/>
          <w:szCs w:val="28"/>
        </w:rPr>
        <w:t>ращения 9.04.2021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>Войтов А.Г Экономическая теория: Учебник</w:t>
      </w:r>
      <w:r w:rsidR="00671BA1">
        <w:rPr>
          <w:rFonts w:ascii="Times New Roman" w:hAnsi="Times New Roman" w:cs="Times New Roman"/>
          <w:sz w:val="28"/>
          <w:szCs w:val="28"/>
        </w:rPr>
        <w:t xml:space="preserve"> для бакалавров/А.Г </w:t>
      </w:r>
      <w:proofErr w:type="spellStart"/>
      <w:r w:rsidR="00671BA1">
        <w:rPr>
          <w:rFonts w:ascii="Times New Roman" w:hAnsi="Times New Roman" w:cs="Times New Roman"/>
          <w:sz w:val="28"/>
          <w:szCs w:val="28"/>
        </w:rPr>
        <w:t>Вой</w:t>
      </w:r>
      <w:r w:rsidRPr="00671BA1">
        <w:rPr>
          <w:rFonts w:ascii="Times New Roman" w:hAnsi="Times New Roman" w:cs="Times New Roman"/>
          <w:sz w:val="28"/>
          <w:szCs w:val="28"/>
        </w:rPr>
        <w:t>тов</w:t>
      </w:r>
      <w:proofErr w:type="gramStart"/>
      <w:r w:rsidRPr="00671BA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71BA1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К»,2008. – 312с. –URL: https://e.lanbook.com/reader/book/1055</w:t>
      </w:r>
      <w:r w:rsidR="00C90A51">
        <w:rPr>
          <w:rFonts w:ascii="Times New Roman" w:hAnsi="Times New Roman" w:cs="Times New Roman"/>
          <w:sz w:val="28"/>
          <w:szCs w:val="28"/>
        </w:rPr>
        <w:t>81/#1 (дата обращения 12.04.2021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 xml:space="preserve">Вложения иностранцев в российские компании упали более чем в 20 </w:t>
      </w:r>
      <w:proofErr w:type="spellStart"/>
      <w:r w:rsidRPr="00671BA1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671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71BA1">
        <w:rPr>
          <w:rFonts w:ascii="Times New Roman" w:hAnsi="Times New Roman" w:cs="Times New Roman"/>
          <w:sz w:val="28"/>
          <w:szCs w:val="28"/>
        </w:rPr>
        <w:t>БК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2" w:history="1"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https://www.rbc.ru/economics/19/01/2021/6006e0609a79472ba73d18f2</w:t>
        </w:r>
      </w:hyperlink>
      <w:r w:rsidR="00C90A51" w:rsidRPr="00C90A51">
        <w:rPr>
          <w:rFonts w:ascii="Times New Roman" w:hAnsi="Times New Roman" w:cs="Times New Roman"/>
          <w:sz w:val="28"/>
          <w:szCs w:val="28"/>
        </w:rPr>
        <w:t xml:space="preserve"> </w:t>
      </w:r>
      <w:r w:rsidRPr="00C90A51">
        <w:rPr>
          <w:rFonts w:ascii="Times New Roman" w:hAnsi="Times New Roman" w:cs="Times New Roman"/>
          <w:sz w:val="28"/>
          <w:szCs w:val="28"/>
        </w:rPr>
        <w:t>(дата обр</w:t>
      </w:r>
      <w:r w:rsidRPr="00C90A51">
        <w:rPr>
          <w:rFonts w:ascii="Times New Roman" w:hAnsi="Times New Roman" w:cs="Times New Roman"/>
          <w:sz w:val="28"/>
          <w:szCs w:val="28"/>
        </w:rPr>
        <w:t>а</w:t>
      </w:r>
      <w:r w:rsidRPr="00C90A51">
        <w:rPr>
          <w:rFonts w:ascii="Times New Roman" w:hAnsi="Times New Roman" w:cs="Times New Roman"/>
          <w:sz w:val="28"/>
          <w:szCs w:val="28"/>
        </w:rPr>
        <w:t>щения</w:t>
      </w:r>
      <w:r w:rsidR="00C90A51" w:rsidRPr="00C90A51">
        <w:rPr>
          <w:rFonts w:ascii="Times New Roman" w:hAnsi="Times New Roman" w:cs="Times New Roman"/>
          <w:sz w:val="28"/>
          <w:szCs w:val="28"/>
        </w:rPr>
        <w:t xml:space="preserve"> 15.04.2021)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>Заграница не поможет: иностранные инвестиции в Россию сократ</w:t>
      </w:r>
      <w:r w:rsidRPr="00671BA1">
        <w:rPr>
          <w:rFonts w:ascii="Times New Roman" w:hAnsi="Times New Roman" w:cs="Times New Roman"/>
          <w:sz w:val="28"/>
          <w:szCs w:val="28"/>
        </w:rPr>
        <w:t>и</w:t>
      </w:r>
      <w:r w:rsidRPr="00671BA1">
        <w:rPr>
          <w:rFonts w:ascii="Times New Roman" w:hAnsi="Times New Roman" w:cs="Times New Roman"/>
          <w:sz w:val="28"/>
          <w:szCs w:val="28"/>
        </w:rPr>
        <w:t>лись в 52раза. Новые известия. – 2020. – URL:https://newizv.ru/news/economy-/13-04-2020/inostrannye-investitsii-v-rossiyu-sokratilis-v-52-raza (</w:t>
      </w:r>
      <w:r w:rsidR="00C90A51">
        <w:rPr>
          <w:rFonts w:ascii="Times New Roman" w:hAnsi="Times New Roman" w:cs="Times New Roman"/>
          <w:sz w:val="28"/>
          <w:szCs w:val="28"/>
        </w:rPr>
        <w:t>дата обращения 13.05.2021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 xml:space="preserve">Ивасенко </w:t>
      </w:r>
      <w:proofErr w:type="spellStart"/>
      <w:r w:rsidRPr="00671BA1">
        <w:rPr>
          <w:rFonts w:ascii="Times New Roman" w:hAnsi="Times New Roman" w:cs="Times New Roman"/>
          <w:sz w:val="28"/>
          <w:szCs w:val="28"/>
        </w:rPr>
        <w:t>А.Г.Макроэкономика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>: 10</w:t>
      </w:r>
      <w:r w:rsidR="00671BA1">
        <w:rPr>
          <w:rFonts w:ascii="Times New Roman" w:hAnsi="Times New Roman" w:cs="Times New Roman"/>
          <w:sz w:val="28"/>
          <w:szCs w:val="28"/>
        </w:rPr>
        <w:t>0 экзаменационных ответов [Элек</w:t>
      </w:r>
      <w:r w:rsidRPr="00671BA1">
        <w:rPr>
          <w:rFonts w:ascii="Times New Roman" w:hAnsi="Times New Roman" w:cs="Times New Roman"/>
          <w:sz w:val="28"/>
          <w:szCs w:val="28"/>
        </w:rPr>
        <w:t xml:space="preserve">тронный ресурс]: учеб. пособие/А.Г.  Ивасенко, Я.И. Никонова. – 2-е </w:t>
      </w:r>
      <w:proofErr w:type="spellStart"/>
      <w:r w:rsidRPr="00671BA1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671BA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71BA1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>.–М.:ФЛИНТА,2017.</w:t>
      </w:r>
      <w:r w:rsidR="00671BA1">
        <w:rPr>
          <w:rFonts w:ascii="Times New Roman" w:hAnsi="Times New Roman" w:cs="Times New Roman"/>
          <w:sz w:val="28"/>
          <w:szCs w:val="28"/>
        </w:rPr>
        <w:t xml:space="preserve"> </w:t>
      </w:r>
      <w:r w:rsidRPr="00671BA1">
        <w:rPr>
          <w:rFonts w:ascii="Times New Roman" w:hAnsi="Times New Roman" w:cs="Times New Roman"/>
          <w:sz w:val="28"/>
          <w:szCs w:val="28"/>
        </w:rPr>
        <w:t>–</w:t>
      </w:r>
      <w:r w:rsidR="00671BA1" w:rsidRPr="00671BA1">
        <w:rPr>
          <w:rFonts w:ascii="Times New Roman" w:hAnsi="Times New Roman" w:cs="Times New Roman"/>
          <w:sz w:val="28"/>
          <w:szCs w:val="28"/>
        </w:rPr>
        <w:t xml:space="preserve">245с. </w:t>
      </w:r>
      <w:r w:rsidRPr="00671BA1">
        <w:rPr>
          <w:rFonts w:ascii="Times New Roman" w:hAnsi="Times New Roman" w:cs="Times New Roman"/>
          <w:sz w:val="28"/>
          <w:szCs w:val="28"/>
        </w:rPr>
        <w:t>–</w:t>
      </w:r>
      <w:r w:rsidR="00671BA1" w:rsidRPr="00671BA1">
        <w:rPr>
          <w:rFonts w:ascii="Times New Roman" w:hAnsi="Times New Roman" w:cs="Times New Roman"/>
          <w:sz w:val="28"/>
          <w:szCs w:val="28"/>
        </w:rPr>
        <w:t>URL: https://e.lanbook.com/reader/book/108-242/#1</w:t>
      </w:r>
      <w:r w:rsidR="00C90A51">
        <w:rPr>
          <w:rFonts w:ascii="Times New Roman" w:hAnsi="Times New Roman" w:cs="Times New Roman"/>
          <w:sz w:val="28"/>
          <w:szCs w:val="28"/>
        </w:rPr>
        <w:t xml:space="preserve"> (дата обращения 15.04.2021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1BA1">
        <w:rPr>
          <w:rFonts w:ascii="Times New Roman" w:hAnsi="Times New Roman" w:cs="Times New Roman"/>
          <w:sz w:val="28"/>
          <w:szCs w:val="28"/>
        </w:rPr>
        <w:t>Коряковский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 xml:space="preserve"> Д.Г. Правовые и экономические аспекты привлечения ин</w:t>
      </w:r>
      <w:r w:rsidRPr="00671BA1">
        <w:rPr>
          <w:rFonts w:ascii="Times New Roman" w:hAnsi="Times New Roman" w:cs="Times New Roman"/>
          <w:sz w:val="28"/>
          <w:szCs w:val="28"/>
        </w:rPr>
        <w:t>о</w:t>
      </w:r>
      <w:r w:rsidRPr="00671BA1">
        <w:rPr>
          <w:rFonts w:ascii="Times New Roman" w:hAnsi="Times New Roman" w:cs="Times New Roman"/>
          <w:sz w:val="28"/>
          <w:szCs w:val="28"/>
        </w:rPr>
        <w:t>странных инвестиций в российскую экономику/</w:t>
      </w:r>
      <w:proofErr w:type="spellStart"/>
      <w:r w:rsidRPr="00671BA1">
        <w:rPr>
          <w:rFonts w:ascii="Times New Roman" w:hAnsi="Times New Roman" w:cs="Times New Roman"/>
          <w:sz w:val="28"/>
          <w:szCs w:val="28"/>
        </w:rPr>
        <w:t>Коряковский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 xml:space="preserve"> Д.Г.//Финансы и кредит. – 2007. –</w:t>
      </w:r>
      <w:r w:rsidR="00671BA1">
        <w:rPr>
          <w:rFonts w:ascii="Times New Roman" w:hAnsi="Times New Roman" w:cs="Times New Roman"/>
          <w:sz w:val="28"/>
          <w:szCs w:val="28"/>
        </w:rPr>
        <w:t xml:space="preserve"> </w:t>
      </w:r>
      <w:r w:rsidRPr="00671BA1">
        <w:rPr>
          <w:rFonts w:ascii="Times New Roman" w:hAnsi="Times New Roman" w:cs="Times New Roman"/>
          <w:sz w:val="28"/>
          <w:szCs w:val="28"/>
        </w:rPr>
        <w:t>№10. – С.70 – 80. – URL:https://cyberleninka.ru/article/n/pravovye-i-ekonomicheskie-aspekty-privlecheniya-inostrannyh-investitsiy-v-rossiyskuyu-ekonomiku/</w:t>
      </w:r>
      <w:r w:rsidR="00C90A51">
        <w:rPr>
          <w:rFonts w:ascii="Times New Roman" w:hAnsi="Times New Roman" w:cs="Times New Roman"/>
          <w:sz w:val="28"/>
          <w:szCs w:val="28"/>
        </w:rPr>
        <w:t>viewer (дата обр</w:t>
      </w:r>
      <w:r w:rsidR="00C90A51">
        <w:rPr>
          <w:rFonts w:ascii="Times New Roman" w:hAnsi="Times New Roman" w:cs="Times New Roman"/>
          <w:sz w:val="28"/>
          <w:szCs w:val="28"/>
        </w:rPr>
        <w:t>а</w:t>
      </w:r>
      <w:r w:rsidR="00C90A51">
        <w:rPr>
          <w:rFonts w:ascii="Times New Roman" w:hAnsi="Times New Roman" w:cs="Times New Roman"/>
          <w:sz w:val="28"/>
          <w:szCs w:val="28"/>
        </w:rPr>
        <w:t>щения 9.05.2021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>Кузнецова С.А. Инвестиции:</w:t>
      </w:r>
      <w:r w:rsidR="00671BA1">
        <w:rPr>
          <w:rFonts w:ascii="Times New Roman" w:hAnsi="Times New Roman" w:cs="Times New Roman"/>
          <w:sz w:val="28"/>
          <w:szCs w:val="28"/>
        </w:rPr>
        <w:t xml:space="preserve"> </w:t>
      </w:r>
      <w:r w:rsidRPr="00671BA1">
        <w:rPr>
          <w:rFonts w:ascii="Times New Roman" w:hAnsi="Times New Roman" w:cs="Times New Roman"/>
          <w:sz w:val="28"/>
          <w:szCs w:val="28"/>
        </w:rPr>
        <w:t>Учебник/Кузнецова С.А –</w:t>
      </w:r>
      <w:r w:rsidR="00671BA1">
        <w:rPr>
          <w:rFonts w:ascii="Times New Roman" w:hAnsi="Times New Roman" w:cs="Times New Roman"/>
          <w:sz w:val="28"/>
          <w:szCs w:val="28"/>
        </w:rPr>
        <w:t xml:space="preserve"> </w:t>
      </w:r>
      <w:r w:rsidRPr="00671BA1">
        <w:rPr>
          <w:rFonts w:ascii="Times New Roman" w:hAnsi="Times New Roman" w:cs="Times New Roman"/>
          <w:sz w:val="28"/>
          <w:szCs w:val="28"/>
        </w:rPr>
        <w:t>2010. –</w:t>
      </w:r>
      <w:r w:rsidR="00671BA1">
        <w:rPr>
          <w:rFonts w:ascii="Times New Roman" w:hAnsi="Times New Roman" w:cs="Times New Roman"/>
          <w:sz w:val="28"/>
          <w:szCs w:val="28"/>
        </w:rPr>
        <w:t xml:space="preserve"> </w:t>
      </w:r>
      <w:r w:rsidRPr="00671BA1">
        <w:rPr>
          <w:rFonts w:ascii="Times New Roman" w:hAnsi="Times New Roman" w:cs="Times New Roman"/>
          <w:sz w:val="28"/>
          <w:szCs w:val="28"/>
        </w:rPr>
        <w:t xml:space="preserve">URL: </w:t>
      </w:r>
      <w:r w:rsidRPr="00671BA1">
        <w:rPr>
          <w:rFonts w:ascii="Times New Roman" w:hAnsi="Times New Roman" w:cs="Times New Roman"/>
          <w:sz w:val="28"/>
          <w:szCs w:val="28"/>
        </w:rPr>
        <w:lastRenderedPageBreak/>
        <w:t>https://www.atxp.org/index.php?option=com_content&amp;view=article&amp;id=838:2014-06-24-10-59-14&amp;catid=108&amp;Itemi</w:t>
      </w:r>
      <w:r w:rsidR="00C90A51">
        <w:rPr>
          <w:rFonts w:ascii="Times New Roman" w:hAnsi="Times New Roman" w:cs="Times New Roman"/>
          <w:sz w:val="28"/>
          <w:szCs w:val="28"/>
        </w:rPr>
        <w:t>d=101 (дата обращения 19.04.2021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C107A6" w:rsidRPr="00C107A6" w:rsidRDefault="00C107A6" w:rsidP="00C107A6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107A6">
        <w:rPr>
          <w:rFonts w:ascii="Times New Roman" w:hAnsi="Times New Roman" w:cs="Times New Roman"/>
          <w:sz w:val="28"/>
          <w:szCs w:val="28"/>
        </w:rPr>
        <w:t>Коварда</w:t>
      </w:r>
      <w:proofErr w:type="spellEnd"/>
      <w:r w:rsidRPr="00C107A6">
        <w:rPr>
          <w:rFonts w:ascii="Times New Roman" w:hAnsi="Times New Roman" w:cs="Times New Roman"/>
          <w:sz w:val="28"/>
          <w:szCs w:val="28"/>
        </w:rPr>
        <w:t xml:space="preserve"> Владимир Васильевич, Рогов Роман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7A6">
        <w:rPr>
          <w:rFonts w:ascii="Times New Roman" w:hAnsi="Times New Roman" w:cs="Times New Roman"/>
          <w:sz w:val="28"/>
          <w:szCs w:val="28"/>
        </w:rPr>
        <w:t xml:space="preserve"> И</w:t>
      </w:r>
      <w:r w:rsidRPr="00C107A6">
        <w:rPr>
          <w:rFonts w:ascii="Times New Roman" w:hAnsi="Times New Roman" w:cs="Times New Roman"/>
          <w:sz w:val="28"/>
          <w:szCs w:val="28"/>
        </w:rPr>
        <w:t>с</w:t>
      </w:r>
      <w:r w:rsidRPr="00C107A6">
        <w:rPr>
          <w:rFonts w:ascii="Times New Roman" w:hAnsi="Times New Roman" w:cs="Times New Roman"/>
          <w:sz w:val="28"/>
          <w:szCs w:val="28"/>
        </w:rPr>
        <w:t>следование основных проблем привлечения иностранных инвестиций в экон</w:t>
      </w:r>
      <w:r w:rsidRPr="00C107A6">
        <w:rPr>
          <w:rFonts w:ascii="Times New Roman" w:hAnsi="Times New Roman" w:cs="Times New Roman"/>
          <w:sz w:val="28"/>
          <w:szCs w:val="28"/>
        </w:rPr>
        <w:t>о</w:t>
      </w:r>
      <w:r w:rsidRPr="00C107A6">
        <w:rPr>
          <w:rFonts w:ascii="Times New Roman" w:hAnsi="Times New Roman" w:cs="Times New Roman"/>
          <w:sz w:val="28"/>
          <w:szCs w:val="28"/>
        </w:rPr>
        <w:t>мику Ро</w:t>
      </w:r>
      <w:r w:rsidRPr="00C107A6">
        <w:rPr>
          <w:rFonts w:ascii="Times New Roman" w:hAnsi="Times New Roman" w:cs="Times New Roman"/>
          <w:sz w:val="28"/>
          <w:szCs w:val="28"/>
        </w:rPr>
        <w:t>с</w:t>
      </w:r>
      <w:r w:rsidRPr="00C107A6">
        <w:rPr>
          <w:rFonts w:ascii="Times New Roman" w:hAnsi="Times New Roman" w:cs="Times New Roman"/>
          <w:sz w:val="28"/>
          <w:szCs w:val="28"/>
        </w:rPr>
        <w:t xml:space="preserve">сии. Текст научной статьи по специальности «Экономика и бизнес». </w:t>
      </w:r>
      <w:r w:rsidR="00914000" w:rsidRPr="00C107A6">
        <w:rPr>
          <w:rFonts w:ascii="Times New Roman" w:hAnsi="Times New Roman" w:cs="Times New Roman"/>
          <w:sz w:val="28"/>
          <w:szCs w:val="28"/>
        </w:rPr>
        <w:t>–</w:t>
      </w:r>
      <w:r w:rsidRPr="00C107A6">
        <w:rPr>
          <w:rFonts w:ascii="Times New Roman" w:hAnsi="Times New Roman" w:cs="Times New Roman"/>
          <w:sz w:val="28"/>
          <w:szCs w:val="28"/>
        </w:rPr>
        <w:t xml:space="preserve"> 2019г. </w:t>
      </w:r>
      <w:r w:rsidR="00914000" w:rsidRPr="00C107A6">
        <w:rPr>
          <w:rFonts w:ascii="Times New Roman" w:hAnsi="Times New Roman" w:cs="Times New Roman"/>
          <w:sz w:val="28"/>
          <w:szCs w:val="28"/>
        </w:rPr>
        <w:t>–</w:t>
      </w:r>
      <w:r w:rsidRPr="00C107A6">
        <w:rPr>
          <w:rFonts w:ascii="Times New Roman" w:hAnsi="Times New Roman" w:cs="Times New Roman"/>
          <w:sz w:val="28"/>
          <w:szCs w:val="28"/>
        </w:rPr>
        <w:t xml:space="preserve"> </w:t>
      </w:r>
      <w:r w:rsidRPr="00C107A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07A6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cyberleninka</w:t>
        </w:r>
        <w:proofErr w:type="spellEnd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</w:t>
        </w:r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issledovanie</w:t>
        </w:r>
        <w:proofErr w:type="spellEnd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osnovnyh</w:t>
        </w:r>
        <w:proofErr w:type="spellEnd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problem</w:t>
        </w:r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privlecheniya</w:t>
        </w:r>
        <w:proofErr w:type="spellEnd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inostrannyh</w:t>
        </w:r>
        <w:proofErr w:type="spellEnd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investitsiy</w:t>
        </w:r>
        <w:proofErr w:type="spellEnd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ekonomiku</w:t>
        </w:r>
        <w:proofErr w:type="spellEnd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rossii</w:t>
        </w:r>
        <w:proofErr w:type="spellEnd"/>
      </w:hyperlink>
      <w:r w:rsidR="00C90A51" w:rsidRPr="00C90A51">
        <w:rPr>
          <w:rFonts w:ascii="Times New Roman" w:hAnsi="Times New Roman" w:cs="Times New Roman"/>
          <w:sz w:val="28"/>
          <w:szCs w:val="28"/>
        </w:rPr>
        <w:t xml:space="preserve"> </w:t>
      </w:r>
      <w:r w:rsidR="00914000" w:rsidRPr="00C90A51">
        <w:rPr>
          <w:rFonts w:ascii="Times New Roman" w:hAnsi="Times New Roman" w:cs="Times New Roman"/>
          <w:sz w:val="28"/>
          <w:szCs w:val="28"/>
        </w:rPr>
        <w:t>(дата обращения</w:t>
      </w:r>
      <w:r w:rsidR="00C90A51" w:rsidRPr="00C90A51">
        <w:rPr>
          <w:rFonts w:ascii="Times New Roman" w:hAnsi="Times New Roman" w:cs="Times New Roman"/>
          <w:sz w:val="28"/>
          <w:szCs w:val="28"/>
        </w:rPr>
        <w:t xml:space="preserve"> 16.04.2021)</w:t>
      </w:r>
    </w:p>
    <w:p w:rsidR="00914000" w:rsidRPr="00671BA1" w:rsidRDefault="00914000" w:rsidP="00C90A51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 xml:space="preserve">Маковецкий </w:t>
      </w:r>
      <w:proofErr w:type="spellStart"/>
      <w:r w:rsidRPr="00671BA1">
        <w:rPr>
          <w:rFonts w:ascii="Times New Roman" w:hAnsi="Times New Roman" w:cs="Times New Roman"/>
          <w:sz w:val="28"/>
          <w:szCs w:val="28"/>
        </w:rPr>
        <w:t>М.Ю.Статья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>: «Инвестиции как ключевой факто</w:t>
      </w:r>
      <w:r w:rsidR="00671BA1">
        <w:rPr>
          <w:rFonts w:ascii="Times New Roman" w:hAnsi="Times New Roman" w:cs="Times New Roman"/>
          <w:sz w:val="28"/>
          <w:szCs w:val="28"/>
        </w:rPr>
        <w:t>р эк</w:t>
      </w:r>
      <w:r w:rsidR="00671BA1">
        <w:rPr>
          <w:rFonts w:ascii="Times New Roman" w:hAnsi="Times New Roman" w:cs="Times New Roman"/>
          <w:sz w:val="28"/>
          <w:szCs w:val="28"/>
        </w:rPr>
        <w:t>о</w:t>
      </w:r>
      <w:r w:rsidR="00671BA1">
        <w:rPr>
          <w:rFonts w:ascii="Times New Roman" w:hAnsi="Times New Roman" w:cs="Times New Roman"/>
          <w:sz w:val="28"/>
          <w:szCs w:val="28"/>
        </w:rPr>
        <w:t>но</w:t>
      </w:r>
      <w:r w:rsidRPr="00671BA1">
        <w:rPr>
          <w:rFonts w:ascii="Times New Roman" w:hAnsi="Times New Roman" w:cs="Times New Roman"/>
          <w:sz w:val="28"/>
          <w:szCs w:val="28"/>
        </w:rPr>
        <w:t>мического</w:t>
      </w:r>
      <w:r w:rsidR="00671BA1">
        <w:rPr>
          <w:rFonts w:ascii="Times New Roman" w:hAnsi="Times New Roman" w:cs="Times New Roman"/>
          <w:sz w:val="28"/>
          <w:szCs w:val="28"/>
        </w:rPr>
        <w:t xml:space="preserve"> </w:t>
      </w:r>
      <w:r w:rsidRPr="00671BA1">
        <w:rPr>
          <w:rFonts w:ascii="Times New Roman" w:hAnsi="Times New Roman" w:cs="Times New Roman"/>
          <w:sz w:val="28"/>
          <w:szCs w:val="28"/>
        </w:rPr>
        <w:t>роста» – URL:https://cyberleninka.ru/article/n/investitsii-kak-klyuchevoy-faktor-ekonomicheskogo-rosta/v</w:t>
      </w:r>
      <w:r w:rsidR="00C90A51">
        <w:rPr>
          <w:rFonts w:ascii="Times New Roman" w:hAnsi="Times New Roman" w:cs="Times New Roman"/>
          <w:sz w:val="28"/>
          <w:szCs w:val="28"/>
        </w:rPr>
        <w:t>iewer (дата обращения 20.04.2021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1E5D6D" w:rsidRPr="00671BA1" w:rsidRDefault="001E5D6D" w:rsidP="00C90A51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D6D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1E5D6D">
        <w:rPr>
          <w:rFonts w:ascii="Times New Roman" w:hAnsi="Times New Roman" w:cs="Times New Roman"/>
          <w:sz w:val="28"/>
          <w:szCs w:val="28"/>
        </w:rPr>
        <w:t xml:space="preserve"> Галина Афанасьевна. </w:t>
      </w:r>
      <w:r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Pr="001E5D6D">
        <w:rPr>
          <w:rFonts w:ascii="Times New Roman" w:hAnsi="Times New Roman" w:cs="Times New Roman"/>
          <w:sz w:val="28"/>
          <w:szCs w:val="28"/>
        </w:rPr>
        <w:t xml:space="preserve">. – </w:t>
      </w:r>
      <w:hyperlink r:id="rId14" w:history="1"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URL:https://econ.wikireading.ru/29862</w:t>
        </w:r>
      </w:hyperlink>
      <w:r w:rsidR="00C90A51" w:rsidRPr="00C90A51">
        <w:rPr>
          <w:rFonts w:ascii="Times New Roman" w:hAnsi="Times New Roman" w:cs="Times New Roman"/>
          <w:sz w:val="28"/>
          <w:szCs w:val="28"/>
        </w:rPr>
        <w:t xml:space="preserve"> (дата обращения 17.04.2021)</w:t>
      </w:r>
    </w:p>
    <w:p w:rsidR="00914000" w:rsidRPr="00671BA1" w:rsidRDefault="00914000" w:rsidP="00C90A51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>Николаева И.П. Экономичес</w:t>
      </w:r>
      <w:r w:rsidR="00671BA1">
        <w:rPr>
          <w:rFonts w:ascii="Times New Roman" w:hAnsi="Times New Roman" w:cs="Times New Roman"/>
          <w:sz w:val="28"/>
          <w:szCs w:val="28"/>
        </w:rPr>
        <w:t>кая теория: Учебник для бакала</w:t>
      </w:r>
      <w:r w:rsidR="00671BA1">
        <w:rPr>
          <w:rFonts w:ascii="Times New Roman" w:hAnsi="Times New Roman" w:cs="Times New Roman"/>
          <w:sz w:val="28"/>
          <w:szCs w:val="28"/>
        </w:rPr>
        <w:t>в</w:t>
      </w:r>
      <w:r w:rsidRPr="00671BA1">
        <w:rPr>
          <w:rFonts w:ascii="Times New Roman" w:hAnsi="Times New Roman" w:cs="Times New Roman"/>
          <w:sz w:val="28"/>
          <w:szCs w:val="28"/>
        </w:rPr>
        <w:t xml:space="preserve">ров/И.П. Николаева. – 2-е </w:t>
      </w:r>
      <w:proofErr w:type="spellStart"/>
      <w:r w:rsidRPr="00671BA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>-е. – М.: Издательско-торговая корпорация «Да</w:t>
      </w:r>
      <w:r w:rsidRPr="00671BA1">
        <w:rPr>
          <w:rFonts w:ascii="Times New Roman" w:hAnsi="Times New Roman" w:cs="Times New Roman"/>
          <w:sz w:val="28"/>
          <w:szCs w:val="28"/>
        </w:rPr>
        <w:t>ш</w:t>
      </w:r>
      <w:r w:rsidRPr="00671BA1">
        <w:rPr>
          <w:rFonts w:ascii="Times New Roman" w:hAnsi="Times New Roman" w:cs="Times New Roman"/>
          <w:sz w:val="28"/>
          <w:szCs w:val="28"/>
        </w:rPr>
        <w:t>ков и К», – 2017. – 328с. – URL: https://e.lanbook.com/reader/book/912</w:t>
      </w:r>
      <w:r w:rsidR="00C90A51">
        <w:rPr>
          <w:rFonts w:ascii="Times New Roman" w:hAnsi="Times New Roman" w:cs="Times New Roman"/>
          <w:sz w:val="28"/>
          <w:szCs w:val="28"/>
        </w:rPr>
        <w:t>30/#2 (дата обращения 11.04.2021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1BA1">
        <w:rPr>
          <w:rFonts w:ascii="Times New Roman" w:hAnsi="Times New Roman" w:cs="Times New Roman"/>
          <w:sz w:val="28"/>
          <w:szCs w:val="28"/>
        </w:rPr>
        <w:t>Океанова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 xml:space="preserve"> З.К. Экономическая теория: учебник/З.К </w:t>
      </w:r>
      <w:proofErr w:type="spellStart"/>
      <w:r w:rsidRPr="00671BA1">
        <w:rPr>
          <w:rFonts w:ascii="Times New Roman" w:hAnsi="Times New Roman" w:cs="Times New Roman"/>
          <w:sz w:val="28"/>
          <w:szCs w:val="28"/>
        </w:rPr>
        <w:t>Океанова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 xml:space="preserve"> – М.: «Дашков и К», 4-е изд-во.</w:t>
      </w:r>
      <w:proofErr w:type="gramStart"/>
      <w:r w:rsidRPr="00671BA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671B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1BA1">
        <w:rPr>
          <w:rFonts w:ascii="Times New Roman" w:hAnsi="Times New Roman" w:cs="Times New Roman"/>
          <w:sz w:val="28"/>
          <w:szCs w:val="28"/>
        </w:rPr>
        <w:t>ерераб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671BA1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 xml:space="preserve">, 2008. – URL: </w:t>
      </w:r>
      <w:hyperlink r:id="rId15" w:history="1">
        <w:r w:rsidR="00671BA1" w:rsidRPr="00671B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https://sci-lib.biz/teoriya-ekonomicheskaya-kniga/ekonomicheskaya-teoriya6859.html</w:t>
        </w:r>
      </w:hyperlink>
      <w:r w:rsidR="00671BA1" w:rsidRPr="00671BA1">
        <w:rPr>
          <w:rFonts w:ascii="Times New Roman" w:hAnsi="Times New Roman" w:cs="Times New Roman"/>
          <w:sz w:val="28"/>
          <w:szCs w:val="28"/>
        </w:rPr>
        <w:t xml:space="preserve"> </w:t>
      </w:r>
      <w:r w:rsidR="00C90A51">
        <w:rPr>
          <w:rFonts w:ascii="Times New Roman" w:hAnsi="Times New Roman" w:cs="Times New Roman"/>
          <w:sz w:val="28"/>
          <w:szCs w:val="28"/>
        </w:rPr>
        <w:t>(дата обращения 15.04.2021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>Приток иностранных инвестиций в Россию остановился. РБК – 2020. – URL:https://www.rbc.ru/economics/13/04/2020/5e9451489a79479e5a66d28e (дата о</w:t>
      </w:r>
      <w:r w:rsidRPr="00671BA1">
        <w:rPr>
          <w:rFonts w:ascii="Times New Roman" w:hAnsi="Times New Roman" w:cs="Times New Roman"/>
          <w:sz w:val="28"/>
          <w:szCs w:val="28"/>
        </w:rPr>
        <w:t>б</w:t>
      </w:r>
      <w:r w:rsidRPr="00671BA1">
        <w:rPr>
          <w:rFonts w:ascii="Times New Roman" w:hAnsi="Times New Roman" w:cs="Times New Roman"/>
          <w:sz w:val="28"/>
          <w:szCs w:val="28"/>
        </w:rPr>
        <w:t>ращения 11</w:t>
      </w:r>
      <w:r w:rsidR="00C90A51">
        <w:rPr>
          <w:rFonts w:ascii="Times New Roman" w:hAnsi="Times New Roman" w:cs="Times New Roman"/>
          <w:sz w:val="28"/>
          <w:szCs w:val="28"/>
        </w:rPr>
        <w:t>.05.2021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>Парадоксы иностранных инвестиций в России. Россия сегодня.</w:t>
      </w:r>
      <w:r w:rsidRPr="00914000">
        <w:t xml:space="preserve"> </w:t>
      </w:r>
      <w:r w:rsidRPr="00671BA1">
        <w:rPr>
          <w:rFonts w:ascii="Times New Roman" w:hAnsi="Times New Roman" w:cs="Times New Roman"/>
          <w:sz w:val="28"/>
          <w:szCs w:val="28"/>
        </w:rPr>
        <w:t xml:space="preserve">– 2021. – URL: </w:t>
      </w:r>
      <w:hyperlink r:id="rId16" w:history="1"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https://1prime.ru/state_regulation/20210215/833040920.html</w:t>
        </w:r>
      </w:hyperlink>
      <w:r w:rsidR="00C90A51" w:rsidRPr="00C90A51">
        <w:rPr>
          <w:rFonts w:ascii="Times New Roman" w:hAnsi="Times New Roman" w:cs="Times New Roman"/>
          <w:sz w:val="28"/>
          <w:szCs w:val="28"/>
        </w:rPr>
        <w:t xml:space="preserve"> </w:t>
      </w:r>
      <w:r w:rsidRPr="00C90A51">
        <w:rPr>
          <w:rFonts w:ascii="Times New Roman" w:hAnsi="Times New Roman" w:cs="Times New Roman"/>
          <w:sz w:val="28"/>
          <w:szCs w:val="28"/>
        </w:rPr>
        <w:t>(дата обращения</w:t>
      </w:r>
      <w:r w:rsidR="00C90A51" w:rsidRPr="00C90A51">
        <w:rPr>
          <w:rFonts w:ascii="Times New Roman" w:hAnsi="Times New Roman" w:cs="Times New Roman"/>
          <w:sz w:val="28"/>
          <w:szCs w:val="28"/>
        </w:rPr>
        <w:t xml:space="preserve"> 15.04.2021)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lastRenderedPageBreak/>
        <w:t xml:space="preserve">Рогов Р.А. Исследование основных проблем привлечения </w:t>
      </w:r>
      <w:r w:rsidR="001E5D6D" w:rsidRPr="00671BA1">
        <w:rPr>
          <w:rFonts w:ascii="Times New Roman" w:hAnsi="Times New Roman" w:cs="Times New Roman"/>
          <w:sz w:val="28"/>
          <w:szCs w:val="28"/>
        </w:rPr>
        <w:t>ин</w:t>
      </w:r>
      <w:r w:rsidR="001E5D6D" w:rsidRPr="00671BA1">
        <w:rPr>
          <w:rFonts w:ascii="Times New Roman" w:hAnsi="Times New Roman" w:cs="Times New Roman"/>
          <w:sz w:val="28"/>
          <w:szCs w:val="28"/>
        </w:rPr>
        <w:t>о</w:t>
      </w:r>
      <w:r w:rsidR="001E5D6D" w:rsidRPr="00671BA1">
        <w:rPr>
          <w:rFonts w:ascii="Times New Roman" w:hAnsi="Times New Roman" w:cs="Times New Roman"/>
          <w:sz w:val="28"/>
          <w:szCs w:val="28"/>
        </w:rPr>
        <w:t>странных</w:t>
      </w:r>
      <w:r w:rsidRPr="00671BA1">
        <w:rPr>
          <w:rFonts w:ascii="Times New Roman" w:hAnsi="Times New Roman" w:cs="Times New Roman"/>
          <w:sz w:val="28"/>
          <w:szCs w:val="28"/>
        </w:rPr>
        <w:t xml:space="preserve"> инвестиций в экономику России. – 2019. – №1. – С. 15 – </w:t>
      </w:r>
      <w:r w:rsidR="00671BA1" w:rsidRPr="00671BA1">
        <w:rPr>
          <w:rFonts w:ascii="Times New Roman" w:hAnsi="Times New Roman" w:cs="Times New Roman"/>
          <w:sz w:val="28"/>
          <w:szCs w:val="28"/>
        </w:rPr>
        <w:t>URL: https://esj.today/PDF/07ECVN119.pdf</w:t>
      </w:r>
      <w:r w:rsidR="00C90A51">
        <w:rPr>
          <w:rFonts w:ascii="Times New Roman" w:hAnsi="Times New Roman" w:cs="Times New Roman"/>
          <w:sz w:val="28"/>
          <w:szCs w:val="28"/>
        </w:rPr>
        <w:t xml:space="preserve"> (дата обращения 14.05.2021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1BA1">
        <w:rPr>
          <w:rFonts w:ascii="Times New Roman" w:hAnsi="Times New Roman" w:cs="Times New Roman"/>
          <w:sz w:val="28"/>
          <w:szCs w:val="28"/>
        </w:rPr>
        <w:t>Тарноградская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 xml:space="preserve"> О.М. Анализ прямых иностранных инвестиций в Россию. – 2018. – №2. – С. 20 – URL: https://cyberleninka.ru/article/n/analiz-pryamyh-inostrannyh-investitsiy-v-rossiyu/v</w:t>
      </w:r>
      <w:r w:rsidR="00C90A51">
        <w:rPr>
          <w:rFonts w:ascii="Times New Roman" w:hAnsi="Times New Roman" w:cs="Times New Roman"/>
          <w:sz w:val="28"/>
          <w:szCs w:val="28"/>
        </w:rPr>
        <w:t>iewer (дата обращения 13.05.2021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>Тенденции в платежном балансе изменились в условиях пандемии. Центральный банк России. – 2020. – URL: http://www.c</w:t>
      </w:r>
      <w:r w:rsidR="00C90A51">
        <w:rPr>
          <w:rFonts w:ascii="Times New Roman" w:hAnsi="Times New Roman" w:cs="Times New Roman"/>
          <w:sz w:val="28"/>
          <w:szCs w:val="28"/>
        </w:rPr>
        <w:t>br.ru (дата обращения 12.05.2021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>Уголков Д.В. Иностранные инвес</w:t>
      </w:r>
      <w:r w:rsidR="00671BA1">
        <w:rPr>
          <w:rFonts w:ascii="Times New Roman" w:hAnsi="Times New Roman" w:cs="Times New Roman"/>
          <w:sz w:val="28"/>
          <w:szCs w:val="28"/>
        </w:rPr>
        <w:t>тиции в Россию: структура, дин</w:t>
      </w:r>
      <w:r w:rsidR="00671BA1">
        <w:rPr>
          <w:rFonts w:ascii="Times New Roman" w:hAnsi="Times New Roman" w:cs="Times New Roman"/>
          <w:sz w:val="28"/>
          <w:szCs w:val="28"/>
        </w:rPr>
        <w:t>а</w:t>
      </w:r>
      <w:r w:rsidRPr="00671BA1">
        <w:rPr>
          <w:rFonts w:ascii="Times New Roman" w:hAnsi="Times New Roman" w:cs="Times New Roman"/>
          <w:sz w:val="28"/>
          <w:szCs w:val="28"/>
        </w:rPr>
        <w:t>мика, роль. – 2007. – №11. – С. 35 – URL: https://cyberleninka.ru/article/n/inostrannye-investitsii-v-rossiyu-struktura-dinamika-rol/v</w:t>
      </w:r>
      <w:r w:rsidR="00C90A51">
        <w:rPr>
          <w:rFonts w:ascii="Times New Roman" w:hAnsi="Times New Roman" w:cs="Times New Roman"/>
          <w:sz w:val="28"/>
          <w:szCs w:val="28"/>
        </w:rPr>
        <w:t>iewer (дата обращения 12.05.2021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914000" w:rsidRPr="00671BA1" w:rsidRDefault="00914000" w:rsidP="00671BA1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71BA1">
        <w:rPr>
          <w:rFonts w:ascii="Times New Roman" w:hAnsi="Times New Roman" w:cs="Times New Roman"/>
          <w:sz w:val="28"/>
          <w:szCs w:val="28"/>
        </w:rPr>
        <w:t xml:space="preserve">Фролова </w:t>
      </w:r>
      <w:proofErr w:type="spellStart"/>
      <w:r w:rsidRPr="00671BA1">
        <w:rPr>
          <w:rFonts w:ascii="Times New Roman" w:hAnsi="Times New Roman" w:cs="Times New Roman"/>
          <w:sz w:val="28"/>
          <w:szCs w:val="28"/>
        </w:rPr>
        <w:t>Т.А.Экономическая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 xml:space="preserve"> теория: конспект ле</w:t>
      </w:r>
      <w:r w:rsidRPr="00671BA1">
        <w:rPr>
          <w:rFonts w:ascii="Times New Roman" w:hAnsi="Times New Roman" w:cs="Times New Roman"/>
          <w:sz w:val="28"/>
          <w:szCs w:val="28"/>
        </w:rPr>
        <w:t>к</w:t>
      </w:r>
      <w:r w:rsidRPr="00671BA1">
        <w:rPr>
          <w:rFonts w:ascii="Times New Roman" w:hAnsi="Times New Roman" w:cs="Times New Roman"/>
          <w:sz w:val="28"/>
          <w:szCs w:val="28"/>
        </w:rPr>
        <w:t>ций/</w:t>
      </w:r>
      <w:proofErr w:type="spellStart"/>
      <w:r w:rsidRPr="00671BA1">
        <w:rPr>
          <w:rFonts w:ascii="Times New Roman" w:hAnsi="Times New Roman" w:cs="Times New Roman"/>
          <w:sz w:val="28"/>
          <w:szCs w:val="28"/>
        </w:rPr>
        <w:t>Фролова</w:t>
      </w:r>
      <w:proofErr w:type="gramStart"/>
      <w:r w:rsidRPr="00671BA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71BA1">
        <w:rPr>
          <w:rFonts w:ascii="Times New Roman" w:hAnsi="Times New Roman" w:cs="Times New Roman"/>
          <w:sz w:val="28"/>
          <w:szCs w:val="28"/>
        </w:rPr>
        <w:t>.А.Таганрог</w:t>
      </w:r>
      <w:proofErr w:type="spellEnd"/>
      <w:r w:rsidRPr="00671BA1">
        <w:rPr>
          <w:rFonts w:ascii="Times New Roman" w:hAnsi="Times New Roman" w:cs="Times New Roman"/>
          <w:sz w:val="28"/>
          <w:szCs w:val="28"/>
        </w:rPr>
        <w:t>: ТТИ ЮФУ, 2009. –  URL:http://www.aup.ru/books/m202/-21_</w:t>
      </w:r>
      <w:r w:rsidR="00C90A51">
        <w:rPr>
          <w:rFonts w:ascii="Times New Roman" w:hAnsi="Times New Roman" w:cs="Times New Roman"/>
          <w:sz w:val="28"/>
          <w:szCs w:val="28"/>
        </w:rPr>
        <w:t>1.htm (дата обращения 15.04.2021</w:t>
      </w:r>
      <w:r w:rsidRPr="00671BA1">
        <w:rPr>
          <w:rFonts w:ascii="Times New Roman" w:hAnsi="Times New Roman" w:cs="Times New Roman"/>
          <w:sz w:val="28"/>
          <w:szCs w:val="28"/>
        </w:rPr>
        <w:t>)</w:t>
      </w:r>
    </w:p>
    <w:p w:rsidR="00671BA1" w:rsidRPr="008D7CCC" w:rsidRDefault="00671BA1" w:rsidP="00671BA1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банк России. </w:t>
      </w:r>
      <w:r w:rsidRPr="00671BA1">
        <w:rPr>
          <w:rFonts w:ascii="Times New Roman" w:hAnsi="Times New Roman" w:cs="Times New Roman"/>
          <w:sz w:val="28"/>
          <w:szCs w:val="28"/>
        </w:rPr>
        <w:t>– URL</w:t>
      </w:r>
      <w:r w:rsidRPr="00C90A5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C90A51" w:rsidRPr="00C90A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https://www.cbr.ru/</w:t>
        </w:r>
      </w:hyperlink>
      <w:r w:rsidR="00C90A51" w:rsidRPr="00C90A51">
        <w:rPr>
          <w:rFonts w:ascii="Times New Roman" w:hAnsi="Times New Roman" w:cs="Times New Roman"/>
          <w:sz w:val="28"/>
          <w:szCs w:val="28"/>
        </w:rPr>
        <w:t xml:space="preserve"> </w:t>
      </w:r>
      <w:r w:rsidR="00914000" w:rsidRPr="00C90A51">
        <w:rPr>
          <w:rFonts w:ascii="Times New Roman" w:hAnsi="Times New Roman" w:cs="Times New Roman"/>
          <w:sz w:val="28"/>
          <w:szCs w:val="28"/>
        </w:rPr>
        <w:t>(дата обращения</w:t>
      </w:r>
      <w:r w:rsidR="00C90A51" w:rsidRPr="00C90A51">
        <w:rPr>
          <w:rFonts w:ascii="Times New Roman" w:hAnsi="Times New Roman" w:cs="Times New Roman"/>
          <w:sz w:val="28"/>
          <w:szCs w:val="28"/>
        </w:rPr>
        <w:t xml:space="preserve"> 19.04.2021)</w:t>
      </w:r>
    </w:p>
    <w:p w:rsid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CC" w:rsidRPr="008D7CCC" w:rsidRDefault="008D7CCC" w:rsidP="008D7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D7CCC" w:rsidRPr="008D7CCC" w:rsidSect="007A7922">
      <w:foot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46" w:rsidRDefault="005B0346" w:rsidP="008D09FF">
      <w:pPr>
        <w:spacing w:after="0" w:line="240" w:lineRule="auto"/>
      </w:pPr>
      <w:r>
        <w:separator/>
      </w:r>
    </w:p>
  </w:endnote>
  <w:endnote w:type="continuationSeparator" w:id="0">
    <w:p w:rsidR="005B0346" w:rsidRDefault="005B0346" w:rsidP="008D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7912"/>
      <w:docPartObj>
        <w:docPartGallery w:val="Page Numbers (Bottom of Page)"/>
        <w:docPartUnique/>
      </w:docPartObj>
    </w:sdtPr>
    <w:sdtEndPr/>
    <w:sdtContent>
      <w:p w:rsidR="00A61423" w:rsidRDefault="00A614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5C5">
          <w:rPr>
            <w:noProof/>
          </w:rPr>
          <w:t>2</w:t>
        </w:r>
        <w:r>
          <w:fldChar w:fldCharType="end"/>
        </w:r>
      </w:p>
    </w:sdtContent>
  </w:sdt>
  <w:p w:rsidR="00A61423" w:rsidRDefault="00A614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46" w:rsidRDefault="005B0346" w:rsidP="008D09FF">
      <w:pPr>
        <w:spacing w:after="0" w:line="240" w:lineRule="auto"/>
      </w:pPr>
      <w:r>
        <w:separator/>
      </w:r>
    </w:p>
  </w:footnote>
  <w:footnote w:type="continuationSeparator" w:id="0">
    <w:p w:rsidR="005B0346" w:rsidRDefault="005B0346" w:rsidP="008D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6D4"/>
    <w:multiLevelType w:val="multilevel"/>
    <w:tmpl w:val="5C7C59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97F6441"/>
    <w:multiLevelType w:val="hybridMultilevel"/>
    <w:tmpl w:val="CD3E70B2"/>
    <w:lvl w:ilvl="0" w:tplc="1FBE29F0">
      <w:start w:val="1"/>
      <w:numFmt w:val="decimal"/>
      <w:lvlText w:val="%1.2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98C3723"/>
    <w:multiLevelType w:val="hybridMultilevel"/>
    <w:tmpl w:val="E960C8EC"/>
    <w:lvl w:ilvl="0" w:tplc="85A8E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52486"/>
    <w:multiLevelType w:val="multilevel"/>
    <w:tmpl w:val="33B29B4C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">
    <w:nsid w:val="240E6FF1"/>
    <w:multiLevelType w:val="hybridMultilevel"/>
    <w:tmpl w:val="7BCE16FA"/>
    <w:lvl w:ilvl="0" w:tplc="8034C5F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A6932"/>
    <w:multiLevelType w:val="hybridMultilevel"/>
    <w:tmpl w:val="1FE4EED0"/>
    <w:lvl w:ilvl="0" w:tplc="85A8E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4C7214"/>
    <w:multiLevelType w:val="hybridMultilevel"/>
    <w:tmpl w:val="74984FD4"/>
    <w:lvl w:ilvl="0" w:tplc="78747DE6">
      <w:start w:val="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A1479D9"/>
    <w:multiLevelType w:val="hybridMultilevel"/>
    <w:tmpl w:val="74903D7A"/>
    <w:lvl w:ilvl="0" w:tplc="85A8E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871EAC"/>
    <w:multiLevelType w:val="hybridMultilevel"/>
    <w:tmpl w:val="E52C6CEC"/>
    <w:lvl w:ilvl="0" w:tplc="85A8E16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D4036CE"/>
    <w:multiLevelType w:val="hybridMultilevel"/>
    <w:tmpl w:val="AD2C1982"/>
    <w:lvl w:ilvl="0" w:tplc="B1E0573A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B109FD"/>
    <w:multiLevelType w:val="multilevel"/>
    <w:tmpl w:val="D712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53D3C"/>
    <w:multiLevelType w:val="hybridMultilevel"/>
    <w:tmpl w:val="C61C9548"/>
    <w:lvl w:ilvl="0" w:tplc="85A8E1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5AB146E"/>
    <w:multiLevelType w:val="hybridMultilevel"/>
    <w:tmpl w:val="D746109A"/>
    <w:lvl w:ilvl="0" w:tplc="85A8E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114301"/>
    <w:multiLevelType w:val="hybridMultilevel"/>
    <w:tmpl w:val="62F018BC"/>
    <w:lvl w:ilvl="0" w:tplc="85A8E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AF5FE3"/>
    <w:multiLevelType w:val="hybridMultilevel"/>
    <w:tmpl w:val="966048CC"/>
    <w:lvl w:ilvl="0" w:tplc="85A8E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0F4688"/>
    <w:multiLevelType w:val="hybridMultilevel"/>
    <w:tmpl w:val="DC7AB5FA"/>
    <w:lvl w:ilvl="0" w:tplc="D102D248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FD073D"/>
    <w:multiLevelType w:val="hybridMultilevel"/>
    <w:tmpl w:val="AAF286F8"/>
    <w:lvl w:ilvl="0" w:tplc="4C7A41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24AA"/>
    <w:multiLevelType w:val="multilevel"/>
    <w:tmpl w:val="9920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668E2CD7"/>
    <w:multiLevelType w:val="hybridMultilevel"/>
    <w:tmpl w:val="75CEEE86"/>
    <w:lvl w:ilvl="0" w:tplc="85A8E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5A3CE5"/>
    <w:multiLevelType w:val="hybridMultilevel"/>
    <w:tmpl w:val="5C5A3D5E"/>
    <w:lvl w:ilvl="0" w:tplc="8034C5F2">
      <w:start w:val="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1EE1219"/>
    <w:multiLevelType w:val="hybridMultilevel"/>
    <w:tmpl w:val="DF484D96"/>
    <w:lvl w:ilvl="0" w:tplc="4C7A41B4">
      <w:start w:val="1"/>
      <w:numFmt w:val="decimal"/>
      <w:lvlText w:val="%1.1"/>
      <w:lvlJc w:val="left"/>
      <w:pPr>
        <w:ind w:left="2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267B6"/>
    <w:multiLevelType w:val="hybridMultilevel"/>
    <w:tmpl w:val="252A352E"/>
    <w:lvl w:ilvl="0" w:tplc="818AFF2E">
      <w:start w:val="1"/>
      <w:numFmt w:val="decimal"/>
      <w:lvlText w:val="%1)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2">
    <w:nsid w:val="77A4135D"/>
    <w:multiLevelType w:val="hybridMultilevel"/>
    <w:tmpl w:val="38B4A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AF2250"/>
    <w:multiLevelType w:val="hybridMultilevel"/>
    <w:tmpl w:val="362EDA8E"/>
    <w:lvl w:ilvl="0" w:tplc="85A8E16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5"/>
  </w:num>
  <w:num w:numId="5">
    <w:abstractNumId w:val="12"/>
  </w:num>
  <w:num w:numId="6">
    <w:abstractNumId w:val="23"/>
  </w:num>
  <w:num w:numId="7">
    <w:abstractNumId w:val="2"/>
  </w:num>
  <w:num w:numId="8">
    <w:abstractNumId w:val="8"/>
  </w:num>
  <w:num w:numId="9">
    <w:abstractNumId w:val="22"/>
  </w:num>
  <w:num w:numId="10">
    <w:abstractNumId w:val="21"/>
  </w:num>
  <w:num w:numId="11">
    <w:abstractNumId w:val="11"/>
  </w:num>
  <w:num w:numId="12">
    <w:abstractNumId w:val="17"/>
  </w:num>
  <w:num w:numId="13">
    <w:abstractNumId w:val="9"/>
  </w:num>
  <w:num w:numId="14">
    <w:abstractNumId w:val="6"/>
  </w:num>
  <w:num w:numId="15">
    <w:abstractNumId w:val="19"/>
  </w:num>
  <w:num w:numId="16">
    <w:abstractNumId w:val="4"/>
  </w:num>
  <w:num w:numId="17">
    <w:abstractNumId w:val="10"/>
  </w:num>
  <w:num w:numId="18">
    <w:abstractNumId w:val="3"/>
  </w:num>
  <w:num w:numId="19">
    <w:abstractNumId w:val="20"/>
  </w:num>
  <w:num w:numId="20">
    <w:abstractNumId w:val="16"/>
  </w:num>
  <w:num w:numId="21">
    <w:abstractNumId w:val="1"/>
  </w:num>
  <w:num w:numId="22">
    <w:abstractNumId w:val="0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8B"/>
    <w:rsid w:val="00053527"/>
    <w:rsid w:val="00055FE7"/>
    <w:rsid w:val="000A784F"/>
    <w:rsid w:val="000E55C5"/>
    <w:rsid w:val="0010237E"/>
    <w:rsid w:val="00116217"/>
    <w:rsid w:val="0012609D"/>
    <w:rsid w:val="00127C24"/>
    <w:rsid w:val="0016306D"/>
    <w:rsid w:val="001710B5"/>
    <w:rsid w:val="00182AAE"/>
    <w:rsid w:val="001922A5"/>
    <w:rsid w:val="001A1AFD"/>
    <w:rsid w:val="001E5D6D"/>
    <w:rsid w:val="001F01B4"/>
    <w:rsid w:val="001F19F9"/>
    <w:rsid w:val="002300B7"/>
    <w:rsid w:val="0025149A"/>
    <w:rsid w:val="00282301"/>
    <w:rsid w:val="00286E1E"/>
    <w:rsid w:val="002904FD"/>
    <w:rsid w:val="002917EC"/>
    <w:rsid w:val="00294440"/>
    <w:rsid w:val="002B1E6C"/>
    <w:rsid w:val="002B2844"/>
    <w:rsid w:val="0030126A"/>
    <w:rsid w:val="003E002E"/>
    <w:rsid w:val="00442974"/>
    <w:rsid w:val="00446F9A"/>
    <w:rsid w:val="00455967"/>
    <w:rsid w:val="00491D9D"/>
    <w:rsid w:val="004A1445"/>
    <w:rsid w:val="004E114F"/>
    <w:rsid w:val="004E43A9"/>
    <w:rsid w:val="00504BD7"/>
    <w:rsid w:val="00545C29"/>
    <w:rsid w:val="00556429"/>
    <w:rsid w:val="00587C00"/>
    <w:rsid w:val="005B0346"/>
    <w:rsid w:val="005F11B6"/>
    <w:rsid w:val="00667E19"/>
    <w:rsid w:val="00671BA1"/>
    <w:rsid w:val="006C5D74"/>
    <w:rsid w:val="00770512"/>
    <w:rsid w:val="00777B40"/>
    <w:rsid w:val="00790C21"/>
    <w:rsid w:val="00795CFF"/>
    <w:rsid w:val="007A7922"/>
    <w:rsid w:val="007E4FD4"/>
    <w:rsid w:val="0084528B"/>
    <w:rsid w:val="00846A7D"/>
    <w:rsid w:val="008700CE"/>
    <w:rsid w:val="0087463E"/>
    <w:rsid w:val="00890CC4"/>
    <w:rsid w:val="008A69DC"/>
    <w:rsid w:val="008C03C3"/>
    <w:rsid w:val="008C7804"/>
    <w:rsid w:val="008D09FF"/>
    <w:rsid w:val="008D7CCC"/>
    <w:rsid w:val="00914000"/>
    <w:rsid w:val="00973C4A"/>
    <w:rsid w:val="009762EF"/>
    <w:rsid w:val="009E167B"/>
    <w:rsid w:val="009E7F73"/>
    <w:rsid w:val="009F643E"/>
    <w:rsid w:val="00A010AC"/>
    <w:rsid w:val="00A225BC"/>
    <w:rsid w:val="00A308C7"/>
    <w:rsid w:val="00A61423"/>
    <w:rsid w:val="00AC1486"/>
    <w:rsid w:val="00B04FC2"/>
    <w:rsid w:val="00B4207D"/>
    <w:rsid w:val="00B73B29"/>
    <w:rsid w:val="00B87D2B"/>
    <w:rsid w:val="00BA3579"/>
    <w:rsid w:val="00BB1C35"/>
    <w:rsid w:val="00BF4033"/>
    <w:rsid w:val="00C107A6"/>
    <w:rsid w:val="00C24CF6"/>
    <w:rsid w:val="00C608FE"/>
    <w:rsid w:val="00C717C8"/>
    <w:rsid w:val="00C90A51"/>
    <w:rsid w:val="00CC47A9"/>
    <w:rsid w:val="00CD1EAE"/>
    <w:rsid w:val="00D11E19"/>
    <w:rsid w:val="00D17C58"/>
    <w:rsid w:val="00D20C19"/>
    <w:rsid w:val="00D72066"/>
    <w:rsid w:val="00D96B84"/>
    <w:rsid w:val="00E057CD"/>
    <w:rsid w:val="00EA1B96"/>
    <w:rsid w:val="00EB3941"/>
    <w:rsid w:val="00ED3466"/>
    <w:rsid w:val="00F03443"/>
    <w:rsid w:val="00F53AE1"/>
    <w:rsid w:val="00F921AD"/>
    <w:rsid w:val="00FC5828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4F"/>
  </w:style>
  <w:style w:type="paragraph" w:styleId="1">
    <w:name w:val="heading 1"/>
    <w:basedOn w:val="a"/>
    <w:next w:val="a"/>
    <w:link w:val="10"/>
    <w:uiPriority w:val="9"/>
    <w:qFormat/>
    <w:rsid w:val="007E4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64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B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C78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E4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C2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D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09FF"/>
  </w:style>
  <w:style w:type="paragraph" w:styleId="ab">
    <w:name w:val="footer"/>
    <w:basedOn w:val="a"/>
    <w:link w:val="ac"/>
    <w:uiPriority w:val="99"/>
    <w:unhideWhenUsed/>
    <w:rsid w:val="008D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0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4F"/>
  </w:style>
  <w:style w:type="paragraph" w:styleId="1">
    <w:name w:val="heading 1"/>
    <w:basedOn w:val="a"/>
    <w:next w:val="a"/>
    <w:link w:val="10"/>
    <w:uiPriority w:val="9"/>
    <w:qFormat/>
    <w:rsid w:val="007E4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64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B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C78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E4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C2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D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09FF"/>
  </w:style>
  <w:style w:type="paragraph" w:styleId="ab">
    <w:name w:val="footer"/>
    <w:basedOn w:val="a"/>
    <w:link w:val="ac"/>
    <w:uiPriority w:val="99"/>
    <w:unhideWhenUsed/>
    <w:rsid w:val="008D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073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73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0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0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2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79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85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1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4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62205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5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4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07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45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6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94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20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73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yberleninka.ru/article/n/issledovanie-osnovnyh-problem-privlecheniya-inostrannyh-investitsiy-v-ekonomiku-rossi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bc.ru/economics/19/01/2021/6006e0609a79472ba73d18f2" TargetMode="External"/><Relationship Id="rId17" Type="http://schemas.openxmlformats.org/officeDocument/2006/relationships/hyperlink" Target="https://www.cb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prime.ru/state_regulation/20210215/83304092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sci-lib.biz/teoriya-ekonomicheskaya-kniga/ekonomicheskaya-teoriya6859.htm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URL:https://econ.wikireading.ru/29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E4B7-28FA-4216-8060-DF7FEAC9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7095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2021-05-26T21:13:00Z</cp:lastPrinted>
  <dcterms:created xsi:type="dcterms:W3CDTF">2021-05-12T21:48:00Z</dcterms:created>
  <dcterms:modified xsi:type="dcterms:W3CDTF">2021-06-03T12:14:00Z</dcterms:modified>
</cp:coreProperties>
</file>