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72731" w14:textId="26C76A16" w:rsidR="00D42B8B" w:rsidRPr="00DF7A1B" w:rsidRDefault="00DF7A1B" w:rsidP="00DF7A1B">
      <w:pPr>
        <w:pStyle w:val="aff6"/>
        <w:spacing w:before="0" w:after="180" w:line="360" w:lineRule="auto"/>
        <w:outlineLvl w:val="0"/>
        <w:rPr>
          <w:lang w:val="en-US"/>
        </w:rPr>
      </w:pPr>
      <w:bookmarkStart w:id="0" w:name="_Toc104313191"/>
      <w:r>
        <w:rPr>
          <w:noProof/>
        </w:rPr>
        <w:drawing>
          <wp:inline distT="0" distB="0" distL="0" distR="0" wp14:anchorId="5871BC24" wp14:editId="17B49D47">
            <wp:extent cx="6067425" cy="8896350"/>
            <wp:effectExtent l="0" t="0" r="9525" b="0"/>
            <wp:docPr id="1" name="Рисунок 1" descr="C:\Users\pc\AppData\Local\Microsoft\Windows\INetCache\Content.Word\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22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br w:type="page"/>
      </w:r>
    </w:p>
    <w:bookmarkStart w:id="2" w:name="_Toc105358140" w:displacedByCustomXml="next"/>
    <w:bookmarkStart w:id="3" w:name="_Toc105358069" w:displacedByCustomXml="next"/>
    <w:bookmarkStart w:id="4" w:name="_Toc104331915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  <w:lang w:eastAsia="en-US"/>
        </w:rPr>
        <w:id w:val="-970137084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16B2C129" w14:textId="77777777" w:rsidR="00DF7A1B" w:rsidRPr="00F04B34" w:rsidRDefault="00DF7A1B" w:rsidP="00DF7A1B">
          <w:pPr>
            <w:pStyle w:val="aff6"/>
            <w:spacing w:before="0" w:after="180" w:line="360" w:lineRule="auto"/>
            <w:jc w:val="center"/>
            <w:outlineLvl w:val="0"/>
            <w:rPr>
              <w:rFonts w:ascii="Times New Roman" w:hAnsi="Times New Roman" w:cs="Times New Roman"/>
              <w:bCs w:val="0"/>
              <w:color w:val="auto"/>
              <w:sz w:val="32"/>
              <w:szCs w:val="32"/>
            </w:rPr>
          </w:pPr>
          <w:r w:rsidRPr="00F04B34">
            <w:rPr>
              <w:rFonts w:ascii="Times New Roman" w:hAnsi="Times New Roman" w:cs="Times New Roman"/>
              <w:bCs w:val="0"/>
              <w:color w:val="auto"/>
              <w:sz w:val="32"/>
              <w:szCs w:val="32"/>
            </w:rPr>
            <w:t>СОДЕРЖАНИЕ</w:t>
          </w:r>
        </w:p>
        <w:p w14:paraId="62A8FE5C" w14:textId="77777777" w:rsidR="00DF7A1B" w:rsidRPr="003D2C53" w:rsidRDefault="00DF7A1B" w:rsidP="00DF7A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54EA0">
            <w:rPr>
              <w:highlight w:val="yellow"/>
            </w:rPr>
            <w:fldChar w:fldCharType="begin"/>
          </w:r>
          <w:r w:rsidRPr="00754EA0">
            <w:rPr>
              <w:highlight w:val="yellow"/>
            </w:rPr>
            <w:instrText xml:space="preserve"> TOC \o "1-3" \h \z \u </w:instrText>
          </w:r>
          <w:r w:rsidRPr="00754EA0">
            <w:rPr>
              <w:highlight w:val="yellow"/>
            </w:rPr>
            <w:fldChar w:fldCharType="separate"/>
          </w:r>
          <w:hyperlink w:anchor="_Toc105358140" w:history="1">
            <w:r w:rsidRPr="003D2C53">
              <w:rPr>
                <w:rStyle w:val="aff"/>
                <w:noProof/>
              </w:rPr>
              <w:t>Введение</w:t>
            </w:r>
            <w:r w:rsidRPr="003D2C53">
              <w:rPr>
                <w:noProof/>
                <w:webHidden/>
              </w:rPr>
              <w:tab/>
            </w:r>
            <w:r w:rsidRPr="003D2C53">
              <w:rPr>
                <w:noProof/>
                <w:webHidden/>
              </w:rPr>
              <w:fldChar w:fldCharType="begin"/>
            </w:r>
            <w:r w:rsidRPr="003D2C53">
              <w:rPr>
                <w:noProof/>
                <w:webHidden/>
              </w:rPr>
              <w:instrText xml:space="preserve"> PAGEREF _Toc105358140 \h </w:instrText>
            </w:r>
            <w:r w:rsidRPr="003D2C53">
              <w:rPr>
                <w:noProof/>
                <w:webHidden/>
              </w:rPr>
            </w:r>
            <w:r w:rsidRPr="003D2C53">
              <w:rPr>
                <w:noProof/>
                <w:webHidden/>
              </w:rPr>
              <w:fldChar w:fldCharType="separate"/>
            </w:r>
            <w:r w:rsidRPr="003D2C53">
              <w:rPr>
                <w:noProof/>
                <w:webHidden/>
              </w:rPr>
              <w:t>3</w:t>
            </w:r>
            <w:r w:rsidRPr="003D2C53">
              <w:rPr>
                <w:noProof/>
                <w:webHidden/>
              </w:rPr>
              <w:fldChar w:fldCharType="end"/>
            </w:r>
          </w:hyperlink>
        </w:p>
        <w:p w14:paraId="0832FFAB" w14:textId="77777777" w:rsidR="00DF7A1B" w:rsidRPr="003D2C53" w:rsidRDefault="00DF7A1B" w:rsidP="00DF7A1B">
          <w:pPr>
            <w:pStyle w:val="11"/>
            <w:tabs>
              <w:tab w:val="clear" w:pos="709"/>
              <w:tab w:val="left" w:pos="360"/>
            </w:tabs>
            <w:ind w:left="360" w:hanging="34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358141" w:history="1">
            <w:r w:rsidRPr="003D2C53">
              <w:rPr>
                <w:rStyle w:val="aff"/>
                <w:noProof/>
              </w:rPr>
              <w:t xml:space="preserve">1 Теоретические основы формирования и отражения </w:t>
            </w:r>
            <w:r w:rsidRPr="003D2C53">
              <w:rPr>
                <w:rStyle w:val="aff"/>
                <w:noProof/>
              </w:rPr>
              <w:br/>
              <w:t>финансового результата</w:t>
            </w:r>
            <w:r w:rsidRPr="003D2C53">
              <w:rPr>
                <w:noProof/>
                <w:webHidden/>
              </w:rPr>
              <w:tab/>
            </w:r>
            <w:r w:rsidRPr="003D2C53">
              <w:rPr>
                <w:noProof/>
                <w:webHidden/>
              </w:rPr>
              <w:fldChar w:fldCharType="begin"/>
            </w:r>
            <w:r w:rsidRPr="003D2C53">
              <w:rPr>
                <w:noProof/>
                <w:webHidden/>
              </w:rPr>
              <w:instrText xml:space="preserve"> PAGEREF _Toc105358141 \h </w:instrText>
            </w:r>
            <w:r w:rsidRPr="003D2C53">
              <w:rPr>
                <w:noProof/>
                <w:webHidden/>
              </w:rPr>
            </w:r>
            <w:r w:rsidRPr="003D2C53">
              <w:rPr>
                <w:noProof/>
                <w:webHidden/>
              </w:rPr>
              <w:fldChar w:fldCharType="separate"/>
            </w:r>
            <w:r w:rsidRPr="003D2C53">
              <w:rPr>
                <w:noProof/>
                <w:webHidden/>
              </w:rPr>
              <w:t>5</w:t>
            </w:r>
            <w:r w:rsidRPr="003D2C53">
              <w:rPr>
                <w:noProof/>
                <w:webHidden/>
              </w:rPr>
              <w:fldChar w:fldCharType="end"/>
            </w:r>
          </w:hyperlink>
        </w:p>
        <w:p w14:paraId="2786FA58" w14:textId="77777777" w:rsidR="00DF7A1B" w:rsidRPr="003D2C53" w:rsidRDefault="00DF7A1B" w:rsidP="00DF7A1B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358142" w:history="1">
            <w:r w:rsidRPr="003D2C53">
              <w:rPr>
                <w:rStyle w:val="aff"/>
                <w:noProof/>
              </w:rPr>
              <w:t>1.1</w:t>
            </w:r>
            <w:r w:rsidRPr="003D2C5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3D2C53">
              <w:rPr>
                <w:rStyle w:val="aff"/>
                <w:noProof/>
              </w:rPr>
              <w:t xml:space="preserve">Понятие, структура и порядок формирования </w:t>
            </w:r>
            <w:r w:rsidRPr="003D2C53">
              <w:rPr>
                <w:rStyle w:val="aff"/>
                <w:noProof/>
              </w:rPr>
              <w:br/>
              <w:t>финансового результата</w:t>
            </w:r>
            <w:r w:rsidRPr="003D2C53">
              <w:rPr>
                <w:noProof/>
                <w:webHidden/>
              </w:rPr>
              <w:tab/>
            </w:r>
            <w:r w:rsidRPr="003D2C53">
              <w:rPr>
                <w:noProof/>
                <w:webHidden/>
              </w:rPr>
              <w:fldChar w:fldCharType="begin"/>
            </w:r>
            <w:r w:rsidRPr="003D2C53">
              <w:rPr>
                <w:noProof/>
                <w:webHidden/>
              </w:rPr>
              <w:instrText xml:space="preserve"> PAGEREF _Toc105358142 \h </w:instrText>
            </w:r>
            <w:r w:rsidRPr="003D2C53">
              <w:rPr>
                <w:noProof/>
                <w:webHidden/>
              </w:rPr>
            </w:r>
            <w:r w:rsidRPr="003D2C53">
              <w:rPr>
                <w:noProof/>
                <w:webHidden/>
              </w:rPr>
              <w:fldChar w:fldCharType="separate"/>
            </w:r>
            <w:r w:rsidRPr="003D2C53">
              <w:rPr>
                <w:noProof/>
                <w:webHidden/>
              </w:rPr>
              <w:t>5</w:t>
            </w:r>
            <w:r w:rsidRPr="003D2C53">
              <w:rPr>
                <w:noProof/>
                <w:webHidden/>
              </w:rPr>
              <w:fldChar w:fldCharType="end"/>
            </w:r>
          </w:hyperlink>
        </w:p>
        <w:p w14:paraId="003ED6CB" w14:textId="77777777" w:rsidR="00DF7A1B" w:rsidRPr="003D2C53" w:rsidRDefault="00DF7A1B" w:rsidP="00DF7A1B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358143" w:history="1">
            <w:r w:rsidRPr="003D2C53">
              <w:rPr>
                <w:rStyle w:val="aff"/>
                <w:noProof/>
              </w:rPr>
              <w:t>1.2 Цели, задачи и классификация финансового результата</w:t>
            </w:r>
            <w:r w:rsidRPr="003D2C53">
              <w:rPr>
                <w:noProof/>
                <w:webHidden/>
              </w:rPr>
              <w:tab/>
            </w:r>
            <w:r w:rsidRPr="003D2C53">
              <w:rPr>
                <w:noProof/>
                <w:webHidden/>
              </w:rPr>
              <w:fldChar w:fldCharType="begin"/>
            </w:r>
            <w:r w:rsidRPr="003D2C53">
              <w:rPr>
                <w:noProof/>
                <w:webHidden/>
              </w:rPr>
              <w:instrText xml:space="preserve"> PAGEREF _Toc105358143 \h </w:instrText>
            </w:r>
            <w:r w:rsidRPr="003D2C53">
              <w:rPr>
                <w:noProof/>
                <w:webHidden/>
              </w:rPr>
            </w:r>
            <w:r w:rsidRPr="003D2C53">
              <w:rPr>
                <w:noProof/>
                <w:webHidden/>
              </w:rPr>
              <w:fldChar w:fldCharType="separate"/>
            </w:r>
            <w:r w:rsidRPr="003D2C53">
              <w:rPr>
                <w:noProof/>
                <w:webHidden/>
              </w:rPr>
              <w:t>7</w:t>
            </w:r>
            <w:r w:rsidRPr="003D2C53">
              <w:rPr>
                <w:noProof/>
                <w:webHidden/>
              </w:rPr>
              <w:fldChar w:fldCharType="end"/>
            </w:r>
          </w:hyperlink>
        </w:p>
        <w:p w14:paraId="05C2CE8A" w14:textId="77777777" w:rsidR="00DF7A1B" w:rsidRPr="003D2C53" w:rsidRDefault="00DF7A1B" w:rsidP="00DF7A1B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358144" w:history="1">
            <w:r w:rsidRPr="003D2C53">
              <w:rPr>
                <w:rStyle w:val="aff"/>
                <w:noProof/>
              </w:rPr>
              <w:t>1.3 Отражение финансовых результатов в бухгалтерской отчетности</w:t>
            </w:r>
            <w:r w:rsidRPr="003D2C53">
              <w:rPr>
                <w:noProof/>
                <w:webHidden/>
              </w:rPr>
              <w:tab/>
            </w:r>
            <w:r w:rsidRPr="003D2C53">
              <w:rPr>
                <w:noProof/>
                <w:webHidden/>
              </w:rPr>
              <w:fldChar w:fldCharType="begin"/>
            </w:r>
            <w:r w:rsidRPr="003D2C53">
              <w:rPr>
                <w:noProof/>
                <w:webHidden/>
              </w:rPr>
              <w:instrText xml:space="preserve"> PAGEREF _Toc105358144 \h </w:instrText>
            </w:r>
            <w:r w:rsidRPr="003D2C53">
              <w:rPr>
                <w:noProof/>
                <w:webHidden/>
              </w:rPr>
            </w:r>
            <w:r w:rsidRPr="003D2C53">
              <w:rPr>
                <w:noProof/>
                <w:webHidden/>
              </w:rPr>
              <w:fldChar w:fldCharType="separate"/>
            </w:r>
            <w:r w:rsidRPr="003D2C53">
              <w:rPr>
                <w:noProof/>
                <w:webHidden/>
              </w:rPr>
              <w:t>10</w:t>
            </w:r>
            <w:r w:rsidRPr="003D2C53">
              <w:rPr>
                <w:noProof/>
                <w:webHidden/>
              </w:rPr>
              <w:fldChar w:fldCharType="end"/>
            </w:r>
          </w:hyperlink>
        </w:p>
        <w:p w14:paraId="1D7A3EBB" w14:textId="77777777" w:rsidR="00DF7A1B" w:rsidRPr="003D2C53" w:rsidRDefault="00DF7A1B" w:rsidP="00DF7A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358145" w:history="1">
            <w:r w:rsidRPr="003D2C53">
              <w:rPr>
                <w:rStyle w:val="aff"/>
                <w:noProof/>
              </w:rPr>
              <w:t>2 Практическая часть</w:t>
            </w:r>
            <w:r w:rsidRPr="003D2C53">
              <w:rPr>
                <w:noProof/>
                <w:webHidden/>
              </w:rPr>
              <w:tab/>
            </w:r>
            <w:r w:rsidRPr="003D2C53">
              <w:rPr>
                <w:noProof/>
                <w:webHidden/>
              </w:rPr>
              <w:fldChar w:fldCharType="begin"/>
            </w:r>
            <w:r w:rsidRPr="003D2C53">
              <w:rPr>
                <w:noProof/>
                <w:webHidden/>
              </w:rPr>
              <w:instrText xml:space="preserve"> PAGEREF _Toc105358145 \h </w:instrText>
            </w:r>
            <w:r w:rsidRPr="003D2C53">
              <w:rPr>
                <w:noProof/>
                <w:webHidden/>
              </w:rPr>
            </w:r>
            <w:r w:rsidRPr="003D2C53">
              <w:rPr>
                <w:noProof/>
                <w:webHidden/>
              </w:rPr>
              <w:fldChar w:fldCharType="separate"/>
            </w:r>
            <w:r w:rsidRPr="003D2C53">
              <w:rPr>
                <w:noProof/>
                <w:webHidden/>
              </w:rPr>
              <w:t>19</w:t>
            </w:r>
            <w:r w:rsidRPr="003D2C53">
              <w:rPr>
                <w:noProof/>
                <w:webHidden/>
              </w:rPr>
              <w:fldChar w:fldCharType="end"/>
            </w:r>
          </w:hyperlink>
        </w:p>
        <w:p w14:paraId="75C54F6D" w14:textId="77777777" w:rsidR="00DF7A1B" w:rsidRPr="003D2C53" w:rsidRDefault="00DF7A1B" w:rsidP="00DF7A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358146" w:history="1">
            <w:r w:rsidRPr="003D2C53">
              <w:rPr>
                <w:rStyle w:val="aff"/>
                <w:rFonts w:eastAsia="Arial Unicode MS"/>
                <w:noProof/>
              </w:rPr>
              <w:t>Заключение</w:t>
            </w:r>
            <w:r w:rsidRPr="003D2C53">
              <w:rPr>
                <w:noProof/>
                <w:webHidden/>
              </w:rPr>
              <w:tab/>
            </w:r>
            <w:r w:rsidRPr="003D2C53">
              <w:rPr>
                <w:noProof/>
                <w:webHidden/>
              </w:rPr>
              <w:fldChar w:fldCharType="begin"/>
            </w:r>
            <w:r w:rsidRPr="003D2C53">
              <w:rPr>
                <w:noProof/>
                <w:webHidden/>
              </w:rPr>
              <w:instrText xml:space="preserve"> PAGEREF _Toc105358146 \h </w:instrText>
            </w:r>
            <w:r w:rsidRPr="003D2C53">
              <w:rPr>
                <w:noProof/>
                <w:webHidden/>
              </w:rPr>
            </w:r>
            <w:r w:rsidRPr="003D2C53">
              <w:rPr>
                <w:noProof/>
                <w:webHidden/>
              </w:rPr>
              <w:fldChar w:fldCharType="separate"/>
            </w:r>
            <w:r w:rsidRPr="003D2C53">
              <w:rPr>
                <w:noProof/>
                <w:webHidden/>
              </w:rPr>
              <w:t>36</w:t>
            </w:r>
            <w:r w:rsidRPr="003D2C53">
              <w:rPr>
                <w:noProof/>
                <w:webHidden/>
              </w:rPr>
              <w:fldChar w:fldCharType="end"/>
            </w:r>
          </w:hyperlink>
        </w:p>
        <w:p w14:paraId="2D850B29" w14:textId="77777777" w:rsidR="00DF7A1B" w:rsidRPr="003D2C53" w:rsidRDefault="00DF7A1B" w:rsidP="00DF7A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358147" w:history="1">
            <w:r w:rsidRPr="003D2C53">
              <w:rPr>
                <w:rStyle w:val="aff"/>
                <w:noProof/>
              </w:rPr>
              <w:t>Список использованных источников</w:t>
            </w:r>
            <w:r w:rsidRPr="003D2C53">
              <w:rPr>
                <w:noProof/>
                <w:webHidden/>
              </w:rPr>
              <w:tab/>
            </w:r>
            <w:r w:rsidRPr="003D2C53">
              <w:rPr>
                <w:noProof/>
                <w:webHidden/>
              </w:rPr>
              <w:fldChar w:fldCharType="begin"/>
            </w:r>
            <w:r w:rsidRPr="003D2C53">
              <w:rPr>
                <w:noProof/>
                <w:webHidden/>
              </w:rPr>
              <w:instrText xml:space="preserve"> PAGEREF _Toc105358147 \h </w:instrText>
            </w:r>
            <w:r w:rsidRPr="003D2C53">
              <w:rPr>
                <w:noProof/>
                <w:webHidden/>
              </w:rPr>
            </w:r>
            <w:r w:rsidRPr="003D2C53">
              <w:rPr>
                <w:noProof/>
                <w:webHidden/>
              </w:rPr>
              <w:fldChar w:fldCharType="separate"/>
            </w:r>
            <w:r w:rsidRPr="003D2C53">
              <w:rPr>
                <w:noProof/>
                <w:webHidden/>
              </w:rPr>
              <w:t>37</w:t>
            </w:r>
            <w:r w:rsidRPr="003D2C53">
              <w:rPr>
                <w:noProof/>
                <w:webHidden/>
              </w:rPr>
              <w:fldChar w:fldCharType="end"/>
            </w:r>
          </w:hyperlink>
        </w:p>
        <w:p w14:paraId="6409FE2E" w14:textId="77777777" w:rsidR="00DF7A1B" w:rsidRPr="00E36FAA" w:rsidRDefault="00DF7A1B" w:rsidP="00DF7A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358148" w:history="1">
            <w:r>
              <w:rPr>
                <w:rStyle w:val="aff"/>
                <w:noProof/>
              </w:rPr>
              <w:t>Приложения</w:t>
            </w:r>
            <w:r w:rsidRPr="003D2C53">
              <w:rPr>
                <w:noProof/>
                <w:webHidden/>
              </w:rPr>
              <w:tab/>
            </w:r>
            <w:r w:rsidRPr="003D2C53">
              <w:rPr>
                <w:noProof/>
                <w:webHidden/>
              </w:rPr>
              <w:fldChar w:fldCharType="begin"/>
            </w:r>
            <w:r w:rsidRPr="003D2C53">
              <w:rPr>
                <w:noProof/>
                <w:webHidden/>
              </w:rPr>
              <w:instrText xml:space="preserve"> PAGEREF _Toc105358148 \h </w:instrText>
            </w:r>
            <w:r w:rsidRPr="003D2C53">
              <w:rPr>
                <w:noProof/>
                <w:webHidden/>
              </w:rPr>
            </w:r>
            <w:r w:rsidRPr="003D2C53">
              <w:rPr>
                <w:noProof/>
                <w:webHidden/>
              </w:rPr>
              <w:fldChar w:fldCharType="separate"/>
            </w:r>
            <w:r w:rsidRPr="003D2C53">
              <w:rPr>
                <w:noProof/>
                <w:webHidden/>
              </w:rPr>
              <w:t>44</w:t>
            </w:r>
            <w:r w:rsidRPr="003D2C53">
              <w:rPr>
                <w:noProof/>
                <w:webHidden/>
              </w:rPr>
              <w:fldChar w:fldCharType="end"/>
            </w:r>
          </w:hyperlink>
        </w:p>
        <w:p w14:paraId="6E692631" w14:textId="77777777" w:rsidR="00DF7A1B" w:rsidRDefault="00DF7A1B" w:rsidP="00DF7A1B">
          <w:r w:rsidRPr="00754EA0">
            <w:rPr>
              <w:b/>
              <w:bCs/>
              <w:highlight w:val="yellow"/>
            </w:rPr>
            <w:fldChar w:fldCharType="end"/>
          </w:r>
        </w:p>
      </w:sdtContent>
    </w:sdt>
    <w:p w14:paraId="4AD20BFC" w14:textId="2337AFB6" w:rsidR="00F22A69" w:rsidRPr="00E4531A" w:rsidRDefault="00DB59DB" w:rsidP="00DF7A1B">
      <w:pPr>
        <w:pStyle w:val="1"/>
        <w:keepNext w:val="0"/>
        <w:pageBreakBefore/>
        <w:suppressAutoHyphens/>
        <w:spacing w:before="0" w:after="180"/>
        <w:ind w:firstLine="0"/>
        <w:jc w:val="center"/>
        <w:rPr>
          <w:rFonts w:ascii="Times New Roman" w:hAnsi="Times New Roman" w:cs="Times New Roman"/>
          <w:bCs w:val="0"/>
        </w:rPr>
      </w:pPr>
      <w:r w:rsidRPr="00F04B34">
        <w:rPr>
          <w:rFonts w:ascii="Times New Roman" w:hAnsi="Times New Roman" w:cs="Times New Roman"/>
          <w:bCs w:val="0"/>
        </w:rPr>
        <w:lastRenderedPageBreak/>
        <w:t>В</w:t>
      </w:r>
      <w:bookmarkEnd w:id="0"/>
      <w:bookmarkEnd w:id="4"/>
      <w:bookmarkEnd w:id="3"/>
      <w:bookmarkEnd w:id="2"/>
      <w:r>
        <w:rPr>
          <w:rFonts w:ascii="Times New Roman" w:hAnsi="Times New Roman" w:cs="Times New Roman"/>
          <w:bCs w:val="0"/>
        </w:rPr>
        <w:t>ВЕДЕНИЕ</w:t>
      </w:r>
    </w:p>
    <w:p w14:paraId="7722902B" w14:textId="3566E5F4" w:rsidR="00BA556B" w:rsidRPr="00345C90" w:rsidRDefault="00BA556B" w:rsidP="005203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A556B">
        <w:rPr>
          <w:rFonts w:ascii="Times New Roman" w:hAnsi="Times New Roman" w:cs="Times New Roman"/>
          <w:sz w:val="28"/>
          <w:szCs w:val="28"/>
        </w:rPr>
        <w:t xml:space="preserve">Финансовый результат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BA556B">
        <w:rPr>
          <w:rFonts w:ascii="Times New Roman" w:hAnsi="Times New Roman" w:cs="Times New Roman"/>
          <w:sz w:val="28"/>
          <w:szCs w:val="28"/>
        </w:rPr>
        <w:t xml:space="preserve"> это важнейшие показатели конечной де</w:t>
      </w:r>
      <w:r w:rsidRPr="00BA556B">
        <w:rPr>
          <w:rFonts w:ascii="Times New Roman" w:hAnsi="Times New Roman" w:cs="Times New Roman"/>
          <w:sz w:val="28"/>
          <w:szCs w:val="28"/>
        </w:rPr>
        <w:t>я</w:t>
      </w:r>
      <w:r w:rsidRPr="00BA556B">
        <w:rPr>
          <w:rFonts w:ascii="Times New Roman" w:hAnsi="Times New Roman" w:cs="Times New Roman"/>
          <w:sz w:val="28"/>
          <w:szCs w:val="28"/>
        </w:rPr>
        <w:t>тельности предприятия, поскольку именно они отражают достижение п</w:t>
      </w:r>
      <w:r w:rsidRPr="00BA556B">
        <w:rPr>
          <w:rFonts w:ascii="Times New Roman" w:hAnsi="Times New Roman" w:cs="Times New Roman"/>
          <w:sz w:val="28"/>
          <w:szCs w:val="28"/>
        </w:rPr>
        <w:t>о</w:t>
      </w:r>
      <w:r w:rsidRPr="00BA556B">
        <w:rPr>
          <w:rFonts w:ascii="Times New Roman" w:hAnsi="Times New Roman" w:cs="Times New Roman"/>
          <w:sz w:val="28"/>
          <w:szCs w:val="28"/>
        </w:rPr>
        <w:t xml:space="preserve">ставленных целей организации: прибыль или убыток. Получение прибыли является основной целью предпринимательской деятельности и показателем стабильной работы предприятия на рынке. Прибыль считается необходимым источником финансирования, становления и улучшения производства, </w:t>
      </w:r>
      <w:r w:rsidR="00DA4A8E">
        <w:rPr>
          <w:rFonts w:ascii="Times New Roman" w:hAnsi="Times New Roman" w:cs="Times New Roman"/>
          <w:sz w:val="28"/>
          <w:szCs w:val="28"/>
        </w:rPr>
        <w:t>уд</w:t>
      </w:r>
      <w:r w:rsidR="00DA4A8E">
        <w:rPr>
          <w:rFonts w:ascii="Times New Roman" w:hAnsi="Times New Roman" w:cs="Times New Roman"/>
          <w:sz w:val="28"/>
          <w:szCs w:val="28"/>
        </w:rPr>
        <w:t>о</w:t>
      </w:r>
      <w:r w:rsidR="00DA4A8E">
        <w:rPr>
          <w:rFonts w:ascii="Times New Roman" w:hAnsi="Times New Roman" w:cs="Times New Roman"/>
          <w:sz w:val="28"/>
          <w:szCs w:val="28"/>
        </w:rPr>
        <w:t>влетворен</w:t>
      </w:r>
      <w:r w:rsidR="00DA4A8E" w:rsidRPr="00BA556B">
        <w:rPr>
          <w:rFonts w:ascii="Times New Roman" w:hAnsi="Times New Roman" w:cs="Times New Roman"/>
          <w:sz w:val="28"/>
          <w:szCs w:val="28"/>
        </w:rPr>
        <w:t>ия</w:t>
      </w:r>
      <w:r w:rsidRPr="00BA556B">
        <w:rPr>
          <w:rFonts w:ascii="Times New Roman" w:hAnsi="Times New Roman" w:cs="Times New Roman"/>
          <w:sz w:val="28"/>
          <w:szCs w:val="28"/>
        </w:rPr>
        <w:t xml:space="preserve"> хозяйственных дел, общественных потребностей сотрудников и владельцев используемого капитала.</w:t>
      </w:r>
      <w:r w:rsidR="00527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1C8B9" w14:textId="7E01F5CD" w:rsidR="00662D5B" w:rsidRPr="00F04B34" w:rsidRDefault="00662D5B" w:rsidP="0052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34">
        <w:rPr>
          <w:rFonts w:ascii="Times New Roman" w:hAnsi="Times New Roman" w:cs="Times New Roman"/>
          <w:sz w:val="28"/>
          <w:szCs w:val="28"/>
        </w:rPr>
        <w:t xml:space="preserve">Финансовый результат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F04B34">
        <w:rPr>
          <w:rFonts w:ascii="Times New Roman" w:hAnsi="Times New Roman" w:cs="Times New Roman"/>
          <w:sz w:val="28"/>
          <w:szCs w:val="28"/>
        </w:rPr>
        <w:t xml:space="preserve"> обобщающий показатель анализа и оценки эффективности деятельности хозяйствующего субъекта на определенных стадиях его формирования.</w:t>
      </w:r>
      <w:r w:rsidR="00BA556B" w:rsidRPr="00F04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E0180" w14:textId="2A637D07" w:rsidR="00662D5B" w:rsidRDefault="00662D5B" w:rsidP="0052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34">
        <w:rPr>
          <w:rFonts w:ascii="Times New Roman" w:hAnsi="Times New Roman" w:cs="Times New Roman"/>
          <w:sz w:val="28"/>
          <w:szCs w:val="28"/>
        </w:rPr>
        <w:t xml:space="preserve">Цель курсовой работы </w:t>
      </w:r>
      <w:r w:rsidR="001D0BD6">
        <w:rPr>
          <w:rFonts w:ascii="Times New Roman" w:hAnsi="Times New Roman" w:cs="Times New Roman"/>
          <w:sz w:val="28"/>
          <w:szCs w:val="28"/>
        </w:rPr>
        <w:t>—</w:t>
      </w:r>
      <w:r w:rsidRPr="00F04B34">
        <w:rPr>
          <w:rFonts w:ascii="Times New Roman" w:hAnsi="Times New Roman" w:cs="Times New Roman"/>
          <w:sz w:val="28"/>
          <w:szCs w:val="28"/>
        </w:rPr>
        <w:t xml:space="preserve"> исследовать теоретические основы формир</w:t>
      </w:r>
      <w:r w:rsidRPr="00F04B34">
        <w:rPr>
          <w:rFonts w:ascii="Times New Roman" w:hAnsi="Times New Roman" w:cs="Times New Roman"/>
          <w:sz w:val="28"/>
          <w:szCs w:val="28"/>
        </w:rPr>
        <w:t>о</w:t>
      </w:r>
      <w:r w:rsidRPr="00F04B34">
        <w:rPr>
          <w:rFonts w:ascii="Times New Roman" w:hAnsi="Times New Roman" w:cs="Times New Roman"/>
          <w:sz w:val="28"/>
          <w:szCs w:val="28"/>
        </w:rPr>
        <w:t xml:space="preserve">вания и отражения финансового результата. </w:t>
      </w:r>
      <w:r w:rsidRPr="007C327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</w:t>
      </w:r>
      <w:r>
        <w:rPr>
          <w:rFonts w:ascii="Times New Roman" w:hAnsi="Times New Roman" w:cs="Times New Roman"/>
          <w:sz w:val="28"/>
          <w:szCs w:val="28"/>
        </w:rPr>
        <w:t xml:space="preserve">димо решить следующие задачи:  </w:t>
      </w:r>
    </w:p>
    <w:p w14:paraId="240C705B" w14:textId="77777777" w:rsidR="00662D5B" w:rsidRPr="000C7AE0" w:rsidRDefault="00F04B34" w:rsidP="00F04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5504190"/>
      <w:r>
        <w:rPr>
          <w:rFonts w:ascii="Times New Roman" w:hAnsi="Times New Roman" w:cs="Times New Roman"/>
          <w:sz w:val="28"/>
          <w:szCs w:val="28"/>
        </w:rPr>
        <w:t>—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D5B" w:rsidRPr="000C7AE0">
        <w:rPr>
          <w:rFonts w:ascii="Times New Roman" w:hAnsi="Times New Roman" w:cs="Times New Roman"/>
          <w:sz w:val="28"/>
          <w:szCs w:val="28"/>
        </w:rPr>
        <w:t xml:space="preserve">разобрать понятие, структуру и порядок формирования финансового результата; </w:t>
      </w:r>
    </w:p>
    <w:p w14:paraId="0C3F1945" w14:textId="77777777" w:rsidR="00662D5B" w:rsidRPr="000C7AE0" w:rsidRDefault="00F04B34" w:rsidP="00F04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662D5B" w:rsidRPr="000C7AE0">
        <w:rPr>
          <w:rFonts w:ascii="Times New Roman" w:hAnsi="Times New Roman" w:cs="Times New Roman"/>
          <w:sz w:val="28"/>
          <w:szCs w:val="28"/>
        </w:rPr>
        <w:t xml:space="preserve">определить цели, задачи и классификацию финансового результата; </w:t>
      </w:r>
    </w:p>
    <w:p w14:paraId="6BB9271C" w14:textId="77777777" w:rsidR="00662D5B" w:rsidRPr="00F04B34" w:rsidRDefault="00F04B34" w:rsidP="00F04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662D5B" w:rsidRPr="000C7AE0">
        <w:rPr>
          <w:rFonts w:ascii="Times New Roman" w:hAnsi="Times New Roman" w:cs="Times New Roman"/>
          <w:sz w:val="28"/>
          <w:szCs w:val="28"/>
        </w:rPr>
        <w:t>отразить финансовый результат в бухгалтерской отч</w:t>
      </w:r>
      <w:r w:rsidR="00345C90">
        <w:rPr>
          <w:rFonts w:ascii="Times New Roman" w:hAnsi="Times New Roman" w:cs="Times New Roman"/>
          <w:sz w:val="28"/>
          <w:szCs w:val="28"/>
        </w:rPr>
        <w:t>е</w:t>
      </w:r>
      <w:r w:rsidR="00662D5B" w:rsidRPr="000C7AE0">
        <w:rPr>
          <w:rFonts w:ascii="Times New Roman" w:hAnsi="Times New Roman" w:cs="Times New Roman"/>
          <w:sz w:val="28"/>
          <w:szCs w:val="28"/>
        </w:rPr>
        <w:t>тности.</w:t>
      </w:r>
    </w:p>
    <w:p w14:paraId="391E3C1B" w14:textId="77777777" w:rsidR="00662D5B" w:rsidRPr="00345C90" w:rsidRDefault="00662D5B" w:rsidP="0052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объекта </w:t>
      </w:r>
      <w:r w:rsidRPr="00662D5B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 w:rsidRPr="00662D5B">
        <w:rPr>
          <w:rFonts w:ascii="Times New Roman" w:hAnsi="Times New Roman" w:cs="Times New Roman"/>
          <w:sz w:val="28"/>
          <w:szCs w:val="28"/>
        </w:rPr>
        <w:t>является финанс</w:t>
      </w:r>
      <w:r w:rsidRPr="00662D5B">
        <w:rPr>
          <w:rFonts w:ascii="Times New Roman" w:hAnsi="Times New Roman" w:cs="Times New Roman"/>
          <w:sz w:val="28"/>
          <w:szCs w:val="28"/>
        </w:rPr>
        <w:t>о</w:t>
      </w:r>
      <w:r w:rsidRPr="00662D5B">
        <w:rPr>
          <w:rFonts w:ascii="Times New Roman" w:hAnsi="Times New Roman" w:cs="Times New Roman"/>
          <w:sz w:val="28"/>
          <w:szCs w:val="28"/>
        </w:rPr>
        <w:t>вый результат.</w:t>
      </w:r>
    </w:p>
    <w:p w14:paraId="57F4B70B" w14:textId="213670E1" w:rsidR="000C7AE0" w:rsidRPr="000C7AE0" w:rsidRDefault="000C7AE0" w:rsidP="0052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понятие, структура и классификация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результата</w:t>
      </w:r>
    </w:p>
    <w:p w14:paraId="621EF5AA" w14:textId="0A4CDB4B" w:rsidR="00BA556B" w:rsidRPr="00E10612" w:rsidRDefault="00BA556B" w:rsidP="00F04B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12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работы послужили законы РФ, указы президента, постановления правительства, труды отечественных и зарубежных ученых в области бухгалтерского учета, а также публикации п</w:t>
      </w:r>
      <w:r w:rsidRPr="00E10612">
        <w:rPr>
          <w:rFonts w:ascii="Times New Roman" w:hAnsi="Times New Roman" w:cs="Times New Roman"/>
          <w:sz w:val="28"/>
          <w:szCs w:val="28"/>
        </w:rPr>
        <w:t>е</w:t>
      </w:r>
      <w:r w:rsidRPr="00E10612">
        <w:rPr>
          <w:rFonts w:ascii="Times New Roman" w:hAnsi="Times New Roman" w:cs="Times New Roman"/>
          <w:sz w:val="28"/>
          <w:szCs w:val="28"/>
        </w:rPr>
        <w:t>риодически научно</w:t>
      </w:r>
      <w:r w:rsidR="00DB59DB">
        <w:rPr>
          <w:rFonts w:ascii="Times New Roman" w:hAnsi="Times New Roman" w:cs="Times New Roman"/>
          <w:sz w:val="28"/>
          <w:szCs w:val="28"/>
        </w:rPr>
        <w:t>-</w:t>
      </w:r>
      <w:r w:rsidRPr="00E10612">
        <w:rPr>
          <w:rFonts w:ascii="Times New Roman" w:hAnsi="Times New Roman" w:cs="Times New Roman"/>
          <w:sz w:val="28"/>
          <w:szCs w:val="28"/>
        </w:rPr>
        <w:t>практических изданий.</w:t>
      </w:r>
    </w:p>
    <w:p w14:paraId="58C35E56" w14:textId="14C6461B" w:rsidR="00BA556B" w:rsidRPr="00E10612" w:rsidRDefault="00BA556B" w:rsidP="00F04B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12">
        <w:rPr>
          <w:rFonts w:ascii="Times New Roman" w:hAnsi="Times New Roman" w:cs="Times New Roman"/>
          <w:sz w:val="28"/>
          <w:szCs w:val="28"/>
        </w:rPr>
        <w:t>Методологическую базу исследования составили следующие методы научного познания: абстрактно</w:t>
      </w:r>
      <w:r w:rsidR="00D32443">
        <w:rPr>
          <w:rFonts w:ascii="Times New Roman" w:hAnsi="Times New Roman" w:cs="Times New Roman"/>
          <w:sz w:val="28"/>
          <w:szCs w:val="28"/>
        </w:rPr>
        <w:t xml:space="preserve"> — </w:t>
      </w:r>
      <w:r w:rsidRPr="00E10612">
        <w:rPr>
          <w:rFonts w:ascii="Times New Roman" w:hAnsi="Times New Roman" w:cs="Times New Roman"/>
          <w:sz w:val="28"/>
          <w:szCs w:val="28"/>
        </w:rPr>
        <w:t>логический, математический, статистич</w:t>
      </w:r>
      <w:r w:rsidRPr="00E10612">
        <w:rPr>
          <w:rFonts w:ascii="Times New Roman" w:hAnsi="Times New Roman" w:cs="Times New Roman"/>
          <w:sz w:val="28"/>
          <w:szCs w:val="28"/>
        </w:rPr>
        <w:t>е</w:t>
      </w:r>
      <w:r w:rsidRPr="00E10612">
        <w:rPr>
          <w:rFonts w:ascii="Times New Roman" w:hAnsi="Times New Roman" w:cs="Times New Roman"/>
          <w:sz w:val="28"/>
          <w:szCs w:val="28"/>
        </w:rPr>
        <w:lastRenderedPageBreak/>
        <w:t>ский, балансовый, выборки, группировки, анализа и т.д.</w:t>
      </w:r>
    </w:p>
    <w:p w14:paraId="5A06F271" w14:textId="77777777" w:rsidR="00BA556B" w:rsidRPr="007C327B" w:rsidRDefault="00BA556B" w:rsidP="00F04B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7B">
        <w:rPr>
          <w:rFonts w:ascii="Times New Roman" w:hAnsi="Times New Roman" w:cs="Times New Roman"/>
          <w:sz w:val="28"/>
          <w:szCs w:val="28"/>
        </w:rPr>
        <w:t>Структура работы. Цель исследования определяет постановку задач, раскрытие которых отражено в структуре работы, построенной по следу</w:t>
      </w:r>
      <w:r w:rsidRPr="007C327B">
        <w:rPr>
          <w:rFonts w:ascii="Times New Roman" w:hAnsi="Times New Roman" w:cs="Times New Roman"/>
          <w:sz w:val="28"/>
          <w:szCs w:val="28"/>
        </w:rPr>
        <w:t>ю</w:t>
      </w:r>
      <w:r w:rsidRPr="007C327B">
        <w:rPr>
          <w:rFonts w:ascii="Times New Roman" w:hAnsi="Times New Roman" w:cs="Times New Roman"/>
          <w:sz w:val="28"/>
          <w:szCs w:val="28"/>
        </w:rPr>
        <w:t>щей логике: введение, основная часть, заключение, список использованных источников и приложения.</w:t>
      </w:r>
    </w:p>
    <w:p w14:paraId="578FB3CA" w14:textId="77777777" w:rsidR="00BA556B" w:rsidRDefault="00BA556B" w:rsidP="005203DD">
      <w:pPr>
        <w:spacing w:after="0" w:line="360" w:lineRule="auto"/>
        <w:ind w:firstLine="709"/>
        <w:jc w:val="both"/>
      </w:pPr>
      <w:r>
        <w:br w:type="page"/>
      </w:r>
    </w:p>
    <w:p w14:paraId="3EF124F3" w14:textId="77777777" w:rsidR="00F22A69" w:rsidRPr="00F04B34" w:rsidRDefault="00BA556B" w:rsidP="00DB59DB">
      <w:pPr>
        <w:pStyle w:val="1"/>
        <w:keepNext w:val="0"/>
        <w:pageBreakBefore/>
        <w:suppressAutoHyphens/>
        <w:spacing w:before="0" w:after="180"/>
        <w:ind w:left="900" w:hanging="191"/>
        <w:jc w:val="left"/>
        <w:rPr>
          <w:rFonts w:ascii="Times New Roman" w:hAnsi="Times New Roman" w:cs="Times New Roman"/>
          <w:bCs w:val="0"/>
        </w:rPr>
      </w:pPr>
      <w:bookmarkStart w:id="6" w:name="_Toc104313192"/>
      <w:bookmarkStart w:id="7" w:name="_Toc104331916"/>
      <w:bookmarkStart w:id="8" w:name="_Toc105358070"/>
      <w:bookmarkStart w:id="9" w:name="_Toc105358141"/>
      <w:r w:rsidRPr="00F04B34">
        <w:rPr>
          <w:rFonts w:ascii="Times New Roman" w:hAnsi="Times New Roman" w:cs="Times New Roman"/>
          <w:bCs w:val="0"/>
        </w:rPr>
        <w:lastRenderedPageBreak/>
        <w:t>1 Теоретические основы формирования и отражения финансового результата</w:t>
      </w:r>
      <w:bookmarkEnd w:id="6"/>
      <w:bookmarkEnd w:id="7"/>
      <w:bookmarkEnd w:id="8"/>
      <w:bookmarkEnd w:id="9"/>
    </w:p>
    <w:p w14:paraId="44234C94" w14:textId="77777777" w:rsidR="00BA556B" w:rsidRPr="00F04B34" w:rsidRDefault="00BA556B" w:rsidP="00F04B34">
      <w:pPr>
        <w:pStyle w:val="a3"/>
        <w:widowControl w:val="0"/>
        <w:numPr>
          <w:ilvl w:val="1"/>
          <w:numId w:val="2"/>
        </w:numPr>
        <w:suppressAutoHyphens/>
        <w:snapToGrid w:val="0"/>
        <w:spacing w:before="360" w:after="360" w:line="360" w:lineRule="auto"/>
        <w:ind w:left="1080" w:hanging="371"/>
        <w:contextualSpacing w:val="0"/>
        <w:outlineLvl w:val="1"/>
        <w:rPr>
          <w:rFonts w:ascii="Times New Roman" w:hAnsi="Times New Roman" w:cs="Times New Roman"/>
          <w:b/>
          <w:bCs/>
          <w:sz w:val="28"/>
        </w:rPr>
      </w:pPr>
      <w:bookmarkStart w:id="10" w:name="_Toc104313193"/>
      <w:bookmarkStart w:id="11" w:name="_Toc104331917"/>
      <w:bookmarkStart w:id="12" w:name="_Toc105358071"/>
      <w:bookmarkStart w:id="13" w:name="_Toc105358142"/>
      <w:r w:rsidRPr="00F04B34">
        <w:rPr>
          <w:rFonts w:ascii="Times New Roman" w:hAnsi="Times New Roman" w:cs="Times New Roman"/>
          <w:b/>
          <w:bCs/>
          <w:sz w:val="28"/>
        </w:rPr>
        <w:t>Понятие, структура и порядок формирования финансового результата</w:t>
      </w:r>
      <w:bookmarkEnd w:id="10"/>
      <w:bookmarkEnd w:id="11"/>
      <w:bookmarkEnd w:id="12"/>
      <w:bookmarkEnd w:id="13"/>
    </w:p>
    <w:p w14:paraId="193D9C7D" w14:textId="17869535" w:rsidR="00E27AC4" w:rsidRPr="00F04B34" w:rsidRDefault="00E27AC4" w:rsidP="00E27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инансовый результат</w:t>
      </w:r>
      <w:r w:rsidRPr="00E27AC4">
        <w:rPr>
          <w:rFonts w:ascii="Times New Roman" w:hAnsi="Times New Roman" w:cs="Times New Roman"/>
          <w:sz w:val="28"/>
          <w:szCs w:val="28"/>
        </w:rPr>
        <w:t xml:space="preserve"> — это системное понятие, которое отражает совместный результат от производственной и коммерческой деятельности предприятия в виде выручки от реализации, а также конечный результат ф</w:t>
      </w:r>
      <w:r w:rsidRPr="00E27AC4">
        <w:rPr>
          <w:rFonts w:ascii="Times New Roman" w:hAnsi="Times New Roman" w:cs="Times New Roman"/>
          <w:sz w:val="28"/>
          <w:szCs w:val="28"/>
        </w:rPr>
        <w:t>и</w:t>
      </w:r>
      <w:r w:rsidRPr="00E27AC4">
        <w:rPr>
          <w:rFonts w:ascii="Times New Roman" w:hAnsi="Times New Roman" w:cs="Times New Roman"/>
          <w:sz w:val="28"/>
          <w:szCs w:val="28"/>
        </w:rPr>
        <w:t xml:space="preserve">нансовой деятельности в виде прибыли и чистой прибыли </w:t>
      </w:r>
      <w:r w:rsidR="00527468" w:rsidRPr="006845A7">
        <w:rPr>
          <w:rFonts w:ascii="Times New Roman" w:hAnsi="Times New Roman" w:cs="Times New Roman"/>
          <w:sz w:val="28"/>
          <w:szCs w:val="28"/>
        </w:rPr>
        <w:t>[</w:t>
      </w:r>
      <w:r w:rsidR="00B1679E">
        <w:rPr>
          <w:rFonts w:ascii="Times New Roman" w:hAnsi="Times New Roman" w:cs="Times New Roman"/>
          <w:sz w:val="28"/>
          <w:szCs w:val="28"/>
        </w:rPr>
        <w:t>23</w:t>
      </w:r>
      <w:r w:rsidR="006845A7">
        <w:rPr>
          <w:rFonts w:ascii="Times New Roman" w:hAnsi="Times New Roman" w:cs="Times New Roman"/>
          <w:sz w:val="28"/>
          <w:szCs w:val="28"/>
        </w:rPr>
        <w:t>, с</w:t>
      </w:r>
      <w:r w:rsidR="00DB59DB">
        <w:rPr>
          <w:rFonts w:ascii="Times New Roman" w:hAnsi="Times New Roman" w:cs="Times New Roman"/>
          <w:sz w:val="28"/>
          <w:szCs w:val="28"/>
        </w:rPr>
        <w:t>.</w:t>
      </w:r>
      <w:r w:rsidR="00B1679E">
        <w:rPr>
          <w:rFonts w:ascii="Times New Roman" w:hAnsi="Times New Roman" w:cs="Times New Roman"/>
          <w:sz w:val="28"/>
          <w:szCs w:val="28"/>
        </w:rPr>
        <w:t xml:space="preserve"> 45</w:t>
      </w:r>
      <w:r w:rsidR="00527468" w:rsidRPr="006845A7">
        <w:rPr>
          <w:rFonts w:ascii="Times New Roman" w:hAnsi="Times New Roman" w:cs="Times New Roman"/>
          <w:sz w:val="28"/>
          <w:szCs w:val="28"/>
        </w:rPr>
        <w:t>]</w:t>
      </w:r>
      <w:r w:rsidR="00F04B34">
        <w:rPr>
          <w:rFonts w:ascii="Times New Roman" w:hAnsi="Times New Roman" w:cs="Times New Roman"/>
          <w:sz w:val="28"/>
          <w:szCs w:val="28"/>
        </w:rPr>
        <w:t>.</w:t>
      </w:r>
    </w:p>
    <w:p w14:paraId="6BA92F44" w14:textId="1F97A44B" w:rsidR="00E27AC4" w:rsidRPr="00345C90" w:rsidRDefault="00E27AC4" w:rsidP="00E27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>Финансовый результат завершает цикл деятельности коммерческой о</w:t>
      </w:r>
      <w:r w:rsidRPr="00E27AC4">
        <w:rPr>
          <w:rFonts w:ascii="Times New Roman" w:hAnsi="Times New Roman" w:cs="Times New Roman"/>
          <w:sz w:val="28"/>
          <w:szCs w:val="28"/>
        </w:rPr>
        <w:t>р</w:t>
      </w:r>
      <w:r w:rsidRPr="00E27AC4">
        <w:rPr>
          <w:rFonts w:ascii="Times New Roman" w:hAnsi="Times New Roman" w:cs="Times New Roman"/>
          <w:sz w:val="28"/>
          <w:szCs w:val="28"/>
        </w:rPr>
        <w:t>ганизации, связанный с производством и реализацией продукции (выполн</w:t>
      </w:r>
      <w:r w:rsidRPr="00E27AC4">
        <w:rPr>
          <w:rFonts w:ascii="Times New Roman" w:hAnsi="Times New Roman" w:cs="Times New Roman"/>
          <w:sz w:val="28"/>
          <w:szCs w:val="28"/>
        </w:rPr>
        <w:t>е</w:t>
      </w:r>
      <w:r w:rsidRPr="00E27AC4">
        <w:rPr>
          <w:rFonts w:ascii="Times New Roman" w:hAnsi="Times New Roman" w:cs="Times New Roman"/>
          <w:sz w:val="28"/>
          <w:szCs w:val="28"/>
        </w:rPr>
        <w:t>ние работ, оказание услуг),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AC4">
        <w:rPr>
          <w:rFonts w:ascii="Times New Roman" w:hAnsi="Times New Roman" w:cs="Times New Roman"/>
          <w:sz w:val="28"/>
          <w:szCs w:val="28"/>
        </w:rPr>
        <w:t>одновременно выступает необходимым услов</w:t>
      </w:r>
      <w:r w:rsidRPr="00E27AC4">
        <w:rPr>
          <w:rFonts w:ascii="Times New Roman" w:hAnsi="Times New Roman" w:cs="Times New Roman"/>
          <w:sz w:val="28"/>
          <w:szCs w:val="28"/>
        </w:rPr>
        <w:t>и</w:t>
      </w:r>
      <w:r w:rsidRPr="00E27AC4">
        <w:rPr>
          <w:rFonts w:ascii="Times New Roman" w:hAnsi="Times New Roman" w:cs="Times New Roman"/>
          <w:sz w:val="28"/>
          <w:szCs w:val="28"/>
        </w:rPr>
        <w:t>ем следующего витка ее деятельности. Высокие значения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7AC4">
        <w:rPr>
          <w:rFonts w:ascii="Times New Roman" w:hAnsi="Times New Roman" w:cs="Times New Roman"/>
          <w:sz w:val="28"/>
          <w:szCs w:val="28"/>
        </w:rPr>
        <w:t xml:space="preserve"> р</w:t>
      </w:r>
      <w:r w:rsidRPr="00E27AC4">
        <w:rPr>
          <w:rFonts w:ascii="Times New Roman" w:hAnsi="Times New Roman" w:cs="Times New Roman"/>
          <w:sz w:val="28"/>
          <w:szCs w:val="28"/>
        </w:rPr>
        <w:t>е</w:t>
      </w:r>
      <w:r w:rsidRPr="00E27AC4">
        <w:rPr>
          <w:rFonts w:ascii="Times New Roman" w:hAnsi="Times New Roman" w:cs="Times New Roman"/>
          <w:sz w:val="28"/>
          <w:szCs w:val="28"/>
        </w:rPr>
        <w:t>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27AC4">
        <w:rPr>
          <w:rFonts w:ascii="Times New Roman" w:hAnsi="Times New Roman" w:cs="Times New Roman"/>
          <w:sz w:val="28"/>
          <w:szCs w:val="28"/>
        </w:rPr>
        <w:t>деятельности организации обеспечивают укрепление бюджета гос</w:t>
      </w:r>
      <w:r w:rsidRPr="00E27AC4">
        <w:rPr>
          <w:rFonts w:ascii="Times New Roman" w:hAnsi="Times New Roman" w:cs="Times New Roman"/>
          <w:sz w:val="28"/>
          <w:szCs w:val="28"/>
        </w:rPr>
        <w:t>у</w:t>
      </w:r>
      <w:r w:rsidRPr="00E27AC4">
        <w:rPr>
          <w:rFonts w:ascii="Times New Roman" w:hAnsi="Times New Roman" w:cs="Times New Roman"/>
          <w:sz w:val="28"/>
          <w:szCs w:val="28"/>
        </w:rPr>
        <w:t>дарства посредством налоговых изъятий, способствуют росту инвестицио</w:t>
      </w:r>
      <w:r w:rsidRPr="00E27AC4">
        <w:rPr>
          <w:rFonts w:ascii="Times New Roman" w:hAnsi="Times New Roman" w:cs="Times New Roman"/>
          <w:sz w:val="28"/>
          <w:szCs w:val="28"/>
        </w:rPr>
        <w:t>н</w:t>
      </w:r>
      <w:r w:rsidRPr="00E27AC4">
        <w:rPr>
          <w:rFonts w:ascii="Times New Roman" w:hAnsi="Times New Roman" w:cs="Times New Roman"/>
          <w:sz w:val="28"/>
          <w:szCs w:val="28"/>
        </w:rPr>
        <w:t>ной привлекательности организации, ее деловой активности в произво</w:t>
      </w:r>
      <w:r w:rsidRPr="00E27AC4">
        <w:rPr>
          <w:rFonts w:ascii="Times New Roman" w:hAnsi="Times New Roman" w:cs="Times New Roman"/>
          <w:sz w:val="28"/>
          <w:szCs w:val="28"/>
        </w:rPr>
        <w:t>д</w:t>
      </w:r>
      <w:r w:rsidRPr="00E27AC4">
        <w:rPr>
          <w:rFonts w:ascii="Times New Roman" w:hAnsi="Times New Roman" w:cs="Times New Roman"/>
          <w:sz w:val="28"/>
          <w:szCs w:val="28"/>
        </w:rPr>
        <w:t>ственной и финансовой сферах. Отсюда определение экономического соде</w:t>
      </w:r>
      <w:r w:rsidRPr="00E27AC4">
        <w:rPr>
          <w:rFonts w:ascii="Times New Roman" w:hAnsi="Times New Roman" w:cs="Times New Roman"/>
          <w:sz w:val="28"/>
          <w:szCs w:val="28"/>
        </w:rPr>
        <w:t>р</w:t>
      </w:r>
      <w:r w:rsidRPr="00E27AC4">
        <w:rPr>
          <w:rFonts w:ascii="Times New Roman" w:hAnsi="Times New Roman" w:cs="Times New Roman"/>
          <w:sz w:val="28"/>
          <w:szCs w:val="28"/>
        </w:rPr>
        <w:t>жания финансового результата деятельности организации и изучение его в</w:t>
      </w:r>
      <w:r w:rsidRPr="00E27AC4">
        <w:rPr>
          <w:rFonts w:ascii="Times New Roman" w:hAnsi="Times New Roman" w:cs="Times New Roman"/>
          <w:sz w:val="28"/>
          <w:szCs w:val="28"/>
        </w:rPr>
        <w:t>и</w:t>
      </w:r>
      <w:r w:rsidRPr="00E27AC4">
        <w:rPr>
          <w:rFonts w:ascii="Times New Roman" w:hAnsi="Times New Roman" w:cs="Times New Roman"/>
          <w:sz w:val="28"/>
          <w:szCs w:val="28"/>
        </w:rPr>
        <w:t>дов занимают одно из центральных мест в управлении ее хозяйственной де</w:t>
      </w:r>
      <w:r w:rsidRPr="00E27AC4">
        <w:rPr>
          <w:rFonts w:ascii="Times New Roman" w:hAnsi="Times New Roman" w:cs="Times New Roman"/>
          <w:sz w:val="28"/>
          <w:szCs w:val="28"/>
        </w:rPr>
        <w:t>я</w:t>
      </w:r>
      <w:r w:rsidRPr="00E27AC4">
        <w:rPr>
          <w:rFonts w:ascii="Times New Roman" w:hAnsi="Times New Roman" w:cs="Times New Roman"/>
          <w:sz w:val="28"/>
          <w:szCs w:val="28"/>
        </w:rPr>
        <w:t>тельно</w:t>
      </w:r>
      <w:r>
        <w:rPr>
          <w:rFonts w:ascii="Times New Roman" w:hAnsi="Times New Roman" w:cs="Times New Roman"/>
          <w:sz w:val="28"/>
          <w:szCs w:val="28"/>
        </w:rPr>
        <w:t xml:space="preserve">стью </w:t>
      </w:r>
      <w:r w:rsidR="00496B22" w:rsidRPr="00345C90">
        <w:rPr>
          <w:rFonts w:ascii="Times New Roman" w:hAnsi="Times New Roman" w:cs="Times New Roman"/>
          <w:sz w:val="28"/>
          <w:szCs w:val="28"/>
        </w:rPr>
        <w:t>[</w:t>
      </w:r>
      <w:r w:rsidR="00B1679E">
        <w:rPr>
          <w:rFonts w:ascii="Times New Roman" w:hAnsi="Times New Roman" w:cs="Times New Roman"/>
          <w:sz w:val="28"/>
          <w:szCs w:val="28"/>
        </w:rPr>
        <w:t>14</w:t>
      </w:r>
      <w:r w:rsidR="006845A7">
        <w:rPr>
          <w:rFonts w:ascii="Times New Roman" w:hAnsi="Times New Roman" w:cs="Times New Roman"/>
          <w:sz w:val="28"/>
          <w:szCs w:val="28"/>
        </w:rPr>
        <w:t>, с</w:t>
      </w:r>
      <w:r w:rsidR="00DB59DB">
        <w:rPr>
          <w:rFonts w:ascii="Times New Roman" w:hAnsi="Times New Roman" w:cs="Times New Roman"/>
          <w:sz w:val="28"/>
          <w:szCs w:val="28"/>
        </w:rPr>
        <w:t xml:space="preserve">. </w:t>
      </w:r>
      <w:r w:rsidR="00B1679E">
        <w:rPr>
          <w:rFonts w:ascii="Times New Roman" w:hAnsi="Times New Roman" w:cs="Times New Roman"/>
          <w:sz w:val="28"/>
          <w:szCs w:val="28"/>
        </w:rPr>
        <w:t>34</w:t>
      </w:r>
      <w:r w:rsidR="00496B22" w:rsidRPr="00345C90">
        <w:rPr>
          <w:rFonts w:ascii="Times New Roman" w:hAnsi="Times New Roman" w:cs="Times New Roman"/>
          <w:sz w:val="28"/>
          <w:szCs w:val="28"/>
        </w:rPr>
        <w:t>]</w:t>
      </w:r>
      <w:r w:rsidR="006845A7">
        <w:rPr>
          <w:rFonts w:ascii="Times New Roman" w:hAnsi="Times New Roman" w:cs="Times New Roman"/>
          <w:sz w:val="28"/>
          <w:szCs w:val="28"/>
        </w:rPr>
        <w:t>.</w:t>
      </w:r>
    </w:p>
    <w:p w14:paraId="548724F6" w14:textId="744DD5A6" w:rsidR="00E27AC4" w:rsidRPr="00345C90" w:rsidRDefault="00E27AC4" w:rsidP="00812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>Для любой организации получение финансового результата означает признание обществом (рынком) результатов е</w:t>
      </w:r>
      <w:r w:rsidR="001966E5">
        <w:rPr>
          <w:rFonts w:ascii="Times New Roman" w:hAnsi="Times New Roman" w:cs="Times New Roman"/>
          <w:sz w:val="28"/>
          <w:szCs w:val="28"/>
        </w:rPr>
        <w:t>е деятельности</w:t>
      </w:r>
      <w:r w:rsidRPr="00E27AC4">
        <w:rPr>
          <w:rFonts w:ascii="Times New Roman" w:hAnsi="Times New Roman" w:cs="Times New Roman"/>
          <w:sz w:val="28"/>
          <w:szCs w:val="28"/>
        </w:rPr>
        <w:t>. В таком случае конечным финансовым результатом для организации выступит разница ме</w:t>
      </w:r>
      <w:r w:rsidRPr="00E27AC4">
        <w:rPr>
          <w:rFonts w:ascii="Times New Roman" w:hAnsi="Times New Roman" w:cs="Times New Roman"/>
          <w:sz w:val="28"/>
          <w:szCs w:val="28"/>
        </w:rPr>
        <w:t>ж</w:t>
      </w:r>
      <w:r w:rsidRPr="00E27AC4">
        <w:rPr>
          <w:rFonts w:ascii="Times New Roman" w:hAnsi="Times New Roman" w:cs="Times New Roman"/>
          <w:sz w:val="28"/>
          <w:szCs w:val="28"/>
        </w:rPr>
        <w:t>ду выручкой от реализации и расходов, понесенных организацией для его получения. Для государства конечным финансовым результатом деятельн</w:t>
      </w:r>
      <w:r w:rsidRPr="00E27AC4">
        <w:rPr>
          <w:rFonts w:ascii="Times New Roman" w:hAnsi="Times New Roman" w:cs="Times New Roman"/>
          <w:sz w:val="28"/>
          <w:szCs w:val="28"/>
        </w:rPr>
        <w:t>о</w:t>
      </w:r>
      <w:r w:rsidRPr="00E27AC4">
        <w:rPr>
          <w:rFonts w:ascii="Times New Roman" w:hAnsi="Times New Roman" w:cs="Times New Roman"/>
          <w:sz w:val="28"/>
          <w:szCs w:val="28"/>
        </w:rPr>
        <w:t xml:space="preserve">сти коммерческой организации является налог, содержащийся в финансовом результате предприятия. Для собственника, инвестора конечный финансовый результат представляет собой распределенную в его пользу часть прибыли после налогообложения. Оставшаяся прибыль после ее налогообложения и </w:t>
      </w:r>
      <w:r w:rsidRPr="00E27AC4">
        <w:rPr>
          <w:rFonts w:ascii="Times New Roman" w:hAnsi="Times New Roman" w:cs="Times New Roman"/>
          <w:sz w:val="28"/>
          <w:szCs w:val="28"/>
        </w:rPr>
        <w:lastRenderedPageBreak/>
        <w:t>выплат дивидендов собственникам, процентов кредиторам есть чистый к</w:t>
      </w:r>
      <w:r w:rsidRPr="00E27AC4">
        <w:rPr>
          <w:rFonts w:ascii="Times New Roman" w:hAnsi="Times New Roman" w:cs="Times New Roman"/>
          <w:sz w:val="28"/>
          <w:szCs w:val="28"/>
        </w:rPr>
        <w:t>о</w:t>
      </w:r>
      <w:r w:rsidRPr="00E27AC4">
        <w:rPr>
          <w:rFonts w:ascii="Times New Roman" w:hAnsi="Times New Roman" w:cs="Times New Roman"/>
          <w:sz w:val="28"/>
          <w:szCs w:val="28"/>
        </w:rPr>
        <w:t>нечный финансовый результат организации для ее производственного и с</w:t>
      </w:r>
      <w:r w:rsidRPr="00E27AC4">
        <w:rPr>
          <w:rFonts w:ascii="Times New Roman" w:hAnsi="Times New Roman" w:cs="Times New Roman"/>
          <w:sz w:val="28"/>
          <w:szCs w:val="28"/>
        </w:rPr>
        <w:t>о</w:t>
      </w:r>
      <w:r w:rsidRPr="00E27AC4">
        <w:rPr>
          <w:rFonts w:ascii="Times New Roman" w:hAnsi="Times New Roman" w:cs="Times New Roman"/>
          <w:sz w:val="28"/>
          <w:szCs w:val="28"/>
        </w:rPr>
        <w:t xml:space="preserve">циального развития </w:t>
      </w:r>
      <w:r w:rsidR="00496B22" w:rsidRPr="00345C90">
        <w:rPr>
          <w:rFonts w:ascii="Times New Roman" w:hAnsi="Times New Roman" w:cs="Times New Roman"/>
          <w:sz w:val="28"/>
          <w:szCs w:val="28"/>
        </w:rPr>
        <w:t>[</w:t>
      </w:r>
      <w:r w:rsidR="00B1679E">
        <w:rPr>
          <w:rFonts w:ascii="Times New Roman" w:hAnsi="Times New Roman" w:cs="Times New Roman"/>
          <w:sz w:val="28"/>
          <w:szCs w:val="28"/>
        </w:rPr>
        <w:t>16</w:t>
      </w:r>
      <w:r w:rsidR="006845A7">
        <w:rPr>
          <w:rFonts w:ascii="Times New Roman" w:hAnsi="Times New Roman" w:cs="Times New Roman"/>
          <w:sz w:val="28"/>
          <w:szCs w:val="28"/>
        </w:rPr>
        <w:t>, с</w:t>
      </w:r>
      <w:r w:rsidR="00DB59DB">
        <w:rPr>
          <w:rFonts w:ascii="Times New Roman" w:hAnsi="Times New Roman" w:cs="Times New Roman"/>
          <w:sz w:val="28"/>
          <w:szCs w:val="28"/>
        </w:rPr>
        <w:t xml:space="preserve">. </w:t>
      </w:r>
      <w:r w:rsidR="00B1679E">
        <w:rPr>
          <w:rFonts w:ascii="Times New Roman" w:hAnsi="Times New Roman" w:cs="Times New Roman"/>
          <w:sz w:val="28"/>
          <w:szCs w:val="28"/>
        </w:rPr>
        <w:t>47</w:t>
      </w:r>
      <w:r w:rsidR="00496B22" w:rsidRPr="00345C90">
        <w:rPr>
          <w:rFonts w:ascii="Times New Roman" w:hAnsi="Times New Roman" w:cs="Times New Roman"/>
          <w:sz w:val="28"/>
          <w:szCs w:val="28"/>
        </w:rPr>
        <w:t>]</w:t>
      </w:r>
      <w:r w:rsidR="003D2C53">
        <w:rPr>
          <w:rFonts w:ascii="Times New Roman" w:hAnsi="Times New Roman" w:cs="Times New Roman"/>
          <w:sz w:val="28"/>
          <w:szCs w:val="28"/>
        </w:rPr>
        <w:t>.</w:t>
      </w:r>
    </w:p>
    <w:p w14:paraId="5FA1C283" w14:textId="1292AA30" w:rsidR="00E27AC4" w:rsidRPr="00345C90" w:rsidRDefault="00E27AC4" w:rsidP="00812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>Финансовым результатом основной деятельности (от продаж) выступ</w:t>
      </w:r>
      <w:r w:rsidRPr="00E27AC4">
        <w:rPr>
          <w:rFonts w:ascii="Times New Roman" w:hAnsi="Times New Roman" w:cs="Times New Roman"/>
          <w:sz w:val="28"/>
          <w:szCs w:val="28"/>
        </w:rPr>
        <w:t>а</w:t>
      </w:r>
      <w:r w:rsidRPr="00E27AC4">
        <w:rPr>
          <w:rFonts w:ascii="Times New Roman" w:hAnsi="Times New Roman" w:cs="Times New Roman"/>
          <w:sz w:val="28"/>
          <w:szCs w:val="28"/>
        </w:rPr>
        <w:t>ет выручка от продаж. Судить о том, какой конечный финансовый результат получен по итогам продаж, можно, только очистив его от причитающихся государству косвенных налогов и себестоимости. Превышение выручки над налоговыми расходами и затратами, ее формирующими, даст положительный результат, называемый прибылью от продаж. Обратная ситуация покажет убыток от продаж. Таким образом, конечным финансовым результатом от продаж выступает прибыль или убыток, которые получены по итогам дох</w:t>
      </w:r>
      <w:r w:rsidRPr="00E27AC4">
        <w:rPr>
          <w:rFonts w:ascii="Times New Roman" w:hAnsi="Times New Roman" w:cs="Times New Roman"/>
          <w:sz w:val="28"/>
          <w:szCs w:val="28"/>
        </w:rPr>
        <w:t>о</w:t>
      </w:r>
      <w:r w:rsidRPr="00E27AC4">
        <w:rPr>
          <w:rFonts w:ascii="Times New Roman" w:hAnsi="Times New Roman" w:cs="Times New Roman"/>
          <w:sz w:val="28"/>
          <w:szCs w:val="28"/>
        </w:rPr>
        <w:t>дов от продаж и уменьшены на величину налоговых расходов и расходов по выпуску продукции (выполнению работ, оказанию услуг</w:t>
      </w:r>
      <w:r w:rsidRPr="00B1679E">
        <w:rPr>
          <w:rFonts w:ascii="Times New Roman" w:hAnsi="Times New Roman" w:cs="Times New Roman"/>
          <w:sz w:val="28"/>
          <w:szCs w:val="28"/>
        </w:rPr>
        <w:t>)</w:t>
      </w:r>
      <w:r w:rsidR="00DB59DB">
        <w:rPr>
          <w:rFonts w:ascii="Times New Roman" w:hAnsi="Times New Roman" w:cs="Times New Roman"/>
          <w:sz w:val="28"/>
          <w:szCs w:val="28"/>
        </w:rPr>
        <w:t xml:space="preserve"> </w:t>
      </w:r>
      <w:r w:rsidR="00496B22" w:rsidRPr="00B1679E">
        <w:rPr>
          <w:rFonts w:ascii="Times New Roman" w:hAnsi="Times New Roman" w:cs="Times New Roman"/>
          <w:sz w:val="28"/>
          <w:szCs w:val="28"/>
        </w:rPr>
        <w:t>[</w:t>
      </w:r>
      <w:r w:rsidR="00B1679E" w:rsidRPr="00B1679E">
        <w:rPr>
          <w:rFonts w:ascii="Times New Roman" w:hAnsi="Times New Roman" w:cs="Times New Roman"/>
          <w:sz w:val="28"/>
          <w:szCs w:val="28"/>
        </w:rPr>
        <w:t>24, с</w:t>
      </w:r>
      <w:r w:rsidR="003D2C53">
        <w:rPr>
          <w:rFonts w:ascii="Times New Roman" w:hAnsi="Times New Roman" w:cs="Times New Roman"/>
          <w:sz w:val="28"/>
          <w:szCs w:val="28"/>
        </w:rPr>
        <w:t xml:space="preserve">. </w:t>
      </w:r>
      <w:r w:rsidR="00B1679E" w:rsidRPr="00B1679E">
        <w:rPr>
          <w:rFonts w:ascii="Times New Roman" w:hAnsi="Times New Roman" w:cs="Times New Roman"/>
          <w:sz w:val="28"/>
          <w:szCs w:val="28"/>
        </w:rPr>
        <w:t>32</w:t>
      </w:r>
      <w:r w:rsidR="00496B22" w:rsidRPr="00B1679E">
        <w:rPr>
          <w:rFonts w:ascii="Times New Roman" w:hAnsi="Times New Roman" w:cs="Times New Roman"/>
          <w:sz w:val="28"/>
          <w:szCs w:val="28"/>
        </w:rPr>
        <w:t>]</w:t>
      </w:r>
      <w:r w:rsidR="00DB59DB">
        <w:rPr>
          <w:rFonts w:ascii="Times New Roman" w:hAnsi="Times New Roman" w:cs="Times New Roman"/>
          <w:sz w:val="28"/>
          <w:szCs w:val="28"/>
        </w:rPr>
        <w:t>.</w:t>
      </w:r>
    </w:p>
    <w:p w14:paraId="5BB010ED" w14:textId="2116E26E" w:rsidR="00E27AC4" w:rsidRPr="00345C90" w:rsidRDefault="00E27AC4" w:rsidP="00812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>Финансовый результат прочей деятельности коммерческой организ</w:t>
      </w:r>
      <w:r w:rsidRPr="00E27AC4">
        <w:rPr>
          <w:rFonts w:ascii="Times New Roman" w:hAnsi="Times New Roman" w:cs="Times New Roman"/>
          <w:sz w:val="28"/>
          <w:szCs w:val="28"/>
        </w:rPr>
        <w:t>а</w:t>
      </w:r>
      <w:r w:rsidRPr="00E27AC4">
        <w:rPr>
          <w:rFonts w:ascii="Times New Roman" w:hAnsi="Times New Roman" w:cs="Times New Roman"/>
          <w:sz w:val="28"/>
          <w:szCs w:val="28"/>
        </w:rPr>
        <w:t>ции может увеличить или уменьшить ее конечный финансовый результат от продаж в зависимости от его величины и положительного или отрицательн</w:t>
      </w:r>
      <w:r w:rsidRPr="00E27AC4">
        <w:rPr>
          <w:rFonts w:ascii="Times New Roman" w:hAnsi="Times New Roman" w:cs="Times New Roman"/>
          <w:sz w:val="28"/>
          <w:szCs w:val="28"/>
        </w:rPr>
        <w:t>о</w:t>
      </w:r>
      <w:r w:rsidRPr="00E27AC4">
        <w:rPr>
          <w:rFonts w:ascii="Times New Roman" w:hAnsi="Times New Roman" w:cs="Times New Roman"/>
          <w:sz w:val="28"/>
          <w:szCs w:val="28"/>
        </w:rPr>
        <w:t>го значений</w:t>
      </w:r>
      <w:r w:rsidR="00DB59DB">
        <w:rPr>
          <w:rFonts w:ascii="Times New Roman" w:hAnsi="Times New Roman" w:cs="Times New Roman"/>
          <w:sz w:val="28"/>
          <w:szCs w:val="28"/>
        </w:rPr>
        <w:t xml:space="preserve"> </w:t>
      </w:r>
      <w:r w:rsidR="00496B22" w:rsidRPr="00B1679E">
        <w:rPr>
          <w:rFonts w:ascii="Times New Roman" w:hAnsi="Times New Roman" w:cs="Times New Roman"/>
          <w:sz w:val="28"/>
          <w:szCs w:val="28"/>
        </w:rPr>
        <w:t>[</w:t>
      </w:r>
      <w:r w:rsidR="00B1679E">
        <w:rPr>
          <w:rFonts w:ascii="Times New Roman" w:hAnsi="Times New Roman" w:cs="Times New Roman"/>
          <w:sz w:val="28"/>
          <w:szCs w:val="28"/>
        </w:rPr>
        <w:t>24, с</w:t>
      </w:r>
      <w:r w:rsidR="003D2C53">
        <w:rPr>
          <w:rFonts w:ascii="Times New Roman" w:hAnsi="Times New Roman" w:cs="Times New Roman"/>
          <w:sz w:val="28"/>
          <w:szCs w:val="28"/>
        </w:rPr>
        <w:t xml:space="preserve">. </w:t>
      </w:r>
      <w:r w:rsidR="00B1679E">
        <w:rPr>
          <w:rFonts w:ascii="Times New Roman" w:hAnsi="Times New Roman" w:cs="Times New Roman"/>
          <w:sz w:val="28"/>
          <w:szCs w:val="28"/>
        </w:rPr>
        <w:t>33</w:t>
      </w:r>
      <w:r w:rsidR="00496B22" w:rsidRPr="00B1679E">
        <w:rPr>
          <w:rFonts w:ascii="Times New Roman" w:hAnsi="Times New Roman" w:cs="Times New Roman"/>
          <w:sz w:val="28"/>
          <w:szCs w:val="28"/>
        </w:rPr>
        <w:t>]</w:t>
      </w:r>
      <w:r w:rsidR="00DB59DB">
        <w:rPr>
          <w:rFonts w:ascii="Times New Roman" w:hAnsi="Times New Roman" w:cs="Times New Roman"/>
          <w:sz w:val="28"/>
          <w:szCs w:val="28"/>
        </w:rPr>
        <w:t>.</w:t>
      </w:r>
    </w:p>
    <w:p w14:paraId="0C863F2C" w14:textId="77777777" w:rsidR="001966E5" w:rsidRDefault="00E27AC4" w:rsidP="00812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 xml:space="preserve">При формировании конечного результата учитываются: </w:t>
      </w:r>
    </w:p>
    <w:p w14:paraId="1532441E" w14:textId="77777777" w:rsidR="00E27AC4" w:rsidRDefault="00E27AC4" w:rsidP="00812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 xml:space="preserve">— прибыль (убыток) от обычных видов деятельности; </w:t>
      </w:r>
    </w:p>
    <w:p w14:paraId="446BF12A" w14:textId="77777777" w:rsidR="00E27AC4" w:rsidRDefault="00E27AC4" w:rsidP="00812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>— прибыль (убыток) от прочих операций;</w:t>
      </w:r>
    </w:p>
    <w:p w14:paraId="7C0FAFEC" w14:textId="77777777" w:rsidR="00E27AC4" w:rsidRDefault="00E27AC4" w:rsidP="00812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 xml:space="preserve">— доходы и расходы, относимые на уменьшение прибыли (налог на прибыль, налоговые санкции). </w:t>
      </w:r>
    </w:p>
    <w:p w14:paraId="00DCDE82" w14:textId="69BE7071" w:rsidR="00E27AC4" w:rsidRPr="006845A7" w:rsidRDefault="00E27AC4" w:rsidP="00E27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>Выявлением величины нераспределенной прибыли (непокрытого убытка) заканчивается финансовый год предприятия</w:t>
      </w:r>
      <w:r w:rsidRPr="00B1679E">
        <w:rPr>
          <w:rFonts w:ascii="Times New Roman" w:hAnsi="Times New Roman" w:cs="Times New Roman"/>
          <w:sz w:val="28"/>
          <w:szCs w:val="28"/>
        </w:rPr>
        <w:t xml:space="preserve"> </w:t>
      </w:r>
      <w:r w:rsidR="00496B22" w:rsidRPr="00B1679E">
        <w:rPr>
          <w:rFonts w:ascii="Times New Roman" w:hAnsi="Times New Roman" w:cs="Times New Roman"/>
          <w:sz w:val="28"/>
          <w:szCs w:val="28"/>
        </w:rPr>
        <w:t>[</w:t>
      </w:r>
      <w:r w:rsidR="00B1679E">
        <w:rPr>
          <w:rFonts w:ascii="Times New Roman" w:hAnsi="Times New Roman" w:cs="Times New Roman"/>
          <w:sz w:val="28"/>
          <w:szCs w:val="28"/>
        </w:rPr>
        <w:t>25, с</w:t>
      </w:r>
      <w:r w:rsidR="003D2C53">
        <w:rPr>
          <w:rFonts w:ascii="Times New Roman" w:hAnsi="Times New Roman" w:cs="Times New Roman"/>
          <w:sz w:val="28"/>
          <w:szCs w:val="28"/>
        </w:rPr>
        <w:t xml:space="preserve">. </w:t>
      </w:r>
      <w:r w:rsidR="00B1679E">
        <w:rPr>
          <w:rFonts w:ascii="Times New Roman" w:hAnsi="Times New Roman" w:cs="Times New Roman"/>
          <w:sz w:val="28"/>
          <w:szCs w:val="28"/>
        </w:rPr>
        <w:t>56</w:t>
      </w:r>
      <w:r w:rsidR="00496B22" w:rsidRPr="00B1679E">
        <w:rPr>
          <w:rFonts w:ascii="Times New Roman" w:hAnsi="Times New Roman" w:cs="Times New Roman"/>
          <w:sz w:val="28"/>
          <w:szCs w:val="28"/>
        </w:rPr>
        <w:t>]</w:t>
      </w:r>
      <w:r w:rsidR="003D2C53">
        <w:rPr>
          <w:rFonts w:ascii="Times New Roman" w:hAnsi="Times New Roman" w:cs="Times New Roman"/>
          <w:sz w:val="28"/>
          <w:szCs w:val="28"/>
        </w:rPr>
        <w:t>.</w:t>
      </w:r>
    </w:p>
    <w:p w14:paraId="3450D8C0" w14:textId="1153A414" w:rsidR="00E27AC4" w:rsidRPr="00F04B34" w:rsidRDefault="00E27AC4" w:rsidP="00E27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>Согласно Концепции бухгалтерского учета в рыночной экономике Ро</w:t>
      </w:r>
      <w:r w:rsidRPr="00E27AC4">
        <w:rPr>
          <w:rFonts w:ascii="Times New Roman" w:hAnsi="Times New Roman" w:cs="Times New Roman"/>
          <w:sz w:val="28"/>
          <w:szCs w:val="28"/>
        </w:rPr>
        <w:t>с</w:t>
      </w:r>
      <w:r w:rsidRPr="00E27AC4">
        <w:rPr>
          <w:rFonts w:ascii="Times New Roman" w:hAnsi="Times New Roman" w:cs="Times New Roman"/>
          <w:sz w:val="28"/>
          <w:szCs w:val="28"/>
        </w:rPr>
        <w:t>сии, одобренной Методологическим советом по бухгалтерскому учету при Минфине РФ и Президентским советом Института профессиональных бу</w:t>
      </w:r>
      <w:r w:rsidRPr="00E27AC4">
        <w:rPr>
          <w:rFonts w:ascii="Times New Roman" w:hAnsi="Times New Roman" w:cs="Times New Roman"/>
          <w:sz w:val="28"/>
          <w:szCs w:val="28"/>
        </w:rPr>
        <w:t>х</w:t>
      </w:r>
      <w:r w:rsidRPr="00E27AC4">
        <w:rPr>
          <w:rFonts w:ascii="Times New Roman" w:hAnsi="Times New Roman" w:cs="Times New Roman"/>
          <w:sz w:val="28"/>
          <w:szCs w:val="28"/>
        </w:rPr>
        <w:t>галтеров 29 декабря 1997 г</w:t>
      </w:r>
      <w:r w:rsidR="006845A7">
        <w:rPr>
          <w:rFonts w:ascii="Times New Roman" w:hAnsi="Times New Roman" w:cs="Times New Roman"/>
          <w:sz w:val="28"/>
          <w:szCs w:val="28"/>
        </w:rPr>
        <w:t>.</w:t>
      </w:r>
      <w:r w:rsidRPr="00E27AC4">
        <w:rPr>
          <w:rFonts w:ascii="Times New Roman" w:hAnsi="Times New Roman" w:cs="Times New Roman"/>
          <w:sz w:val="28"/>
          <w:szCs w:val="28"/>
        </w:rPr>
        <w:t xml:space="preserve"> (в дальнейшем по тексту — Концепция бухга</w:t>
      </w:r>
      <w:r w:rsidRPr="00E27AC4">
        <w:rPr>
          <w:rFonts w:ascii="Times New Roman" w:hAnsi="Times New Roman" w:cs="Times New Roman"/>
          <w:sz w:val="28"/>
          <w:szCs w:val="28"/>
        </w:rPr>
        <w:t>л</w:t>
      </w:r>
      <w:r w:rsidRPr="00E27AC4">
        <w:rPr>
          <w:rFonts w:ascii="Times New Roman" w:hAnsi="Times New Roman" w:cs="Times New Roman"/>
          <w:sz w:val="28"/>
          <w:szCs w:val="28"/>
        </w:rPr>
        <w:t>терского учета), информация о финансовых результатах возникает в ходе а</w:t>
      </w:r>
      <w:r w:rsidRPr="00E27AC4">
        <w:rPr>
          <w:rFonts w:ascii="Times New Roman" w:hAnsi="Times New Roman" w:cs="Times New Roman"/>
          <w:sz w:val="28"/>
          <w:szCs w:val="28"/>
        </w:rPr>
        <w:t>к</w:t>
      </w:r>
      <w:r w:rsidRPr="00E27AC4">
        <w:rPr>
          <w:rFonts w:ascii="Times New Roman" w:hAnsi="Times New Roman" w:cs="Times New Roman"/>
          <w:sz w:val="28"/>
          <w:szCs w:val="28"/>
        </w:rPr>
        <w:lastRenderedPageBreak/>
        <w:t>кумулирования и обработки сведений об изменении финансового положе</w:t>
      </w:r>
      <w:r w:rsidR="004F447B">
        <w:rPr>
          <w:rFonts w:ascii="Times New Roman" w:hAnsi="Times New Roman" w:cs="Times New Roman"/>
          <w:sz w:val="28"/>
          <w:szCs w:val="28"/>
        </w:rPr>
        <w:t>ния организации</w:t>
      </w:r>
      <w:r w:rsidR="003D2C53">
        <w:rPr>
          <w:rFonts w:ascii="Times New Roman" w:hAnsi="Times New Roman" w:cs="Times New Roman"/>
          <w:sz w:val="28"/>
          <w:szCs w:val="28"/>
        </w:rPr>
        <w:t xml:space="preserve"> </w:t>
      </w:r>
      <w:r w:rsidR="00496B22" w:rsidRPr="00B1679E">
        <w:rPr>
          <w:rFonts w:ascii="Times New Roman" w:hAnsi="Times New Roman" w:cs="Times New Roman"/>
          <w:sz w:val="28"/>
          <w:szCs w:val="28"/>
        </w:rPr>
        <w:t>[18</w:t>
      </w:r>
      <w:r w:rsidR="00B1679E">
        <w:rPr>
          <w:rFonts w:ascii="Times New Roman" w:hAnsi="Times New Roman" w:cs="Times New Roman"/>
          <w:sz w:val="28"/>
          <w:szCs w:val="28"/>
        </w:rPr>
        <w:t>, с</w:t>
      </w:r>
      <w:r w:rsidR="003D2C53">
        <w:rPr>
          <w:rFonts w:ascii="Times New Roman" w:hAnsi="Times New Roman" w:cs="Times New Roman"/>
          <w:sz w:val="28"/>
          <w:szCs w:val="28"/>
        </w:rPr>
        <w:t xml:space="preserve">. </w:t>
      </w:r>
      <w:r w:rsidR="00B1679E">
        <w:rPr>
          <w:rFonts w:ascii="Times New Roman" w:hAnsi="Times New Roman" w:cs="Times New Roman"/>
          <w:sz w:val="28"/>
          <w:szCs w:val="28"/>
        </w:rPr>
        <w:t>167</w:t>
      </w:r>
      <w:r w:rsidR="00496B22" w:rsidRPr="00B1679E">
        <w:rPr>
          <w:rFonts w:ascii="Times New Roman" w:hAnsi="Times New Roman" w:cs="Times New Roman"/>
          <w:sz w:val="28"/>
          <w:szCs w:val="28"/>
        </w:rPr>
        <w:t>]</w:t>
      </w:r>
      <w:r w:rsidR="003D2C53">
        <w:rPr>
          <w:rFonts w:ascii="Times New Roman" w:hAnsi="Times New Roman" w:cs="Times New Roman"/>
          <w:sz w:val="28"/>
          <w:szCs w:val="28"/>
        </w:rPr>
        <w:t>.</w:t>
      </w:r>
    </w:p>
    <w:p w14:paraId="1C980815" w14:textId="77777777" w:rsidR="000C7AE0" w:rsidRDefault="00E27AC4" w:rsidP="000C7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C4">
        <w:rPr>
          <w:rFonts w:ascii="Times New Roman" w:hAnsi="Times New Roman" w:cs="Times New Roman"/>
          <w:sz w:val="28"/>
          <w:szCs w:val="28"/>
        </w:rPr>
        <w:t>Такая информация формируется для удовлетворения общих потребн</w:t>
      </w:r>
      <w:r w:rsidRPr="00E27AC4">
        <w:rPr>
          <w:rFonts w:ascii="Times New Roman" w:hAnsi="Times New Roman" w:cs="Times New Roman"/>
          <w:sz w:val="28"/>
          <w:szCs w:val="28"/>
        </w:rPr>
        <w:t>о</w:t>
      </w:r>
      <w:r w:rsidRPr="00E27AC4">
        <w:rPr>
          <w:rFonts w:ascii="Times New Roman" w:hAnsi="Times New Roman" w:cs="Times New Roman"/>
          <w:sz w:val="28"/>
          <w:szCs w:val="28"/>
        </w:rPr>
        <w:t>стей заинтересованных пользователей в бухгалтерском учете. Потребность в информации о финансовых результатах обусловлена необходимостью отсл</w:t>
      </w:r>
      <w:r w:rsidRPr="00E27AC4">
        <w:rPr>
          <w:rFonts w:ascii="Times New Roman" w:hAnsi="Times New Roman" w:cs="Times New Roman"/>
          <w:sz w:val="28"/>
          <w:szCs w:val="28"/>
        </w:rPr>
        <w:t>е</w:t>
      </w:r>
      <w:r w:rsidRPr="00E27AC4">
        <w:rPr>
          <w:rFonts w:ascii="Times New Roman" w:hAnsi="Times New Roman" w:cs="Times New Roman"/>
          <w:sz w:val="28"/>
          <w:szCs w:val="28"/>
        </w:rPr>
        <w:t>живать и контролировать реальные и потенциальные изменения в ресурсах при прогнозировании способности вызывать денежные потоки за счет им</w:t>
      </w:r>
      <w:r w:rsidRPr="00E27AC4">
        <w:rPr>
          <w:rFonts w:ascii="Times New Roman" w:hAnsi="Times New Roman" w:cs="Times New Roman"/>
          <w:sz w:val="28"/>
          <w:szCs w:val="28"/>
        </w:rPr>
        <w:t>е</w:t>
      </w:r>
      <w:r w:rsidRPr="00E27AC4">
        <w:rPr>
          <w:rFonts w:ascii="Times New Roman" w:hAnsi="Times New Roman" w:cs="Times New Roman"/>
          <w:sz w:val="28"/>
          <w:szCs w:val="28"/>
        </w:rPr>
        <w:t>ющихся ресурсов при обосновании эффективности, с которой организация может использовать дополнительные ресурсы. Специфическим свойством финансового результата, подчеркнутым в Концепции бухгалтерского учета, является то, что информация о нем подлежит внесению в финансовую (бу</w:t>
      </w:r>
      <w:r w:rsidRPr="00E27AC4">
        <w:rPr>
          <w:rFonts w:ascii="Times New Roman" w:hAnsi="Times New Roman" w:cs="Times New Roman"/>
          <w:sz w:val="28"/>
          <w:szCs w:val="28"/>
        </w:rPr>
        <w:t>х</w:t>
      </w:r>
      <w:r w:rsidRPr="00E27AC4">
        <w:rPr>
          <w:rFonts w:ascii="Times New Roman" w:hAnsi="Times New Roman" w:cs="Times New Roman"/>
          <w:sz w:val="28"/>
          <w:szCs w:val="28"/>
        </w:rPr>
        <w:t>галтерскую) отчетность организации. В настоящее время информацию о формировании финансовых результатов организация представляет в составе своей финансовой (бухгалтерской) отчетности, а именно — в Отчете о ф</w:t>
      </w:r>
      <w:r w:rsidRPr="00E27AC4">
        <w:rPr>
          <w:rFonts w:ascii="Times New Roman" w:hAnsi="Times New Roman" w:cs="Times New Roman"/>
          <w:sz w:val="28"/>
          <w:szCs w:val="28"/>
        </w:rPr>
        <w:t>и</w:t>
      </w:r>
      <w:r w:rsidRPr="00E27AC4">
        <w:rPr>
          <w:rFonts w:ascii="Times New Roman" w:hAnsi="Times New Roman" w:cs="Times New Roman"/>
          <w:sz w:val="28"/>
          <w:szCs w:val="28"/>
        </w:rPr>
        <w:t>нансовых резуль</w:t>
      </w:r>
      <w:r w:rsidR="004F447B">
        <w:rPr>
          <w:rFonts w:ascii="Times New Roman" w:hAnsi="Times New Roman" w:cs="Times New Roman"/>
          <w:sz w:val="28"/>
          <w:szCs w:val="28"/>
        </w:rPr>
        <w:t>татах</w:t>
      </w:r>
      <w:r w:rsidRPr="00E27AC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_Toc104313194"/>
      <w:bookmarkStart w:id="15" w:name="_Toc104331918"/>
    </w:p>
    <w:p w14:paraId="0F7AD3CD" w14:textId="77777777" w:rsidR="00BA556B" w:rsidRPr="006845A7" w:rsidRDefault="00BA556B" w:rsidP="006845A7">
      <w:pPr>
        <w:pStyle w:val="2"/>
        <w:keepNext w:val="0"/>
        <w:suppressAutoHyphens/>
        <w:spacing w:before="360" w:after="360"/>
        <w:rPr>
          <w:rFonts w:ascii="Times New Roman" w:hAnsi="Times New Roman" w:cs="Times New Roman"/>
          <w:bCs w:val="0"/>
          <w:i w:val="0"/>
        </w:rPr>
      </w:pPr>
      <w:bookmarkStart w:id="16" w:name="_Toc105358143"/>
      <w:r w:rsidRPr="006845A7">
        <w:rPr>
          <w:rFonts w:ascii="Times New Roman" w:hAnsi="Times New Roman" w:cs="Times New Roman"/>
          <w:bCs w:val="0"/>
          <w:i w:val="0"/>
          <w:color w:val="000000"/>
        </w:rPr>
        <w:t>1.2 Цели, задачи и классификация финансового результата</w:t>
      </w:r>
      <w:bookmarkEnd w:id="14"/>
      <w:bookmarkEnd w:id="15"/>
      <w:bookmarkEnd w:id="16"/>
      <w:r w:rsidRPr="006845A7">
        <w:rPr>
          <w:rFonts w:ascii="Times New Roman" w:hAnsi="Times New Roman" w:cs="Times New Roman"/>
          <w:bCs w:val="0"/>
          <w:i w:val="0"/>
          <w:color w:val="000000"/>
        </w:rPr>
        <w:t xml:space="preserve"> </w:t>
      </w:r>
    </w:p>
    <w:p w14:paraId="761C2A36" w14:textId="575194B3" w:rsidR="00C90C00" w:rsidRPr="00345C90" w:rsidRDefault="00E36FAA" w:rsidP="0052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результат </w:t>
      </w:r>
      <w:r w:rsidR="00C90C00" w:rsidRPr="00C90C00">
        <w:rPr>
          <w:rFonts w:ascii="Times New Roman" w:hAnsi="Times New Roman" w:cs="Times New Roman"/>
          <w:sz w:val="28"/>
          <w:szCs w:val="28"/>
        </w:rPr>
        <w:t>коммерческой организации (предприятия) явл</w:t>
      </w:r>
      <w:r w:rsidR="00C90C00" w:rsidRPr="00C90C00">
        <w:rPr>
          <w:rFonts w:ascii="Times New Roman" w:hAnsi="Times New Roman" w:cs="Times New Roman"/>
          <w:sz w:val="28"/>
          <w:szCs w:val="28"/>
        </w:rPr>
        <w:t>я</w:t>
      </w:r>
      <w:r w:rsidR="00C90C00" w:rsidRPr="00C90C00">
        <w:rPr>
          <w:rFonts w:ascii="Times New Roman" w:hAnsi="Times New Roman" w:cs="Times New Roman"/>
          <w:sz w:val="28"/>
          <w:szCs w:val="28"/>
        </w:rPr>
        <w:t>ется, безусловно, одной из важнейших составляющих финансового анализа ее деятельности, направленной на получение прибыли, и основан на данных «Отчета о финансовых результатах» бухгалтерской (финансовой) отчетности</w:t>
      </w:r>
      <w:r w:rsidR="00C90C00" w:rsidRPr="006845A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96B22" w:rsidRPr="00B1679E">
        <w:rPr>
          <w:rFonts w:ascii="Times New Roman" w:hAnsi="Times New Roman" w:cs="Times New Roman"/>
          <w:sz w:val="28"/>
          <w:szCs w:val="28"/>
        </w:rPr>
        <w:t>[</w:t>
      </w:r>
      <w:r w:rsidR="00B1679E">
        <w:rPr>
          <w:rFonts w:ascii="Times New Roman" w:hAnsi="Times New Roman" w:cs="Times New Roman"/>
          <w:sz w:val="28"/>
          <w:szCs w:val="28"/>
        </w:rPr>
        <w:t>19, с</w:t>
      </w:r>
      <w:r w:rsidR="003D2C53">
        <w:rPr>
          <w:rFonts w:ascii="Times New Roman" w:hAnsi="Times New Roman" w:cs="Times New Roman"/>
          <w:sz w:val="28"/>
          <w:szCs w:val="28"/>
        </w:rPr>
        <w:t xml:space="preserve">. </w:t>
      </w:r>
      <w:r w:rsidR="00B1679E">
        <w:rPr>
          <w:rFonts w:ascii="Times New Roman" w:hAnsi="Times New Roman" w:cs="Times New Roman"/>
          <w:sz w:val="28"/>
          <w:szCs w:val="28"/>
        </w:rPr>
        <w:t>143</w:t>
      </w:r>
      <w:r w:rsidR="00496B22" w:rsidRPr="00B1679E">
        <w:rPr>
          <w:rFonts w:ascii="Times New Roman" w:hAnsi="Times New Roman" w:cs="Times New Roman"/>
          <w:sz w:val="28"/>
          <w:szCs w:val="28"/>
        </w:rPr>
        <w:t>]</w:t>
      </w:r>
      <w:r w:rsidR="003D2C53">
        <w:rPr>
          <w:rFonts w:ascii="Times New Roman" w:hAnsi="Times New Roman" w:cs="Times New Roman"/>
          <w:sz w:val="28"/>
          <w:szCs w:val="28"/>
        </w:rPr>
        <w:t>.</w:t>
      </w:r>
    </w:p>
    <w:p w14:paraId="318C4DCB" w14:textId="0301AF0E" w:rsidR="00C90C00" w:rsidRPr="00E36FAA" w:rsidRDefault="00C90C00" w:rsidP="0052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00">
        <w:rPr>
          <w:rFonts w:ascii="Times New Roman" w:hAnsi="Times New Roman" w:cs="Times New Roman"/>
          <w:sz w:val="28"/>
          <w:szCs w:val="28"/>
        </w:rPr>
        <w:t xml:space="preserve">Целью внутреннего </w:t>
      </w:r>
      <w:r w:rsidRPr="00E36FAA">
        <w:rPr>
          <w:rFonts w:ascii="Times New Roman" w:hAnsi="Times New Roman" w:cs="Times New Roman"/>
          <w:sz w:val="28"/>
          <w:szCs w:val="28"/>
        </w:rPr>
        <w:t>финансов</w:t>
      </w:r>
      <w:r w:rsidR="00E36FAA" w:rsidRPr="00E36FAA">
        <w:rPr>
          <w:rFonts w:ascii="Times New Roman" w:hAnsi="Times New Roman" w:cs="Times New Roman"/>
          <w:sz w:val="28"/>
          <w:szCs w:val="28"/>
        </w:rPr>
        <w:t>ого</w:t>
      </w:r>
      <w:r w:rsidRPr="00E36FAA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C90C00">
        <w:rPr>
          <w:rFonts w:ascii="Times New Roman" w:hAnsi="Times New Roman" w:cs="Times New Roman"/>
          <w:sz w:val="28"/>
          <w:szCs w:val="28"/>
        </w:rPr>
        <w:t xml:space="preserve"> является выявление р</w:t>
      </w:r>
      <w:r w:rsidRPr="00C90C00">
        <w:rPr>
          <w:rFonts w:ascii="Times New Roman" w:hAnsi="Times New Roman" w:cs="Times New Roman"/>
          <w:sz w:val="28"/>
          <w:szCs w:val="28"/>
        </w:rPr>
        <w:t>е</w:t>
      </w:r>
      <w:r w:rsidRPr="00C90C00">
        <w:rPr>
          <w:rFonts w:ascii="Times New Roman" w:hAnsi="Times New Roman" w:cs="Times New Roman"/>
          <w:sz w:val="28"/>
          <w:szCs w:val="28"/>
        </w:rPr>
        <w:t>зервов роста прибыли и рентабельности деятельности организации для п</w:t>
      </w:r>
      <w:r w:rsidRPr="00C90C00">
        <w:rPr>
          <w:rFonts w:ascii="Times New Roman" w:hAnsi="Times New Roman" w:cs="Times New Roman"/>
          <w:sz w:val="28"/>
          <w:szCs w:val="28"/>
        </w:rPr>
        <w:t>о</w:t>
      </w:r>
      <w:r w:rsidRPr="00C90C00">
        <w:rPr>
          <w:rFonts w:ascii="Times New Roman" w:hAnsi="Times New Roman" w:cs="Times New Roman"/>
          <w:sz w:val="28"/>
          <w:szCs w:val="28"/>
        </w:rPr>
        <w:t>вышения уровня ее конкурентоспособности, финансовой устойчивости и р</w:t>
      </w:r>
      <w:r w:rsidRPr="00C90C00">
        <w:rPr>
          <w:rFonts w:ascii="Times New Roman" w:hAnsi="Times New Roman" w:cs="Times New Roman"/>
          <w:sz w:val="28"/>
          <w:szCs w:val="28"/>
        </w:rPr>
        <w:t>ы</w:t>
      </w:r>
      <w:r w:rsidRPr="00C90C00">
        <w:rPr>
          <w:rFonts w:ascii="Times New Roman" w:hAnsi="Times New Roman" w:cs="Times New Roman"/>
          <w:sz w:val="28"/>
          <w:szCs w:val="28"/>
        </w:rPr>
        <w:t>ночно</w:t>
      </w:r>
      <w:r w:rsidR="003D2C53">
        <w:rPr>
          <w:rFonts w:ascii="Times New Roman" w:hAnsi="Times New Roman" w:cs="Times New Roman"/>
          <w:sz w:val="28"/>
          <w:szCs w:val="28"/>
        </w:rPr>
        <w:t>й стоимости</w:t>
      </w:r>
      <w:r w:rsidRPr="00C90C00">
        <w:rPr>
          <w:rFonts w:ascii="Times New Roman" w:hAnsi="Times New Roman" w:cs="Times New Roman"/>
          <w:sz w:val="28"/>
          <w:szCs w:val="28"/>
        </w:rPr>
        <w:t xml:space="preserve"> </w:t>
      </w:r>
      <w:r w:rsidR="00496B22" w:rsidRPr="00E36FAA">
        <w:rPr>
          <w:rFonts w:ascii="Times New Roman" w:hAnsi="Times New Roman" w:cs="Times New Roman"/>
          <w:sz w:val="28"/>
          <w:szCs w:val="28"/>
        </w:rPr>
        <w:t>[</w:t>
      </w:r>
      <w:r w:rsidR="00B1679E">
        <w:rPr>
          <w:rFonts w:ascii="Times New Roman" w:hAnsi="Times New Roman" w:cs="Times New Roman"/>
          <w:sz w:val="28"/>
          <w:szCs w:val="28"/>
        </w:rPr>
        <w:t>19,</w:t>
      </w:r>
      <w:r w:rsidR="003D2C53">
        <w:rPr>
          <w:rFonts w:ascii="Times New Roman" w:hAnsi="Times New Roman" w:cs="Times New Roman"/>
          <w:sz w:val="28"/>
          <w:szCs w:val="28"/>
        </w:rPr>
        <w:t xml:space="preserve"> </w:t>
      </w:r>
      <w:r w:rsidR="00B1679E">
        <w:rPr>
          <w:rFonts w:ascii="Times New Roman" w:hAnsi="Times New Roman" w:cs="Times New Roman"/>
          <w:sz w:val="28"/>
          <w:szCs w:val="28"/>
        </w:rPr>
        <w:t>с</w:t>
      </w:r>
      <w:r w:rsidR="003D2C53">
        <w:rPr>
          <w:rFonts w:ascii="Times New Roman" w:hAnsi="Times New Roman" w:cs="Times New Roman"/>
          <w:sz w:val="28"/>
          <w:szCs w:val="28"/>
        </w:rPr>
        <w:t xml:space="preserve">. </w:t>
      </w:r>
      <w:r w:rsidR="00B1679E">
        <w:rPr>
          <w:rFonts w:ascii="Times New Roman" w:hAnsi="Times New Roman" w:cs="Times New Roman"/>
          <w:sz w:val="28"/>
          <w:szCs w:val="28"/>
        </w:rPr>
        <w:t>144</w:t>
      </w:r>
      <w:r w:rsidR="00496B22" w:rsidRPr="00E36FAA">
        <w:rPr>
          <w:rFonts w:ascii="Times New Roman" w:hAnsi="Times New Roman" w:cs="Times New Roman"/>
          <w:sz w:val="28"/>
          <w:szCs w:val="28"/>
        </w:rPr>
        <w:t>]</w:t>
      </w:r>
      <w:r w:rsidR="003D2C53">
        <w:rPr>
          <w:rFonts w:ascii="Times New Roman" w:hAnsi="Times New Roman" w:cs="Times New Roman"/>
          <w:sz w:val="28"/>
          <w:szCs w:val="28"/>
        </w:rPr>
        <w:t>.</w:t>
      </w:r>
    </w:p>
    <w:p w14:paraId="6E9143D4" w14:textId="3B0AAC23" w:rsidR="0015012B" w:rsidRDefault="00C90C00" w:rsidP="00150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FAA">
        <w:rPr>
          <w:rFonts w:ascii="Times New Roman" w:hAnsi="Times New Roman" w:cs="Times New Roman"/>
          <w:sz w:val="28"/>
          <w:szCs w:val="28"/>
        </w:rPr>
        <w:t>Задачи отч</w:t>
      </w:r>
      <w:r w:rsidR="0015012B" w:rsidRPr="00E36FAA">
        <w:rPr>
          <w:rFonts w:ascii="Times New Roman" w:hAnsi="Times New Roman" w:cs="Times New Roman"/>
          <w:sz w:val="28"/>
          <w:szCs w:val="28"/>
        </w:rPr>
        <w:t>ета о финансов</w:t>
      </w:r>
      <w:r w:rsidR="00E36FAA">
        <w:rPr>
          <w:rFonts w:ascii="Times New Roman" w:hAnsi="Times New Roman" w:cs="Times New Roman"/>
          <w:sz w:val="28"/>
          <w:szCs w:val="28"/>
        </w:rPr>
        <w:t>ом</w:t>
      </w:r>
      <w:r w:rsidR="0015012B" w:rsidRPr="00E36FA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36FAA">
        <w:rPr>
          <w:rFonts w:ascii="Times New Roman" w:hAnsi="Times New Roman" w:cs="Times New Roman"/>
          <w:sz w:val="28"/>
          <w:szCs w:val="28"/>
        </w:rPr>
        <w:t>е</w:t>
      </w:r>
      <w:r w:rsidR="0015012B" w:rsidRPr="00E36FAA">
        <w:rPr>
          <w:rFonts w:ascii="Times New Roman" w:hAnsi="Times New Roman" w:cs="Times New Roman"/>
          <w:sz w:val="28"/>
          <w:szCs w:val="28"/>
        </w:rPr>
        <w:t>:</w:t>
      </w:r>
      <w:r w:rsidR="0015012B" w:rsidRPr="00150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4091C" w14:textId="77777777" w:rsidR="0015012B" w:rsidRPr="0015012B" w:rsidRDefault="00C90C00" w:rsidP="0015012B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2B">
        <w:rPr>
          <w:rFonts w:ascii="Times New Roman" w:hAnsi="Times New Roman" w:cs="Times New Roman"/>
          <w:sz w:val="28"/>
          <w:szCs w:val="28"/>
        </w:rPr>
        <w:t>проанализировать динамику показате</w:t>
      </w:r>
      <w:r w:rsidR="0015012B" w:rsidRPr="0015012B">
        <w:rPr>
          <w:rFonts w:ascii="Times New Roman" w:hAnsi="Times New Roman" w:cs="Times New Roman"/>
          <w:sz w:val="28"/>
          <w:szCs w:val="28"/>
        </w:rPr>
        <w:t>лей прибыли и рентабел</w:t>
      </w:r>
      <w:r w:rsidR="0015012B" w:rsidRPr="0015012B">
        <w:rPr>
          <w:rFonts w:ascii="Times New Roman" w:hAnsi="Times New Roman" w:cs="Times New Roman"/>
          <w:sz w:val="28"/>
          <w:szCs w:val="28"/>
        </w:rPr>
        <w:t>ь</w:t>
      </w:r>
      <w:r w:rsidR="0015012B" w:rsidRPr="0015012B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14:paraId="283E62FF" w14:textId="77777777" w:rsidR="0015012B" w:rsidRDefault="00C90C00" w:rsidP="0015012B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2B">
        <w:rPr>
          <w:rFonts w:ascii="Times New Roman" w:hAnsi="Times New Roman" w:cs="Times New Roman"/>
          <w:sz w:val="28"/>
          <w:szCs w:val="28"/>
        </w:rPr>
        <w:lastRenderedPageBreak/>
        <w:t>оценить со</w:t>
      </w:r>
      <w:r w:rsidR="0015012B" w:rsidRPr="0015012B">
        <w:rPr>
          <w:rFonts w:ascii="Times New Roman" w:hAnsi="Times New Roman" w:cs="Times New Roman"/>
          <w:sz w:val="28"/>
          <w:szCs w:val="28"/>
        </w:rPr>
        <w:t xml:space="preserve">став и структуру прибыли; </w:t>
      </w:r>
    </w:p>
    <w:p w14:paraId="7C6892B8" w14:textId="77777777" w:rsidR="0015012B" w:rsidRDefault="00C90C00" w:rsidP="0015012B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2B">
        <w:rPr>
          <w:rFonts w:ascii="Times New Roman" w:hAnsi="Times New Roman" w:cs="Times New Roman"/>
          <w:sz w:val="28"/>
          <w:szCs w:val="28"/>
        </w:rPr>
        <w:t xml:space="preserve">дать оценку изменениям доходов и расходов </w:t>
      </w:r>
      <w:r w:rsidR="0015012B" w:rsidRPr="0015012B">
        <w:rPr>
          <w:rFonts w:ascii="Times New Roman" w:hAnsi="Times New Roman" w:cs="Times New Roman"/>
          <w:sz w:val="28"/>
          <w:szCs w:val="28"/>
        </w:rPr>
        <w:t>по прочим видам деятельности;</w:t>
      </w:r>
    </w:p>
    <w:p w14:paraId="4FB35966" w14:textId="5C7032E8" w:rsidR="00BA556B" w:rsidRPr="0015012B" w:rsidRDefault="00C90C00" w:rsidP="0015012B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2B">
        <w:rPr>
          <w:rFonts w:ascii="Times New Roman" w:hAnsi="Times New Roman" w:cs="Times New Roman"/>
          <w:sz w:val="28"/>
          <w:szCs w:val="28"/>
        </w:rPr>
        <w:t>оценить резервы роста доходности предприятия и разработать мероприятия по их реализации</w:t>
      </w:r>
      <w:r w:rsidR="00DB59DB">
        <w:rPr>
          <w:rFonts w:ascii="Times New Roman" w:hAnsi="Times New Roman" w:cs="Times New Roman"/>
          <w:sz w:val="28"/>
          <w:szCs w:val="28"/>
        </w:rPr>
        <w:t xml:space="preserve"> </w:t>
      </w:r>
      <w:r w:rsidR="00496B22" w:rsidRPr="00496B22">
        <w:rPr>
          <w:rFonts w:ascii="Times New Roman" w:hAnsi="Times New Roman" w:cs="Times New Roman"/>
          <w:sz w:val="28"/>
          <w:szCs w:val="28"/>
        </w:rPr>
        <w:t>[</w:t>
      </w:r>
      <w:r w:rsidR="00B1679E">
        <w:rPr>
          <w:rFonts w:ascii="Times New Roman" w:hAnsi="Times New Roman" w:cs="Times New Roman"/>
          <w:sz w:val="28"/>
          <w:szCs w:val="28"/>
        </w:rPr>
        <w:t>19,</w:t>
      </w:r>
      <w:r w:rsidR="003D2C53">
        <w:rPr>
          <w:rFonts w:ascii="Times New Roman" w:hAnsi="Times New Roman" w:cs="Times New Roman"/>
          <w:sz w:val="28"/>
          <w:szCs w:val="28"/>
        </w:rPr>
        <w:t xml:space="preserve"> </w:t>
      </w:r>
      <w:r w:rsidR="00B1679E">
        <w:rPr>
          <w:rFonts w:ascii="Times New Roman" w:hAnsi="Times New Roman" w:cs="Times New Roman"/>
          <w:sz w:val="28"/>
          <w:szCs w:val="28"/>
        </w:rPr>
        <w:t>с</w:t>
      </w:r>
      <w:r w:rsidR="003D2C53">
        <w:rPr>
          <w:rFonts w:ascii="Times New Roman" w:hAnsi="Times New Roman" w:cs="Times New Roman"/>
          <w:sz w:val="28"/>
          <w:szCs w:val="28"/>
        </w:rPr>
        <w:t xml:space="preserve">. </w:t>
      </w:r>
      <w:r w:rsidR="00B1679E">
        <w:rPr>
          <w:rFonts w:ascii="Times New Roman" w:hAnsi="Times New Roman" w:cs="Times New Roman"/>
          <w:sz w:val="28"/>
          <w:szCs w:val="28"/>
        </w:rPr>
        <w:t>145</w:t>
      </w:r>
      <w:r w:rsidR="00496B22" w:rsidRPr="00496B22">
        <w:rPr>
          <w:rFonts w:ascii="Times New Roman" w:hAnsi="Times New Roman" w:cs="Times New Roman"/>
          <w:sz w:val="28"/>
          <w:szCs w:val="28"/>
        </w:rPr>
        <w:t>]</w:t>
      </w:r>
      <w:r w:rsidR="003D2C53">
        <w:rPr>
          <w:rFonts w:ascii="Times New Roman" w:hAnsi="Times New Roman" w:cs="Times New Roman"/>
          <w:sz w:val="28"/>
          <w:szCs w:val="28"/>
        </w:rPr>
        <w:t>.</w:t>
      </w:r>
    </w:p>
    <w:p w14:paraId="2E796F94" w14:textId="77777777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подробнее финансовые результаты предпринимательской деятельности и их классификацию.</w:t>
      </w:r>
    </w:p>
    <w:p w14:paraId="03BA4C39" w14:textId="77777777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значению итогового результата хозяйствования различают:</w:t>
      </w:r>
    </w:p>
    <w:p w14:paraId="1D0AD6D0" w14:textId="56FC2589" w:rsidR="00C90C00" w:rsidRPr="00925155" w:rsidRDefault="00925155" w:rsidP="00A50542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0C00"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оложительный финансовый результат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="00C90C00"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прибыль;</w:t>
      </w:r>
    </w:p>
    <w:p w14:paraId="43DFB491" w14:textId="7C4D15CD" w:rsidR="00C90C00" w:rsidRPr="00925155" w:rsidRDefault="00C90C00" w:rsidP="00A50542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отрицательный финансовый результат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убыток.</w:t>
      </w:r>
    </w:p>
    <w:p w14:paraId="781EF1B1" w14:textId="77777777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разрезе видов деятельности выделяют:</w:t>
      </w:r>
    </w:p>
    <w:p w14:paraId="562B1D65" w14:textId="0C44BADC" w:rsidR="00C90C00" w:rsidRPr="00925155" w:rsidRDefault="00C90C00" w:rsidP="00A50542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результат от обычной деятельности (операционной</w:t>
      </w:r>
      <w:r w:rsidR="00234633" w:rsidRPr="0023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234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операционной</w:t>
      </w:r>
      <w:proofErr w:type="spellEnd"/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F137C8A" w14:textId="77777777" w:rsidR="00C90C00" w:rsidRPr="00925155" w:rsidRDefault="00C90C00" w:rsidP="00A50542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результат от чрезвычайных событий.</w:t>
      </w:r>
    </w:p>
    <w:p w14:paraId="399D9399" w14:textId="77777777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разрезе обычной деятельности выделяют:</w:t>
      </w:r>
    </w:p>
    <w:p w14:paraId="6D3429C6" w14:textId="77777777" w:rsidR="00C90C00" w:rsidRPr="00925155" w:rsidRDefault="00C90C00" w:rsidP="00A50542">
      <w:pPr>
        <w:pStyle w:val="a3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результат от операционной деятельности;</w:t>
      </w:r>
    </w:p>
    <w:p w14:paraId="05337EEE" w14:textId="27C7AC9A" w:rsidR="00C90C00" w:rsidRPr="00925155" w:rsidRDefault="00C90C00" w:rsidP="00A50542">
      <w:pPr>
        <w:pStyle w:val="a3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результат от </w:t>
      </w:r>
      <w:proofErr w:type="spellStart"/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неоперационной</w:t>
      </w:r>
      <w:proofErr w:type="spellEnd"/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14:paraId="23991674" w14:textId="61224650" w:rsidR="00C90C00" w:rsidRPr="00345C9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от операционной деятельности являются результатом прои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водственной или коммерческой деятельности, то есть основной для данного предприятия. Что касается финансовых результатов от операционной де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то это результаты от финансовых инвестиций, которые не являю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составной частью эквивалентов денежных средств, то есть от инвестир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акции, облига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496B22" w:rsidRPr="0049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B22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="00496B22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F1723" w14:textId="77777777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зависимости от формирования и распределения различают 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видов прибыли:</w:t>
      </w:r>
    </w:p>
    <w:p w14:paraId="4F277FFE" w14:textId="77777777" w:rsidR="00C90C00" w:rsidRPr="00925155" w:rsidRDefault="00C90C00" w:rsidP="00A50542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валовой;</w:t>
      </w:r>
    </w:p>
    <w:p w14:paraId="39660ACA" w14:textId="77777777" w:rsidR="00C90C00" w:rsidRPr="00925155" w:rsidRDefault="00C90C00" w:rsidP="00A50542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операционной деятельности;</w:t>
      </w:r>
    </w:p>
    <w:p w14:paraId="1AB8C738" w14:textId="77777777" w:rsidR="00C90C00" w:rsidRPr="00925155" w:rsidRDefault="00C90C00" w:rsidP="00A50542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обычной деятельности до налогообложения;</w:t>
      </w:r>
    </w:p>
    <w:p w14:paraId="3DBF6F09" w14:textId="77777777" w:rsidR="00C90C00" w:rsidRPr="00925155" w:rsidRDefault="00C90C00" w:rsidP="00A50542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обычной деятельности после налогообложения;</w:t>
      </w:r>
    </w:p>
    <w:p w14:paraId="74136EE1" w14:textId="77777777" w:rsidR="00C90C00" w:rsidRPr="00925155" w:rsidRDefault="00C90C00" w:rsidP="00A50542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чистый.</w:t>
      </w:r>
    </w:p>
    <w:p w14:paraId="705352A8" w14:textId="33F6B5CF" w:rsidR="00C90C00" w:rsidRPr="003D2C53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характеру н</w:t>
      </w:r>
      <w:r w:rsid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алогообложения прибыли выделяют 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налогооблага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и не налогооблагаемую его часть. Такое деление прибыли играет ва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роль в формировании налоговой политики предприятия, так как позв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оценивать альтернативные хозяйственные операции с позиций конечн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эффекта</w:t>
      </w:r>
      <w:r w:rsidR="00496B22" w:rsidRPr="0049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21, 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496B22" w:rsidRP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96F7FC" w14:textId="77777777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периоду формирования выделяют:</w:t>
      </w:r>
    </w:p>
    <w:p w14:paraId="05B44941" w14:textId="43C14DE2" w:rsidR="00C90C00" w:rsidRPr="00925155" w:rsidRDefault="00C90C00" w:rsidP="00A50542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предыдущего периода (т.е. периода, предшествующего отчетному);</w:t>
      </w:r>
    </w:p>
    <w:p w14:paraId="706AF9C2" w14:textId="77777777" w:rsidR="00C90C00" w:rsidRPr="00925155" w:rsidRDefault="00925155" w:rsidP="00A50542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0C00"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рибыль отчетного периода.</w:t>
      </w:r>
    </w:p>
    <w:p w14:paraId="52FC7BB1" w14:textId="77777777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деление прибыли используется с целью анализа для выявления соответствующих трендов его динамики, построения соответствующего б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зиса расчетов.</w:t>
      </w:r>
    </w:p>
    <w:p w14:paraId="3B2204A7" w14:textId="77777777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характеру распределения в составе прибыли, остающейся после уплаты налогов и иных обязательных платежей (чистой прибыли), выделяют:</w:t>
      </w:r>
    </w:p>
    <w:p w14:paraId="23193BDC" w14:textId="77777777" w:rsidR="00C90C00" w:rsidRPr="00925155" w:rsidRDefault="00C90C00" w:rsidP="00A50542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которая капитализируется;</w:t>
      </w:r>
    </w:p>
    <w:p w14:paraId="1A1A1B73" w14:textId="77777777" w:rsidR="00C90C00" w:rsidRPr="00925155" w:rsidRDefault="00C90C00" w:rsidP="00A50542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которая потребляется.</w:t>
      </w:r>
    </w:p>
    <w:p w14:paraId="769BCAEA" w14:textId="233C9526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Капитализированная прибыль характеризует ту его часть, которая направляется на финансирование прироста активов предприятия, а потре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</w:t>
      </w:r>
      <w:r w:rsidR="00FD69F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прибыль</w:t>
      </w:r>
      <w:r w:rsidR="00FD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="00FD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его часть, которая направлена на выплаты собственн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(акционерам), персоналу или на социальные программы предприятия. Для характеристики этих частей прибыли используются термины соотве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нераспределенная и распределенная часть прибыли.</w:t>
      </w:r>
    </w:p>
    <w:p w14:paraId="51C45F6E" w14:textId="402EC4D4" w:rsid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довольно значительный перечень рассмотренных класс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фикационных признаков, он, тем не менее, не отражает всего многообразия видов финансовых результатов, используемых в научной терминологии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предпринимательской практике </w:t>
      </w:r>
      <w:r w:rsidR="00496B22" w:rsidRPr="00496B2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="00496B22" w:rsidRPr="00496B2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8DD281" w14:textId="77777777" w:rsidR="006845A7" w:rsidRDefault="006845A7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18D02" w14:textId="77777777" w:rsidR="006845A7" w:rsidRDefault="006845A7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B602A" w14:textId="77777777" w:rsidR="006845A7" w:rsidRPr="00496B22" w:rsidRDefault="006845A7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50E51" w14:textId="4EDBF2FC" w:rsidR="00C90C00" w:rsidRPr="006845A7" w:rsidRDefault="00C90C00" w:rsidP="0055050C">
      <w:pPr>
        <w:pStyle w:val="2"/>
        <w:keepNext w:val="0"/>
        <w:suppressAutoHyphens/>
        <w:spacing w:before="360" w:after="360"/>
        <w:ind w:left="1080" w:hanging="371"/>
        <w:jc w:val="left"/>
        <w:rPr>
          <w:rFonts w:ascii="Times New Roman" w:hAnsi="Times New Roman" w:cs="Times New Roman"/>
          <w:bCs w:val="0"/>
          <w:i w:val="0"/>
        </w:rPr>
      </w:pPr>
      <w:bookmarkStart w:id="17" w:name="_Toc104313195"/>
      <w:bookmarkStart w:id="18" w:name="_Toc104331919"/>
      <w:bookmarkStart w:id="19" w:name="_Toc105358072"/>
      <w:bookmarkStart w:id="20" w:name="_Toc105358144"/>
      <w:r w:rsidRPr="006845A7">
        <w:rPr>
          <w:rFonts w:ascii="Times New Roman" w:hAnsi="Times New Roman" w:cs="Times New Roman"/>
          <w:bCs w:val="0"/>
          <w:i w:val="0"/>
        </w:rPr>
        <w:lastRenderedPageBreak/>
        <w:t xml:space="preserve">1.3 Отражение </w:t>
      </w:r>
      <w:r w:rsidRPr="00E36FAA">
        <w:rPr>
          <w:rFonts w:ascii="Times New Roman" w:hAnsi="Times New Roman" w:cs="Times New Roman"/>
          <w:bCs w:val="0"/>
          <w:i w:val="0"/>
        </w:rPr>
        <w:t>финансов</w:t>
      </w:r>
      <w:r w:rsidR="00E36FAA" w:rsidRPr="00E36FAA">
        <w:rPr>
          <w:rFonts w:ascii="Times New Roman" w:hAnsi="Times New Roman" w:cs="Times New Roman"/>
          <w:bCs w:val="0"/>
          <w:i w:val="0"/>
        </w:rPr>
        <w:t>ого</w:t>
      </w:r>
      <w:r w:rsidRPr="00E36FAA">
        <w:rPr>
          <w:rFonts w:ascii="Times New Roman" w:hAnsi="Times New Roman" w:cs="Times New Roman"/>
          <w:bCs w:val="0"/>
          <w:i w:val="0"/>
        </w:rPr>
        <w:t xml:space="preserve"> результат</w:t>
      </w:r>
      <w:r w:rsidR="00E36FAA" w:rsidRPr="00E36FAA">
        <w:rPr>
          <w:rFonts w:ascii="Times New Roman" w:hAnsi="Times New Roman" w:cs="Times New Roman"/>
          <w:bCs w:val="0"/>
          <w:i w:val="0"/>
        </w:rPr>
        <w:t>а</w:t>
      </w:r>
      <w:r w:rsidRPr="006845A7">
        <w:rPr>
          <w:rFonts w:ascii="Times New Roman" w:hAnsi="Times New Roman" w:cs="Times New Roman"/>
          <w:bCs w:val="0"/>
          <w:i w:val="0"/>
        </w:rPr>
        <w:t xml:space="preserve"> в бухгалтерской отчетности</w:t>
      </w:r>
      <w:bookmarkEnd w:id="17"/>
      <w:bookmarkEnd w:id="18"/>
      <w:bookmarkEnd w:id="19"/>
      <w:bookmarkEnd w:id="20"/>
    </w:p>
    <w:p w14:paraId="1342F200" w14:textId="1D19D179" w:rsidR="00C90C00" w:rsidRPr="008676B9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финансов</w:t>
      </w:r>
      <w:r w:rsidR="00E36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E36F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организации фо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мируется главным образом в виде отчетов о финансов</w:t>
      </w:r>
      <w:r w:rsidR="00684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6845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данные необходимы для оценки потенциальных изменений в ресурсах орг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при прогнозировании денежных потоков на основании имеющихся ресурсов и при обосновании эффективности исполь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дополнительных ресурсов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AA2CD" w14:textId="77777777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бухгалтерском учете и отчетности прибыль организации определяе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как превышение доходов над расходами, выполняя роль критерия экон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мической выгоды собственника. Бухгалтерская прибыль (убыток) предста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собой конечный финансовый результат, выявляемый за отчетный пер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на основании бухгалтерского учета всех хозяйственных операций орган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в соответствии с положением по ведению бухгалтерского учета и 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четности в Российской Федерации.</w:t>
      </w:r>
    </w:p>
    <w:p w14:paraId="6C5439CF" w14:textId="60AE5AE2" w:rsidR="00C90C00" w:rsidRPr="00345C9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результат включает результат всех операций по соотве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категориям доходов и расходов за отчетный период. Бухгалте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учет финансов</w:t>
      </w:r>
      <w:r w:rsidR="00E36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E36F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коммерческих организ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(кроме бюджетных учреждений) в соответствии со стандартами ПБУ</w:t>
      </w:r>
      <w:r w:rsidR="00684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9/99 «Доходы организации» и ПБУ 10/99 «Расходы организации», соо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ветствующими международными стандартами финансовой отчетности. Ф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нансовый результат </w:t>
      </w:r>
      <w:r w:rsidR="00684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экономический итог хозяйственной деятельности организации, выраженный в денежной 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496B22" w:rsidRPr="00E3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8, 9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763AA1E6" w14:textId="4A7D9F1D" w:rsidR="00C90C00" w:rsidRPr="00345C9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элементами бухгалтерского учета, формирующими финанс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результат деятельности организации, являются доходы и расходы. Ра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 от сравнения сумм доходов и расходов представляет собой финансовый результат. Превышение доходов над расходами означает прирост имущества организации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прибыль, а расходов над доходами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имущ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убыток. Полученный организацией за отчетный год финансовый 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зультат в виде прибыли или убытка соответственно приводит к увеличению или уменьшению капитала</w:t>
      </w:r>
      <w:r w:rsidR="002431ED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3]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61DD61" w14:textId="28D98E70" w:rsidR="00C90C00" w:rsidRPr="002431ED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Доходами организации признается увеличение экономических выгод в результате поступления активов (денежных средств, иного имущества) или погашение обязательств, приводящее к увеличению капитала этой организ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за</w:t>
      </w:r>
      <w:r w:rsidR="0092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вкладов участников. 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4]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76B093" w14:textId="542FFF8F" w:rsidR="00C90C00" w:rsidRPr="001D0BD6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Расходами организации признается уменьшение экономических выгод в результате выбытия активов (денежных средств, иного имущества) или возникновения обязательств, приводящее к уменьшению капитала этой орг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за исключением уменьшения вкладов по решению участников (со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имущества)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[16,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4]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60C52E" w14:textId="315A9B4E" w:rsidR="00C90C00" w:rsidRPr="00496B22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ПБУ 9/99 «Доходы организации» и ПБУ 10/99 «Ра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 организации», все доходы и расходы организации в зависимости от х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рактера, условия получения и направлений деятельности организации по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разделяются на доходы и расходы от обычных видов деятельности и прочие доходы и расходы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[8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793E04" w14:textId="3D17B241" w:rsidR="00C90C00" w:rsidRPr="00496B22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Доходами от обычных видов деятельности является выручка от прод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продукции и товаров; поступления, связанные с выполнением работ, ок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услуг; поступления от предоставления за плату прав, возникающих их патентов на изобретения, промышленных образцов и других видов интелле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собственности, когда это является предметом деятельности орган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зации; поступления от участия в уставных капиталах других организаций, когда это является предметом деятельности </w:t>
      </w:r>
      <w:r w:rsidR="00FD69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 У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посту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 целью признания их выручкой, должны являться предметом деятел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организации, иначе они относятся к прочим доходам. Выручка прин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мается к бухгалтерскому учету в сумме, исчисляемой в денежном выраж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равной величине поступления денежных средств и иного имущества или вел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ичине дебиторской задолженности </w:t>
      </w:r>
      <w:r w:rsidR="00496B22" w:rsidRPr="00496B22">
        <w:rPr>
          <w:rFonts w:ascii="Times New Roman" w:eastAsia="Times New Roman" w:hAnsi="Times New Roman" w:cs="Times New Roman"/>
          <w:sz w:val="28"/>
          <w:szCs w:val="28"/>
          <w:lang w:eastAsia="ru-RU"/>
        </w:rPr>
        <w:t>[16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496B22" w:rsidRPr="00496B2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4D0428" w14:textId="77777777" w:rsidR="00C90C00" w:rsidRPr="00C90C00" w:rsidRDefault="00C90C00" w:rsidP="006845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учесть, что не признаются доходами организации следующие поступления от других юридических и физических лиц:</w:t>
      </w:r>
    </w:p>
    <w:p w14:paraId="29A5512B" w14:textId="77777777" w:rsidR="00C90C00" w:rsidRPr="002D1245" w:rsidRDefault="00C90C00" w:rsidP="006845A7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суммы налога на добавленную стоимость, акцизов, налога с пр</w:t>
      </w: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даж, таможенных пошлин и иных аналогичных обязательных платежей;</w:t>
      </w:r>
    </w:p>
    <w:p w14:paraId="4627A1E8" w14:textId="77777777" w:rsidR="00C90C00" w:rsidRPr="002D1245" w:rsidRDefault="00C90C00" w:rsidP="006845A7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комиссии, агентским и иным аналогичным догов</w:t>
      </w: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рам;</w:t>
      </w:r>
    </w:p>
    <w:p w14:paraId="797B1F77" w14:textId="77777777" w:rsidR="00C90C00" w:rsidRPr="002D1245" w:rsidRDefault="00C90C00" w:rsidP="006845A7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предварительной оплаты продукции, товаров, работ, услуг;</w:t>
      </w:r>
    </w:p>
    <w:p w14:paraId="0372FE70" w14:textId="77777777" w:rsidR="00C90C00" w:rsidRPr="002D1245" w:rsidRDefault="00C90C00" w:rsidP="006845A7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авансы в счет оплаты продукции, товаров, работ, услуг;</w:t>
      </w:r>
    </w:p>
    <w:p w14:paraId="6D97B8DF" w14:textId="77777777" w:rsidR="00C90C00" w:rsidRPr="002D1245" w:rsidRDefault="00C90C00" w:rsidP="006845A7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задатки;</w:t>
      </w:r>
    </w:p>
    <w:p w14:paraId="709C26F7" w14:textId="77777777" w:rsidR="00C90C00" w:rsidRPr="002D1245" w:rsidRDefault="00C90C00" w:rsidP="006845A7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залог, если договором предусмотрена передача заложенного имущества залогодержателю;</w:t>
      </w:r>
    </w:p>
    <w:p w14:paraId="318FB78F" w14:textId="137C652B" w:rsidR="00C90C00" w:rsidRPr="002D1245" w:rsidRDefault="00C90C00" w:rsidP="006845A7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погашение кредита, займа, предоставленного заемщику</w:t>
      </w:r>
      <w:r w:rsidR="002D1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1BD17" w14:textId="02CC2474" w:rsidR="00C90C00" w:rsidRPr="00B1679E" w:rsidRDefault="00C90C00" w:rsidP="006845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формирования организацией финансового результата от обычных видов деятельности определяется себестоимость проданных т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продукции, работ, услуг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[16,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401AE3" w14:textId="77777777" w:rsidR="00C90C00" w:rsidRPr="00D32443" w:rsidRDefault="00C90C00" w:rsidP="004A5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организации по обычным видам деятельности включают в с</w:t>
      </w: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бя:</w:t>
      </w:r>
    </w:p>
    <w:p w14:paraId="4B542FEF" w14:textId="77777777" w:rsidR="00C90C00" w:rsidRPr="00E4531A" w:rsidRDefault="00C90C00" w:rsidP="00E4531A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изготовлением и продажей продукции, с приобретением и продажей товаров, с выполнением работ, оказанием услуг;</w:t>
      </w:r>
    </w:p>
    <w:p w14:paraId="77BFC9E0" w14:textId="77777777" w:rsidR="00C90C00" w:rsidRPr="00E4531A" w:rsidRDefault="00C90C00" w:rsidP="00E4531A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возмещению стоимости основных средств, нематер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активов и иных амортизируемых активов, осуществляемых в виде амортизационных отчислений;</w:t>
      </w:r>
    </w:p>
    <w:p w14:paraId="13B07F5A" w14:textId="2DE45DA0" w:rsidR="00C90C00" w:rsidRPr="00D32443" w:rsidRDefault="00C90C00" w:rsidP="00E4531A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случаях, когда такие расходы являются предметом деят</w:t>
      </w: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организации: предоставление за плату прав, возникающих из патентов на изобретения, промышленные образцы и других видов интелле</w:t>
      </w: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собственности, участие в уставн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капиталах других организаций</w:t>
      </w:r>
      <w:r w:rsidR="00496B22"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 w:rsidRP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79E" w:rsidRP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B1679E" w:rsidRP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1679E" w:rsidRP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5]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12659A" w14:textId="77777777" w:rsidR="00C90C00" w:rsidRPr="00E4531A" w:rsidRDefault="00C90C00" w:rsidP="00E4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Прочими расходами являются:</w:t>
      </w:r>
    </w:p>
    <w:p w14:paraId="5DD0B0D7" w14:textId="77777777" w:rsidR="00C90C00" w:rsidRPr="00E4531A" w:rsidRDefault="00C90C00" w:rsidP="00E4531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предоставлением за плату во временное пользование (временное владение и пользование) активов организации;</w:t>
      </w:r>
    </w:p>
    <w:p w14:paraId="2A1D1787" w14:textId="77777777" w:rsidR="00C90C00" w:rsidRPr="00E4531A" w:rsidRDefault="00C90C00" w:rsidP="00E4531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расходы, связанные с предоставлением за плату прав, возника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из патентов на изобретения, промышленные образцы и других видов и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теллектуальной собственности;</w:t>
      </w:r>
    </w:p>
    <w:p w14:paraId="391C4D57" w14:textId="77777777" w:rsidR="00C90C00" w:rsidRPr="00E4531A" w:rsidRDefault="00C90C00" w:rsidP="00E4531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участием в уставных капиталах других о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ганизаций;</w:t>
      </w:r>
    </w:p>
    <w:p w14:paraId="0DCFDE65" w14:textId="77777777" w:rsidR="00C90C00" w:rsidRPr="00E4531A" w:rsidRDefault="00C90C00" w:rsidP="00E4531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продажей, выбытием и прочим списанием основных средств и иных активов, отличных от денежных средств (кроме иностранной валюты), товаров, продукции;</w:t>
      </w:r>
    </w:p>
    <w:p w14:paraId="7A938FB8" w14:textId="77777777" w:rsidR="00C90C00" w:rsidRPr="00E4531A" w:rsidRDefault="00C90C00" w:rsidP="00E4531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проценты, уплачиваемые организацией за предоставление ей в пользование денежных средств (кредитов, займов);</w:t>
      </w:r>
    </w:p>
    <w:p w14:paraId="09FD8D8B" w14:textId="77777777" w:rsidR="00C90C00" w:rsidRPr="00E4531A" w:rsidRDefault="00C90C00" w:rsidP="00E4531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оплатой услуг, оказываемых кредитными организациями;</w:t>
      </w:r>
    </w:p>
    <w:p w14:paraId="5F2BBF2C" w14:textId="3F680930" w:rsidR="00C90C00" w:rsidRPr="00E4531A" w:rsidRDefault="00C90C00" w:rsidP="00E4531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в оценочные резервы, создаваемые в соответствии с правилами бухгалтерского учета (резервы по сомнительным долгам, под обесценение вложений в ценные бумаги), а также резервы, создаваемые в связи с признанием условных фактов хозяйственной деятельности</w:t>
      </w:r>
      <w:r w:rsidR="003D2C53"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[17, с</w:t>
      </w:r>
      <w:r w:rsidR="003D2C53"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1679E"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123]</w:t>
      </w:r>
      <w:r w:rsidR="003D2C53"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1E53C" w14:textId="77777777" w:rsidR="00C90C00" w:rsidRPr="00496B22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классификации доходов и расходов в Плане счетов бухга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терского учета финансово-хозяйственной деятельности организаций, утве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жденном приказом Министерством финансов Российской Федерации от 31 октября 2000 г. №94н, выделены следующие счета для обобщения информ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доходах и расходах организации:</w:t>
      </w:r>
    </w:p>
    <w:p w14:paraId="5CD3F800" w14:textId="178E90AD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«Продажи»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финансового результата по доходам и расходам от обычных видов деятельности;</w:t>
      </w:r>
    </w:p>
    <w:p w14:paraId="4ADE0399" w14:textId="66E9263D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«Прочие доходы и расходы»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финансового 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 от прочих доходов и расходов</w:t>
      </w:r>
      <w:r w:rsidRPr="004A5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3CD821" w14:textId="59F31673" w:rsidR="00C90C00" w:rsidRPr="001D0BD6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«Прибыли и убытки»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обобщения информации о формировании конечного финансового результата деятельности организации в отчетном году, в том числе и учета </w:t>
      </w:r>
      <w:r w:rsidRPr="004A5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и расходов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2431ED" w:rsidRPr="001D0BD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C31C5" w14:textId="22DDC907" w:rsidR="00C90C00" w:rsidRPr="00D32443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Финансовый результат хозяйственной деятельности организации опр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деляется показателем прибыли или убытка, формируемым </w:t>
      </w:r>
      <w:r w:rsidR="008E7436"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дарного года. Формирование итогов финансового результата за отчетный год осуществляется накопительным путем </w:t>
      </w:r>
      <w:r w:rsidR="008E7436"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года на счете 99</w:t>
      </w:r>
      <w:r w:rsidR="008E74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«Прибыли и убытки» в виде остатка, отражающего прибыль по кредиту счета, либо убыток по дебиту счета. По завершении первого квартала на сч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99 </w:t>
      </w:r>
      <w:r w:rsidR="009152C3"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«Прибыли и убытки» 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подводится промежуточный итог финансового результата за первый квартал, по завершении второго квартала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полуг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дие, по завершение третьего квартала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месяцев отчетного года и по 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вершении четвертого квартала формируется итоговый финансовый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за весь отчетный год </w:t>
      </w:r>
      <w:r w:rsidR="00496B22"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24, 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496B22"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E2CDB" w14:textId="77777777" w:rsidR="00C90C00" w:rsidRPr="00C90C00" w:rsidRDefault="00C90C00" w:rsidP="00E4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результат деятельности организации складывается из сл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результатов:</w:t>
      </w:r>
    </w:p>
    <w:p w14:paraId="7D1BA2AC" w14:textId="77777777" w:rsidR="00C90C00" w:rsidRPr="00D32443" w:rsidRDefault="00C90C00" w:rsidP="00E4531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результата, полученного от продажи продукции, товаров, работ и услуг, а также от хозяйственных операций, составляющих предмет деятел</w:t>
      </w: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компании;</w:t>
      </w:r>
    </w:p>
    <w:p w14:paraId="283CADE0" w14:textId="77777777" w:rsidR="00C90C00" w:rsidRPr="00D32443" w:rsidRDefault="00C90C00" w:rsidP="00E4531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результата, включающего в себя прочие доходы и расходы.</w:t>
      </w:r>
    </w:p>
    <w:p w14:paraId="3AE73AEC" w14:textId="2CFA4755" w:rsidR="00C90C00" w:rsidRPr="002431ED" w:rsidRDefault="00C90C00" w:rsidP="00E4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результат деятельности организации равен прибыли от продаж плюс прочие доходы минус прочие расходы, или же, если организ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69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получила убыток от продаж, то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равен убытку от продаж плюс про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расходы минус прочие доходы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18, с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C53B0" w14:textId="290DBAE0" w:rsidR="00C90C00" w:rsidRPr="002431ED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финансовый результат деятельности организации за отче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период выражается в виде чистой прибыли к распределению, которая образуется после вычета из совокупных доходов организации экономически обоснованных расходов. Ими являются признания и исполнения обяз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 организации перед третьими лицами (кредиторами, бюджетом, пор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чителями) обязательства, образующие дополнительные расходы организации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18,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B1679E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36C9D" w14:textId="5CBEBE71" w:rsidR="00C90C00" w:rsidRPr="00345C9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Авансовое использование прибыли текущего отчетного года на нужды организации, кроме авансовых платежей налога на прибыль и уплату штра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 налоговых и приравненных к ним санкций за сокрытие налоговых пл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тежей и нарушение правил на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логообложения, не предусмотрено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18,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="00B1679E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5AAF88" w14:textId="77777777" w:rsidR="00C90C00" w:rsidRPr="00E4531A" w:rsidRDefault="00C90C00" w:rsidP="00E4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Указаниям о порядке составления и представления бухга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терской отчетности, утвержденных приказом Министерства финансов Ро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22.07.2003</w:t>
      </w:r>
      <w:r w:rsidR="008E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№67н, при формировании бухгалтерской отчетности должны быть исполнены требования нормативно-правовых актов по бухгалтерскому учету по раскрытию информации в бухгалтерской отче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 К информации, которая должна быть отражена в бухгалтерской отче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относятся сведения об изменениях учетной политики, оказавших или способных оказать существенное влияние на финансовое положение, движ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денежных средств или финансовые результаты деятельности 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 В бухгалтерской отчетности должна быть раскрыта информация:</w:t>
      </w:r>
    </w:p>
    <w:p w14:paraId="580CCED8" w14:textId="77777777" w:rsidR="00C90C00" w:rsidRPr="00E4531A" w:rsidRDefault="00C90C00" w:rsidP="00E4531A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операциях в иностранной валюте;</w:t>
      </w:r>
    </w:p>
    <w:p w14:paraId="7E681785" w14:textId="77777777" w:rsidR="00C90C00" w:rsidRPr="00E4531A" w:rsidRDefault="00C90C00" w:rsidP="00E4531A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материально-производственных запасах;</w:t>
      </w:r>
    </w:p>
    <w:p w14:paraId="7A5B4E76" w14:textId="77777777" w:rsidR="00C90C00" w:rsidRPr="00E4531A" w:rsidRDefault="00C90C00" w:rsidP="00E4531A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средствах;</w:t>
      </w:r>
    </w:p>
    <w:p w14:paraId="1BDDFC88" w14:textId="77777777" w:rsidR="00C90C00" w:rsidRPr="00E4531A" w:rsidRDefault="00C90C00" w:rsidP="00E4531A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 и расходах организации;</w:t>
      </w:r>
    </w:p>
    <w:p w14:paraId="2E2DA408" w14:textId="4A06A8FD" w:rsidR="00C90C00" w:rsidRPr="00E4531A" w:rsidRDefault="00C90C00" w:rsidP="00E4531A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последствиях событий после отчетной даты и условных фактов хозяйственной деятельности, а также другая информация об активах, капит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резер</w:t>
      </w:r>
      <w:r w:rsidR="008F4ADB"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вах, обязательствах организации </w:t>
      </w:r>
      <w:r w:rsidR="002431ED"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0D53"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79E"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 w:rsidRP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FA8A58" w14:textId="005D040C" w:rsidR="00C90C00" w:rsidRPr="00345C9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необходимую информацию организация может путем включения соответствующих показателей, таблиц, расшифровок непосре</w:t>
      </w: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в формы бухгалтерской отчетности и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пояснительную записку</w:t>
      </w:r>
      <w:r w:rsidR="002431ED" w:rsidRP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18,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B1679E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A17BA" w14:textId="7B23C916" w:rsidR="00C90C00" w:rsidRPr="002431ED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организация должна раскрывать принятые способы бу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галтерского учета, существенно влияющие на оценку и принятие решений заинтересованными пользователями бухгалтерской отчетности</w:t>
      </w:r>
      <w:r w:rsidR="00D3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18,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B1679E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D1888" w14:textId="4FFD788C" w:rsidR="00C90C00" w:rsidRPr="00345C9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по ведению бухгалтерского учета и бухгалтерской отче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Российской Федерации зафиксирован ряд правил, соблюдение кот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необходимо при соста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бухгалтерской отчетности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79E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18,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79E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B1679E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2EAB5" w14:textId="62847CF5" w:rsidR="00C90C00" w:rsidRPr="00345C9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Во-первых, не допускается зачет между статьями активов и пассивов, статьями прибылей и убытков, кроме случаев, когда такой зачет предусмо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 соответствующими положениями по бухгалтерскому учету. Нельзя пр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изводить зачет сумм дебиторской и кредиторской задолженности, учтенной на счете 76 «Расчеты с разными дебиторами и кредиторами», сумм штра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санкций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уплате и получению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1ED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13,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2431ED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22D84D" w14:textId="0334B274" w:rsidR="00C90C00" w:rsidRPr="002431ED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бухгалтерский баланс включает числовые показатели в нетто-оценке, за минусом регулирующих величин. Так, основные средства, нематериальные активы и доходные вложения в материальные ценности п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казываются по остаточной стоимости (первоначальная (восстановительная) стоимость за минусом сумм начисленных соответствующих амортизацио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отчислений). Дебиторская задолженность показывается за минусом сумм начисленных резервов по сом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нительным долгам 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13,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D0E4CF" w14:textId="691998E8" w:rsidR="00C90C00" w:rsidRPr="001D0BD6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статьи бухгалтерской отчетности должны подтверждаться результатами инвентаризации имущества и финансовых обязательств, иными словами, учетные данные корректируются в соответствии с выявленными суммами излишков и недостач ценностей, проверенными расчетами. Это 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из важнейших условий соблюдения требования достоверности</w:t>
      </w:r>
      <w:r w:rsidR="002431ED" w:rsidRPr="001D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13,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693B8" w14:textId="0E5BFF42" w:rsidR="00C90C00" w:rsidRPr="002431ED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формирования показателей годовой бухгалтерской отчетности предприятия проводят комплекс мероприятий, включающих в себя: провед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инвентаризации; проверку на соответствие действующему законодател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 положений учетной политики и подготовку необходимых изменений на следующий год; выборочную проверку правильности оформления хозя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операций (в том числе первичными учетными документами) и о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ражения их в бухгалтерском учете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проведение реформации баланса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13,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BDCE5D" w14:textId="7D7E98D8" w:rsidR="00C90C00" w:rsidRPr="001D0BD6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27 Положения по ведению бухгалтерского учета и бухгалтерской отчетности в Российской Федерации проведение инвентариз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перед составлением годовой бухгалтерской отчетности является обяз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тельным. При этом инвентаризация может не проводиться по имуществу, и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вентаризация которого проводилась не ранее 1 октября отчетного года. И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вентаризация основных средств может проводиться один раз в тр</w:t>
      </w:r>
      <w:r w:rsidR="000C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года, а библиотечных фондов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пять лет. В организациях, расположе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районах Крайнего Севера и приравненных к ним местностях, инвент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ризация товаров, сырья и материалов может проводиться в период их наименьших остатков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A29B6D" w14:textId="69919D02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реформации баланса прибыль (убыток), полученная организацией за прошедший год и сформированная на счете 99 «Прибыли и убытки», 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числяется на счет 84 «Нераспределенная прибыль (непокрытый убыток)». Эта запись проводится заключительным оборотом декабря отчетного года таким образом, чтобы по состоянию на 1 января года, следующего за отче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ным, счет 99 «Прибыли и 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убытки» не имел никакого сальдо 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14,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31960B" w14:textId="665353E3" w:rsidR="00C90C00" w:rsidRPr="008676B9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отчетность состоит из бухгалтерского баланса, отчета о прибылях и убытках, приложений к ним и пояснительной записки, а также 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тельному аудиту (п. 5 ПБУ 4/99</w:t>
      </w:r>
      <w:r w:rsidR="002431ED" w:rsidRPr="0024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D53" w:rsidRP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0D53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7]</w:t>
      </w:r>
      <w:r w:rsidR="00915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55D79F" w14:textId="3E17AE3F" w:rsidR="00C90C00" w:rsidRPr="002431ED" w:rsidRDefault="00C90C00" w:rsidP="00DB2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форм бухгалтерской отчетности приведены в приложении к приказу Министерства фи</w:t>
      </w:r>
      <w:r w:rsidR="00196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 Российской Федерации от 0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2.07.20</w:t>
      </w:r>
      <w:r w:rsidR="001966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9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№66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 основе предложенных образцов организации самостоятельно ра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рабатывают формы отчетности, обеспечивающие представление в отчетности объективной и полезной информации о финансовом положении организации и финансовых результатах ее деятельности. Разработанные формы должны быть составлены с учетом положений ст. 6 Приказа №6</w:t>
      </w:r>
      <w:r w:rsidR="00DB27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указ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обязательные реквизиты форм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D53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DCE5E" w14:textId="51CDCCC2" w:rsidR="00C90C00" w:rsidRPr="00345C9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 годовая бухгалтерская отчетность должна быть утве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ждена в порядке, установленном учредит</w:t>
      </w:r>
      <w:r w:rsidR="00DB27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ельными документами организации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0D53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D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D53" w:rsidRPr="008676B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3D0D53" w:rsidRPr="00345C9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2E3A8" w14:textId="77777777" w:rsidR="00C90C00" w:rsidRPr="00C90C00" w:rsidRDefault="00C90C00" w:rsidP="0052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условиях рыночных отношений целью деятельности любого хозяйственного субъекта является получение прибыли. Прибыль 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предприятию возможности самофинансирования, удовлетвор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материальных и социальных потребностей собственника капитала и р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предприятия. На основе налога на прибыль формируются бюдже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доходы. Поэтому одна из важнейших составных частей экономического анализа это анализ формирования прибыли.</w:t>
      </w:r>
    </w:p>
    <w:p w14:paraId="34849972" w14:textId="77777777" w:rsidR="00867CBD" w:rsidRDefault="00867CBD" w:rsidP="00C90C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FF762A" w14:textId="77777777" w:rsidR="005203DD" w:rsidRPr="008E7436" w:rsidRDefault="0077459F" w:rsidP="008E7436">
      <w:pPr>
        <w:pStyle w:val="1"/>
        <w:keepNext w:val="0"/>
        <w:pageBreakBefore/>
        <w:suppressAutoHyphens/>
        <w:spacing w:before="0" w:after="180"/>
        <w:jc w:val="left"/>
        <w:rPr>
          <w:rFonts w:ascii="Times New Roman" w:hAnsi="Times New Roman"/>
          <w:bCs w:val="0"/>
          <w:szCs w:val="28"/>
        </w:rPr>
      </w:pPr>
      <w:bookmarkStart w:id="21" w:name="_Toc104313196"/>
      <w:bookmarkStart w:id="22" w:name="_Toc104331920"/>
      <w:bookmarkStart w:id="23" w:name="_Toc105358073"/>
      <w:bookmarkStart w:id="24" w:name="_Toc105358145"/>
      <w:r w:rsidRPr="008E7436">
        <w:rPr>
          <w:rFonts w:ascii="Times New Roman" w:hAnsi="Times New Roman"/>
          <w:bCs w:val="0"/>
          <w:szCs w:val="28"/>
        </w:rPr>
        <w:lastRenderedPageBreak/>
        <w:t xml:space="preserve">2 </w:t>
      </w:r>
      <w:r w:rsidR="005203DD" w:rsidRPr="008E7436">
        <w:rPr>
          <w:rFonts w:ascii="Times New Roman" w:hAnsi="Times New Roman"/>
          <w:bCs w:val="0"/>
          <w:szCs w:val="28"/>
        </w:rPr>
        <w:t>Практическая часть</w:t>
      </w:r>
      <w:bookmarkEnd w:id="21"/>
      <w:bookmarkEnd w:id="22"/>
      <w:bookmarkEnd w:id="23"/>
      <w:bookmarkEnd w:id="24"/>
    </w:p>
    <w:p w14:paraId="2C651B9A" w14:textId="77777777" w:rsidR="00867CBD" w:rsidRDefault="00867CBD" w:rsidP="005203D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01.10.2021</w:t>
      </w:r>
      <w:r w:rsidR="00DB2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было зарегистрировано ООО «Омега» с уставным капит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лом 4000000 р:</w:t>
      </w:r>
    </w:p>
    <w:p w14:paraId="2B7248A5" w14:textId="3A93AB76" w:rsidR="004A50CB" w:rsidRPr="004A50CB" w:rsidRDefault="00867CBD" w:rsidP="005203D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50CB">
        <w:rPr>
          <w:rFonts w:ascii="Times New Roman" w:hAnsi="Times New Roman"/>
          <w:i/>
          <w:iCs/>
          <w:sz w:val="28"/>
          <w:szCs w:val="28"/>
        </w:rPr>
        <w:t xml:space="preserve">Дебет 75 </w:t>
      </w:r>
      <w:r w:rsidR="004A50CB" w:rsidRPr="004A50CB">
        <w:rPr>
          <w:rFonts w:ascii="Times New Roman" w:hAnsi="Times New Roman"/>
          <w:i/>
          <w:iCs/>
          <w:sz w:val="28"/>
          <w:szCs w:val="28"/>
        </w:rPr>
        <w:t>«Расчеты с учредителями», субсч</w:t>
      </w:r>
      <w:r w:rsidR="00902E0B">
        <w:rPr>
          <w:rFonts w:ascii="Times New Roman" w:hAnsi="Times New Roman"/>
          <w:i/>
          <w:iCs/>
          <w:sz w:val="28"/>
          <w:szCs w:val="28"/>
        </w:rPr>
        <w:t>е</w:t>
      </w:r>
      <w:r w:rsidR="004A50CB" w:rsidRPr="004A50CB">
        <w:rPr>
          <w:rFonts w:ascii="Times New Roman" w:hAnsi="Times New Roman"/>
          <w:i/>
          <w:iCs/>
          <w:sz w:val="28"/>
          <w:szCs w:val="28"/>
        </w:rPr>
        <w:t xml:space="preserve">т 1, «Расчеты по вкладам в уставный </w:t>
      </w:r>
      <w:proofErr w:type="gramStart"/>
      <w:r w:rsidR="004A50CB" w:rsidRPr="004A50CB">
        <w:rPr>
          <w:rFonts w:ascii="Times New Roman" w:hAnsi="Times New Roman"/>
          <w:i/>
          <w:iCs/>
          <w:sz w:val="28"/>
          <w:szCs w:val="28"/>
        </w:rPr>
        <w:t xml:space="preserve">( </w:t>
      </w:r>
      <w:proofErr w:type="gramEnd"/>
      <w:r w:rsidR="004A50CB" w:rsidRPr="004A50CB">
        <w:rPr>
          <w:rFonts w:ascii="Times New Roman" w:hAnsi="Times New Roman"/>
          <w:i/>
          <w:iCs/>
          <w:sz w:val="28"/>
          <w:szCs w:val="28"/>
        </w:rPr>
        <w:t>складочный ) капитал »</w:t>
      </w:r>
    </w:p>
    <w:p w14:paraId="6D05B2BF" w14:textId="1393E2D9" w:rsidR="00867CBD" w:rsidRPr="004A50CB" w:rsidRDefault="00867CBD" w:rsidP="005203D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0CB">
        <w:rPr>
          <w:rFonts w:ascii="Times New Roman" w:hAnsi="Times New Roman"/>
          <w:i/>
          <w:iCs/>
          <w:sz w:val="28"/>
          <w:szCs w:val="28"/>
        </w:rPr>
        <w:t>Кредит 80 «Уставный капитал»</w:t>
      </w:r>
      <w:r w:rsidRPr="004A50CB">
        <w:rPr>
          <w:rFonts w:ascii="Times New Roman" w:hAnsi="Times New Roman"/>
          <w:sz w:val="28"/>
          <w:szCs w:val="28"/>
        </w:rPr>
        <w:t xml:space="preserve">                                           — 4000000 р.</w:t>
      </w:r>
    </w:p>
    <w:p w14:paraId="0EA74565" w14:textId="77777777" w:rsidR="00867CBD" w:rsidRPr="004A50CB" w:rsidRDefault="00867CBD" w:rsidP="005203D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0CB">
        <w:rPr>
          <w:rFonts w:ascii="Times New Roman" w:hAnsi="Times New Roman"/>
          <w:sz w:val="28"/>
          <w:szCs w:val="28"/>
        </w:rPr>
        <w:t>Собственниками в качестве вклада в уставный капитал были внесены материалы на сумму 1000 000 р:</w:t>
      </w:r>
    </w:p>
    <w:p w14:paraId="421DFED8" w14:textId="77777777" w:rsidR="00867CBD" w:rsidRPr="004A50CB" w:rsidRDefault="00867CBD" w:rsidP="005203D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A50CB">
        <w:rPr>
          <w:rFonts w:ascii="Times New Roman" w:hAnsi="Times New Roman"/>
          <w:i/>
          <w:iCs/>
          <w:sz w:val="28"/>
          <w:szCs w:val="28"/>
        </w:rPr>
        <w:t>Дебет 10 «Материалы»</w:t>
      </w:r>
    </w:p>
    <w:p w14:paraId="13C6856E" w14:textId="19CA8C74" w:rsidR="00867CBD" w:rsidRDefault="00867CBD" w:rsidP="004A50C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A50CB">
        <w:rPr>
          <w:rFonts w:ascii="Times New Roman" w:hAnsi="Times New Roman"/>
          <w:i/>
          <w:iCs/>
          <w:sz w:val="28"/>
          <w:szCs w:val="28"/>
        </w:rPr>
        <w:t>Кредит 75 «Расчеты с учредителями</w:t>
      </w:r>
      <w:r w:rsidR="004A50CB" w:rsidRPr="004A50CB">
        <w:rPr>
          <w:rFonts w:ascii="Times New Roman" w:hAnsi="Times New Roman"/>
          <w:i/>
          <w:iCs/>
          <w:sz w:val="28"/>
          <w:szCs w:val="28"/>
        </w:rPr>
        <w:t>», субсч</w:t>
      </w:r>
      <w:r w:rsidR="00902E0B">
        <w:rPr>
          <w:rFonts w:ascii="Times New Roman" w:hAnsi="Times New Roman"/>
          <w:i/>
          <w:iCs/>
          <w:sz w:val="28"/>
          <w:szCs w:val="28"/>
        </w:rPr>
        <w:t>е</w:t>
      </w:r>
      <w:r w:rsidR="004A50CB" w:rsidRPr="004A50CB">
        <w:rPr>
          <w:rFonts w:ascii="Times New Roman" w:hAnsi="Times New Roman"/>
          <w:i/>
          <w:iCs/>
          <w:sz w:val="28"/>
          <w:szCs w:val="28"/>
        </w:rPr>
        <w:t>т 1, «Расчеты по вкл</w:t>
      </w:r>
      <w:r w:rsidR="004A50CB" w:rsidRPr="004A50CB">
        <w:rPr>
          <w:rFonts w:ascii="Times New Roman" w:hAnsi="Times New Roman"/>
          <w:i/>
          <w:iCs/>
          <w:sz w:val="28"/>
          <w:szCs w:val="28"/>
        </w:rPr>
        <w:t>а</w:t>
      </w:r>
      <w:r w:rsidR="004A50CB" w:rsidRPr="004A50CB">
        <w:rPr>
          <w:rFonts w:ascii="Times New Roman" w:hAnsi="Times New Roman"/>
          <w:i/>
          <w:iCs/>
          <w:sz w:val="28"/>
          <w:szCs w:val="28"/>
        </w:rPr>
        <w:t xml:space="preserve">дам в уставный (складочный) капитал </w:t>
      </w:r>
      <w:r w:rsidRPr="004A50CB">
        <w:rPr>
          <w:rFonts w:ascii="Times New Roman" w:hAnsi="Times New Roman"/>
          <w:i/>
          <w:iCs/>
          <w:sz w:val="28"/>
          <w:szCs w:val="28"/>
        </w:rPr>
        <w:t>»</w:t>
      </w:r>
      <w:r w:rsidR="00D32443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</w:t>
      </w:r>
      <w:r w:rsidRPr="004A50CB">
        <w:rPr>
          <w:rFonts w:ascii="Times New Roman" w:hAnsi="Times New Roman"/>
          <w:sz w:val="28"/>
          <w:szCs w:val="28"/>
        </w:rPr>
        <w:t xml:space="preserve"> </w:t>
      </w:r>
      <w:r w:rsidR="00D32443">
        <w:rPr>
          <w:rFonts w:ascii="Times New Roman" w:hAnsi="Times New Roman" w:cs="Times New Roman"/>
          <w:sz w:val="28"/>
          <w:szCs w:val="28"/>
        </w:rPr>
        <w:t>—</w:t>
      </w:r>
      <w:r w:rsidR="004A50CB">
        <w:rPr>
          <w:rFonts w:ascii="Times New Roman" w:hAnsi="Times New Roman"/>
          <w:sz w:val="28"/>
          <w:szCs w:val="28"/>
        </w:rPr>
        <w:t xml:space="preserve"> 100000 р.</w:t>
      </w:r>
      <w:r w:rsidRPr="004A50C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A50CB">
        <w:rPr>
          <w:rFonts w:ascii="Times New Roman" w:hAnsi="Times New Roman"/>
          <w:sz w:val="28"/>
          <w:szCs w:val="28"/>
        </w:rPr>
        <w:t xml:space="preserve">      </w:t>
      </w:r>
    </w:p>
    <w:p w14:paraId="41F98216" w14:textId="77777777" w:rsidR="00867CBD" w:rsidRDefault="00867CBD" w:rsidP="005203D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денежные средства в размере 3000000 р. на расчетный счет:</w:t>
      </w:r>
    </w:p>
    <w:p w14:paraId="1C005784" w14:textId="77777777" w:rsidR="00867CBD" w:rsidRDefault="00867CBD" w:rsidP="005203D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Дебет 51 «Расчетные счета»</w:t>
      </w:r>
    </w:p>
    <w:p w14:paraId="542A2E68" w14:textId="2A7C9A7A" w:rsidR="005203DD" w:rsidRDefault="00867CBD" w:rsidP="005203D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Кредит 75</w:t>
      </w:r>
      <w:r w:rsidR="004A50C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A50CB" w:rsidRPr="004A50CB">
        <w:rPr>
          <w:rFonts w:ascii="Times New Roman" w:hAnsi="Times New Roman"/>
          <w:i/>
          <w:iCs/>
          <w:sz w:val="28"/>
          <w:szCs w:val="28"/>
        </w:rPr>
        <w:t>«Расчеты с учредителями»</w:t>
      </w:r>
      <w:proofErr w:type="gramStart"/>
      <w:r w:rsidR="004A50CB" w:rsidRPr="004A50CB"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  <w:r w:rsidR="004A50CB" w:rsidRPr="004A50CB">
        <w:rPr>
          <w:rFonts w:ascii="Times New Roman" w:hAnsi="Times New Roman"/>
          <w:i/>
          <w:iCs/>
          <w:sz w:val="28"/>
          <w:szCs w:val="28"/>
        </w:rPr>
        <w:t xml:space="preserve"> субсч</w:t>
      </w:r>
      <w:r w:rsidR="009152C3">
        <w:rPr>
          <w:rFonts w:ascii="Times New Roman" w:hAnsi="Times New Roman"/>
          <w:i/>
          <w:iCs/>
          <w:sz w:val="28"/>
          <w:szCs w:val="28"/>
        </w:rPr>
        <w:t>е</w:t>
      </w:r>
      <w:r w:rsidR="004A50CB" w:rsidRPr="004A50CB">
        <w:rPr>
          <w:rFonts w:ascii="Times New Roman" w:hAnsi="Times New Roman"/>
          <w:i/>
          <w:iCs/>
          <w:sz w:val="28"/>
          <w:szCs w:val="28"/>
        </w:rPr>
        <w:t>т 1, «Расчеты по вкл</w:t>
      </w:r>
      <w:r w:rsidR="004A50CB" w:rsidRPr="004A50CB">
        <w:rPr>
          <w:rFonts w:ascii="Times New Roman" w:hAnsi="Times New Roman"/>
          <w:i/>
          <w:iCs/>
          <w:sz w:val="28"/>
          <w:szCs w:val="28"/>
        </w:rPr>
        <w:t>а</w:t>
      </w:r>
      <w:r w:rsidR="004A50CB" w:rsidRPr="004A50CB">
        <w:rPr>
          <w:rFonts w:ascii="Times New Roman" w:hAnsi="Times New Roman"/>
          <w:i/>
          <w:iCs/>
          <w:sz w:val="28"/>
          <w:szCs w:val="28"/>
        </w:rPr>
        <w:t>дам в уставный (складочный) капитал »</w:t>
      </w:r>
      <w:r w:rsidR="004A50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50C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3000000р.</w:t>
      </w:r>
    </w:p>
    <w:p w14:paraId="7143223F" w14:textId="77777777" w:rsidR="008E7436" w:rsidRDefault="008E7436" w:rsidP="008E7436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указанной информацией сформирован вступительный баланс, представленный в таблице 2.1.</w:t>
      </w:r>
    </w:p>
    <w:p w14:paraId="3785BC41" w14:textId="77777777" w:rsidR="008E7436" w:rsidRDefault="008E7436" w:rsidP="008E7436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2.1 </w:t>
      </w:r>
      <w:r w:rsidRPr="00983277">
        <w:rPr>
          <w:rFonts w:ascii="Times New Roman" w:eastAsia="Times New Roman" w:hAnsi="Times New Roman" w:cs="Times New Roman"/>
          <w:sz w:val="28"/>
          <w:szCs w:val="20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Вступительный баланс, р.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8E7436" w14:paraId="4BA98CCB" w14:textId="77777777" w:rsidTr="00902E0B">
        <w:trPr>
          <w:jc w:val="center"/>
        </w:trPr>
        <w:tc>
          <w:tcPr>
            <w:tcW w:w="4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3DCB6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</w:rPr>
              <w:t xml:space="preserve">Активы 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6F673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</w:rPr>
              <w:t>Пассивы</w:t>
            </w:r>
          </w:p>
        </w:tc>
      </w:tr>
      <w:tr w:rsidR="008E7436" w14:paraId="13BFD6D8" w14:textId="77777777" w:rsidTr="00902E0B">
        <w:trPr>
          <w:jc w:val="center"/>
        </w:trPr>
        <w:tc>
          <w:tcPr>
            <w:tcW w:w="4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8B1A9E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  <w:lang w:val="en-US"/>
              </w:rPr>
              <w:t>I</w:t>
            </w:r>
            <w:r w:rsidRPr="005A1F2A">
              <w:rPr>
                <w:sz w:val="24"/>
                <w:szCs w:val="24"/>
              </w:rPr>
              <w:t xml:space="preserve"> </w:t>
            </w:r>
            <w:r w:rsidRPr="0045487D">
              <w:rPr>
                <w:sz w:val="24"/>
                <w:szCs w:val="24"/>
              </w:rPr>
              <w:t xml:space="preserve">Внеоборотные активы </w:t>
            </w:r>
          </w:p>
          <w:p w14:paraId="6D88F530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</w:rPr>
              <w:t>Прочие внеоборотные активы — 1 000 000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331D1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  <w:lang w:val="en-US"/>
              </w:rPr>
              <w:t>III</w:t>
            </w:r>
            <w:r w:rsidRPr="005A1F2A">
              <w:rPr>
                <w:sz w:val="24"/>
                <w:szCs w:val="24"/>
              </w:rPr>
              <w:t xml:space="preserve"> </w:t>
            </w:r>
            <w:r w:rsidRPr="0045487D">
              <w:rPr>
                <w:sz w:val="24"/>
                <w:szCs w:val="24"/>
              </w:rPr>
              <w:t xml:space="preserve">Капитал и резервы </w:t>
            </w:r>
          </w:p>
          <w:p w14:paraId="590AF0AC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</w:rPr>
              <w:t>Уставный капитал — 4 000 000</w:t>
            </w:r>
          </w:p>
        </w:tc>
      </w:tr>
      <w:tr w:rsidR="008E7436" w14:paraId="2947F8A4" w14:textId="77777777" w:rsidTr="00902E0B">
        <w:trPr>
          <w:trHeight w:val="600"/>
          <w:jc w:val="center"/>
        </w:trPr>
        <w:tc>
          <w:tcPr>
            <w:tcW w:w="46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1A1E693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  <w:lang w:val="en-US"/>
              </w:rPr>
              <w:t>II</w:t>
            </w:r>
            <w:r w:rsidRPr="005A1F2A">
              <w:rPr>
                <w:sz w:val="24"/>
                <w:szCs w:val="24"/>
              </w:rPr>
              <w:t xml:space="preserve"> </w:t>
            </w:r>
            <w:r w:rsidRPr="0045487D">
              <w:rPr>
                <w:sz w:val="24"/>
                <w:szCs w:val="24"/>
              </w:rPr>
              <w:t>Оборотные активы</w:t>
            </w:r>
          </w:p>
          <w:p w14:paraId="7B176187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</w:rPr>
              <w:t>Денежные средства и денежные эквив</w:t>
            </w:r>
            <w:r w:rsidRPr="0045487D">
              <w:rPr>
                <w:sz w:val="24"/>
                <w:szCs w:val="24"/>
              </w:rPr>
              <w:t>а</w:t>
            </w:r>
            <w:r w:rsidRPr="0045487D">
              <w:rPr>
                <w:sz w:val="24"/>
                <w:szCs w:val="24"/>
              </w:rPr>
              <w:t>ленты — 3 000 000</w:t>
            </w:r>
          </w:p>
        </w:tc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</w:tcPr>
          <w:p w14:paraId="4B0566DD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  <w:lang w:val="en-US"/>
              </w:rPr>
              <w:t xml:space="preserve">VI </w:t>
            </w:r>
            <w:r w:rsidRPr="0045487D">
              <w:rPr>
                <w:sz w:val="24"/>
                <w:szCs w:val="24"/>
              </w:rPr>
              <w:t xml:space="preserve">Долгосрочные обязательства </w:t>
            </w:r>
          </w:p>
        </w:tc>
      </w:tr>
      <w:tr w:rsidR="008E7436" w14:paraId="2415F5BB" w14:textId="77777777" w:rsidTr="00902E0B">
        <w:trPr>
          <w:trHeight w:val="840"/>
          <w:jc w:val="center"/>
        </w:trPr>
        <w:tc>
          <w:tcPr>
            <w:tcW w:w="4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A6293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487AF" w14:textId="77777777" w:rsidR="008E7436" w:rsidRPr="0045487D" w:rsidRDefault="008E7436" w:rsidP="00DB59DB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  <w:lang w:val="en-US"/>
              </w:rPr>
              <w:t xml:space="preserve">V </w:t>
            </w:r>
            <w:r w:rsidRPr="0045487D">
              <w:rPr>
                <w:sz w:val="24"/>
                <w:szCs w:val="24"/>
              </w:rPr>
              <w:t xml:space="preserve">Краткосрочные обязательства </w:t>
            </w:r>
          </w:p>
        </w:tc>
      </w:tr>
      <w:tr w:rsidR="008E7436" w14:paraId="5CDE85B7" w14:textId="77777777" w:rsidTr="00902E0B">
        <w:trPr>
          <w:jc w:val="center"/>
        </w:trPr>
        <w:tc>
          <w:tcPr>
            <w:tcW w:w="4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0C067" w14:textId="77777777" w:rsidR="008E7436" w:rsidRPr="0045487D" w:rsidRDefault="008E7436" w:rsidP="00DB59DB">
            <w:pPr>
              <w:tabs>
                <w:tab w:val="left" w:pos="284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</w:rPr>
              <w:t>Валюта баланса 4 000 000</w:t>
            </w:r>
          </w:p>
        </w:tc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21578" w14:textId="77777777" w:rsidR="008E7436" w:rsidRPr="0045487D" w:rsidRDefault="008E7436" w:rsidP="00DB59DB">
            <w:pPr>
              <w:tabs>
                <w:tab w:val="left" w:pos="284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45487D">
              <w:rPr>
                <w:sz w:val="24"/>
                <w:szCs w:val="24"/>
              </w:rPr>
              <w:t>Валюта баланса 4 000 000</w:t>
            </w:r>
          </w:p>
        </w:tc>
      </w:tr>
    </w:tbl>
    <w:p w14:paraId="5FBCB79D" w14:textId="77777777" w:rsidR="0058420F" w:rsidRDefault="0058420F" w:rsidP="0058420F">
      <w:pPr>
        <w:spacing w:after="160" w:line="256" w:lineRule="auto"/>
        <w:ind w:firstLine="708"/>
        <w:rPr>
          <w:rFonts w:ascii="Times New Roman" w:hAnsi="Times New Roman"/>
          <w:sz w:val="28"/>
          <w:szCs w:val="28"/>
        </w:rPr>
      </w:pPr>
    </w:p>
    <w:p w14:paraId="65DCDEB8" w14:textId="77777777" w:rsidR="005203DD" w:rsidRPr="0058420F" w:rsidRDefault="00124911" w:rsidP="0058420F">
      <w:pPr>
        <w:spacing w:after="160" w:line="256" w:lineRule="auto"/>
        <w:ind w:firstLine="708"/>
      </w:pPr>
      <w:r>
        <w:rPr>
          <w:rFonts w:ascii="Times New Roman" w:hAnsi="Times New Roman"/>
          <w:sz w:val="28"/>
          <w:szCs w:val="28"/>
        </w:rPr>
        <w:t>Журнал регистрации хозяйственных операций ООО «Омега» показан в таблице 2.2.</w:t>
      </w:r>
    </w:p>
    <w:p w14:paraId="65592D21" w14:textId="77777777" w:rsidR="005203DD" w:rsidRPr="005203DD" w:rsidRDefault="00867CBD" w:rsidP="00C713DF">
      <w:pPr>
        <w:pageBreakBefore/>
        <w:widowControl w:val="0"/>
        <w:adjustRightInd w:val="0"/>
        <w:snapToGri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2.</w:t>
      </w:r>
      <w:r w:rsidR="00124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— Журнал регистрации хозяйственных операций ООО «Омега»</w:t>
      </w:r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"/>
        <w:gridCol w:w="4680"/>
        <w:gridCol w:w="720"/>
        <w:gridCol w:w="720"/>
        <w:gridCol w:w="900"/>
        <w:gridCol w:w="900"/>
        <w:gridCol w:w="996"/>
      </w:tblGrid>
      <w:tr w:rsidR="00867CBD" w:rsidRPr="00A90133" w14:paraId="513C01EF" w14:textId="77777777" w:rsidTr="00F65CD8">
        <w:trPr>
          <w:trHeight w:val="72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254799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386EAF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Содержание факта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хозяйственной жизни (ФХЖ)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FAE899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Тип ФХЖ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B9F1D2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Корреспонд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рующие счета</w:t>
            </w:r>
          </w:p>
        </w:tc>
        <w:tc>
          <w:tcPr>
            <w:tcW w:w="18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7F06FE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Сумма, р.</w:t>
            </w:r>
          </w:p>
        </w:tc>
      </w:tr>
      <w:tr w:rsidR="00F65CD8" w:rsidRPr="00A90133" w14:paraId="72D9B281" w14:textId="77777777" w:rsidTr="00F65CD8">
        <w:trPr>
          <w:trHeight w:val="20"/>
        </w:trPr>
        <w:tc>
          <w:tcPr>
            <w:tcW w:w="44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0623087E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CED7E7"/>
            <w:vAlign w:val="center"/>
            <w:hideMark/>
          </w:tcPr>
          <w:p w14:paraId="09097503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ED7E7"/>
            <w:vAlign w:val="center"/>
            <w:hideMark/>
          </w:tcPr>
          <w:p w14:paraId="4ADAA026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3EA427" w14:textId="77777777" w:rsidR="00867CBD" w:rsidRPr="00A90133" w:rsidRDefault="00867CBD" w:rsidP="00C713DF">
            <w:pPr>
              <w:pStyle w:val="a7"/>
              <w:adjustRightInd w:val="0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2C378C" w14:textId="77777777" w:rsidR="00867CBD" w:rsidRPr="00A90133" w:rsidRDefault="00867CBD" w:rsidP="00C713DF">
            <w:pPr>
              <w:pStyle w:val="a7"/>
              <w:adjustRightInd w:val="0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5BC55C" w14:textId="77777777" w:rsidR="00867CBD" w:rsidRPr="00A90133" w:rsidRDefault="00867CBD" w:rsidP="00C713DF">
            <w:pPr>
              <w:pStyle w:val="a7"/>
              <w:adjustRightInd w:val="0"/>
              <w:snapToGrid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AF298B" w14:textId="77777777" w:rsidR="00867CBD" w:rsidRPr="00A90133" w:rsidRDefault="00867CBD" w:rsidP="00C713DF">
            <w:pPr>
              <w:pStyle w:val="a7"/>
              <w:adjustRightInd w:val="0"/>
              <w:snapToGrid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</w:tr>
      <w:tr w:rsidR="00F65CD8" w:rsidRPr="00A90133" w14:paraId="4A728539" w14:textId="77777777" w:rsidTr="00F65CD8">
        <w:trPr>
          <w:trHeight w:val="322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A1E631" w14:textId="77777777" w:rsidR="00867CBD" w:rsidRPr="005C23D9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C23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08ABDB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Приобретено оборудование у поставщика, включая НДС 20%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B5EA64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EDE5A7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902404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C279F4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2000000</w:t>
            </w:r>
          </w:p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CD70F1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2400000</w:t>
            </w:r>
          </w:p>
        </w:tc>
      </w:tr>
      <w:tr w:rsidR="00F65CD8" w:rsidRPr="00A90133" w14:paraId="65AD1681" w14:textId="77777777" w:rsidTr="00F65CD8">
        <w:trPr>
          <w:trHeight w:val="120"/>
        </w:trPr>
        <w:tc>
          <w:tcPr>
            <w:tcW w:w="440" w:type="dxa"/>
            <w:vMerge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266DB3F9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9E303F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Отражена сумма НДС по </w:t>
            </w:r>
            <w:proofErr w:type="spellStart"/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="00DB276D"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ADC418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489314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3F2F3F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045A95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400000</w:t>
            </w:r>
          </w:p>
        </w:tc>
        <w:tc>
          <w:tcPr>
            <w:tcW w:w="99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5913BFAC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F65CD8" w:rsidRPr="00A90133" w14:paraId="7DB36565" w14:textId="77777777" w:rsidTr="00F65CD8">
        <w:trPr>
          <w:trHeight w:val="391"/>
        </w:trPr>
        <w:tc>
          <w:tcPr>
            <w:tcW w:w="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454EB8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E9CC59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 к возмещению НДС по приобретенному оборудованию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5F72C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D2F2B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50F55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A29B6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F1272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400000</w:t>
            </w:r>
          </w:p>
        </w:tc>
      </w:tr>
      <w:tr w:rsidR="00F65CD8" w:rsidRPr="00A90133" w14:paraId="33BCBE09" w14:textId="77777777" w:rsidTr="00F65CD8">
        <w:trPr>
          <w:trHeight w:val="203"/>
        </w:trPr>
        <w:tc>
          <w:tcPr>
            <w:tcW w:w="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45C68E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DF20F6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Оплачен счет за оборудование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003C03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0AECDE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2E002E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99E08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C07106" w14:textId="77777777" w:rsidR="00124911" w:rsidRPr="00D111A6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2400000</w:t>
            </w:r>
          </w:p>
        </w:tc>
      </w:tr>
      <w:tr w:rsidR="00F65CD8" w:rsidRPr="00A90133" w14:paraId="6653A7FC" w14:textId="77777777" w:rsidTr="00F65CD8">
        <w:trPr>
          <w:trHeight w:val="25"/>
        </w:trPr>
        <w:tc>
          <w:tcPr>
            <w:tcW w:w="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D3245A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267CAB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Оборудование приказом руководителя</w:t>
            </w:r>
            <w:r w:rsidR="00DB276D"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введено в эксплуатацию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897C37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6F50DA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7D933C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64F0B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934891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2000000</w:t>
            </w:r>
          </w:p>
        </w:tc>
      </w:tr>
      <w:tr w:rsidR="00F65CD8" w:rsidRPr="00A90133" w14:paraId="6239BED5" w14:textId="77777777" w:rsidTr="00F65CD8">
        <w:trPr>
          <w:trHeight w:val="104"/>
        </w:trPr>
        <w:tc>
          <w:tcPr>
            <w:tcW w:w="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604910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DFAE79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Получен долгосрочный кредит в банке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35329F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E3CF5B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96CED8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A06D1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344B4E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3500000</w:t>
            </w:r>
          </w:p>
        </w:tc>
      </w:tr>
      <w:tr w:rsidR="00F65CD8" w:rsidRPr="00A90133" w14:paraId="37B161A0" w14:textId="77777777" w:rsidTr="00F65CD8">
        <w:trPr>
          <w:trHeight w:val="20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5AE6DD" w14:textId="77777777" w:rsidR="00867CBD" w:rsidRPr="005C23D9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C23D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57A54C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Приобретены материалы у поставщика, включая НДС 20%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6D1580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DE8E83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0E2E93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1DA853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CF59B6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1200000</w:t>
            </w:r>
          </w:p>
        </w:tc>
      </w:tr>
      <w:tr w:rsidR="00F65CD8" w:rsidRPr="00A90133" w14:paraId="03260147" w14:textId="77777777" w:rsidTr="00F65CD8">
        <w:trPr>
          <w:trHeight w:val="177"/>
        </w:trPr>
        <w:tc>
          <w:tcPr>
            <w:tcW w:w="44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2AFB0E0B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568A71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Отражена сумма НДС по поступившим в организ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цию материалам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0A1813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4A50AA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0579B3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1AB01B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2BAD3" w14:textId="77777777" w:rsidR="00867CBD" w:rsidRPr="00A90133" w:rsidRDefault="00D111A6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</w:tr>
      <w:tr w:rsidR="00F65CD8" w:rsidRPr="00A90133" w14:paraId="079F80D1" w14:textId="77777777" w:rsidTr="00F65CD8">
        <w:trPr>
          <w:trHeight w:val="291"/>
        </w:trPr>
        <w:tc>
          <w:tcPr>
            <w:tcW w:w="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0BC55A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9EEF41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 к возмещению НДС по приобретенным м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териалам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4D6E20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868F7A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B0A98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249CE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A61C7C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</w:tr>
      <w:tr w:rsidR="00F65CD8" w:rsidRPr="00A90133" w14:paraId="1F09A3BF" w14:textId="77777777" w:rsidTr="00F65CD8">
        <w:trPr>
          <w:trHeight w:val="103"/>
        </w:trPr>
        <w:tc>
          <w:tcPr>
            <w:tcW w:w="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1D7525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23CE27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Оплачен счет за материалы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A89378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2E529D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2419CB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E4289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4B47AD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1200000</w:t>
            </w:r>
          </w:p>
        </w:tc>
      </w:tr>
      <w:tr w:rsidR="00F65CD8" w:rsidRPr="00A90133" w14:paraId="6B4986FB" w14:textId="77777777" w:rsidTr="00F65CD8">
        <w:trPr>
          <w:trHeight w:val="226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DB9F71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808FB6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Отпущены со склада материалы:</w:t>
            </w:r>
          </w:p>
          <w:p w14:paraId="5A1614E7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в производство продукции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2CCF51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A27A8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703B77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A5F921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5349F8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</w:tr>
      <w:tr w:rsidR="00F65CD8" w:rsidRPr="00A90133" w14:paraId="54824E44" w14:textId="77777777" w:rsidTr="00F65CD8">
        <w:trPr>
          <w:trHeight w:val="20"/>
        </w:trPr>
        <w:tc>
          <w:tcPr>
            <w:tcW w:w="44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7ECC4DDB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D3C25E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на цеховые нужды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D47B13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82432C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57BC77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E5CDA9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010FC196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F65CD8" w:rsidRPr="00A90133" w14:paraId="5AD38134" w14:textId="77777777" w:rsidTr="00F65CD8">
        <w:trPr>
          <w:trHeight w:val="20"/>
        </w:trPr>
        <w:tc>
          <w:tcPr>
            <w:tcW w:w="44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26015814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9CC040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на управленческие нужды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880794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9798AD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C8EB82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FF98B7" w14:textId="328A9266" w:rsidR="00867CBD" w:rsidRPr="00A90133" w:rsidRDefault="00867CBD" w:rsidP="00C713DF">
            <w:pPr>
              <w:widowControl w:val="0"/>
              <w:tabs>
                <w:tab w:val="center" w:pos="459"/>
              </w:tabs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eastAsia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5D92910D" w14:textId="77777777" w:rsidR="00867CBD" w:rsidRPr="00A90133" w:rsidRDefault="00867CBD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F65CD8" w:rsidRPr="00A90133" w14:paraId="1A5BF42A" w14:textId="77777777" w:rsidTr="00F65CD8">
        <w:trPr>
          <w:trHeight w:val="402"/>
        </w:trPr>
        <w:tc>
          <w:tcPr>
            <w:tcW w:w="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108DCA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1C7FC9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Начислена амортизация производственного обор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дования линейным методом за месяц (срок полезн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го использования — 10 лет)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5F102C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FC2CC4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4E51AA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FC757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F339D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16667</w:t>
            </w:r>
          </w:p>
        </w:tc>
      </w:tr>
      <w:tr w:rsidR="00867CBD" w:rsidRPr="00A90133" w14:paraId="561A8B04" w14:textId="77777777" w:rsidTr="00F65CD8">
        <w:trPr>
          <w:trHeight w:val="340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B2B8D6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69D1D1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Начислена заработная плата:</w:t>
            </w:r>
          </w:p>
          <w:p w14:paraId="61A3243A" w14:textId="091F22EF" w:rsidR="00867CBD" w:rsidRPr="00A90133" w:rsidRDefault="00867CBD" w:rsidP="00C713DF">
            <w:pPr>
              <w:widowControl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рабочим, изготавливающим продукцию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B1B516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7CFC0A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DDC674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131A2B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DFCF24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1000000</w:t>
            </w:r>
          </w:p>
        </w:tc>
      </w:tr>
      <w:tr w:rsidR="00867CBD" w:rsidRPr="00A90133" w14:paraId="4454D161" w14:textId="77777777" w:rsidTr="00F65CD8">
        <w:trPr>
          <w:trHeight w:val="106"/>
        </w:trPr>
        <w:tc>
          <w:tcPr>
            <w:tcW w:w="44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53540AB8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2C0EC2" w14:textId="0A8BD011" w:rsidR="00867CBD" w:rsidRPr="00A90133" w:rsidRDefault="00867CBD" w:rsidP="00C713DF">
            <w:pPr>
              <w:widowControl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персоналу цеха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3F011D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1AB12A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B8D38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358C04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200000</w:t>
            </w: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654933CB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867CBD" w:rsidRPr="00A90133" w14:paraId="555D71D2" w14:textId="77777777" w:rsidTr="00F65CD8">
        <w:trPr>
          <w:trHeight w:val="84"/>
        </w:trPr>
        <w:tc>
          <w:tcPr>
            <w:tcW w:w="44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04F15FE4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F865A6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аппарату заводоуправления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607781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D586C7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A03DE3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72ECC7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300000</w:t>
            </w: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34F27ACA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867CBD" w:rsidRPr="00A90133" w14:paraId="73CB36FE" w14:textId="77777777" w:rsidTr="00F65CD8">
        <w:trPr>
          <w:trHeight w:val="521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E46857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83D6C0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Начислены взносы во внебюджетные фонды (30%):</w:t>
            </w:r>
          </w:p>
          <w:p w14:paraId="19D27B6A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рабочим, изготавливающим продукцию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A23EB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94CD6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E9977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B4C13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150000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E2545C" w14:textId="77777777" w:rsidR="00867CBD" w:rsidRPr="00D3244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32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300000</w:t>
            </w:r>
          </w:p>
        </w:tc>
      </w:tr>
      <w:tr w:rsidR="00867CBD" w:rsidRPr="00A90133" w14:paraId="696E7F1A" w14:textId="77777777" w:rsidTr="00F65CD8">
        <w:trPr>
          <w:trHeight w:val="20"/>
        </w:trPr>
        <w:tc>
          <w:tcPr>
            <w:tcW w:w="44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5609ABDA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12B485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персоналу цеха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A4227E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CBFCE3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B16462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64EE39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60000</w:t>
            </w: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7A13ECC0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F65CD8" w:rsidRPr="00A90133" w14:paraId="6149EF7B" w14:textId="77777777" w:rsidTr="00F65CD8">
        <w:trPr>
          <w:trHeight w:val="20"/>
        </w:trPr>
        <w:tc>
          <w:tcPr>
            <w:tcW w:w="44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4F0F044D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24E17B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аппарату заводоуправления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EAE78D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C1EB15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645CD2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9B61D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90000</w:t>
            </w: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7EDC377F" w14:textId="77777777" w:rsidR="00867CBD" w:rsidRPr="00A90133" w:rsidRDefault="00867CBD" w:rsidP="00C713DF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F65CD8" w:rsidRPr="00C713DF" w14:paraId="2B72B106" w14:textId="77777777" w:rsidTr="00F65CD8">
        <w:trPr>
          <w:trHeight w:val="272"/>
        </w:trPr>
        <w:tc>
          <w:tcPr>
            <w:tcW w:w="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</w:tcPr>
          <w:p w14:paraId="231F3E7C" w14:textId="756B698A" w:rsidR="00C713DF" w:rsidRPr="00C713DF" w:rsidRDefault="00C713DF" w:rsidP="00F65CD8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CD558" w14:textId="095279E3" w:rsidR="00C713DF" w:rsidRPr="00C713DF" w:rsidRDefault="00C713DF" w:rsidP="00C713DF">
            <w:pPr>
              <w:widowControl w:val="0"/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3DF">
              <w:rPr>
                <w:rFonts w:ascii="Times New Roman" w:hAnsi="Times New Roman" w:cs="Times New Roman"/>
                <w:sz w:val="20"/>
                <w:szCs w:val="20"/>
              </w:rPr>
              <w:t>Удержан из заработной платы работников налог на доходы физических лиц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5096" w14:textId="3C1AA779" w:rsidR="00C713DF" w:rsidRPr="00C713DF" w:rsidRDefault="00C713DF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DF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D4623" w14:textId="659794A9" w:rsidR="00C713DF" w:rsidRPr="00C713DF" w:rsidRDefault="00C713DF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D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8822C" w14:textId="032F1115" w:rsidR="00C713DF" w:rsidRPr="00C713DF" w:rsidRDefault="00C713DF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D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687DC" w14:textId="77777777" w:rsidR="00C713DF" w:rsidRPr="00C713DF" w:rsidRDefault="00C713DF" w:rsidP="00C713DF">
            <w:pPr>
              <w:widowControl w:val="0"/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ED7E7"/>
            <w:vAlign w:val="center"/>
          </w:tcPr>
          <w:p w14:paraId="2236CD67" w14:textId="3FAF0581" w:rsidR="00C713DF" w:rsidRPr="00C713DF" w:rsidRDefault="00C713DF" w:rsidP="00C713DF">
            <w:pPr>
              <w:widowControl w:val="0"/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D8"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</w:tr>
    </w:tbl>
    <w:p w14:paraId="64BB84C7" w14:textId="093EFEE2" w:rsidR="00812664" w:rsidRPr="00E4531A" w:rsidRDefault="00E4531A" w:rsidP="00F65CD8">
      <w:pPr>
        <w:pageBreakBefore/>
        <w:widowControl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31A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2.2 </w:t>
      </w:r>
    </w:p>
    <w:tbl>
      <w:tblPr>
        <w:tblpPr w:leftFromText="180" w:rightFromText="180" w:vertAnchor="text" w:tblpX="98" w:tblpY="1"/>
        <w:tblOverlap w:val="never"/>
        <w:tblW w:w="93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"/>
        <w:gridCol w:w="3571"/>
        <w:gridCol w:w="1027"/>
        <w:gridCol w:w="1440"/>
        <w:gridCol w:w="900"/>
        <w:gridCol w:w="900"/>
        <w:gridCol w:w="978"/>
      </w:tblGrid>
      <w:tr w:rsidR="00812664" w:rsidRPr="00A90133" w14:paraId="166E4E76" w14:textId="77777777" w:rsidTr="00C81AD4">
        <w:trPr>
          <w:trHeight w:val="121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E1B32B" w14:textId="77777777" w:rsidR="00812664" w:rsidRPr="00A90133" w:rsidRDefault="00812664" w:rsidP="009152C3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A3292C" w14:textId="77777777" w:rsidR="00812664" w:rsidRPr="00A90133" w:rsidRDefault="00812664" w:rsidP="009152C3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Содержание факта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хозяйственной жизни (ФХЖ)</w:t>
            </w:r>
          </w:p>
        </w:tc>
        <w:tc>
          <w:tcPr>
            <w:tcW w:w="102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6F71CC" w14:textId="77777777" w:rsidR="00812664" w:rsidRPr="00A90133" w:rsidRDefault="00812664" w:rsidP="009152C3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Тип ФХЖ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6D7FC5" w14:textId="77777777" w:rsidR="00812664" w:rsidRPr="00A90133" w:rsidRDefault="00812664" w:rsidP="009152C3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Корреспондирующие счета</w:t>
            </w:r>
          </w:p>
        </w:tc>
        <w:tc>
          <w:tcPr>
            <w:tcW w:w="187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CB6856" w14:textId="77777777" w:rsidR="00812664" w:rsidRPr="00A90133" w:rsidRDefault="00812664" w:rsidP="009152C3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Сумма, р.</w:t>
            </w:r>
          </w:p>
        </w:tc>
      </w:tr>
      <w:tr w:rsidR="00812664" w:rsidRPr="00A90133" w14:paraId="08DA6F69" w14:textId="77777777" w:rsidTr="00C81AD4">
        <w:trPr>
          <w:trHeight w:val="15"/>
        </w:trPr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20C4C695" w14:textId="77777777" w:rsidR="00812664" w:rsidRPr="00A90133" w:rsidRDefault="00812664" w:rsidP="009152C3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57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38030C92" w14:textId="77777777" w:rsidR="00812664" w:rsidRPr="00A90133" w:rsidRDefault="00812664" w:rsidP="009152C3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027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68061557" w14:textId="77777777" w:rsidR="00812664" w:rsidRPr="00A90133" w:rsidRDefault="00812664" w:rsidP="009152C3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6D9A19" w14:textId="77777777" w:rsidR="00812664" w:rsidRPr="00A90133" w:rsidRDefault="00812664" w:rsidP="009152C3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BD95B6" w14:textId="77777777" w:rsidR="00812664" w:rsidRPr="00A90133" w:rsidRDefault="00812664" w:rsidP="009152C3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253EC9" w14:textId="77777777" w:rsidR="00812664" w:rsidRPr="00A90133" w:rsidRDefault="00812664" w:rsidP="009152C3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E66C6E" w14:textId="77777777" w:rsidR="00812664" w:rsidRPr="00A90133" w:rsidRDefault="00812664" w:rsidP="009152C3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</w:tr>
      <w:tr w:rsidR="00867CBD" w:rsidRPr="00A90133" w14:paraId="3150EDC8" w14:textId="77777777" w:rsidTr="00C81AD4">
        <w:trPr>
          <w:trHeight w:val="301"/>
        </w:trPr>
        <w:tc>
          <w:tcPr>
            <w:tcW w:w="5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974014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820EB0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Удержаны из заработной платы про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союзные взносы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A6475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6CB359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924D1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62457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5D0335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</w:tr>
      <w:tr w:rsidR="00A90133" w:rsidRPr="00A90133" w14:paraId="6F5D4E8B" w14:textId="77777777" w:rsidTr="00C81AD4">
        <w:trPr>
          <w:trHeight w:val="301"/>
        </w:trPr>
        <w:tc>
          <w:tcPr>
            <w:tcW w:w="52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BEF038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1250AA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Акцептован счет поставщика за эле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троэнергию, потребленную на: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7C9DC" w14:textId="0EE9919B" w:rsidR="00A90133" w:rsidRPr="00F65CD8" w:rsidRDefault="00A90133" w:rsidP="00F65C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E7AAB4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8C948E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2BEB44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  <w:p w14:paraId="0EED8E2F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746BED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147000</w:t>
            </w:r>
          </w:p>
        </w:tc>
      </w:tr>
      <w:tr w:rsidR="00A90133" w:rsidRPr="00A90133" w14:paraId="3AE44A02" w14:textId="77777777" w:rsidTr="00C81AD4">
        <w:trPr>
          <w:trHeight w:val="301"/>
        </w:trPr>
        <w:tc>
          <w:tcPr>
            <w:tcW w:w="5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1677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9C9B0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производственные нужды, включая НДС 20%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B6BCF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3BC3E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95A69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E375A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E3CEE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0133" w:rsidRPr="00A90133" w14:paraId="4C15F87E" w14:textId="77777777" w:rsidTr="00C81AD4">
        <w:trPr>
          <w:trHeight w:val="301"/>
        </w:trPr>
        <w:tc>
          <w:tcPr>
            <w:tcW w:w="52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F7F682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15.3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8B383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управленческие нужды, включая НДС 20%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BA413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4C622D91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AE425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  <w:p w14:paraId="1E8F62CB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DC941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  <w:p w14:paraId="5AAEB5B4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7D943A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52500</w:t>
            </w:r>
          </w:p>
          <w:p w14:paraId="1BAC6D1C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978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40E27E59" w14:textId="77777777" w:rsidR="00A90133" w:rsidRPr="00A90133" w:rsidRDefault="00A90133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196D0D" w:rsidRPr="00A90133" w14:paraId="1EFDD01D" w14:textId="77777777" w:rsidTr="00C81AD4">
        <w:trPr>
          <w:trHeight w:val="301"/>
        </w:trPr>
        <w:tc>
          <w:tcPr>
            <w:tcW w:w="52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EAE3A7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C2408" w14:textId="77777777" w:rsidR="00867CBD" w:rsidRPr="00A90133" w:rsidRDefault="00867CBD" w:rsidP="009152C3">
            <w:pPr>
              <w:widowControl w:val="0"/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 к возмещению НДС по счету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F20BF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8280F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5BE23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C13C5" w14:textId="77777777" w:rsidR="00867CBD" w:rsidRPr="00A90133" w:rsidRDefault="00867CBD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1F11E2" w14:textId="4B647963" w:rsidR="00196D0D" w:rsidRPr="00196D0D" w:rsidRDefault="00867CBD" w:rsidP="009152C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24500</w:t>
            </w:r>
          </w:p>
        </w:tc>
      </w:tr>
    </w:tbl>
    <w:tbl>
      <w:tblPr>
        <w:tblW w:w="93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29"/>
        <w:gridCol w:w="772"/>
        <w:gridCol w:w="1276"/>
        <w:gridCol w:w="1134"/>
        <w:gridCol w:w="1134"/>
      </w:tblGrid>
      <w:tr w:rsidR="00424152" w:rsidRPr="00A90133" w14:paraId="4CE48B8D" w14:textId="55EA213B" w:rsidTr="00C81AD4"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8B3D7E" w14:textId="37E981BF" w:rsidR="00424152" w:rsidRPr="00424152" w:rsidRDefault="00424152" w:rsidP="00915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lang w:val="en-US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2E3F0" w14:textId="7371A59B" w:rsidR="00424152" w:rsidRPr="00A90133" w:rsidRDefault="00424152" w:rsidP="0091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Перечислено поставщику за электр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энергию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F4DE0" w14:textId="69EB1BA0" w:rsidR="00424152" w:rsidRPr="00A90133" w:rsidRDefault="00424152" w:rsidP="0091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B3C21" w14:textId="0D57D651" w:rsidR="00424152" w:rsidRPr="00A90133" w:rsidRDefault="00424152" w:rsidP="0091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E88D7" w14:textId="22D6B219" w:rsidR="00424152" w:rsidRPr="00A90133" w:rsidRDefault="00424152" w:rsidP="00915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60AD4" w14:textId="0A65A1C7" w:rsidR="00424152" w:rsidRPr="00A90133" w:rsidRDefault="00424152" w:rsidP="009152C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FF6A26" w14:textId="77FC05C3" w:rsidR="00424152" w:rsidRPr="00A90133" w:rsidRDefault="00424152" w:rsidP="009152C3">
            <w:pPr>
              <w:jc w:val="center"/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147000</w:t>
            </w:r>
          </w:p>
        </w:tc>
      </w:tr>
      <w:tr w:rsidR="00424152" w:rsidRPr="00A90133" w14:paraId="21089830" w14:textId="77777777" w:rsidTr="00C81AD4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A8C31" w14:textId="01F82565" w:rsidR="00424152" w:rsidRPr="00424152" w:rsidRDefault="00424152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2A30" w14:textId="4AEE2B3B" w:rsidR="00424152" w:rsidRPr="00A90133" w:rsidRDefault="00424152" w:rsidP="00812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Акцептован счет поставщика за услуги связи, включая НДС 20%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4CFA" w14:textId="376BE962" w:rsidR="00424152" w:rsidRPr="00A90133" w:rsidRDefault="00424152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EEFB" w14:textId="3DBEDC32" w:rsidR="00424152" w:rsidRPr="00A90133" w:rsidRDefault="00424152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9FD0F" w14:textId="7C6BDBAE" w:rsidR="00424152" w:rsidRPr="00A90133" w:rsidRDefault="00424152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DF52C" w14:textId="7B6A6F15" w:rsidR="00424152" w:rsidRPr="00A90133" w:rsidRDefault="00424152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31875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B39930" w14:textId="1F8E0667" w:rsidR="00424152" w:rsidRPr="00A90133" w:rsidRDefault="00424152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38250</w:t>
            </w:r>
          </w:p>
        </w:tc>
      </w:tr>
      <w:tr w:rsidR="00812664" w:rsidRPr="00A90133" w14:paraId="063186EA" w14:textId="77777777" w:rsidTr="00C81AD4">
        <w:trPr>
          <w:trHeight w:val="146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C3236E" w14:textId="38A56071" w:rsidR="00812664" w:rsidRPr="00A90133" w:rsidRDefault="00812664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41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3236E" w14:textId="40102893" w:rsidR="00812664" w:rsidRPr="00A90133" w:rsidRDefault="00812664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Отражена сумма НДС по счету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2FF17" w14:textId="35932A61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60DDD0" w14:textId="0F0C7B6B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2A40D7" w14:textId="05EB5D0D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4E7F" w14:textId="36855913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FE488A" w14:textId="77777777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147000</w:t>
            </w:r>
          </w:p>
        </w:tc>
      </w:tr>
      <w:tr w:rsidR="00424152" w:rsidRPr="00A90133" w14:paraId="70CBAEC1" w14:textId="77777777" w:rsidTr="00C81AD4">
        <w:trPr>
          <w:trHeight w:val="22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117C00" w14:textId="582B948C" w:rsidR="00424152" w:rsidRPr="00A90133" w:rsidRDefault="00424152" w:rsidP="00C7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EE04B" w14:textId="12C07734" w:rsidR="00424152" w:rsidRPr="00A90133" w:rsidRDefault="00424152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 к возмещению НДС по счету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F8458" w14:textId="1991B649" w:rsidR="00424152" w:rsidRPr="00A90133" w:rsidRDefault="00424152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0521C6" w14:textId="659EA6DC" w:rsidR="00424152" w:rsidRPr="00A90133" w:rsidRDefault="00424152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D81DE" w14:textId="0D8B7B27" w:rsidR="00424152" w:rsidRPr="00A90133" w:rsidRDefault="00424152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9C12CB" w14:textId="34B7074B" w:rsidR="00424152" w:rsidRPr="00A90133" w:rsidRDefault="00424152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89B403" w14:textId="43EEDDEC" w:rsidR="00424152" w:rsidRPr="00A90133" w:rsidRDefault="00424152" w:rsidP="00C71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6375</w:t>
            </w:r>
          </w:p>
        </w:tc>
      </w:tr>
      <w:tr w:rsidR="00424152" w:rsidRPr="00A90133" w14:paraId="48BA921F" w14:textId="77777777" w:rsidTr="00C81AD4">
        <w:trPr>
          <w:trHeight w:val="356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FC0FE2" w14:textId="71A60D47" w:rsidR="00424152" w:rsidRPr="00A90133" w:rsidRDefault="00424152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A2EFC" w14:textId="1083543D" w:rsidR="00424152" w:rsidRPr="00A90133" w:rsidRDefault="00424152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Перечислено поставщику за услуги связи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96A3D" w14:textId="4952E00C" w:rsidR="00424152" w:rsidRPr="00A90133" w:rsidRDefault="00424152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D8731" w14:textId="0053E37C" w:rsidR="00424152" w:rsidRPr="00A90133" w:rsidRDefault="00424152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84541" w14:textId="268B75E6" w:rsidR="00424152" w:rsidRPr="00A90133" w:rsidRDefault="00424152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65C260" w14:textId="4F36CA13" w:rsidR="00424152" w:rsidRPr="00A90133" w:rsidRDefault="00424152" w:rsidP="00424152">
            <w:pPr>
              <w:tabs>
                <w:tab w:val="left" w:pos="203"/>
                <w:tab w:val="center" w:pos="45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DECF11" w14:textId="224AD4C3" w:rsidR="00424152" w:rsidRPr="00A90133" w:rsidRDefault="00424152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38250</w:t>
            </w:r>
          </w:p>
        </w:tc>
      </w:tr>
      <w:tr w:rsidR="00812664" w:rsidRPr="00A90133" w14:paraId="0981CA8B" w14:textId="77777777" w:rsidTr="00C81AD4">
        <w:trPr>
          <w:trHeight w:val="56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848C06" w14:textId="6618DBC8" w:rsidR="00812664" w:rsidRPr="00A90133" w:rsidRDefault="00812664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3801A" w14:textId="77777777" w:rsidR="00812664" w:rsidRPr="00A90133" w:rsidRDefault="00812664" w:rsidP="0081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Списаны на счета основного произво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ства:</w:t>
            </w:r>
          </w:p>
          <w:p w14:paraId="4FFC9713" w14:textId="3F261447" w:rsidR="00812664" w:rsidRPr="00A90133" w:rsidRDefault="00812664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3C8607" w14:textId="236CABA4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EE7104" w14:textId="5DF52B88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28251" w14:textId="774EA031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B6D" w14:textId="3FDD87C7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596667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D4D1D0" w14:textId="6ADAA855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21042</w:t>
            </w:r>
          </w:p>
        </w:tc>
      </w:tr>
      <w:tr w:rsidR="00812664" w:rsidRPr="00812664" w14:paraId="2B0C92C2" w14:textId="77777777" w:rsidTr="00C81AD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43EFE4" w14:textId="6D5F1424" w:rsidR="00812664" w:rsidRPr="00A90133" w:rsidRDefault="00812664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21.2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56DCE9" w14:textId="25C2486D" w:rsidR="00812664" w:rsidRPr="00A90133" w:rsidRDefault="00812664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5C3BD" w14:textId="1150EFD1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3157C" w14:textId="2FF5D523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BF823" w14:textId="324205FB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B1221" w14:textId="29EC4C5F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624375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537DC3" w14:textId="77777777" w:rsidR="00812664" w:rsidRPr="00812664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126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38250</w:t>
            </w:r>
          </w:p>
        </w:tc>
      </w:tr>
      <w:tr w:rsidR="00424152" w:rsidRPr="00A90133" w14:paraId="77342E1F" w14:textId="77777777" w:rsidTr="00C81AD4">
        <w:trPr>
          <w:trHeight w:val="48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66EC21" w14:textId="07F3853F" w:rsidR="00812664" w:rsidRPr="00A90133" w:rsidRDefault="00812664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C7E57" w14:textId="7F6650FF" w:rsidR="00812664" w:rsidRPr="00A90133" w:rsidRDefault="00812664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Выпущена и учтена на складе готовая продукция по нормативной себесто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3A5" w14:textId="543C79CA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8382" w14:textId="718B3078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DEC3A" w14:textId="461CB1A7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E20A5" w14:textId="55D83A9E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D78FB" w14:textId="77777777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2750000</w:t>
            </w:r>
          </w:p>
          <w:p w14:paraId="2EF48F8F" w14:textId="1792C670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812664" w:rsidRPr="00A90133" w14:paraId="437939C9" w14:textId="77777777" w:rsidTr="00C81AD4">
        <w:trPr>
          <w:trHeight w:val="30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DA5EEA" w14:textId="5953FD67" w:rsidR="00812664" w:rsidRPr="00A90133" w:rsidRDefault="00812664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7F006" w14:textId="12A274F9" w:rsidR="00812664" w:rsidRPr="00A90133" w:rsidRDefault="00812664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Списаны материалы на упаковку пр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дукции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01F26" w14:textId="091829CE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F7D025" w14:textId="04CFF2FA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F8DF08" w14:textId="49FAF397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90E33E" w14:textId="3B5FCBBC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6A70E1" w14:textId="74D373C0" w:rsidR="00812664" w:rsidRPr="00A90133" w:rsidRDefault="00424152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500000</w:t>
            </w:r>
          </w:p>
        </w:tc>
      </w:tr>
      <w:tr w:rsidR="00812664" w:rsidRPr="00A90133" w14:paraId="7F588786" w14:textId="77777777" w:rsidTr="00C81AD4">
        <w:trPr>
          <w:trHeight w:val="51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AAA9E4" w14:textId="65C40441" w:rsidR="00812664" w:rsidRPr="00A90133" w:rsidRDefault="00812664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44972" w14:textId="6AC582B3" w:rsidR="00812664" w:rsidRPr="00A90133" w:rsidRDefault="00812664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Признан доход от продажи готовой продукции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C28E68" w14:textId="0614A060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DE627" w14:textId="579B627B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32CC1" w14:textId="3A9608B0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9FA3" w14:textId="77777777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C0FA8B" w14:textId="02BD8D33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4800000</w:t>
            </w:r>
          </w:p>
        </w:tc>
      </w:tr>
    </w:tbl>
    <w:p w14:paraId="69E34A8B" w14:textId="648FB444" w:rsidR="00147515" w:rsidRPr="00147515" w:rsidRDefault="00147515" w:rsidP="009152C3">
      <w:pPr>
        <w:pageBreakBefore/>
        <w:widowControl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31A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2.2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1134"/>
        <w:gridCol w:w="1134"/>
        <w:gridCol w:w="1276"/>
        <w:gridCol w:w="996"/>
      </w:tblGrid>
      <w:tr w:rsidR="00147515" w:rsidRPr="00A90133" w14:paraId="3CC94495" w14:textId="77777777" w:rsidTr="009152C3">
        <w:trPr>
          <w:trHeight w:hRule="exact" w:val="567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FA5FD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BF8B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Содержание факта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хозяйственной жизни (ФХЖ)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3E8CC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Тип ФХЖ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C7E1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Корреспондирующие счета</w:t>
            </w:r>
          </w:p>
        </w:tc>
        <w:tc>
          <w:tcPr>
            <w:tcW w:w="22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EE08D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Сумма, р.</w:t>
            </w:r>
          </w:p>
        </w:tc>
      </w:tr>
      <w:tr w:rsidR="00147515" w:rsidRPr="00A90133" w14:paraId="19353E24" w14:textId="77777777" w:rsidTr="009152C3">
        <w:trPr>
          <w:trHeight w:hRule="exact" w:val="341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8ED49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3C53D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28615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EB40F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E9AE3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8BE7A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2FF0CA" w14:textId="77777777" w:rsidR="00147515" w:rsidRPr="00A90133" w:rsidRDefault="00147515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</w:tr>
      <w:tr w:rsidR="00812664" w:rsidRPr="00A90133" w14:paraId="09D5DD00" w14:textId="77777777" w:rsidTr="00C713DF">
        <w:trPr>
          <w:trHeight w:val="243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542881" w14:textId="381EC0D6" w:rsidR="00812664" w:rsidRPr="00A90133" w:rsidRDefault="00812664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A2840C" w14:textId="2D587488" w:rsidR="00812664" w:rsidRPr="00A90133" w:rsidRDefault="00812664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Выделена сумма НДС с объема продаж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0C07E" w14:textId="562A8647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55D31" w14:textId="76810C87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4FC38" w14:textId="29474727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CAB8A" w14:textId="77777777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BD93A4" w14:textId="6F0C8E60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800000</w:t>
            </w:r>
          </w:p>
        </w:tc>
      </w:tr>
      <w:tr w:rsidR="00812664" w:rsidRPr="00A90133" w14:paraId="1F5DD804" w14:textId="77777777" w:rsidTr="00C713DF">
        <w:trPr>
          <w:trHeight w:val="36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8BFFB2" w14:textId="36E6D8E6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D406E" w14:textId="2F6C377F" w:rsidR="00812664" w:rsidRPr="00A90133" w:rsidRDefault="00812664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Списана себестоимость проданной продукции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DA40A" w14:textId="5AD91354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8AD293" w14:textId="7E8EAE4E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BD1B0E" w14:textId="22997A9C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D721" w14:textId="77777777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20EE2C" w14:textId="554D8838" w:rsidR="00812664" w:rsidRPr="00A90133" w:rsidRDefault="00812664" w:rsidP="00424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2750000</w:t>
            </w:r>
          </w:p>
        </w:tc>
      </w:tr>
      <w:tr w:rsidR="00424152" w:rsidRPr="00A90133" w14:paraId="0BEA8DF8" w14:textId="77777777" w:rsidTr="009152C3">
        <w:trPr>
          <w:trHeight w:val="47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34D69C" w14:textId="49398FD5" w:rsidR="00812664" w:rsidRPr="00A90133" w:rsidRDefault="00812664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A119C" w14:textId="05391D8C" w:rsidR="00812664" w:rsidRPr="00A90133" w:rsidRDefault="00812664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Списаны коммерческие расходы на расходы отчетного периода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228017" w14:textId="5B8205E6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8B3EB" w14:textId="14893DD0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3B15BD" w14:textId="7340E986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DC58F" w14:textId="77777777" w:rsidR="00812664" w:rsidRPr="00A90133" w:rsidRDefault="00812664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50C6E1" w14:textId="1F7A6C9C" w:rsidR="00812664" w:rsidRPr="00A90133" w:rsidRDefault="00812664" w:rsidP="00812664">
            <w:pPr>
              <w:tabs>
                <w:tab w:val="center" w:pos="45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500000</w:t>
            </w:r>
          </w:p>
        </w:tc>
      </w:tr>
      <w:tr w:rsidR="00424152" w:rsidRPr="00A90133" w14:paraId="544A39AF" w14:textId="77777777" w:rsidTr="009152C3">
        <w:trPr>
          <w:trHeight w:val="47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55099B" w14:textId="028A0ABE" w:rsidR="00812664" w:rsidRPr="00A90133" w:rsidRDefault="00812664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br w:type="page"/>
              <w:t>28.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5E6716" w14:textId="743E2C37" w:rsidR="00812664" w:rsidRPr="00A90133" w:rsidRDefault="00812664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Выпущена из производства продукция по фактической себестоимости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5806C" w14:textId="145D8013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C895F" w14:textId="478BE7B5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6EEF0F" w14:textId="35BD9B81" w:rsidR="00812664" w:rsidRPr="00A90133" w:rsidRDefault="00812664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5DB5A" w14:textId="77777777" w:rsidR="00812664" w:rsidRPr="00A90133" w:rsidRDefault="00812664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4D01C7" w14:textId="0FB50BA9" w:rsidR="00812664" w:rsidRPr="00A90133" w:rsidRDefault="00812664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2871042</w:t>
            </w:r>
          </w:p>
        </w:tc>
      </w:tr>
      <w:tr w:rsidR="00124911" w:rsidRPr="00A90133" w14:paraId="5E6E902A" w14:textId="77777777" w:rsidTr="009152C3">
        <w:trPr>
          <w:trHeight w:val="47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02E44B" w14:textId="77777777" w:rsidR="00124911" w:rsidRPr="00A90133" w:rsidRDefault="00124911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CC5A0" w14:textId="77777777" w:rsidR="00124911" w:rsidRPr="00A90133" w:rsidRDefault="00124911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Списано отклонение в стоимости пр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изведенной продукции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63D55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DB8DD2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C5DA5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7129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5F1327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121042</w:t>
            </w:r>
          </w:p>
        </w:tc>
      </w:tr>
      <w:tr w:rsidR="00124911" w:rsidRPr="00A90133" w14:paraId="41614535" w14:textId="77777777" w:rsidTr="009152C3">
        <w:trPr>
          <w:trHeight w:val="47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9D82A8" w14:textId="77777777" w:rsidR="00124911" w:rsidRPr="00A90133" w:rsidRDefault="00124911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A5A58" w14:textId="77777777" w:rsidR="00124911" w:rsidRPr="00A90133" w:rsidRDefault="00124911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Выявлен финансовый результат от продаж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58D0B6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BC1F0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BFCA4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DB25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9F03CA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628958</w:t>
            </w:r>
          </w:p>
        </w:tc>
      </w:tr>
      <w:tr w:rsidR="00124911" w:rsidRPr="00A90133" w14:paraId="26622AC3" w14:textId="77777777" w:rsidTr="00C713DF">
        <w:trPr>
          <w:trHeight w:val="356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A8E097" w14:textId="77777777" w:rsidR="00124911" w:rsidRPr="00A90133" w:rsidRDefault="00124911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CCEA2" w14:textId="77777777" w:rsidR="00124911" w:rsidRPr="00A90133" w:rsidRDefault="00124911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Выявлена недостача материалов на складе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FE528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7143D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0206F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059D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790FDC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</w:t>
            </w:r>
          </w:p>
        </w:tc>
      </w:tr>
      <w:tr w:rsidR="00124911" w:rsidRPr="00A90133" w14:paraId="7ABC0F36" w14:textId="77777777" w:rsidTr="009152C3">
        <w:trPr>
          <w:trHeight w:val="30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0F4B64" w14:textId="77777777" w:rsidR="00124911" w:rsidRPr="00A90133" w:rsidRDefault="00124911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BF8EC" w14:textId="77777777" w:rsidR="00124911" w:rsidRPr="00A90133" w:rsidRDefault="00124911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Недостача списана на кладовщика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9350D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4F9DB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22100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B9B2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789A16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</w:t>
            </w:r>
          </w:p>
        </w:tc>
      </w:tr>
      <w:tr w:rsidR="00124911" w:rsidRPr="00A90133" w14:paraId="7D19AD85" w14:textId="77777777" w:rsidTr="009152C3">
        <w:trPr>
          <w:trHeight w:val="47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A086ED" w14:textId="77777777" w:rsidR="00124911" w:rsidRPr="00A90133" w:rsidRDefault="00124911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4F2C2" w14:textId="77777777" w:rsidR="00124911" w:rsidRPr="00A90133" w:rsidRDefault="00124911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Сумма недостачи внесена работником в кассу организации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1F350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02133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672E6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2C56F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2D1209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</w:t>
            </w:r>
          </w:p>
        </w:tc>
      </w:tr>
      <w:tr w:rsidR="00124911" w:rsidRPr="00A90133" w14:paraId="1EFBEC34" w14:textId="77777777" w:rsidTr="00C713DF">
        <w:trPr>
          <w:trHeight w:val="65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22C7BE" w14:textId="77777777" w:rsidR="00124911" w:rsidRPr="00A90133" w:rsidRDefault="00124911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55AAC1" w14:textId="77777777" w:rsidR="00124911" w:rsidRPr="00A90133" w:rsidRDefault="00124911" w:rsidP="0081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Получены денежные средства с ра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четного счета на вы-</w:t>
            </w:r>
          </w:p>
          <w:p w14:paraId="638462B6" w14:textId="77777777" w:rsidR="00124911" w:rsidRPr="00A90133" w:rsidRDefault="00124911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дачу заработной платы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BCD96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ADBCA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EECE97" w14:textId="77777777" w:rsidR="00124911" w:rsidRPr="00A90133" w:rsidRDefault="00124911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85A96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37FD44" w14:textId="77777777" w:rsidR="00124911" w:rsidRPr="00A90133" w:rsidRDefault="00124911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865000</w:t>
            </w:r>
          </w:p>
        </w:tc>
      </w:tr>
      <w:tr w:rsidR="002B47C9" w:rsidRPr="00A90133" w14:paraId="2EE725D3" w14:textId="77777777" w:rsidTr="00C713DF">
        <w:trPr>
          <w:trHeight w:val="25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A139D8" w14:textId="77777777" w:rsidR="002B47C9" w:rsidRPr="00A90133" w:rsidRDefault="002B47C9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4DAB9" w14:textId="77777777" w:rsidR="002B47C9" w:rsidRPr="00A90133" w:rsidRDefault="002B47C9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Выдана заработная плата работникам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7E172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09E05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AE3DC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31B0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42E8BA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865000</w:t>
            </w:r>
          </w:p>
        </w:tc>
      </w:tr>
      <w:tr w:rsidR="002B47C9" w:rsidRPr="00A90133" w14:paraId="35A8AC62" w14:textId="77777777" w:rsidTr="009152C3">
        <w:trPr>
          <w:trHeight w:val="47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A2EC09" w14:textId="77777777" w:rsidR="002B47C9" w:rsidRPr="00A90133" w:rsidRDefault="002B47C9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br w:type="page"/>
              <w:t>36.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46140D" w14:textId="77777777" w:rsidR="002B47C9" w:rsidRPr="00A90133" w:rsidRDefault="002B47C9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Поступили денежные средства от п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купателей в оплату продукции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BF717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2E1F5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33B1E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F94F9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62F6F2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4800000</w:t>
            </w:r>
          </w:p>
        </w:tc>
      </w:tr>
      <w:tr w:rsidR="002B47C9" w:rsidRPr="00A90133" w14:paraId="5FB7546B" w14:textId="77777777" w:rsidTr="00C713DF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E9F8DB" w14:textId="77777777" w:rsidR="002B47C9" w:rsidRPr="00A90133" w:rsidRDefault="002B47C9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  <w:r w:rsidR="00A90133" w:rsidRPr="00A90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FCA774" w14:textId="77777777" w:rsidR="002B47C9" w:rsidRPr="00A90133" w:rsidRDefault="002B47C9" w:rsidP="0081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Произведен демонтаж оборудования:</w:t>
            </w:r>
          </w:p>
          <w:p w14:paraId="6BB0C1F6" w14:textId="77777777" w:rsidR="002B47C9" w:rsidRPr="00A90133" w:rsidRDefault="002B47C9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списана фактическая стоимость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DFCBD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5E0F5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B41269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32647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504D6E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2000000</w:t>
            </w:r>
          </w:p>
        </w:tc>
      </w:tr>
      <w:tr w:rsidR="002B47C9" w:rsidRPr="00A90133" w14:paraId="430FAF46" w14:textId="77777777" w:rsidTr="009152C3">
        <w:trPr>
          <w:trHeight w:val="47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2E7699" w14:textId="77777777" w:rsidR="002B47C9" w:rsidRPr="00A90133" w:rsidRDefault="00A90133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88A5F" w14:textId="77777777" w:rsidR="002B47C9" w:rsidRPr="00A90133" w:rsidRDefault="002B47C9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списана сумма накопленной амортиз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314098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7D837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E9D61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01.2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8858D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D8610A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16667</w:t>
            </w:r>
          </w:p>
        </w:tc>
      </w:tr>
      <w:tr w:rsidR="002B47C9" w:rsidRPr="00A90133" w14:paraId="4F1BF773" w14:textId="77777777" w:rsidTr="009152C3">
        <w:trPr>
          <w:trHeight w:val="30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C3E6F9" w14:textId="77777777" w:rsidR="002B47C9" w:rsidRPr="00A90133" w:rsidRDefault="00A90133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37.3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80B06E" w14:textId="77777777" w:rsidR="002B47C9" w:rsidRPr="00A90133" w:rsidRDefault="002B47C9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списана остаточная стоимость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FD3ADD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C7EE07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034FCC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90300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94F230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3333</w:t>
            </w:r>
          </w:p>
        </w:tc>
      </w:tr>
      <w:tr w:rsidR="002B47C9" w:rsidRPr="00A90133" w14:paraId="7E393343" w14:textId="77777777" w:rsidTr="009152C3">
        <w:trPr>
          <w:trHeight w:val="73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F0D2B6" w14:textId="77777777" w:rsidR="002B47C9" w:rsidRPr="00A90133" w:rsidRDefault="00A90133" w:rsidP="0014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08B72" w14:textId="77777777" w:rsidR="002B47C9" w:rsidRPr="00A90133" w:rsidRDefault="002B47C9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учтены расходы на демонтаж оборуд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вания, выполненный подрядным сп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собом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29405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5442E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573AC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37AF5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C0CB05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50000</w:t>
            </w:r>
          </w:p>
        </w:tc>
      </w:tr>
    </w:tbl>
    <w:p w14:paraId="68DFC5F7" w14:textId="5E4FB751" w:rsidR="00196D0D" w:rsidRPr="00196D0D" w:rsidRDefault="00196D0D" w:rsidP="009152C3">
      <w:pPr>
        <w:pageBreakBefore/>
        <w:widowControl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31A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2.2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1134"/>
        <w:gridCol w:w="1134"/>
        <w:gridCol w:w="1012"/>
        <w:gridCol w:w="1260"/>
      </w:tblGrid>
      <w:tr w:rsidR="00196D0D" w:rsidRPr="00A90133" w14:paraId="16857C84" w14:textId="77777777" w:rsidTr="00C713DF">
        <w:trPr>
          <w:trHeight w:hRule="exact" w:val="567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BA81C0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0879A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Содержание факта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хозяйственной жизни (ФХЖ)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F0BAB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Тип ФХЖ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F682D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Корреспондирующие счета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C6402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Сумма, р.</w:t>
            </w:r>
          </w:p>
        </w:tc>
      </w:tr>
      <w:tr w:rsidR="00196D0D" w:rsidRPr="00A90133" w14:paraId="5C3F885C" w14:textId="77777777" w:rsidTr="00C713DF">
        <w:trPr>
          <w:trHeight w:hRule="exact" w:val="341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69AFD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96E2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D0DB4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395AC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1B4D0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2546D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D8A4E" w14:textId="77777777" w:rsidR="00196D0D" w:rsidRPr="00A90133" w:rsidRDefault="00196D0D" w:rsidP="00550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</w:tr>
      <w:tr w:rsidR="002B47C9" w:rsidRPr="00A90133" w14:paraId="11FEC5EB" w14:textId="77777777" w:rsidTr="00C713DF">
        <w:trPr>
          <w:trHeight w:val="423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370973C" w14:textId="592AAA10" w:rsidR="002B47C9" w:rsidRPr="00A90133" w:rsidRDefault="00A90133" w:rsidP="00C7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66C96A" w14:textId="77777777" w:rsidR="002B47C9" w:rsidRPr="00A90133" w:rsidRDefault="002B47C9" w:rsidP="00C71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приняты к учету материалы, получе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ные в результате демонтажа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49C1A6" w14:textId="77777777" w:rsidR="002B47C9" w:rsidRPr="00A90133" w:rsidRDefault="002B47C9" w:rsidP="00C7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96C47C" w14:textId="77777777" w:rsidR="002B47C9" w:rsidRPr="00A90133" w:rsidRDefault="002B47C9" w:rsidP="00C7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FCB852" w14:textId="77777777" w:rsidR="002B47C9" w:rsidRPr="00A90133" w:rsidRDefault="002B47C9" w:rsidP="00C7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7CB3A" w14:textId="77777777" w:rsidR="002B47C9" w:rsidRPr="00A90133" w:rsidRDefault="002B47C9" w:rsidP="00C7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7C34B5" w14:textId="77777777" w:rsidR="002B47C9" w:rsidRPr="00A90133" w:rsidRDefault="002B47C9" w:rsidP="00C7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1000000</w:t>
            </w:r>
          </w:p>
        </w:tc>
      </w:tr>
      <w:tr w:rsidR="002B47C9" w:rsidRPr="00A90133" w14:paraId="60284592" w14:textId="77777777" w:rsidTr="00C713DF">
        <w:trPr>
          <w:trHeight w:val="478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FB8AC1" w14:textId="77777777" w:rsidR="002B47C9" w:rsidRPr="00A90133" w:rsidRDefault="002B47C9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070BC4" w14:textId="77777777" w:rsidR="002B47C9" w:rsidRPr="00A90133" w:rsidRDefault="002B47C9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Оплачено подрядной организации за демонтаж оборудования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B4F91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8670F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68E2D" w14:textId="77777777" w:rsidR="002B47C9" w:rsidRPr="00A90133" w:rsidRDefault="002B47C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94B8F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84867C" w14:textId="77777777" w:rsidR="002B47C9" w:rsidRPr="00A90133" w:rsidRDefault="002B47C9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50000</w:t>
            </w:r>
          </w:p>
        </w:tc>
      </w:tr>
      <w:tr w:rsidR="00196D0D" w:rsidRPr="00A90133" w14:paraId="170DE295" w14:textId="584610FA" w:rsidTr="00C713DF">
        <w:trPr>
          <w:trHeight w:hRule="exact" w:val="510"/>
        </w:trPr>
        <w:tc>
          <w:tcPr>
            <w:tcW w:w="567" w:type="dxa"/>
            <w:shd w:val="clear" w:color="auto" w:fill="auto"/>
            <w:vAlign w:val="center"/>
          </w:tcPr>
          <w:p w14:paraId="26A4E21C" w14:textId="77777777" w:rsidR="00196D0D" w:rsidRPr="00A90133" w:rsidRDefault="00196D0D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  <w:p w14:paraId="56642C7A" w14:textId="7EE1B4CA" w:rsidR="00196D0D" w:rsidRPr="00A90133" w:rsidRDefault="00196D0D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B15EA" w14:textId="1A665ACC" w:rsidR="00196D0D" w:rsidRPr="00A90133" w:rsidRDefault="005C23D9" w:rsidP="005C2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Отражена сумма штрафных санкций к получению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8815" w14:textId="77777777" w:rsidR="00196D0D" w:rsidRPr="00A90133" w:rsidRDefault="00196D0D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3054AACB" w14:textId="40D0EB6E" w:rsidR="00196D0D" w:rsidRPr="00A90133" w:rsidRDefault="00196D0D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90018" w14:textId="504C5E17" w:rsidR="00196D0D" w:rsidRPr="00A90133" w:rsidRDefault="00196D0D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6419" w14:textId="6E6F4E1F" w:rsidR="00196D0D" w:rsidRPr="00A90133" w:rsidRDefault="00196D0D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90A17F4" w14:textId="37B473EB" w:rsidR="00196D0D" w:rsidRPr="00A90133" w:rsidRDefault="00196D0D"/>
        </w:tc>
        <w:tc>
          <w:tcPr>
            <w:tcW w:w="1260" w:type="dxa"/>
            <w:shd w:val="clear" w:color="auto" w:fill="auto"/>
            <w:vAlign w:val="center"/>
          </w:tcPr>
          <w:p w14:paraId="5345CF38" w14:textId="218CF58A" w:rsidR="00196D0D" w:rsidRPr="00A90133" w:rsidRDefault="00196D0D" w:rsidP="00196D0D">
            <w:pPr>
              <w:jc w:val="right"/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500000</w:t>
            </w:r>
          </w:p>
        </w:tc>
      </w:tr>
      <w:tr w:rsidR="00147515" w:rsidRPr="00A90133" w14:paraId="7DAC04BE" w14:textId="77777777" w:rsidTr="00C713DF">
        <w:trPr>
          <w:trHeight w:hRule="exact" w:val="438"/>
        </w:trPr>
        <w:tc>
          <w:tcPr>
            <w:tcW w:w="567" w:type="dxa"/>
            <w:shd w:val="clear" w:color="auto" w:fill="auto"/>
            <w:vAlign w:val="center"/>
          </w:tcPr>
          <w:p w14:paraId="0ABA3D42" w14:textId="33E1B75F" w:rsidR="00147515" w:rsidRPr="00A90133" w:rsidRDefault="005C23D9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CB943" w14:textId="7D41866A" w:rsidR="00147515" w:rsidRPr="00A90133" w:rsidRDefault="005C23D9" w:rsidP="005C2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Получены суммы штрафов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C003A" w14:textId="29E4B5DA" w:rsidR="00147515" w:rsidRPr="00A90133" w:rsidRDefault="005C23D9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19673" w14:textId="55B78043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5C858A66" w14:textId="1F402557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B55FB" w14:textId="7AE54CCC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BE3960" w14:textId="6DC09F38" w:rsidR="00147515" w:rsidRPr="00A90133" w:rsidRDefault="00147515" w:rsidP="00196D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1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500000</w:t>
            </w:r>
          </w:p>
        </w:tc>
      </w:tr>
      <w:tr w:rsidR="00147515" w:rsidRPr="00A90133" w14:paraId="68EB3129" w14:textId="77777777" w:rsidTr="00C713DF">
        <w:trPr>
          <w:trHeight w:val="478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3EEA4E" w14:textId="0DB24E49" w:rsidR="00147515" w:rsidRPr="00A90133" w:rsidRDefault="00147515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AF80C9" w14:textId="0A572B69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Начислены проценты по долгосрочн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му кредиту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C7FAE" w14:textId="39652F7B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AF5D3" w14:textId="6D3F2D46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E581A9" w14:textId="6C459FA6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BFA5A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00CE2" w14:textId="1F6678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</w:tr>
      <w:tr w:rsidR="00147515" w:rsidRPr="00A90133" w14:paraId="7E04BC24" w14:textId="77777777" w:rsidTr="00C713DF">
        <w:trPr>
          <w:trHeight w:val="309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C9E3CA" w14:textId="53E02CE6" w:rsidR="00147515" w:rsidRPr="00A90133" w:rsidRDefault="00147515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47374" w14:textId="32213E3C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Определен финансовый результат от прочих доходов и расходов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3E1663" w14:textId="55884E4C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DA75D" w14:textId="06F75B91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3A54A2" w14:textId="0DB5B9B3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D8705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C19F2F" w14:textId="48CE8A9D" w:rsidR="00147515" w:rsidRPr="00A90133" w:rsidRDefault="00147515" w:rsidP="00812664">
            <w:pPr>
              <w:tabs>
                <w:tab w:val="center" w:pos="45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38333</w:t>
            </w:r>
          </w:p>
        </w:tc>
      </w:tr>
      <w:tr w:rsidR="00147515" w:rsidRPr="00A90133" w14:paraId="4B1E9914" w14:textId="77777777" w:rsidTr="00C713DF">
        <w:trPr>
          <w:trHeight w:val="283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B2AAD7" w14:textId="7C8E9C11" w:rsidR="00147515" w:rsidRPr="00A90133" w:rsidRDefault="00147515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0B406" w14:textId="355AADAE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Начислен налог на прибыль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733AE" w14:textId="29964386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66A76" w14:textId="6AC6290A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EF8F2" w14:textId="4EF8398F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15214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268DE6" w14:textId="567ECA6D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8125</w:t>
            </w:r>
          </w:p>
        </w:tc>
      </w:tr>
      <w:tr w:rsidR="00147515" w:rsidRPr="00A90133" w14:paraId="52B6C975" w14:textId="77777777" w:rsidTr="00C713DF">
        <w:trPr>
          <w:trHeight w:val="478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E37D16" w14:textId="05041FFE" w:rsidR="00147515" w:rsidRPr="00A90133" w:rsidRDefault="00147515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42B99F" w14:textId="20E56E59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Заключительными оборотами года з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крыт счет прибылей и убытков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D7A95A" w14:textId="1B9DBF5D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88E26C" w14:textId="0DA32C37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32578" w14:textId="0D085F77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5D70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8A5A4B" w14:textId="4941839F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72500</w:t>
            </w:r>
          </w:p>
        </w:tc>
      </w:tr>
      <w:tr w:rsidR="00147515" w:rsidRPr="00A90133" w14:paraId="39204840" w14:textId="77777777" w:rsidTr="00C713DF">
        <w:trPr>
          <w:trHeight w:val="309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5B8204" w14:textId="0A53E236" w:rsidR="00147515" w:rsidRPr="00A90133" w:rsidRDefault="00147515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7BE99" w14:textId="329B772E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77EA0C" w14:textId="2AE92DD8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A8882" w14:textId="1ABBDA08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394E7" w14:textId="51E782D8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44C2B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4AD6D4" w14:textId="68391682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3625</w:t>
            </w:r>
          </w:p>
        </w:tc>
      </w:tr>
      <w:tr w:rsidR="00147515" w:rsidRPr="00A90133" w14:paraId="4B1BD77E" w14:textId="77777777" w:rsidTr="00C713DF">
        <w:trPr>
          <w:trHeight w:val="478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8092CC" w14:textId="28EF28A8" w:rsidR="00147515" w:rsidRPr="00A90133" w:rsidRDefault="00147515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C63E4" w14:textId="26B86F23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Начислены дивиденды (25%) акцион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рам, не являющимся работниками о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ганизации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0FC1D" w14:textId="7FDF1116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34E005" w14:textId="1DC01E85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2E07A" w14:textId="64700B51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A9F29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89EAA" w14:textId="7687D80E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18125</w:t>
            </w:r>
          </w:p>
        </w:tc>
      </w:tr>
      <w:tr w:rsidR="00147515" w:rsidRPr="00A90133" w14:paraId="150EBEFC" w14:textId="77777777" w:rsidTr="00C713DF">
        <w:trPr>
          <w:trHeight w:val="484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26E0A8" w14:textId="2FACDE2B" w:rsidR="00147515" w:rsidRPr="00A90133" w:rsidRDefault="00147515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54561" w14:textId="7AA19E8D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Удержан НДФЛ с суммы начисленных дивидендов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3647E" w14:textId="023C6636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30FD6" w14:textId="7940ED7C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36B52" w14:textId="1D558B57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F5D1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B2246" w14:textId="2F17AB90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2356</w:t>
            </w:r>
          </w:p>
        </w:tc>
      </w:tr>
      <w:tr w:rsidR="00147515" w:rsidRPr="00A90133" w14:paraId="7ED85E39" w14:textId="77777777" w:rsidTr="00C713DF">
        <w:trPr>
          <w:trHeight w:val="730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C17E12" w14:textId="18F6B747" w:rsidR="00147515" w:rsidRPr="00A90133" w:rsidRDefault="00147515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E5F0B" w14:textId="3112F553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Перечислены дивиденды акционерам, не являющимся работниками орган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0EF0D" w14:textId="06C4FAE5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FBF8F" w14:textId="3BBF10C1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2491E9" w14:textId="15A0359B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E83FE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1A73C6" w14:textId="1CC5FEDD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15769</w:t>
            </w:r>
          </w:p>
        </w:tc>
      </w:tr>
      <w:tr w:rsidR="00147515" w:rsidRPr="00A90133" w14:paraId="67F82B5E" w14:textId="77777777" w:rsidTr="00C713DF">
        <w:trPr>
          <w:trHeight w:val="478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A3B51B" w14:textId="0D3FABFB" w:rsidR="00147515" w:rsidRPr="00A90133" w:rsidRDefault="00147515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67A527" w14:textId="739A6045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91749" w14:textId="77777777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  <w:p w14:paraId="4F378290" w14:textId="579F226F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47AC5E" w14:textId="77777777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14:paraId="1F98AD66" w14:textId="7BAC9E7C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17C9C6" w14:textId="77777777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3F40E8CA" w14:textId="6FA471F7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F52D8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6908D1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319606</w:t>
            </w:r>
          </w:p>
          <w:p w14:paraId="0A89EA8F" w14:textId="69840633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300000</w:t>
            </w:r>
          </w:p>
        </w:tc>
      </w:tr>
      <w:tr w:rsidR="00147515" w:rsidRPr="00A90133" w14:paraId="49592A8B" w14:textId="77777777" w:rsidTr="00C713DF">
        <w:trPr>
          <w:trHeight w:val="180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A49090" w14:textId="08EECF49" w:rsidR="00147515" w:rsidRPr="00A90133" w:rsidRDefault="00147515" w:rsidP="0019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AAEDD" w14:textId="3ACA09BA" w:rsidR="00147515" w:rsidRPr="00A90133" w:rsidRDefault="00147515" w:rsidP="0081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34A38" w14:textId="73E407EC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342CC" w14:textId="0E10E365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868100" w14:textId="38F05A81" w:rsidR="00147515" w:rsidRPr="00A90133" w:rsidRDefault="00147515" w:rsidP="0081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0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F9E44" w14:textId="77777777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375232" w14:textId="0A84832D" w:rsidR="00147515" w:rsidRPr="00A90133" w:rsidRDefault="00147515" w:rsidP="0081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90133">
              <w:rPr>
                <w:rFonts w:ascii="Times New Roman" w:hAnsi="Times New Roman" w:cs="Times New Roman"/>
                <w:sz w:val="20"/>
                <w:szCs w:val="20"/>
              </w:rPr>
              <w:t>47478565</w:t>
            </w:r>
          </w:p>
        </w:tc>
      </w:tr>
    </w:tbl>
    <w:p w14:paraId="1385F59F" w14:textId="77777777" w:rsidR="00867CBD" w:rsidRDefault="00867CBD" w:rsidP="00867CBD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color w:val="000000"/>
          <w:u w:color="000000"/>
        </w:rPr>
      </w:pPr>
    </w:p>
    <w:p w14:paraId="152C8E76" w14:textId="77777777" w:rsidR="00867CBD" w:rsidRDefault="00867CBD" w:rsidP="00867CB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61F319" w14:textId="77777777" w:rsidR="005203DD" w:rsidRDefault="005203DD" w:rsidP="00867C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DB7E2B1" w14:textId="77777777" w:rsidR="00867CBD" w:rsidRPr="002B47C9" w:rsidRDefault="00867CBD" w:rsidP="002B47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47C9">
        <w:rPr>
          <w:rFonts w:ascii="Times New Roman" w:hAnsi="Times New Roman" w:cs="Times New Roman"/>
          <w:sz w:val="28"/>
          <w:szCs w:val="28"/>
        </w:rPr>
        <w:lastRenderedPageBreak/>
        <w:t>Счета главной книги ООО «Омега»</w:t>
      </w:r>
    </w:p>
    <w:tbl>
      <w:tblPr>
        <w:tblpPr w:leftFromText="180" w:rightFromText="180" w:vertAnchor="text" w:horzAnchor="margin" w:tblpXSpec="right" w:tblpY="337"/>
        <w:tblW w:w="59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4"/>
        <w:gridCol w:w="1105"/>
        <w:gridCol w:w="953"/>
        <w:gridCol w:w="480"/>
        <w:gridCol w:w="528"/>
        <w:gridCol w:w="423"/>
        <w:gridCol w:w="953"/>
        <w:gridCol w:w="952"/>
        <w:gridCol w:w="318"/>
      </w:tblGrid>
      <w:tr w:rsidR="00CD576A" w:rsidRPr="002B47C9" w14:paraId="012BAEAD" w14:textId="77777777" w:rsidTr="001C7AD3">
        <w:trPr>
          <w:trHeight w:val="161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808D9F" w14:textId="77777777" w:rsidR="00CD576A" w:rsidRPr="002B47C9" w:rsidRDefault="00CD576A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8C5E733" w14:textId="77777777" w:rsidR="00CD576A" w:rsidRPr="002B47C9" w:rsidRDefault="00CD576A" w:rsidP="00CD576A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01.2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E01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437295" w14:textId="77777777" w:rsidR="00CD576A" w:rsidRPr="002B47C9" w:rsidRDefault="00CD576A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8F9CEA" w14:textId="77777777" w:rsidR="00CD576A" w:rsidRPr="002B47C9" w:rsidRDefault="00CD576A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838E3C" w14:textId="77777777" w:rsidR="00CD576A" w:rsidRPr="002B47C9" w:rsidRDefault="00CD576A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EF4435F" w14:textId="77777777" w:rsidR="00CD576A" w:rsidRPr="002B47C9" w:rsidRDefault="00CD576A" w:rsidP="00CD576A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02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Амортизация 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основных средств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C9A0D3" w14:textId="77777777" w:rsidR="00CD576A" w:rsidRPr="002B47C9" w:rsidRDefault="00CD576A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4DDD79DF" w14:textId="77777777" w:rsidTr="001C7AD3">
        <w:trPr>
          <w:trHeight w:val="290"/>
        </w:trPr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3D8C53E" w14:textId="77777777" w:rsidR="00CD576A" w:rsidRPr="002B47C9" w:rsidRDefault="00CD576A" w:rsidP="00CD576A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E139D50" w14:textId="77777777" w:rsidR="00CD576A" w:rsidRPr="002B47C9" w:rsidRDefault="00CD576A" w:rsidP="00CD576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186D778" w14:textId="77777777" w:rsidR="00CD576A" w:rsidRPr="002B47C9" w:rsidRDefault="00CD576A" w:rsidP="00CD576A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04E321" w14:textId="77777777" w:rsidR="00CD576A" w:rsidRPr="002B47C9" w:rsidRDefault="00CD576A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F8A6AE9" w14:textId="77777777" w:rsidR="00CD576A" w:rsidRPr="002B47C9" w:rsidRDefault="00CD576A" w:rsidP="00CD576A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905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2C346BA6" w14:textId="77777777" w:rsidR="00CD576A" w:rsidRPr="002B47C9" w:rsidRDefault="00CD576A" w:rsidP="00CD576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21294A5" w14:textId="77777777" w:rsidR="00CD576A" w:rsidRPr="002B47C9" w:rsidRDefault="00CD576A" w:rsidP="00CD576A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395DF7" w:rsidRPr="002B47C9" w14:paraId="6B5926DE" w14:textId="77777777" w:rsidTr="001C7AD3">
        <w:trPr>
          <w:trHeight w:val="185"/>
        </w:trPr>
        <w:tc>
          <w:tcPr>
            <w:tcW w:w="136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94AA2" w14:textId="77777777" w:rsidR="00395DF7" w:rsidRPr="002B47C9" w:rsidRDefault="00395DF7" w:rsidP="00CD576A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1)2000000</w:t>
            </w:r>
          </w:p>
        </w:tc>
        <w:tc>
          <w:tcPr>
            <w:tcW w:w="143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114E6" w14:textId="77777777" w:rsidR="00395DF7" w:rsidRPr="002B47C9" w:rsidRDefault="00395DF7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16667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928C" w14:textId="77777777" w:rsidR="00395DF7" w:rsidRPr="002B47C9" w:rsidRDefault="00395DF7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1DA47" w14:textId="77777777" w:rsidR="00395DF7" w:rsidRPr="002B47C9" w:rsidRDefault="00395DF7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AFB255" w14:textId="384EB066" w:rsidR="00395DF7" w:rsidRPr="002B47C9" w:rsidRDefault="00395DF7" w:rsidP="00CD576A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5DF7" w:rsidRPr="002B47C9" w14:paraId="1361BC4C" w14:textId="77777777" w:rsidTr="001C7AD3">
        <w:trPr>
          <w:trHeight w:val="173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4F122" w14:textId="77777777" w:rsidR="00395DF7" w:rsidRPr="002B47C9" w:rsidRDefault="00395DF7" w:rsidP="00CD576A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138123" w14:textId="77777777" w:rsidR="00395DF7" w:rsidRPr="002B47C9" w:rsidRDefault="00395DF7" w:rsidP="00CD576A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37.3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1983333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E091D" w14:textId="77777777" w:rsidR="00395DF7" w:rsidRPr="002B47C9" w:rsidRDefault="00395DF7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05881" w14:textId="77777777" w:rsidR="00395DF7" w:rsidRPr="002B47C9" w:rsidRDefault="00395DF7" w:rsidP="00CD576A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16667</w:t>
            </w:r>
          </w:p>
        </w:tc>
        <w:tc>
          <w:tcPr>
            <w:tcW w:w="12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024D4" w14:textId="77777777" w:rsidR="00395DF7" w:rsidRPr="002B47C9" w:rsidRDefault="00395DF7" w:rsidP="00CD576A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16667</w:t>
            </w:r>
          </w:p>
        </w:tc>
      </w:tr>
      <w:tr w:rsidR="00E1249C" w:rsidRPr="002B47C9" w14:paraId="3E134600" w14:textId="77777777" w:rsidTr="001C7AD3">
        <w:trPr>
          <w:trHeight w:val="173"/>
        </w:trPr>
        <w:tc>
          <w:tcPr>
            <w:tcW w:w="13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7D03" w14:textId="77777777" w:rsidR="00E1249C" w:rsidRPr="002B47C9" w:rsidRDefault="00E1249C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2000000</w:t>
            </w:r>
          </w:p>
        </w:tc>
        <w:tc>
          <w:tcPr>
            <w:tcW w:w="14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5A7EB" w14:textId="77777777" w:rsidR="00E1249C" w:rsidRPr="002B47C9" w:rsidRDefault="00E1249C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B551" w14:textId="77777777" w:rsidR="00E1249C" w:rsidRPr="002B47C9" w:rsidRDefault="00E1249C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C130" w14:textId="77777777" w:rsidR="00E1249C" w:rsidRPr="002B47C9" w:rsidRDefault="00E1249C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об. </w:t>
            </w:r>
          </w:p>
        </w:tc>
        <w:tc>
          <w:tcPr>
            <w:tcW w:w="12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2354" w14:textId="77777777" w:rsidR="00E1249C" w:rsidRPr="002B47C9" w:rsidRDefault="00E1249C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об. </w:t>
            </w:r>
          </w:p>
        </w:tc>
      </w:tr>
      <w:tr w:rsidR="00E1249C" w:rsidRPr="002B47C9" w14:paraId="6619CF4E" w14:textId="77777777" w:rsidTr="001C7AD3">
        <w:trPr>
          <w:trHeight w:val="701"/>
        </w:trPr>
        <w:tc>
          <w:tcPr>
            <w:tcW w:w="136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14AD7" w14:textId="77777777" w:rsidR="00E1249C" w:rsidRPr="002B47C9" w:rsidRDefault="00E1249C" w:rsidP="00CD576A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4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50CF9C" w14:textId="77777777" w:rsidR="00E1249C" w:rsidRPr="002B47C9" w:rsidRDefault="00E1249C" w:rsidP="00CD576A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93B4E" w14:textId="77777777" w:rsidR="00E1249C" w:rsidRPr="002B47C9" w:rsidRDefault="00E1249C" w:rsidP="00CD576A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22E9" w14:textId="77777777" w:rsidR="00E1249C" w:rsidRPr="002B47C9" w:rsidRDefault="00E1249C" w:rsidP="00CD576A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91CFC" w14:textId="594ECC81" w:rsidR="00E1249C" w:rsidRPr="002B47C9" w:rsidRDefault="00E1249C" w:rsidP="00CD576A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page" w:horzAnchor="margin" w:tblpY="1891"/>
        <w:tblW w:w="27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1"/>
        <w:gridCol w:w="1091"/>
        <w:gridCol w:w="1061"/>
        <w:gridCol w:w="291"/>
      </w:tblGrid>
      <w:tr w:rsidR="001C7AD3" w:rsidRPr="002B47C9" w14:paraId="4BCCFE3F" w14:textId="77777777" w:rsidTr="001C7AD3">
        <w:trPr>
          <w:trHeight w:val="162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646756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6DD1E91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01.1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Основные средства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EA6FB9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442C28E5" w14:textId="77777777" w:rsidTr="001C7AD3">
        <w:trPr>
          <w:trHeight w:val="573"/>
        </w:trPr>
        <w:tc>
          <w:tcPr>
            <w:tcW w:w="3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2A243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2157A2FB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A144B54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79AAEAE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1C7AD3" w:rsidRPr="002B47C9" w14:paraId="276382BF" w14:textId="77777777" w:rsidTr="00D74C02">
        <w:trPr>
          <w:trHeight w:val="160"/>
        </w:trPr>
        <w:tc>
          <w:tcPr>
            <w:tcW w:w="14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9B14E" w14:textId="27E932CD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EE8D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34434AA8" w14:textId="77777777" w:rsidTr="001C7AD3">
        <w:trPr>
          <w:trHeight w:val="173"/>
        </w:trPr>
        <w:tc>
          <w:tcPr>
            <w:tcW w:w="14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9BA60A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)2000000</w:t>
            </w:r>
          </w:p>
        </w:tc>
        <w:tc>
          <w:tcPr>
            <w:tcW w:w="135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3DA082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2000000</w:t>
            </w:r>
          </w:p>
        </w:tc>
      </w:tr>
      <w:tr w:rsidR="001C7AD3" w:rsidRPr="002B47C9" w14:paraId="0EF6B651" w14:textId="77777777" w:rsidTr="001C7AD3">
        <w:trPr>
          <w:trHeight w:val="173"/>
        </w:trPr>
        <w:tc>
          <w:tcPr>
            <w:tcW w:w="142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3E80D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2000000</w:t>
            </w:r>
          </w:p>
        </w:tc>
        <w:tc>
          <w:tcPr>
            <w:tcW w:w="13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9F19C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2000000</w:t>
            </w:r>
          </w:p>
        </w:tc>
      </w:tr>
      <w:tr w:rsidR="001C7AD3" w:rsidRPr="002B47C9" w14:paraId="4CEC92A0" w14:textId="77777777" w:rsidTr="001C7AD3">
        <w:trPr>
          <w:trHeight w:val="162"/>
        </w:trPr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0BF2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с.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FFBD2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7C899355" w14:textId="77777777" w:rsidR="00867CBD" w:rsidRPr="002B47C9" w:rsidRDefault="00867CBD" w:rsidP="00D111A6">
      <w:pPr>
        <w:widowControl w:val="0"/>
        <w:adjustRightInd w:val="0"/>
        <w:snapToGrid w:val="0"/>
        <w:spacing w:after="0" w:line="240" w:lineRule="auto"/>
        <w:rPr>
          <w:rFonts w:ascii="Times New Roman" w:eastAsia="Arial Unicode MS" w:hAnsi="Times New Roman" w:cs="Times New Roman"/>
        </w:rPr>
      </w:pPr>
    </w:p>
    <w:tbl>
      <w:tblPr>
        <w:tblpPr w:leftFromText="180" w:rightFromText="180" w:vertAnchor="text" w:horzAnchor="page" w:tblpX="2771" w:tblpY="6159"/>
        <w:tblW w:w="73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"/>
        <w:gridCol w:w="1261"/>
        <w:gridCol w:w="1225"/>
        <w:gridCol w:w="410"/>
        <w:gridCol w:w="679"/>
        <w:gridCol w:w="546"/>
        <w:gridCol w:w="1224"/>
        <w:gridCol w:w="1227"/>
        <w:gridCol w:w="411"/>
      </w:tblGrid>
      <w:tr w:rsidR="00B1679E" w:rsidRPr="002B47C9" w14:paraId="01928990" w14:textId="77777777" w:rsidTr="00B1679E">
        <w:trPr>
          <w:trHeight w:val="2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97ECA2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85E090C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DF77C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08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Вложения во внеоборо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ные активы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5C3FFE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FB4FC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F0CD9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EBCD0DA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94A4A">
              <w:rPr>
                <w:rFonts w:ascii="Times New Roman" w:hAnsi="Times New Roman" w:cs="Times New Roman"/>
                <w:sz w:val="20"/>
                <w:szCs w:val="20"/>
              </w:rPr>
              <w:t>Счет 10</w:t>
            </w:r>
            <w:r w:rsidRPr="00094A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Материалы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A503E1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B1679E" w:rsidRPr="002B47C9" w14:paraId="0EECF5BE" w14:textId="77777777" w:rsidTr="00B1679E">
        <w:trPr>
          <w:trHeight w:val="115"/>
        </w:trPr>
        <w:tc>
          <w:tcPr>
            <w:tcW w:w="3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DB3FCFA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8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2CFCEE58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E507E28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04BCB7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DC89FCE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51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4A78E41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B094D72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B1679E" w:rsidRPr="002B47C9" w14:paraId="1E06ADE6" w14:textId="77777777" w:rsidTr="00094A4A">
        <w:trPr>
          <w:trHeight w:val="120"/>
        </w:trPr>
        <w:tc>
          <w:tcPr>
            <w:tcW w:w="160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C4002" w14:textId="1BB272C2" w:rsidR="00B1679E" w:rsidRPr="00094A4A" w:rsidRDefault="00094A4A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0</w:t>
            </w:r>
          </w:p>
        </w:tc>
        <w:tc>
          <w:tcPr>
            <w:tcW w:w="163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593B" w14:textId="5A87B36B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F15F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7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78130" w14:textId="083CB32D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0 1000000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057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B1679E" w:rsidRPr="002B47C9" w14:paraId="5F1EC691" w14:textId="77777777" w:rsidTr="00094A4A">
        <w:trPr>
          <w:trHeight w:val="115"/>
        </w:trPr>
        <w:tc>
          <w:tcPr>
            <w:tcW w:w="16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A1C29" w14:textId="4D762813" w:rsidR="00B1679E" w:rsidRPr="002B47C9" w:rsidRDefault="00094A4A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1)2000000</w:t>
            </w:r>
          </w:p>
        </w:tc>
        <w:tc>
          <w:tcPr>
            <w:tcW w:w="163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70EF0" w14:textId="22FAE644" w:rsidR="00B1679E" w:rsidRPr="002B47C9" w:rsidRDefault="00094A4A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2000000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CFF3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7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A7C8D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1) 1000000</w:t>
            </w:r>
          </w:p>
        </w:tc>
        <w:tc>
          <w:tcPr>
            <w:tcW w:w="163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68F229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1) 1000000</w:t>
            </w:r>
          </w:p>
        </w:tc>
      </w:tr>
      <w:tr w:rsidR="00B1679E" w:rsidRPr="002B47C9" w14:paraId="0FA63C53" w14:textId="77777777" w:rsidTr="00B1679E">
        <w:trPr>
          <w:trHeight w:val="25"/>
        </w:trPr>
        <w:tc>
          <w:tcPr>
            <w:tcW w:w="160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80F1" w14:textId="699F3ADA" w:rsidR="00B1679E" w:rsidRPr="002B47C9" w:rsidRDefault="00094A4A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2000000</w:t>
            </w:r>
          </w:p>
        </w:tc>
        <w:tc>
          <w:tcPr>
            <w:tcW w:w="16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7657" w14:textId="2C4EA144" w:rsidR="00B1679E" w:rsidRPr="002B47C9" w:rsidRDefault="00094A4A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CAD0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3453EB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2)1000000</w:t>
            </w:r>
          </w:p>
        </w:tc>
        <w:tc>
          <w:tcPr>
            <w:tcW w:w="163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844DB8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2)250000</w:t>
            </w:r>
          </w:p>
        </w:tc>
      </w:tr>
      <w:tr w:rsidR="00B1679E" w:rsidRPr="002B47C9" w14:paraId="3A708B2B" w14:textId="77777777" w:rsidTr="00B1679E">
        <w:trPr>
          <w:trHeight w:val="106"/>
        </w:trPr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503A2" w14:textId="6C1CC187" w:rsidR="00B1679E" w:rsidRPr="002B47C9" w:rsidRDefault="00094A4A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42A0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002B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937D5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FA16C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3)150000</w:t>
            </w:r>
          </w:p>
        </w:tc>
      </w:tr>
      <w:tr w:rsidR="00B1679E" w:rsidRPr="002B47C9" w14:paraId="01CE4768" w14:textId="77777777" w:rsidTr="00B1679E">
        <w:trPr>
          <w:trHeight w:val="106"/>
        </w:trPr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CFDC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D939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69A7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EE93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58579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)500000</w:t>
            </w:r>
          </w:p>
        </w:tc>
      </w:tr>
      <w:tr w:rsidR="00B1679E" w:rsidRPr="002B47C9" w14:paraId="440E2B0A" w14:textId="77777777" w:rsidTr="00B1679E">
        <w:trPr>
          <w:trHeight w:val="115"/>
        </w:trPr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0917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7ACEB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1A3FC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FAF9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5092E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)20000</w:t>
            </w:r>
          </w:p>
        </w:tc>
      </w:tr>
      <w:tr w:rsidR="00B1679E" w:rsidRPr="002B47C9" w14:paraId="48124228" w14:textId="77777777" w:rsidTr="00B1679E">
        <w:trPr>
          <w:trHeight w:val="120"/>
        </w:trPr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5E5BD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6BF7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9036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7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E4B45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2000000</w:t>
            </w:r>
          </w:p>
        </w:tc>
        <w:tc>
          <w:tcPr>
            <w:tcW w:w="16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A8662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1920000</w:t>
            </w:r>
          </w:p>
        </w:tc>
      </w:tr>
      <w:tr w:rsidR="00B1679E" w:rsidRPr="002B47C9" w14:paraId="1CF2985F" w14:textId="77777777" w:rsidTr="00B1679E">
        <w:trPr>
          <w:trHeight w:val="115"/>
        </w:trPr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C93A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A7F7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65CD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7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FA56B8" w14:textId="77777777" w:rsidR="00B1679E" w:rsidRPr="002B47C9" w:rsidRDefault="00B1679E" w:rsidP="00B1679E">
            <w:pPr>
              <w:pStyle w:val="a7"/>
              <w:adjustRightInd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  1080000</w:t>
            </w:r>
          </w:p>
        </w:tc>
        <w:tc>
          <w:tcPr>
            <w:tcW w:w="163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A43D" w14:textId="77777777" w:rsidR="00B1679E" w:rsidRPr="002B47C9" w:rsidRDefault="00B1679E" w:rsidP="00B1679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6028762F" w14:textId="77777777" w:rsidR="00B4424A" w:rsidRPr="002B47C9" w:rsidRDefault="00B4424A" w:rsidP="00D111A6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B47C9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XSpec="center" w:tblpY="-262"/>
        <w:tblW w:w="5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"/>
        <w:gridCol w:w="1033"/>
        <w:gridCol w:w="1003"/>
        <w:gridCol w:w="337"/>
        <w:gridCol w:w="556"/>
        <w:gridCol w:w="446"/>
        <w:gridCol w:w="1005"/>
        <w:gridCol w:w="1004"/>
        <w:gridCol w:w="335"/>
      </w:tblGrid>
      <w:tr w:rsidR="00CD576A" w:rsidRPr="002B47C9" w14:paraId="2623E761" w14:textId="77777777" w:rsidTr="001C7AD3">
        <w:trPr>
          <w:trHeight w:val="10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4AD2BA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082E164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19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Налог на добавле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ную стоимость по приобретенным це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ностям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D9F88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ADF4F4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9B1899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A0B64E5" w14:textId="77777777" w:rsidR="00CD576A" w:rsidRPr="00D32443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094A4A">
              <w:rPr>
                <w:rFonts w:ascii="Times New Roman" w:hAnsi="Times New Roman" w:cs="Times New Roman"/>
                <w:sz w:val="20"/>
                <w:szCs w:val="20"/>
              </w:rPr>
              <w:t>Счет 20</w:t>
            </w:r>
            <w:r w:rsidRPr="00094A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Основное произво</w:t>
            </w:r>
            <w:r w:rsidRPr="00094A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94A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2A91B0" w14:textId="77777777" w:rsidR="00CD576A" w:rsidRPr="00D32443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4C6CFDF5" w14:textId="77777777" w:rsidTr="001C7AD3">
        <w:trPr>
          <w:trHeight w:val="309"/>
        </w:trPr>
        <w:tc>
          <w:tcPr>
            <w:tcW w:w="2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A7030EE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03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D11F93F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593B71C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4831D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F86D67D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009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2DF42EA" w14:textId="77777777" w:rsidR="00CD576A" w:rsidRPr="00D32443" w:rsidRDefault="00CD576A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A16EC1E" w14:textId="77777777" w:rsidR="00CD576A" w:rsidRPr="00D32443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D3244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1C7AD3" w:rsidRPr="002B47C9" w14:paraId="7CE06FBF" w14:textId="77777777" w:rsidTr="00094A4A">
        <w:trPr>
          <w:trHeight w:val="115"/>
        </w:trPr>
        <w:tc>
          <w:tcPr>
            <w:tcW w:w="1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578FA7" w14:textId="3DD20F4C" w:rsidR="001C7AD3" w:rsidRPr="002B47C9" w:rsidRDefault="001C7AD3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E9F82" w14:textId="77777777" w:rsidR="001C7AD3" w:rsidRPr="002B47C9" w:rsidRDefault="001C7AD3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0DA7" w14:textId="77777777" w:rsidR="001C7AD3" w:rsidRPr="002B47C9" w:rsidRDefault="001C7AD3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A87D3" w14:textId="3EA1B312" w:rsidR="001C7AD3" w:rsidRPr="002B47C9" w:rsidRDefault="001C7AD3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806B" w14:textId="77777777" w:rsidR="001C7AD3" w:rsidRPr="00D111A6" w:rsidRDefault="001C7AD3" w:rsidP="00BE0171">
            <w:pPr>
              <w:rPr>
                <w:rFonts w:ascii="Times New Roman" w:hAnsi="Times New Roman" w:cs="Times New Roman"/>
                <w:color w:val="000000"/>
                <w:highlight w:val="yellow"/>
                <w:u w:color="000000"/>
              </w:rPr>
            </w:pPr>
          </w:p>
        </w:tc>
      </w:tr>
      <w:tr w:rsidR="001C7AD3" w:rsidRPr="002B47C9" w14:paraId="269926E5" w14:textId="77777777" w:rsidTr="00094A4A">
        <w:trPr>
          <w:trHeight w:val="109"/>
        </w:trPr>
        <w:tc>
          <w:tcPr>
            <w:tcW w:w="13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2BDB49" w14:textId="77777777" w:rsidR="001C7AD3" w:rsidRPr="002B47C9" w:rsidRDefault="001C7AD3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)400000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8864C0" w14:textId="77777777" w:rsidR="001C7AD3" w:rsidRPr="002B47C9" w:rsidRDefault="001C7AD3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400000</w:t>
            </w:r>
          </w:p>
        </w:tc>
        <w:tc>
          <w:tcPr>
            <w:tcW w:w="5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DC70" w14:textId="77777777" w:rsidR="001C7AD3" w:rsidRPr="002B47C9" w:rsidRDefault="001C7AD3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E817E" w14:textId="77777777" w:rsidR="001C7AD3" w:rsidRPr="002B47C9" w:rsidRDefault="001C7AD3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1) 1000000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A7938" w14:textId="77777777" w:rsidR="001C7AD3" w:rsidRPr="002B47C9" w:rsidRDefault="001C7AD3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2871042</w:t>
            </w:r>
          </w:p>
        </w:tc>
      </w:tr>
      <w:tr w:rsidR="00CD576A" w:rsidRPr="002B47C9" w14:paraId="1C7F1EA8" w14:textId="77777777" w:rsidTr="001C7AD3">
        <w:trPr>
          <w:trHeight w:val="102"/>
        </w:trPr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75F8F4" w14:textId="77777777" w:rsidR="00CD576A" w:rsidRPr="002B47C9" w:rsidRDefault="00345C90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)200000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C99B5" w14:textId="77777777" w:rsidR="00CD576A" w:rsidRPr="002B47C9" w:rsidRDefault="00345C90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)200000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9245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55088D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)500000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FEDB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77B51B67" w14:textId="77777777" w:rsidTr="001C7AD3">
        <w:trPr>
          <w:trHeight w:val="102"/>
        </w:trPr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7D9B0" w14:textId="77777777" w:rsidR="00CD576A" w:rsidRPr="002B47C9" w:rsidRDefault="00345C90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)14000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F719CB" w14:textId="77777777" w:rsidR="00CD576A" w:rsidRPr="002B47C9" w:rsidRDefault="00345C90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)24500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46F5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FE00D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)150000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0B4B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3002FB3B" w14:textId="77777777" w:rsidTr="001C7AD3">
        <w:trPr>
          <w:trHeight w:val="102"/>
        </w:trPr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9327B" w14:textId="77777777" w:rsidR="00CD576A" w:rsidRPr="002B47C9" w:rsidRDefault="00345C90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)10500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428077" w14:textId="77777777" w:rsidR="00CD576A" w:rsidRPr="002B47C9" w:rsidRDefault="00345C90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)6375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6F85F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3359F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)596667</w:t>
            </w: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EED3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4C6C9D03" w14:textId="77777777" w:rsidTr="001C7AD3">
        <w:trPr>
          <w:trHeight w:val="109"/>
        </w:trPr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6CD375" w14:textId="77777777" w:rsidR="00CD576A" w:rsidRPr="002B47C9" w:rsidRDefault="00345C90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)6375</w:t>
            </w:r>
          </w:p>
        </w:tc>
        <w:tc>
          <w:tcPr>
            <w:tcW w:w="13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2537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969B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3F9A2A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)624375</w:t>
            </w: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1FA4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5DF86B18" w14:textId="77777777" w:rsidTr="001C7AD3">
        <w:trPr>
          <w:trHeight w:val="115"/>
        </w:trPr>
        <w:tc>
          <w:tcPr>
            <w:tcW w:w="1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04C09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630875</w:t>
            </w:r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1EE34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630875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C2153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73E39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2871042</w:t>
            </w: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5AFF14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2871042</w:t>
            </w:r>
          </w:p>
        </w:tc>
      </w:tr>
      <w:tr w:rsidR="00CD576A" w:rsidRPr="002B47C9" w14:paraId="188DB3D3" w14:textId="77777777" w:rsidTr="001C7AD3">
        <w:trPr>
          <w:trHeight w:val="109"/>
        </w:trPr>
        <w:tc>
          <w:tcPr>
            <w:tcW w:w="13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166D7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07E4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A219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6184FB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5A3D" w14:textId="020B68C1" w:rsidR="001C7AD3" w:rsidRPr="002B47C9" w:rsidRDefault="001C7AD3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3A3C6E5B" w14:textId="77777777" w:rsidTr="001C7AD3">
        <w:trPr>
          <w:trHeight w:val="3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385B14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AD54D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AA5A5F1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25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Основные средства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DBE684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2746DF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D6A8AA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1113874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26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Амортизация 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основных средств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AFAAE9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3FD6ED82" w14:textId="77777777" w:rsidTr="001C7AD3">
        <w:trPr>
          <w:trHeight w:val="109"/>
        </w:trPr>
        <w:tc>
          <w:tcPr>
            <w:tcW w:w="2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B627E5D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03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C967F70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4A3DABB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B191D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DCF5DEE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009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753389E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EAFF856" w14:textId="77777777" w:rsidR="00CD576A" w:rsidRPr="002B47C9" w:rsidRDefault="00CD576A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CD576A" w:rsidRPr="002B47C9" w14:paraId="69AADC8E" w14:textId="77777777" w:rsidTr="001C7AD3">
        <w:trPr>
          <w:trHeight w:val="109"/>
        </w:trPr>
        <w:tc>
          <w:tcPr>
            <w:tcW w:w="13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26E37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)250000</w:t>
            </w:r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B1396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1)596667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5901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B24A56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5DF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)300000</w:t>
            </w: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AB051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)624375</w:t>
            </w:r>
          </w:p>
        </w:tc>
      </w:tr>
      <w:tr w:rsidR="00CD576A" w:rsidRPr="002B47C9" w14:paraId="1B8C1172" w14:textId="77777777" w:rsidTr="001C7AD3">
        <w:trPr>
          <w:trHeight w:val="102"/>
        </w:trPr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DC1837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)16667</w:t>
            </w:r>
          </w:p>
        </w:tc>
        <w:tc>
          <w:tcPr>
            <w:tcW w:w="13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9CDA5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20B6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BAC3EE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)90000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44D3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35DCC8CB" w14:textId="77777777" w:rsidTr="001C7AD3">
        <w:trPr>
          <w:trHeight w:val="102"/>
        </w:trPr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85FE21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)200000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2F47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70DD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B9F5B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3)52500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D546D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460E1AAF" w14:textId="77777777" w:rsidTr="001C7AD3">
        <w:trPr>
          <w:trHeight w:val="102"/>
        </w:trPr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FDC80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)60000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02A6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86BA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A610A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)31875</w:t>
            </w: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A3D0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2F53D8CD" w14:textId="77777777" w:rsidTr="001C7AD3">
        <w:trPr>
          <w:trHeight w:val="109"/>
        </w:trPr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2874A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)70000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E1F3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E65E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E67BBD" w14:textId="77777777" w:rsidR="00CD576A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="00CD576A" w:rsidRPr="002B47C9">
              <w:rPr>
                <w:rFonts w:ascii="Times New Roman" w:hAnsi="Times New Roman" w:cs="Times New Roman"/>
                <w:sz w:val="20"/>
                <w:szCs w:val="20"/>
              </w:rPr>
              <w:t>)150000</w:t>
            </w: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E877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D576A" w:rsidRPr="002B47C9" w14:paraId="7B5F8A99" w14:textId="77777777" w:rsidTr="001C7AD3">
        <w:trPr>
          <w:trHeight w:val="115"/>
        </w:trPr>
        <w:tc>
          <w:tcPr>
            <w:tcW w:w="1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0F375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596667</w:t>
            </w:r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8B82E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596667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8D09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56152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624375</w:t>
            </w: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35278" w14:textId="77777777" w:rsidR="00CD576A" w:rsidRPr="002B47C9" w:rsidRDefault="00CD576A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624375</w:t>
            </w:r>
          </w:p>
        </w:tc>
      </w:tr>
      <w:tr w:rsidR="00CD576A" w:rsidRPr="002B47C9" w14:paraId="6C6EE114" w14:textId="77777777" w:rsidTr="001C7AD3">
        <w:trPr>
          <w:trHeight w:val="109"/>
        </w:trPr>
        <w:tc>
          <w:tcPr>
            <w:tcW w:w="131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1AF4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7B06C" w14:textId="77777777" w:rsidR="00CD576A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7B37F865" w14:textId="77777777" w:rsidR="00395DF7" w:rsidRDefault="00395DF7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2D4140BD" w14:textId="77777777" w:rsidR="00395DF7" w:rsidRPr="002B47C9" w:rsidRDefault="00395DF7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6ADA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9D8FF05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5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23C7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75A4" w14:textId="77777777" w:rsidR="00CD576A" w:rsidRPr="002B47C9" w:rsidRDefault="00CD576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74BDA78F" w14:textId="77777777" w:rsidR="00867CBD" w:rsidRPr="002B47C9" w:rsidRDefault="00867CBD" w:rsidP="00BE0171">
      <w:pPr>
        <w:rPr>
          <w:rFonts w:ascii="Times New Roman" w:eastAsia="Arial Unicode MS" w:hAnsi="Times New Roman" w:cs="Times New Roman"/>
        </w:rPr>
      </w:pPr>
    </w:p>
    <w:p w14:paraId="2AD21D59" w14:textId="77777777" w:rsidR="00867CBD" w:rsidRPr="002B47C9" w:rsidRDefault="00867CBD" w:rsidP="00BE0171">
      <w:pPr>
        <w:rPr>
          <w:rFonts w:ascii="Times New Roman" w:hAnsi="Times New Roman" w:cs="Times New Roman"/>
        </w:rPr>
      </w:pPr>
    </w:p>
    <w:tbl>
      <w:tblPr>
        <w:tblW w:w="72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8"/>
        <w:gridCol w:w="1249"/>
        <w:gridCol w:w="1215"/>
        <w:gridCol w:w="406"/>
        <w:gridCol w:w="674"/>
        <w:gridCol w:w="540"/>
        <w:gridCol w:w="1215"/>
        <w:gridCol w:w="1216"/>
        <w:gridCol w:w="404"/>
      </w:tblGrid>
      <w:tr w:rsidR="00867CBD" w:rsidRPr="002B47C9" w14:paraId="68929CE4" w14:textId="77777777" w:rsidTr="003D0D53">
        <w:trPr>
          <w:trHeight w:val="911"/>
          <w:jc w:val="center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BCB7AC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F213E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B269C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4D4F567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40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Выпуск продукции </w:t>
            </w:r>
            <w:r w:rsidR="00D111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(работ,</w:t>
            </w:r>
            <w:r w:rsidR="00D11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услуг)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D75C3E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A78AF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F4BA52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31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69CD972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43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Готовая продукция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EB56A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37A59A49" w14:textId="77777777" w:rsidTr="003D0D53">
        <w:trPr>
          <w:trHeight w:val="207"/>
          <w:jc w:val="center"/>
        </w:trPr>
        <w:tc>
          <w:tcPr>
            <w:tcW w:w="33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B99BA8E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6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3396D0B9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BD21BB4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DA1B6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CB16403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31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5C5696F6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0EA4D56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867CBD" w:rsidRPr="002B47C9" w14:paraId="2AEA1E73" w14:textId="77777777" w:rsidTr="003D0D53">
        <w:trPr>
          <w:trHeight w:val="221"/>
          <w:jc w:val="center"/>
        </w:trPr>
        <w:tc>
          <w:tcPr>
            <w:tcW w:w="158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CA548" w14:textId="77777777" w:rsidR="00867CBD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)2871042</w:t>
            </w:r>
          </w:p>
        </w:tc>
        <w:tc>
          <w:tcPr>
            <w:tcW w:w="16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FD9A64" w14:textId="77777777" w:rsidR="00867CBD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)2750000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8C300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FD9437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с.0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BEB2E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1338CD13" w14:textId="77777777" w:rsidTr="003D0D53">
        <w:trPr>
          <w:trHeight w:val="207"/>
          <w:jc w:val="center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FA57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6D045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5D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)121042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B9DD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7221C" w14:textId="77777777" w:rsidR="00867CBD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2750000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4694F" w14:textId="77777777" w:rsidR="00867CBD" w:rsidRPr="002B47C9" w:rsidRDefault="00395DF7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2750000</w:t>
            </w:r>
          </w:p>
        </w:tc>
      </w:tr>
      <w:tr w:rsidR="00867CBD" w:rsidRPr="002B47C9" w14:paraId="4E693145" w14:textId="77777777" w:rsidTr="003D0D53">
        <w:trPr>
          <w:trHeight w:val="221"/>
          <w:jc w:val="center"/>
        </w:trPr>
        <w:tc>
          <w:tcPr>
            <w:tcW w:w="15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00F6C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2871042</w:t>
            </w:r>
          </w:p>
        </w:tc>
        <w:tc>
          <w:tcPr>
            <w:tcW w:w="1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FC5A95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2871042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D063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619AB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2750000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737556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2750000</w:t>
            </w:r>
          </w:p>
        </w:tc>
      </w:tr>
      <w:tr w:rsidR="00867CBD" w:rsidRPr="002B47C9" w14:paraId="1C97CDE3" w14:textId="77777777" w:rsidTr="003D0D53">
        <w:trPr>
          <w:trHeight w:val="207"/>
          <w:jc w:val="center"/>
        </w:trPr>
        <w:tc>
          <w:tcPr>
            <w:tcW w:w="158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F36B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110F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14757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EA94BE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2971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tbl>
      <w:tblPr>
        <w:tblpPr w:leftFromText="180" w:rightFromText="180" w:vertAnchor="text" w:horzAnchor="margin" w:tblpXSpec="center" w:tblpY="69"/>
        <w:tblW w:w="74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6"/>
        <w:gridCol w:w="1274"/>
        <w:gridCol w:w="1241"/>
        <w:gridCol w:w="415"/>
        <w:gridCol w:w="688"/>
        <w:gridCol w:w="552"/>
        <w:gridCol w:w="1240"/>
        <w:gridCol w:w="1242"/>
        <w:gridCol w:w="413"/>
      </w:tblGrid>
      <w:tr w:rsidR="003D0D53" w:rsidRPr="002B47C9" w14:paraId="698CAF19" w14:textId="77777777" w:rsidTr="003D0D53">
        <w:trPr>
          <w:trHeight w:val="402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E7583B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530C7D8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44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Расходы на продажу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6F7F56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74E63B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B10CB3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D40E966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50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Касса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6B4A3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3D0D53" w:rsidRPr="002B47C9" w14:paraId="7E1BB612" w14:textId="77777777" w:rsidTr="003D0D53">
        <w:trPr>
          <w:trHeight w:val="415"/>
        </w:trPr>
        <w:tc>
          <w:tcPr>
            <w:tcW w:w="3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2642C6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C86F6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15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22326DD3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3AC050F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4AB5E9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231A4F4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0592017B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D4F812F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3D0D53" w:rsidRPr="002B47C9" w14:paraId="49DA7FB1" w14:textId="77777777" w:rsidTr="003D0D53">
        <w:trPr>
          <w:trHeight w:val="144"/>
        </w:trPr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4D41E" w14:textId="5C5F98EC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A34E1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5522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FDD86F" w14:textId="262B8B14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076C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3D0D53" w:rsidRPr="002B47C9" w14:paraId="4650A3F6" w14:textId="77777777" w:rsidTr="003D0D53">
        <w:trPr>
          <w:trHeight w:val="193"/>
        </w:trPr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6191C0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)500000</w:t>
            </w:r>
          </w:p>
        </w:tc>
        <w:tc>
          <w:tcPr>
            <w:tcW w:w="165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215488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)500000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4C0D1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9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5602D8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20000</w:t>
            </w:r>
          </w:p>
        </w:tc>
        <w:tc>
          <w:tcPr>
            <w:tcW w:w="165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7E81E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)865000</w:t>
            </w:r>
          </w:p>
        </w:tc>
      </w:tr>
      <w:tr w:rsidR="003D0D53" w:rsidRPr="002B47C9" w14:paraId="56F99158" w14:textId="77777777" w:rsidTr="003D0D53">
        <w:trPr>
          <w:trHeight w:val="18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EDEC6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51391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C8003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7C0DE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)865000</w:t>
            </w:r>
          </w:p>
        </w:tc>
        <w:tc>
          <w:tcPr>
            <w:tcW w:w="165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CCF5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3D0D53" w:rsidRPr="002B47C9" w14:paraId="001CF0A8" w14:textId="77777777" w:rsidTr="003D0D53">
        <w:trPr>
          <w:trHeight w:val="205"/>
        </w:trPr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9BB9B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500000</w:t>
            </w:r>
          </w:p>
        </w:tc>
        <w:tc>
          <w:tcPr>
            <w:tcW w:w="1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AEEC99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500000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6167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0929E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885000</w:t>
            </w: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A5AE4F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865000</w:t>
            </w:r>
          </w:p>
        </w:tc>
      </w:tr>
      <w:tr w:rsidR="003D0D53" w:rsidRPr="002B47C9" w14:paraId="48D52781" w14:textId="77777777" w:rsidTr="003D0D53">
        <w:trPr>
          <w:trHeight w:val="193"/>
        </w:trPr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91C58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6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4878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5E60F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9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E78558" w14:textId="77777777" w:rsidR="003D0D53" w:rsidRPr="002B47C9" w:rsidRDefault="003D0D53" w:rsidP="003D0D5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 20000</w:t>
            </w: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6E23" w14:textId="77777777" w:rsidR="003D0D53" w:rsidRPr="002B47C9" w:rsidRDefault="003D0D53" w:rsidP="003D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tbl>
      <w:tblPr>
        <w:tblpPr w:leftFromText="180" w:rightFromText="180" w:vertAnchor="text" w:horzAnchor="page" w:tblpX="2756" w:tblpY="3699"/>
        <w:tblW w:w="75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7"/>
        <w:gridCol w:w="1612"/>
        <w:gridCol w:w="332"/>
        <w:gridCol w:w="263"/>
        <w:gridCol w:w="1396"/>
        <w:gridCol w:w="2393"/>
        <w:gridCol w:w="332"/>
      </w:tblGrid>
      <w:tr w:rsidR="003D0D53" w:rsidRPr="002B47C9" w14:paraId="30BD93D9" w14:textId="77777777" w:rsidTr="005C23D9">
        <w:trPr>
          <w:trHeight w:hRule="exact" w:val="397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CDEB3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B985C75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Счет 51</w:t>
            </w:r>
            <w:r w:rsidRPr="00395DF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Расчетные счета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1FCFC5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72752F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0663E5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C32F72B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Счет 60</w:t>
            </w:r>
            <w:r w:rsidRPr="00395DF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Расчеты с поставщиками и подрядчиками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1288D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3D0D53" w:rsidRPr="002B47C9" w14:paraId="301D9758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3DDB196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61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1AF2CBD1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F81E25F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D6415C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A96412A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39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414E9A76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F886F2A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3D0D53" w:rsidRPr="002B47C9" w14:paraId="24AAB394" w14:textId="77777777" w:rsidTr="005C23D9">
        <w:trPr>
          <w:trHeight w:hRule="exact" w:val="287"/>
        </w:trPr>
        <w:tc>
          <w:tcPr>
            <w:tcW w:w="12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3D2D2" w14:textId="6A755B3F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0 3000000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BC9EA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DC0CA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59FAB8" w14:textId="6F8344D8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F44FEA" w14:textId="19F516B8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0D53" w:rsidRPr="002B47C9" w14:paraId="3BFB6F3B" w14:textId="77777777" w:rsidTr="005C23D9">
        <w:trPr>
          <w:trHeight w:hRule="exact" w:val="340"/>
        </w:trPr>
        <w:tc>
          <w:tcPr>
            <w:tcW w:w="12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7FA00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)3500000</w:t>
            </w: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EA58D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2400000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B3A4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574DE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1) 2400000</w:t>
            </w:r>
          </w:p>
        </w:tc>
        <w:tc>
          <w:tcPr>
            <w:tcW w:w="27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13DC5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2000000</w:t>
            </w:r>
          </w:p>
        </w:tc>
      </w:tr>
      <w:tr w:rsidR="003D0D53" w:rsidRPr="002B47C9" w14:paraId="0F245DF7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E6FAE9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)4800000</w:t>
            </w: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47EBB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1200000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ADB6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B20E6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2) 1200000</w:t>
            </w:r>
          </w:p>
        </w:tc>
        <w:tc>
          <w:tcPr>
            <w:tcW w:w="272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9BBBF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2) 400000</w:t>
            </w:r>
          </w:p>
        </w:tc>
      </w:tr>
      <w:tr w:rsidR="003D0D53" w:rsidRPr="002B47C9" w14:paraId="64157030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359378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)500000</w:t>
            </w: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701AF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147000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8A564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ADB44A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3) 147000</w:t>
            </w:r>
          </w:p>
        </w:tc>
        <w:tc>
          <w:tcPr>
            <w:tcW w:w="272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A2EE2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1000000</w:t>
            </w:r>
          </w:p>
        </w:tc>
      </w:tr>
      <w:tr w:rsidR="003D0D53" w:rsidRPr="002B47C9" w14:paraId="71E21969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C458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E234D0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38250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0F64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84486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4) 38250</w:t>
            </w:r>
          </w:p>
        </w:tc>
        <w:tc>
          <w:tcPr>
            <w:tcW w:w="272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99050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200000</w:t>
            </w:r>
          </w:p>
        </w:tc>
      </w:tr>
      <w:tr w:rsidR="003D0D53" w:rsidRPr="002B47C9" w14:paraId="573217BD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D4DF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42F14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)865000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ED15B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267A6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5) 50000</w:t>
            </w:r>
          </w:p>
        </w:tc>
        <w:tc>
          <w:tcPr>
            <w:tcW w:w="272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FF321C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70000</w:t>
            </w:r>
          </w:p>
        </w:tc>
      </w:tr>
      <w:tr w:rsidR="003D0D53" w:rsidRPr="002B47C9" w14:paraId="326C8024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59703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3F1067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)50000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50FBE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BB13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A9395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)14000</w:t>
            </w:r>
          </w:p>
        </w:tc>
      </w:tr>
      <w:tr w:rsidR="003D0D53" w:rsidRPr="002B47C9" w14:paraId="2DC94966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A3B9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19DFD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)15769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CC12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D496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CB56AE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52500</w:t>
            </w:r>
          </w:p>
        </w:tc>
      </w:tr>
      <w:tr w:rsidR="003D0D53" w:rsidRPr="002B47C9" w14:paraId="0907CB13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18F05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878CD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49.1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)319606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F1CFA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67C2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D43527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10500</w:t>
            </w:r>
          </w:p>
        </w:tc>
      </w:tr>
      <w:tr w:rsidR="003D0D53" w:rsidRPr="002B47C9" w14:paraId="18E15131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4A55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E5BB9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)300000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8E91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19A7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018BA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31875</w:t>
            </w:r>
          </w:p>
        </w:tc>
      </w:tr>
      <w:tr w:rsidR="003D0D53" w:rsidRPr="002B47C9" w14:paraId="62FC9747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926E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24BD5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FF9C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E1EE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3554A1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6375</w:t>
            </w:r>
          </w:p>
        </w:tc>
      </w:tr>
      <w:tr w:rsidR="003D0D53" w:rsidRPr="002B47C9" w14:paraId="28C191F6" w14:textId="77777777" w:rsidTr="005C23D9">
        <w:trPr>
          <w:trHeight w:hRule="exact" w:val="287"/>
        </w:trPr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6320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B7E6B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A6C3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6326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FA09D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37.4</w:t>
            </w: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) 50000</w:t>
            </w:r>
          </w:p>
        </w:tc>
      </w:tr>
      <w:tr w:rsidR="003D0D53" w:rsidRPr="002B47C9" w14:paraId="724CA134" w14:textId="77777777" w:rsidTr="005C23D9">
        <w:trPr>
          <w:trHeight w:hRule="exact" w:val="287"/>
        </w:trPr>
        <w:tc>
          <w:tcPr>
            <w:tcW w:w="12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094590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об. 8800000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E6BD1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об. 5335625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B2E34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6875B4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об. 3835250</w:t>
            </w:r>
          </w:p>
        </w:tc>
        <w:tc>
          <w:tcPr>
            <w:tcW w:w="2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85B20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об. 3835250</w:t>
            </w:r>
          </w:p>
        </w:tc>
      </w:tr>
      <w:tr w:rsidR="003D0D53" w:rsidRPr="002B47C9" w14:paraId="0AEC0635" w14:textId="77777777" w:rsidTr="005C23D9">
        <w:trPr>
          <w:trHeight w:hRule="exact" w:val="481"/>
        </w:trPr>
        <w:tc>
          <w:tcPr>
            <w:tcW w:w="12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14C25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с. 3464375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CB7B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15B0" w14:textId="77777777" w:rsidR="003D0D53" w:rsidRPr="00395DF7" w:rsidRDefault="003D0D53" w:rsidP="005C2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BDC474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7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63C81" w14:textId="77777777" w:rsidR="003D0D53" w:rsidRPr="00395DF7" w:rsidRDefault="003D0D53" w:rsidP="005C23D9">
            <w:pPr>
              <w:pStyle w:val="a7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DF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</w:tbl>
    <w:p w14:paraId="43166EAB" w14:textId="4871B2E5" w:rsidR="00867CBD" w:rsidRPr="002B47C9" w:rsidRDefault="00867CBD" w:rsidP="00BE0171">
      <w:pPr>
        <w:rPr>
          <w:rFonts w:ascii="Times New Roman" w:hAnsi="Times New Roman" w:cs="Times New Roman"/>
        </w:rPr>
      </w:pPr>
      <w:r w:rsidRPr="002B47C9">
        <w:rPr>
          <w:rFonts w:ascii="Times New Roman" w:hAnsi="Times New Roman" w:cs="Times New Roman"/>
        </w:rPr>
        <w:br w:type="page"/>
      </w:r>
    </w:p>
    <w:p w14:paraId="4EA061F3" w14:textId="77777777" w:rsidR="00CD576A" w:rsidRPr="002B47C9" w:rsidRDefault="00CD576A" w:rsidP="00BE0171">
      <w:pPr>
        <w:rPr>
          <w:rFonts w:ascii="Times New Roman" w:hAnsi="Times New Roman" w:cs="Times New Roman"/>
        </w:rPr>
      </w:pPr>
    </w:p>
    <w:tbl>
      <w:tblPr>
        <w:tblW w:w="76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"/>
        <w:gridCol w:w="1311"/>
        <w:gridCol w:w="1276"/>
        <w:gridCol w:w="426"/>
        <w:gridCol w:w="708"/>
        <w:gridCol w:w="567"/>
        <w:gridCol w:w="1276"/>
        <w:gridCol w:w="1276"/>
        <w:gridCol w:w="425"/>
      </w:tblGrid>
      <w:tr w:rsidR="00867CBD" w:rsidRPr="002B47C9" w14:paraId="5F0C29AD" w14:textId="77777777" w:rsidTr="00E1249C">
        <w:trPr>
          <w:trHeight w:val="474"/>
          <w:jc w:val="center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DA7A38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D8FB978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62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Расчеты с покупателями и заказчиками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CB05A4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A41E47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2A3807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41ACC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4A4B4" w14:textId="77777777" w:rsidR="00867CBD" w:rsidRPr="005C23D9" w:rsidRDefault="00867CBD" w:rsidP="00BE0171">
            <w:pPr>
              <w:pStyle w:val="a7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3D9">
              <w:rPr>
                <w:rFonts w:ascii="Times New Roman" w:hAnsi="Times New Roman" w:cs="Times New Roman"/>
                <w:sz w:val="20"/>
                <w:szCs w:val="20"/>
              </w:rPr>
              <w:t>Счет 67</w:t>
            </w:r>
          </w:p>
          <w:p w14:paraId="3ADF7EC0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5C23D9">
              <w:rPr>
                <w:rFonts w:ascii="Times New Roman" w:hAnsi="Times New Roman" w:cs="Times New Roman"/>
                <w:sz w:val="20"/>
                <w:szCs w:val="20"/>
              </w:rPr>
              <w:t>Расчеты по долгосрочным кредитам и займам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E4F7D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6AF3116F" w14:textId="77777777" w:rsidTr="00E1249C">
        <w:trPr>
          <w:trHeight w:val="642"/>
          <w:jc w:val="center"/>
        </w:trPr>
        <w:tc>
          <w:tcPr>
            <w:tcW w:w="3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0A7C5AF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6F57C3BB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4FCD233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18AC58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7988030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407A9192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92F699A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867CBD" w:rsidRPr="002B47C9" w14:paraId="405A5EBF" w14:textId="77777777" w:rsidTr="00E1249C">
        <w:trPr>
          <w:trHeight w:val="242"/>
          <w:jc w:val="center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0BD06" w14:textId="333A67E3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3FA8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FDDF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A65F4D" w14:textId="20A57F40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A30097" w14:textId="62B04DCC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7CBD" w:rsidRPr="002B47C9" w14:paraId="3B52561A" w14:textId="77777777" w:rsidTr="00E1249C">
        <w:trPr>
          <w:trHeight w:val="22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1A093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)4800000</w:t>
            </w: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A036B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4800000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1D571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4B62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6D33A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3500000</w:t>
            </w:r>
          </w:p>
        </w:tc>
      </w:tr>
      <w:tr w:rsidR="00867CBD" w:rsidRPr="002B47C9" w14:paraId="10ADB24F" w14:textId="77777777" w:rsidTr="00E1249C">
        <w:trPr>
          <w:trHeight w:val="212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EB00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D4ABF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62DE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2C4A1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AE1021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)5000</w:t>
            </w:r>
          </w:p>
        </w:tc>
      </w:tr>
      <w:tr w:rsidR="00867CBD" w:rsidRPr="002B47C9" w14:paraId="0024FE7E" w14:textId="77777777" w:rsidTr="00E1249C">
        <w:trPr>
          <w:trHeight w:hRule="exact" w:val="20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3EE3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8187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8E3A6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1559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9BA18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1D1B04A2" w14:textId="77777777" w:rsidTr="00E1249C">
        <w:trPr>
          <w:trHeight w:hRule="exact" w:val="20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3DE19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3303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B85B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52B9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70FA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731830EF" w14:textId="77777777" w:rsidTr="00E1249C">
        <w:trPr>
          <w:trHeight w:val="242"/>
          <w:jc w:val="center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8D7E37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4800000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FC2C5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4800000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E1A6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06E3A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об. 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18780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3505000</w:t>
            </w:r>
          </w:p>
        </w:tc>
      </w:tr>
      <w:tr w:rsidR="00867CBD" w:rsidRPr="002B47C9" w14:paraId="17F9725F" w14:textId="77777777" w:rsidTr="00E1249C">
        <w:trPr>
          <w:trHeight w:val="227"/>
          <w:jc w:val="center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A2F59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19D0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080C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2F89C7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573D5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867CBD" w:rsidRPr="002B47C9" w14:paraId="0238C2D8" w14:textId="77777777" w:rsidTr="00E1249C">
        <w:trPr>
          <w:trHeight w:val="998"/>
          <w:jc w:val="center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55EA2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2C488F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E8A2BE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EB81231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68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Расчеты по налогам и сб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рам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9E99FF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86AE51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A3BBB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9325AC3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69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Расчеты по социальному страхованию и обеспеч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0BEE9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45556962" w14:textId="77777777" w:rsidTr="00E1249C">
        <w:trPr>
          <w:trHeight w:val="227"/>
          <w:jc w:val="center"/>
        </w:trPr>
        <w:tc>
          <w:tcPr>
            <w:tcW w:w="3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69795E9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105EE364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3463258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62A97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29CCDC8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748F2CD9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3B86DB4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867CBD" w:rsidRPr="002B47C9" w14:paraId="55F95457" w14:textId="77777777" w:rsidTr="00E1249C">
        <w:trPr>
          <w:trHeight w:val="242"/>
          <w:jc w:val="center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8AA04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F5E5A" w14:textId="080F828F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891F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04FB7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1EF713" w14:textId="5610664A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7CBD" w:rsidRPr="002B47C9" w14:paraId="1C76F1B9" w14:textId="77777777" w:rsidTr="00E1249C">
        <w:trPr>
          <w:trHeight w:val="227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56F8A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400000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4DB20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6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130000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13DE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2232A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300000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1BAADF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1) 150000</w:t>
            </w:r>
          </w:p>
        </w:tc>
      </w:tr>
      <w:tr w:rsidR="00867CBD" w:rsidRPr="002B47C9" w14:paraId="37F6FBC3" w14:textId="77777777" w:rsidTr="00E1249C">
        <w:trPr>
          <w:trHeight w:val="212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40F57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200000</w:t>
            </w: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D3ADE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6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800000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54AE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55EC5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170F3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60000</w:t>
            </w:r>
          </w:p>
        </w:tc>
      </w:tr>
      <w:tr w:rsidR="00867CBD" w:rsidRPr="002B47C9" w14:paraId="0F23CEEF" w14:textId="77777777" w:rsidTr="00E1249C">
        <w:trPr>
          <w:trHeight w:val="212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52762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24500</w:t>
            </w: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48F47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3) 18125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64DE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7CD4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64A53C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3) 90000</w:t>
            </w:r>
          </w:p>
        </w:tc>
      </w:tr>
      <w:tr w:rsidR="00867CBD" w:rsidRPr="002B47C9" w14:paraId="0BD30074" w14:textId="77777777" w:rsidTr="00E1249C">
        <w:trPr>
          <w:trHeight w:val="212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65C19" w14:textId="77777777" w:rsidR="00867CBD" w:rsidRPr="002C66E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6375</w:t>
            </w: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80A8B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66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2356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39DC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6BB6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0734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488269EF" w14:textId="77777777" w:rsidTr="00E1249C">
        <w:trPr>
          <w:trHeight w:val="227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C51C36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49.1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319606</w:t>
            </w: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14B0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9250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A99B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A6F08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039AA6E8" w14:textId="77777777" w:rsidTr="00E1249C">
        <w:trPr>
          <w:trHeight w:val="242"/>
          <w:jc w:val="center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6E278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950481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AFDF8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950481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EDE8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1CBCD1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300000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84681B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300000</w:t>
            </w:r>
          </w:p>
        </w:tc>
      </w:tr>
      <w:tr w:rsidR="00867CBD" w:rsidRPr="002B47C9" w14:paraId="6CFA2F6C" w14:textId="77777777" w:rsidTr="00E1249C">
        <w:trPr>
          <w:trHeight w:val="227"/>
          <w:jc w:val="center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D69D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93380C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1D97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2604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51A2F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</w:tbl>
    <w:tbl>
      <w:tblPr>
        <w:tblpPr w:leftFromText="180" w:rightFromText="180" w:vertAnchor="text" w:horzAnchor="margin" w:tblpXSpec="center" w:tblpY="-22"/>
        <w:tblW w:w="76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"/>
        <w:gridCol w:w="1311"/>
        <w:gridCol w:w="1276"/>
        <w:gridCol w:w="426"/>
        <w:gridCol w:w="708"/>
        <w:gridCol w:w="567"/>
        <w:gridCol w:w="1276"/>
        <w:gridCol w:w="1276"/>
        <w:gridCol w:w="425"/>
      </w:tblGrid>
      <w:tr w:rsidR="002B47C9" w:rsidRPr="002B47C9" w14:paraId="12028E71" w14:textId="77777777" w:rsidTr="00E1249C">
        <w:trPr>
          <w:trHeight w:val="47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FA44D5" w14:textId="77777777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02F904C" w14:textId="77777777" w:rsidR="002B47C9" w:rsidRPr="002B47C9" w:rsidRDefault="002B47C9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70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Расчеты с персоналом по оплате труда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BF832F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18782A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C6D826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D5EEB10" w14:textId="77777777" w:rsidR="002B47C9" w:rsidRPr="002B47C9" w:rsidRDefault="002B47C9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73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Расчеты с персоналом по прочим операциям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CCD08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B47C9" w:rsidRPr="002B47C9" w14:paraId="0CF92A19" w14:textId="77777777" w:rsidTr="00E1249C">
        <w:trPr>
          <w:trHeight w:val="227"/>
        </w:trPr>
        <w:tc>
          <w:tcPr>
            <w:tcW w:w="3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71F3310" w14:textId="77777777" w:rsidR="002B47C9" w:rsidRPr="002B47C9" w:rsidRDefault="002B47C9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52F68E28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7B867DA" w14:textId="77777777" w:rsidR="002B47C9" w:rsidRPr="002B47C9" w:rsidRDefault="002B47C9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4EF6F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9125BFB" w14:textId="77777777" w:rsidR="002B47C9" w:rsidRPr="002B47C9" w:rsidRDefault="002B47C9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705F59D0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5057228" w14:textId="77777777" w:rsidR="002B47C9" w:rsidRPr="002B47C9" w:rsidRDefault="002B47C9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B47C9" w:rsidRPr="002B47C9" w14:paraId="5F2F817A" w14:textId="77777777" w:rsidTr="00E1249C">
        <w:trPr>
          <w:trHeight w:hRule="exact" w:val="340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B216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CC7E3" w14:textId="4E310384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D3DC2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723B5" w14:textId="4960C89A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017D45" w14:textId="20FC9A22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7C9" w:rsidRPr="002B47C9" w14:paraId="23A19002" w14:textId="77777777" w:rsidTr="00E1249C">
        <w:trPr>
          <w:trHeight w:hRule="exact" w:val="397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87209E" w14:textId="77777777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6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130000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FB0FC9" w14:textId="77777777" w:rsidR="002B47C9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1) 500000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6951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9ECFF" w14:textId="77777777" w:rsidR="002B47C9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20000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59853" w14:textId="77777777" w:rsidR="002B47C9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20000</w:t>
            </w:r>
          </w:p>
        </w:tc>
      </w:tr>
      <w:tr w:rsidR="002B47C9" w:rsidRPr="002B47C9" w14:paraId="0607A4F9" w14:textId="77777777" w:rsidTr="00E1249C">
        <w:trPr>
          <w:trHeight w:hRule="exact" w:val="397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E5527" w14:textId="77777777" w:rsidR="002B47C9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5000</w:t>
            </w: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B56408" w14:textId="77777777" w:rsidR="002B47C9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2) 200000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B367C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1A00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3B82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B47C9" w:rsidRPr="002B47C9" w14:paraId="7AAD1E35" w14:textId="77777777" w:rsidTr="00E1249C">
        <w:trPr>
          <w:trHeight w:hRule="exact" w:val="397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50A784" w14:textId="77777777" w:rsidR="002B47C9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865000</w:t>
            </w: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76299" w14:textId="77777777" w:rsidR="002B47C9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3) 300000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E53F0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D530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D525A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B47C9" w:rsidRPr="002B47C9" w14:paraId="03751836" w14:textId="77777777" w:rsidTr="00E1249C">
        <w:trPr>
          <w:trHeight w:hRule="exact" w:val="57"/>
        </w:trPr>
        <w:tc>
          <w:tcPr>
            <w:tcW w:w="166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DD73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6AE8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0FDC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52FF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E5F1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B47C9" w:rsidRPr="002B47C9" w14:paraId="058718A7" w14:textId="77777777" w:rsidTr="00E1249C">
        <w:trPr>
          <w:trHeight w:hRule="exact" w:val="340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2E71EF" w14:textId="77777777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1000000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5BF02" w14:textId="77777777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1000000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79C2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4CCA3" w14:textId="77777777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2B55CA" w14:textId="77777777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</w:t>
            </w:r>
          </w:p>
        </w:tc>
      </w:tr>
      <w:tr w:rsidR="002B47C9" w:rsidRPr="002B47C9" w14:paraId="2C3CF00A" w14:textId="77777777" w:rsidTr="00E1249C">
        <w:trPr>
          <w:trHeight w:hRule="exact" w:val="340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97238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FA6FD" w14:textId="77777777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E6D0" w14:textId="77777777" w:rsidR="002B47C9" w:rsidRPr="002B47C9" w:rsidRDefault="002B47C9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4AE86" w14:textId="77777777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783959" w14:textId="77777777" w:rsidR="002B47C9" w:rsidRPr="002B47C9" w:rsidRDefault="002B47C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</w:tbl>
    <w:p w14:paraId="38D167E8" w14:textId="77777777" w:rsidR="00867CBD" w:rsidRPr="002B47C9" w:rsidRDefault="00867CBD" w:rsidP="00BE0171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u w:color="000000"/>
        </w:rPr>
      </w:pPr>
    </w:p>
    <w:p w14:paraId="548BF291" w14:textId="77777777" w:rsidR="00867CBD" w:rsidRPr="002B47C9" w:rsidRDefault="00867CBD" w:rsidP="00BE0171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5806"/>
        <w:tblW w:w="8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"/>
        <w:gridCol w:w="1403"/>
        <w:gridCol w:w="1363"/>
        <w:gridCol w:w="457"/>
        <w:gridCol w:w="755"/>
        <w:gridCol w:w="607"/>
        <w:gridCol w:w="1364"/>
        <w:gridCol w:w="1365"/>
        <w:gridCol w:w="455"/>
      </w:tblGrid>
      <w:tr w:rsidR="002B47C9" w:rsidRPr="002B47C9" w14:paraId="786F5ECF" w14:textId="77777777" w:rsidTr="001C7AD3">
        <w:trPr>
          <w:trHeight w:val="38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E582DD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A181F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C542B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E95FFF0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75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Расчеты с учредителями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88003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A3ED85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C0007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729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FF9D800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76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Расчеты с разными дебит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рами и кредиторами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E0281A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B47C9" w:rsidRPr="002B47C9" w14:paraId="57A37AEE" w14:textId="77777777" w:rsidTr="001C7AD3">
        <w:trPr>
          <w:trHeight w:val="87"/>
        </w:trPr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39524A8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76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6BAC2BCD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7195175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56C441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8B3C7C7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729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54041926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C45AA4F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B47C9" w:rsidRPr="002B47C9" w14:paraId="5A9F6905" w14:textId="77777777" w:rsidTr="001C7AD3">
        <w:trPr>
          <w:trHeight w:hRule="exact" w:val="409"/>
        </w:trPr>
        <w:tc>
          <w:tcPr>
            <w:tcW w:w="178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AFDB52" w14:textId="15B1CA32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DB0FB" w14:textId="60A68A59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5F02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7890B0" w14:textId="70165C49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39C49" w14:textId="24DF4233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7C9" w:rsidRPr="002B47C9" w14:paraId="4EEEBBBC" w14:textId="77777777" w:rsidTr="001C7AD3">
        <w:trPr>
          <w:trHeight w:hRule="exact" w:val="409"/>
        </w:trPr>
        <w:tc>
          <w:tcPr>
            <w:tcW w:w="178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8CD01D" w14:textId="77777777" w:rsidR="002B47C9" w:rsidRPr="002B47C9" w:rsidRDefault="002C66E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2356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8C692" w14:textId="77777777" w:rsidR="002B47C9" w:rsidRPr="002B47C9" w:rsidRDefault="002C66E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18125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A74E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D3420" w14:textId="77777777" w:rsidR="002B47C9" w:rsidRPr="002B47C9" w:rsidRDefault="002C66E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500000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5592D4" w14:textId="77777777" w:rsidR="002B47C9" w:rsidRPr="002B47C9" w:rsidRDefault="002C66E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5000</w:t>
            </w:r>
          </w:p>
        </w:tc>
      </w:tr>
      <w:tr w:rsidR="002B47C9" w:rsidRPr="002B47C9" w14:paraId="30879C8F" w14:textId="77777777" w:rsidTr="001C7AD3">
        <w:trPr>
          <w:trHeight w:hRule="exact" w:val="409"/>
        </w:trPr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A50AA4" w14:textId="77777777" w:rsidR="002B47C9" w:rsidRPr="002B47C9" w:rsidRDefault="002C66E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15769</w:t>
            </w:r>
          </w:p>
        </w:tc>
        <w:tc>
          <w:tcPr>
            <w:tcW w:w="182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0C45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192FB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0477B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2F82C" w14:textId="77777777" w:rsidR="002B47C9" w:rsidRPr="002B47C9" w:rsidRDefault="002C66E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500000</w:t>
            </w:r>
          </w:p>
        </w:tc>
      </w:tr>
      <w:tr w:rsidR="002B47C9" w:rsidRPr="002B47C9" w14:paraId="79ED9476" w14:textId="77777777" w:rsidTr="001C7AD3">
        <w:trPr>
          <w:trHeight w:hRule="exact" w:val="21"/>
        </w:trPr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8DD4FE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F336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1769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20B36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4D7F4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B47C9" w:rsidRPr="002B47C9" w14:paraId="22D7CEE4" w14:textId="77777777" w:rsidTr="001C7AD3">
        <w:trPr>
          <w:trHeight w:hRule="exact" w:val="21"/>
        </w:trPr>
        <w:tc>
          <w:tcPr>
            <w:tcW w:w="178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5777E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5E3BC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574D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DAB2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C192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B47C9" w:rsidRPr="002B47C9" w14:paraId="3478DAAF" w14:textId="77777777" w:rsidTr="001C7AD3">
        <w:trPr>
          <w:trHeight w:hRule="exact" w:val="409"/>
        </w:trPr>
        <w:tc>
          <w:tcPr>
            <w:tcW w:w="178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8B3EE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18125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8B86A7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18125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9A2AA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2201C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500000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B6AF89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505000</w:t>
            </w:r>
          </w:p>
        </w:tc>
      </w:tr>
      <w:tr w:rsidR="002B47C9" w:rsidRPr="002B47C9" w14:paraId="1D61F60A" w14:textId="77777777" w:rsidTr="001C7AD3">
        <w:trPr>
          <w:trHeight w:hRule="exact" w:val="409"/>
        </w:trPr>
        <w:tc>
          <w:tcPr>
            <w:tcW w:w="178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A4318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CA930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37C7D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BB063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A8BCC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 5000</w:t>
            </w:r>
          </w:p>
        </w:tc>
      </w:tr>
      <w:tr w:rsidR="002B47C9" w:rsidRPr="002B47C9" w14:paraId="249748EF" w14:textId="77777777" w:rsidTr="001C7AD3">
        <w:trPr>
          <w:trHeight w:hRule="exact" w:val="46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28AACF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2DA47B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0C085B" w14:textId="77777777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7A966B1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80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Уставный капитал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59A20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680FC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0F28B3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729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4993D43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82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Резервный капитал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FEBD6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B47C9" w:rsidRPr="002B47C9" w14:paraId="7C3BF4C7" w14:textId="77777777" w:rsidTr="001C7AD3">
        <w:trPr>
          <w:trHeight w:hRule="exact" w:val="468"/>
        </w:trPr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AD5CAA5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76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56CC0344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BA6340C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7A339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5ADAD15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729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12D5BD46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CCAD436" w14:textId="77777777" w:rsidR="002B47C9" w:rsidRPr="002B47C9" w:rsidRDefault="002B47C9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B47C9" w:rsidRPr="002B47C9" w14:paraId="79CC26A6" w14:textId="77777777" w:rsidTr="001C7AD3">
        <w:trPr>
          <w:trHeight w:hRule="exact" w:val="468"/>
        </w:trPr>
        <w:tc>
          <w:tcPr>
            <w:tcW w:w="178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7C57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0EDCC" w14:textId="23FB64BD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0 4000000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7CEE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89DCA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A145D" w14:textId="7E5461B3" w:rsidR="002B47C9" w:rsidRPr="002B47C9" w:rsidRDefault="002B47C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94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7C9" w:rsidRPr="002B47C9" w14:paraId="540C2ABC" w14:textId="77777777" w:rsidTr="001C7AD3">
        <w:trPr>
          <w:trHeight w:hRule="exact" w:val="468"/>
        </w:trPr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99AE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B66ED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6D37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85A9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E8474" w14:textId="77777777" w:rsidR="002B47C9" w:rsidRPr="002B47C9" w:rsidRDefault="002C66E9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B47C9" w:rsidRPr="002B47C9">
              <w:rPr>
                <w:rFonts w:ascii="Times New Roman" w:hAnsi="Times New Roman" w:cs="Times New Roman"/>
                <w:sz w:val="20"/>
                <w:szCs w:val="20"/>
              </w:rPr>
              <w:t>) 3625</w:t>
            </w:r>
          </w:p>
        </w:tc>
      </w:tr>
      <w:tr w:rsidR="002B47C9" w:rsidRPr="002B47C9" w14:paraId="15066D27" w14:textId="77777777" w:rsidTr="001C7AD3">
        <w:trPr>
          <w:trHeight w:hRule="exact" w:val="60"/>
        </w:trPr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4AE8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939A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5562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D73A8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AD2D1" w14:textId="77777777" w:rsidR="002B47C9" w:rsidRPr="002B47C9" w:rsidRDefault="002B47C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C66E9" w:rsidRPr="002B47C9" w14:paraId="0DA576A1" w14:textId="77777777" w:rsidTr="001C7AD3">
        <w:trPr>
          <w:trHeight w:hRule="exact" w:val="468"/>
        </w:trPr>
        <w:tc>
          <w:tcPr>
            <w:tcW w:w="178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20C0" w14:textId="77777777" w:rsidR="002C66E9" w:rsidRPr="002B47C9" w:rsidRDefault="002C66E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об. 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2657" w14:textId="77777777" w:rsidR="002C66E9" w:rsidRPr="002B47C9" w:rsidRDefault="002C66E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об.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A11D" w14:textId="77777777" w:rsidR="002C66E9" w:rsidRPr="002B47C9" w:rsidRDefault="002C66E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9047" w14:textId="77777777" w:rsidR="002C66E9" w:rsidRPr="002B47C9" w:rsidRDefault="002C66E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об. 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DD37" w14:textId="77777777" w:rsidR="002C66E9" w:rsidRPr="002B47C9" w:rsidRDefault="002C66E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3625</w:t>
            </w:r>
          </w:p>
        </w:tc>
      </w:tr>
      <w:tr w:rsidR="002C66E9" w:rsidRPr="002B47C9" w14:paraId="6D5489B3" w14:textId="77777777" w:rsidTr="001C7AD3">
        <w:trPr>
          <w:trHeight w:hRule="exact" w:val="468"/>
        </w:trPr>
        <w:tc>
          <w:tcPr>
            <w:tcW w:w="178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A454" w14:textId="77777777" w:rsidR="002C66E9" w:rsidRPr="002B47C9" w:rsidRDefault="002C66E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F9F0" w14:textId="77777777" w:rsidR="002C66E9" w:rsidRPr="002B47C9" w:rsidRDefault="002C66E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 с. 4000000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15AB5" w14:textId="77777777" w:rsidR="002C66E9" w:rsidRPr="002B47C9" w:rsidRDefault="002C66E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1A886" w14:textId="77777777" w:rsidR="002C66E9" w:rsidRPr="002B47C9" w:rsidRDefault="002C66E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DD31" w14:textId="77777777" w:rsidR="002C66E9" w:rsidRPr="002B47C9" w:rsidRDefault="002C66E9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 3625</w:t>
            </w:r>
          </w:p>
        </w:tc>
      </w:tr>
    </w:tbl>
    <w:p w14:paraId="5F337D41" w14:textId="77777777" w:rsidR="00B4424A" w:rsidRPr="002B47C9" w:rsidRDefault="00B4424A" w:rsidP="00BE0171">
      <w:pPr>
        <w:rPr>
          <w:rFonts w:ascii="Times New Roman" w:hAnsi="Times New Roman" w:cs="Times New Roman"/>
        </w:rPr>
      </w:pPr>
    </w:p>
    <w:p w14:paraId="55590FBD" w14:textId="77777777" w:rsidR="00E1249C" w:rsidRDefault="00E1249C">
      <w:r>
        <w:br w:type="page"/>
      </w:r>
    </w:p>
    <w:tbl>
      <w:tblPr>
        <w:tblW w:w="76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"/>
        <w:gridCol w:w="1311"/>
        <w:gridCol w:w="1276"/>
        <w:gridCol w:w="426"/>
        <w:gridCol w:w="708"/>
        <w:gridCol w:w="567"/>
        <w:gridCol w:w="1276"/>
        <w:gridCol w:w="1276"/>
        <w:gridCol w:w="425"/>
      </w:tblGrid>
      <w:tr w:rsidR="00867CBD" w:rsidRPr="002B47C9" w14:paraId="64A5CD24" w14:textId="77777777" w:rsidTr="001C7AD3">
        <w:trPr>
          <w:trHeight w:val="736"/>
          <w:jc w:val="center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BD996E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B3EDA7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9B0C73A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84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Нераспределенная прибыль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(непокрытый убыток)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D7F8AE" w14:textId="77777777" w:rsidR="00867CBD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316BE163" w14:textId="77777777" w:rsidR="00E1249C" w:rsidRPr="002B47C9" w:rsidRDefault="00E1249C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B252F5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E253920" w14:textId="77777777" w:rsidR="00B4424A" w:rsidRPr="002B47C9" w:rsidRDefault="00B4424A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D5C56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C9C35AA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90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Продажи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3C694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059627F4" w14:textId="77777777" w:rsidTr="001C7AD3">
        <w:trPr>
          <w:trHeight w:val="227"/>
          <w:jc w:val="center"/>
        </w:trPr>
        <w:tc>
          <w:tcPr>
            <w:tcW w:w="3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7BBD2D1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0B93759E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313F222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3CE3FC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E030805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5557A0F9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DC765B9" w14:textId="77777777" w:rsidR="00867CBD" w:rsidRPr="002B47C9" w:rsidRDefault="00867CBD" w:rsidP="00BE0171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867CBD" w:rsidRPr="002B47C9" w14:paraId="743893E6" w14:textId="77777777" w:rsidTr="001C7AD3">
        <w:trPr>
          <w:trHeight w:hRule="exact" w:val="283"/>
          <w:jc w:val="center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76287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3625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BB94D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72500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073F3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CF4DE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800000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A95FA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4800000</w:t>
            </w:r>
          </w:p>
        </w:tc>
      </w:tr>
      <w:tr w:rsidR="00867CBD" w:rsidRPr="002B47C9" w14:paraId="59284FB4" w14:textId="77777777" w:rsidTr="001C7AD3">
        <w:trPr>
          <w:trHeight w:hRule="exact" w:val="283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8ED6F7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18125</w:t>
            </w: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97AD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8870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AFA31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6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2750000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0AE8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1D1DF738" w14:textId="77777777" w:rsidTr="001C7AD3">
        <w:trPr>
          <w:trHeight w:hRule="exact" w:val="283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69C08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D179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DE76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EFDA0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500000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DC23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58D01E7D" w14:textId="77777777" w:rsidTr="001C7AD3">
        <w:trPr>
          <w:trHeight w:hRule="exact" w:val="283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E448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F55D4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7E47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9568F3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121042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EF32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425A1B71" w14:textId="77777777" w:rsidTr="001C7AD3">
        <w:trPr>
          <w:trHeight w:hRule="exact" w:val="283"/>
          <w:jc w:val="center"/>
        </w:trPr>
        <w:tc>
          <w:tcPr>
            <w:tcW w:w="166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E8CA2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5F9EA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88C3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852F8" w14:textId="77777777" w:rsidR="00867CBD" w:rsidRPr="002B47C9" w:rsidRDefault="002C66E9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67CBD" w:rsidRPr="002B47C9">
              <w:rPr>
                <w:rFonts w:ascii="Times New Roman" w:hAnsi="Times New Roman" w:cs="Times New Roman"/>
                <w:sz w:val="20"/>
                <w:szCs w:val="20"/>
              </w:rPr>
              <w:t>) 628958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BB6D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344CFB01" w14:textId="77777777" w:rsidTr="001C7AD3">
        <w:trPr>
          <w:trHeight w:hRule="exact" w:val="283"/>
          <w:jc w:val="center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DB8589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21750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9E9730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72500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CBAD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049161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 4800000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9EE6F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 4800000</w:t>
            </w:r>
          </w:p>
        </w:tc>
      </w:tr>
      <w:tr w:rsidR="00867CBD" w:rsidRPr="002B47C9" w14:paraId="4F7B6093" w14:textId="77777777" w:rsidTr="001C7AD3">
        <w:trPr>
          <w:trHeight w:hRule="exact" w:val="283"/>
          <w:jc w:val="center"/>
        </w:trPr>
        <w:tc>
          <w:tcPr>
            <w:tcW w:w="16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637AC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280F4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 50750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BE5A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82E88" w14:textId="77777777" w:rsidR="00867CBD" w:rsidRPr="002B47C9" w:rsidRDefault="00867CBD" w:rsidP="00BE0171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DD4D8" w14:textId="77777777" w:rsidR="00867CBD" w:rsidRPr="002B47C9" w:rsidRDefault="00867CBD" w:rsidP="00BE0171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</w:tbl>
    <w:tbl>
      <w:tblPr>
        <w:tblpPr w:leftFromText="180" w:rightFromText="180" w:vertAnchor="text" w:horzAnchor="page" w:tblpX="2621" w:tblpY="204"/>
        <w:tblW w:w="75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"/>
        <w:gridCol w:w="1308"/>
        <w:gridCol w:w="1273"/>
        <w:gridCol w:w="425"/>
        <w:gridCol w:w="705"/>
        <w:gridCol w:w="565"/>
        <w:gridCol w:w="1273"/>
        <w:gridCol w:w="1273"/>
        <w:gridCol w:w="424"/>
      </w:tblGrid>
      <w:tr w:rsidR="001C7AD3" w:rsidRPr="002B47C9" w14:paraId="0C78D6AA" w14:textId="77777777" w:rsidTr="001C7AD3">
        <w:trPr>
          <w:trHeight w:val="209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4B9F76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1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C312DCF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91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Прочие доходы и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74407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994B0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89FD1A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46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CBFAE21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94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Недостачи и потери от порчи ценностей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8001A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2FF9BA42" w14:textId="77777777" w:rsidTr="001C7AD3">
        <w:trPr>
          <w:trHeight w:val="376"/>
        </w:trPr>
        <w:tc>
          <w:tcPr>
            <w:tcW w:w="3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2CFFCD8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81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5023B014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426BF4B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85536C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EDE3265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54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0D403692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37A2566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1C7AD3" w:rsidRPr="002B47C9" w14:paraId="673C1B98" w14:textId="77777777" w:rsidTr="001C7AD3">
        <w:trPr>
          <w:trHeight w:hRule="exact" w:val="328"/>
        </w:trPr>
        <w:tc>
          <w:tcPr>
            <w:tcW w:w="166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47BA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37.3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1983333</w:t>
            </w:r>
          </w:p>
        </w:tc>
        <w:tc>
          <w:tcPr>
            <w:tcW w:w="169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6491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1000000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DD8C7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3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B23CC8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1) 20000</w:t>
            </w:r>
          </w:p>
        </w:tc>
        <w:tc>
          <w:tcPr>
            <w:tcW w:w="16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2B37B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20000</w:t>
            </w:r>
          </w:p>
        </w:tc>
      </w:tr>
      <w:tr w:rsidR="001C7AD3" w:rsidRPr="002B47C9" w14:paraId="2AC5815F" w14:textId="77777777" w:rsidTr="001C7AD3">
        <w:trPr>
          <w:trHeight w:hRule="exact" w:val="328"/>
        </w:trPr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B92FA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37.4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5000</w:t>
            </w:r>
          </w:p>
        </w:tc>
        <w:tc>
          <w:tcPr>
            <w:tcW w:w="169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244DB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500000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85CB3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2261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8DDE5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0743C8BA" w14:textId="77777777" w:rsidTr="001C7AD3">
        <w:trPr>
          <w:trHeight w:hRule="exact" w:val="328"/>
        </w:trPr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0D18E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41) 50000</w:t>
            </w:r>
          </w:p>
        </w:tc>
        <w:tc>
          <w:tcPr>
            <w:tcW w:w="169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42FB2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538333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83ED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E0C8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2FA6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18D758B8" w14:textId="77777777" w:rsidTr="001C7AD3">
        <w:trPr>
          <w:trHeight w:hRule="exact" w:val="19"/>
        </w:trPr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83DBE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5885F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A95D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0A35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80A8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526104E0" w14:textId="77777777" w:rsidTr="001C7AD3">
        <w:trPr>
          <w:trHeight w:hRule="exact" w:val="19"/>
        </w:trPr>
        <w:tc>
          <w:tcPr>
            <w:tcW w:w="166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33A5A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4851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190D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6E874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9716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2C4F0597" w14:textId="77777777" w:rsidTr="001C7AD3">
        <w:trPr>
          <w:trHeight w:hRule="exact" w:val="328"/>
        </w:trPr>
        <w:tc>
          <w:tcPr>
            <w:tcW w:w="166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04F611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2038333</w:t>
            </w:r>
          </w:p>
        </w:tc>
        <w:tc>
          <w:tcPr>
            <w:tcW w:w="16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0CB36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2038333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092CA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EBFD63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</w:t>
            </w:r>
          </w:p>
        </w:tc>
        <w:tc>
          <w:tcPr>
            <w:tcW w:w="16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4AD09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20000</w:t>
            </w:r>
          </w:p>
        </w:tc>
      </w:tr>
      <w:tr w:rsidR="001C7AD3" w:rsidRPr="002B47C9" w14:paraId="067949F4" w14:textId="77777777" w:rsidTr="001C7AD3">
        <w:trPr>
          <w:trHeight w:hRule="exact" w:val="55"/>
        </w:trPr>
        <w:tc>
          <w:tcPr>
            <w:tcW w:w="166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64B18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BBE60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16A9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3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90433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D1DA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4B34B5DA" w14:textId="77777777" w:rsidR="00867CBD" w:rsidRPr="002B47C9" w:rsidRDefault="00867CBD" w:rsidP="00BE0171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u w:color="000000"/>
        </w:rPr>
      </w:pPr>
    </w:p>
    <w:p w14:paraId="40314CDA" w14:textId="77777777" w:rsidR="00867CBD" w:rsidRPr="002B47C9" w:rsidRDefault="00867CBD" w:rsidP="00BE017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3325"/>
        <w:tblW w:w="69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"/>
        <w:gridCol w:w="1195"/>
        <w:gridCol w:w="1162"/>
        <w:gridCol w:w="388"/>
        <w:gridCol w:w="3874"/>
      </w:tblGrid>
      <w:tr w:rsidR="001C7AD3" w:rsidRPr="002B47C9" w14:paraId="0CEBEDFA" w14:textId="77777777" w:rsidTr="001C7AD3">
        <w:trPr>
          <w:trHeight w:val="291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85B4DB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35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977F3D4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Счет 99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Прочие доходы и расх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B47C9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1BD51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8BA32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5E762DF8" w14:textId="77777777" w:rsidTr="001C7AD3">
        <w:trPr>
          <w:trHeight w:val="307"/>
        </w:trPr>
        <w:tc>
          <w:tcPr>
            <w:tcW w:w="32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215532E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35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ED7E7"/>
            <w:vAlign w:val="center"/>
            <w:hideMark/>
          </w:tcPr>
          <w:p w14:paraId="1724F0DE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F39305D" w14:textId="77777777" w:rsidR="001C7AD3" w:rsidRPr="002B47C9" w:rsidRDefault="001C7AD3" w:rsidP="001C7AD3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5712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448F643B" w14:textId="77777777" w:rsidTr="001C7AD3">
        <w:trPr>
          <w:trHeight w:hRule="exact" w:val="284"/>
        </w:trPr>
        <w:tc>
          <w:tcPr>
            <w:tcW w:w="151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E7A87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538333</w:t>
            </w: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3F7B69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628958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5A6A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1FA1A19F" w14:textId="77777777" w:rsidTr="001C7AD3">
        <w:trPr>
          <w:trHeight w:hRule="exact" w:val="284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50F76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18125</w:t>
            </w:r>
          </w:p>
        </w:tc>
        <w:tc>
          <w:tcPr>
            <w:tcW w:w="155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F0E83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C9FF8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62EEEB0F" w14:textId="77777777" w:rsidTr="001C7AD3">
        <w:trPr>
          <w:trHeight w:hRule="exact" w:val="284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210E7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) 72500</w:t>
            </w:r>
          </w:p>
        </w:tc>
        <w:tc>
          <w:tcPr>
            <w:tcW w:w="155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F33FA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9D14B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0802986C" w14:textId="77777777" w:rsidTr="001C7AD3">
        <w:trPr>
          <w:trHeight w:hRule="exact" w:val="284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7CDD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D8AB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DC50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11235C12" w14:textId="77777777" w:rsidTr="001C7AD3">
        <w:trPr>
          <w:trHeight w:hRule="exact" w:val="284"/>
        </w:trPr>
        <w:tc>
          <w:tcPr>
            <w:tcW w:w="151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12EA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8973D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DF25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11C84869" w14:textId="77777777" w:rsidTr="001C7AD3">
        <w:trPr>
          <w:trHeight w:hRule="exact" w:val="284"/>
        </w:trPr>
        <w:tc>
          <w:tcPr>
            <w:tcW w:w="151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FD8E9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628958</w:t>
            </w: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812939" w14:textId="77777777" w:rsidR="001C7AD3" w:rsidRPr="002B47C9" w:rsidRDefault="001C7AD3" w:rsidP="001C7AD3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об. 628958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73F5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1C7AD3" w:rsidRPr="002B47C9" w14:paraId="11CEA008" w14:textId="77777777" w:rsidTr="001C7AD3">
        <w:trPr>
          <w:trHeight w:hRule="exact" w:val="284"/>
        </w:trPr>
        <w:tc>
          <w:tcPr>
            <w:tcW w:w="151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A5C8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AC7FE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7290D" w14:textId="77777777" w:rsidR="001C7AD3" w:rsidRPr="002B47C9" w:rsidRDefault="001C7AD3" w:rsidP="001C7AD3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4FE8902A" w14:textId="18B003BD" w:rsidR="00867CBD" w:rsidRPr="00424152" w:rsidRDefault="00B4424A" w:rsidP="00BE0171">
      <w:pPr>
        <w:rPr>
          <w:rFonts w:ascii="Times New Roman" w:hAnsi="Times New Roman" w:cs="Times New Roman"/>
        </w:rPr>
      </w:pPr>
      <w:r w:rsidRPr="002B47C9">
        <w:rPr>
          <w:rFonts w:ascii="Times New Roman" w:hAnsi="Times New Roman" w:cs="Times New Roman"/>
        </w:rPr>
        <w:br w:type="page"/>
      </w:r>
    </w:p>
    <w:p w14:paraId="27EF734D" w14:textId="77777777" w:rsidR="00867CBD" w:rsidRDefault="00867CBD" w:rsidP="00021049">
      <w:pPr>
        <w:pageBreakBefore/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2.</w:t>
      </w:r>
      <w:r w:rsidR="001249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— Оборотно–сальдовая ведомость ООО «Омега»</w:t>
      </w:r>
    </w:p>
    <w:tbl>
      <w:tblPr>
        <w:tblW w:w="90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70"/>
        <w:gridCol w:w="2352"/>
        <w:gridCol w:w="1006"/>
        <w:gridCol w:w="1007"/>
        <w:gridCol w:w="1080"/>
        <w:gridCol w:w="1076"/>
        <w:gridCol w:w="994"/>
        <w:gridCol w:w="990"/>
      </w:tblGrid>
      <w:tr w:rsidR="00867CBD" w:rsidRPr="002B47C9" w14:paraId="56717365" w14:textId="77777777" w:rsidTr="00B4424A">
        <w:trPr>
          <w:trHeight w:val="483"/>
          <w:tblHeader/>
          <w:jc w:val="center"/>
        </w:trPr>
        <w:tc>
          <w:tcPr>
            <w:tcW w:w="29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2714DC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br/>
              <w:t>и наименование счета</w:t>
            </w:r>
          </w:p>
        </w:tc>
        <w:tc>
          <w:tcPr>
            <w:tcW w:w="20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80520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Сальдо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br/>
              <w:t>начальное</w:t>
            </w:r>
          </w:p>
        </w:tc>
        <w:tc>
          <w:tcPr>
            <w:tcW w:w="21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9883A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br/>
              <w:t>оборотов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7BC640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Сальдо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</w:t>
            </w:r>
          </w:p>
        </w:tc>
      </w:tr>
      <w:tr w:rsidR="00867CBD" w:rsidRPr="002B47C9" w14:paraId="1A4F00D7" w14:textId="77777777" w:rsidTr="00B4424A">
        <w:trPr>
          <w:trHeight w:val="304"/>
          <w:tblHeader/>
          <w:jc w:val="center"/>
        </w:trPr>
        <w:tc>
          <w:tcPr>
            <w:tcW w:w="29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/>
            <w:vAlign w:val="center"/>
            <w:hideMark/>
          </w:tcPr>
          <w:p w14:paraId="5964C421" w14:textId="77777777" w:rsidR="00867CBD" w:rsidRPr="002B47C9" w:rsidRDefault="00867CBD" w:rsidP="00424152">
            <w:pPr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C5090C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F8C9C7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61CEE0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4A63AE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DEF13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D981A3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867CBD" w:rsidRPr="002B47C9" w14:paraId="6A5F8F4E" w14:textId="77777777" w:rsidTr="00193191">
        <w:trPr>
          <w:trHeight w:val="170"/>
          <w:jc w:val="center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DFFB8A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1C942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2A092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6F8B4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DFC803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4000000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0904E3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4000000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D649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8AC87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20FF5CEB" w14:textId="77777777" w:rsidTr="00193191">
        <w:trPr>
          <w:trHeight w:val="34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09A27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B789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F0BC1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2DA7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739131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16667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960B12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16667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39E90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6B8E1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71C9A577" w14:textId="77777777" w:rsidTr="00193191">
        <w:trPr>
          <w:trHeight w:val="34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C5A4A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0CE8E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Вложения во внеоборо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ные активы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0F939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5DF2A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6F37D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2000000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BDBD98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2000000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F5A8B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156BF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56913CA7" w14:textId="77777777" w:rsidTr="00193191">
        <w:trPr>
          <w:trHeight w:val="294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DBC6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1336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6DBF8C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A427C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B58D1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2000000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F1FFD3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1920000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F0070A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1080000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AC5C1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5BD54EF2" w14:textId="77777777" w:rsidTr="00193191">
        <w:trPr>
          <w:trHeight w:val="737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D0ADB5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A4C6D5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тенным ценностям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C9732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12D62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66E8B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630875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FB4FD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630875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38369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540D7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707D14D2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287C3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5F0242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производство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65D38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2EC82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8815C9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2871042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B8A2B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2871042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68F5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595B5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5379BD36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4B4DA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ACCB7" w14:textId="40940C9E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C40D3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FCF4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8F6421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596667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012C91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596667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83B5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45FBE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1274A21F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C9B82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C68A5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ходы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6FE3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31930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2A096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624375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B85CE8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624375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26F8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0C72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19FB74E3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C444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3F011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Выпуск продукции (р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бот,</w:t>
            </w:r>
            <w:r w:rsidR="00021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услуг)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DB6B0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630D1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4B8237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2871042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CF4BF9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2871042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2810D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D914A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2F67C0C8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FFA5C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489B8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Готовая продукция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419B5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01A1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2A654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2750000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7BAB21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2750000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1117D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8D607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502B4C4E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B8469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37C1F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Расходы на продажу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D922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C69F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49D803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F0B62B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9699C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56547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7B5A9609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B1B50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390C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5C50F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5B515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E097EF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885000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1733B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865000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1E7C3F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1403F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0F86A194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3ADFB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5407B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Расчетные счета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A76FB8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3000000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5D929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18C25A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8800000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E4C2F9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5335625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18A0DA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6464375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F8F3C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02FF59D2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167C2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651C5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BD9AC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A4C90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D8092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3835250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E4ED85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3835250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8EFEA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8D3B9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7902CB52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5794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AA3DCF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214B4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0373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DE263F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4800000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6E2611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4800000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123A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2E973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67CBD" w:rsidRPr="002B47C9" w14:paraId="0F26CEEC" w14:textId="77777777" w:rsidTr="0019319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3F143A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F7F69F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Расчеты по долгосро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ным кредитам и займам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D0DD9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920BD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9C382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CE2BB1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3505000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EFA7E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8CA1C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3505000</w:t>
            </w:r>
          </w:p>
        </w:tc>
      </w:tr>
    </w:tbl>
    <w:p w14:paraId="5EDCEABB" w14:textId="62B48742" w:rsidR="002B47C9" w:rsidRDefault="002B47C9" w:rsidP="00424152">
      <w:pPr>
        <w:spacing w:after="0"/>
        <w:rPr>
          <w:rFonts w:ascii="Times New Roman" w:hAnsi="Times New Roman" w:cs="Times New Roman"/>
        </w:rPr>
      </w:pPr>
      <w:r w:rsidRPr="002B47C9">
        <w:rPr>
          <w:rFonts w:ascii="Times New Roman" w:hAnsi="Times New Roman" w:cs="Times New Roman"/>
        </w:rPr>
        <w:br w:type="page"/>
      </w:r>
    </w:p>
    <w:p w14:paraId="7DC94145" w14:textId="4106FE95" w:rsidR="00147515" w:rsidRPr="00193191" w:rsidRDefault="00147515" w:rsidP="00193191">
      <w:pPr>
        <w:pageBreakBefore/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191">
        <w:rPr>
          <w:rFonts w:ascii="Times New Roman" w:hAnsi="Times New Roman" w:cs="Times New Roman"/>
          <w:sz w:val="28"/>
          <w:szCs w:val="28"/>
        </w:rPr>
        <w:lastRenderedPageBreak/>
        <w:t>Продолжени</w:t>
      </w:r>
      <w:r w:rsidR="00193191" w:rsidRPr="00193191">
        <w:rPr>
          <w:rFonts w:ascii="Times New Roman" w:hAnsi="Times New Roman" w:cs="Times New Roman"/>
          <w:sz w:val="28"/>
          <w:szCs w:val="28"/>
        </w:rPr>
        <w:t>е</w:t>
      </w:r>
      <w:r w:rsidR="00193191">
        <w:rPr>
          <w:rFonts w:ascii="Times New Roman" w:hAnsi="Times New Roman" w:cs="Times New Roman"/>
        </w:rPr>
        <w:t xml:space="preserve"> </w:t>
      </w:r>
      <w:r w:rsidR="00193191">
        <w:rPr>
          <w:rFonts w:ascii="Times New Roman" w:hAnsi="Times New Roman"/>
          <w:sz w:val="28"/>
          <w:szCs w:val="28"/>
        </w:rPr>
        <w:t xml:space="preserve">Таблицы 2.3 — Оборотно </w:t>
      </w:r>
      <w:r w:rsidR="008F7720">
        <w:rPr>
          <w:rFonts w:ascii="Times New Roman" w:hAnsi="Times New Roman"/>
          <w:sz w:val="28"/>
          <w:szCs w:val="28"/>
        </w:rPr>
        <w:t>—</w:t>
      </w:r>
      <w:r w:rsidR="00193191">
        <w:rPr>
          <w:rFonts w:ascii="Times New Roman" w:hAnsi="Times New Roman"/>
          <w:sz w:val="28"/>
          <w:szCs w:val="28"/>
        </w:rPr>
        <w:t xml:space="preserve"> сальдовая ведомость ООО «Ом</w:t>
      </w:r>
      <w:r w:rsidR="00193191">
        <w:rPr>
          <w:rFonts w:ascii="Times New Roman" w:hAnsi="Times New Roman"/>
          <w:sz w:val="28"/>
          <w:szCs w:val="28"/>
        </w:rPr>
        <w:t>е</w:t>
      </w:r>
      <w:r w:rsidR="00193191">
        <w:rPr>
          <w:rFonts w:ascii="Times New Roman" w:hAnsi="Times New Roman"/>
          <w:sz w:val="28"/>
          <w:szCs w:val="28"/>
        </w:rPr>
        <w:t>га»</w:t>
      </w:r>
    </w:p>
    <w:tbl>
      <w:tblPr>
        <w:tblW w:w="90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68"/>
        <w:gridCol w:w="2350"/>
        <w:gridCol w:w="1006"/>
        <w:gridCol w:w="1007"/>
        <w:gridCol w:w="1080"/>
        <w:gridCol w:w="1078"/>
        <w:gridCol w:w="994"/>
        <w:gridCol w:w="992"/>
      </w:tblGrid>
      <w:tr w:rsidR="002B47C9" w:rsidRPr="002B47C9" w14:paraId="1123F2C1" w14:textId="77777777" w:rsidTr="00094A4A">
        <w:trPr>
          <w:trHeight w:val="20"/>
          <w:jc w:val="center"/>
        </w:trPr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EE36" w14:textId="77777777" w:rsidR="002B47C9" w:rsidRPr="002B47C9" w:rsidRDefault="002B47C9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br/>
              <w:t>и наименование счета</w:t>
            </w:r>
          </w:p>
        </w:tc>
        <w:tc>
          <w:tcPr>
            <w:tcW w:w="20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6522" w14:textId="77777777" w:rsidR="002B47C9" w:rsidRPr="00094A4A" w:rsidRDefault="002B47C9" w:rsidP="00424152">
            <w:pPr>
              <w:spacing w:after="0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094A4A">
              <w:rPr>
                <w:rFonts w:ascii="Times New Roman" w:hAnsi="Times New Roman" w:cs="Times New Roman"/>
                <w:sz w:val="20"/>
                <w:szCs w:val="20"/>
              </w:rPr>
              <w:t>Сальдо</w:t>
            </w:r>
            <w:r w:rsidRPr="00094A4A">
              <w:rPr>
                <w:rFonts w:ascii="Times New Roman" w:hAnsi="Times New Roman" w:cs="Times New Roman"/>
                <w:sz w:val="20"/>
                <w:szCs w:val="20"/>
              </w:rPr>
              <w:br/>
              <w:t>начальное</w:t>
            </w:r>
          </w:p>
        </w:tc>
        <w:tc>
          <w:tcPr>
            <w:tcW w:w="21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4A92F" w14:textId="77777777" w:rsidR="002B47C9" w:rsidRPr="00094A4A" w:rsidRDefault="002B47C9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4A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Сумма</w:t>
            </w:r>
            <w:r w:rsidRPr="00094A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оборотов</w:t>
            </w:r>
          </w:p>
        </w:tc>
        <w:tc>
          <w:tcPr>
            <w:tcW w:w="19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B5621" w14:textId="77777777" w:rsidR="002B47C9" w:rsidRPr="00094A4A" w:rsidRDefault="002B47C9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4A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Сальдо</w:t>
            </w:r>
            <w:r w:rsidRPr="00094A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конечное</w:t>
            </w:r>
          </w:p>
        </w:tc>
      </w:tr>
      <w:tr w:rsidR="002B47C9" w:rsidRPr="002B47C9" w14:paraId="64EF5905" w14:textId="77777777" w:rsidTr="00094A4A">
        <w:trPr>
          <w:trHeight w:val="20"/>
          <w:jc w:val="center"/>
        </w:trPr>
        <w:tc>
          <w:tcPr>
            <w:tcW w:w="291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8385" w14:textId="77777777" w:rsidR="002B47C9" w:rsidRPr="002B47C9" w:rsidRDefault="002B47C9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6201" w14:textId="77777777" w:rsidR="002B47C9" w:rsidRPr="00094A4A" w:rsidRDefault="002B47C9" w:rsidP="00424152">
            <w:pPr>
              <w:spacing w:after="0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094A4A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7A8E49" w14:textId="77777777" w:rsidR="002B47C9" w:rsidRPr="00094A4A" w:rsidRDefault="002B47C9" w:rsidP="00424152">
            <w:pPr>
              <w:spacing w:after="0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094A4A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8321" w14:textId="77777777" w:rsidR="002B47C9" w:rsidRPr="00094A4A" w:rsidRDefault="002B47C9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4A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дебет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003F17" w14:textId="77777777" w:rsidR="002B47C9" w:rsidRPr="00094A4A" w:rsidRDefault="002B47C9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4A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кредит</w:t>
            </w:r>
          </w:p>
        </w:tc>
        <w:tc>
          <w:tcPr>
            <w:tcW w:w="9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0E61" w14:textId="77777777" w:rsidR="002B47C9" w:rsidRPr="00094A4A" w:rsidRDefault="002B47C9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4A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дебет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115B7A" w14:textId="77777777" w:rsidR="002B47C9" w:rsidRPr="00094A4A" w:rsidRDefault="002B47C9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4A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кредит</w:t>
            </w:r>
          </w:p>
        </w:tc>
      </w:tr>
      <w:tr w:rsidR="00867CBD" w:rsidRPr="002B47C9" w14:paraId="35BE806A" w14:textId="77777777" w:rsidTr="00193191">
        <w:trPr>
          <w:trHeight w:val="20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36FED7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B58C5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4F29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ED0AE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E8758F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950481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F2BA5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950481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2F805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18094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867CBD" w:rsidRPr="002B47C9" w14:paraId="2BBF8621" w14:textId="77777777" w:rsidTr="0019319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12365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C7BF13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Расчеты по социальному страхованию и обесп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9E62A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F9DD0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563C7B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  <w:r w:rsidRPr="002B47C9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5B27B5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F093F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27C19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867CBD" w:rsidRPr="002B47C9" w14:paraId="4A7B3142" w14:textId="77777777" w:rsidTr="0019319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89588F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7451C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3110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0E275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AC5CB9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6E0438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4AF1C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EAC0D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867CBD" w:rsidRPr="002B47C9" w14:paraId="3FBA5B72" w14:textId="77777777" w:rsidTr="0019319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1D963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1831F0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Расчеты с персоналом по прочим операциям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0B781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983E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F96E33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054EAE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82CDF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E41AC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867CBD" w:rsidRPr="002B47C9" w14:paraId="63CC8B1D" w14:textId="77777777" w:rsidTr="00193191">
        <w:tblPrEx>
          <w:shd w:val="clear" w:color="auto" w:fill="CED7E7"/>
        </w:tblPrEx>
        <w:trPr>
          <w:trHeight w:val="20"/>
          <w:jc w:val="center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2F6E8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721F5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Расчеты с учредителями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A1A0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B4700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6F969B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18125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F17659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18125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61D75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4E547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867CBD" w:rsidRPr="002B47C9" w14:paraId="183D3083" w14:textId="77777777" w:rsidTr="00193191">
        <w:tblPrEx>
          <w:shd w:val="clear" w:color="auto" w:fill="CED7E7"/>
        </w:tblPrEx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01CBD3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F533E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Расчеты с разными деб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торами и кредиторами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4B4A8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34A0E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DCB75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71ECDB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505000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85124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6DCC2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</w:t>
            </w:r>
          </w:p>
        </w:tc>
      </w:tr>
      <w:tr w:rsidR="00867CBD" w:rsidRPr="002B47C9" w14:paraId="1086ECA6" w14:textId="77777777" w:rsidTr="00193191">
        <w:tblPrEx>
          <w:shd w:val="clear" w:color="auto" w:fill="CED7E7"/>
        </w:tblPrEx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AC43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75045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477F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46CA92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4000000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63169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251FA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FAC93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0C6B8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4000000</w:t>
            </w:r>
          </w:p>
        </w:tc>
      </w:tr>
      <w:tr w:rsidR="00867CBD" w:rsidRPr="002B47C9" w14:paraId="216B4A31" w14:textId="77777777" w:rsidTr="00193191">
        <w:tblPrEx>
          <w:shd w:val="clear" w:color="auto" w:fill="CED7E7"/>
        </w:tblPrEx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31497D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D0831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01A17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5B97A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93DFC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FBBD05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45CE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75B34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3625</w:t>
            </w:r>
          </w:p>
        </w:tc>
      </w:tr>
      <w:tr w:rsidR="00867CBD" w:rsidRPr="002B47C9" w14:paraId="4167AED9" w14:textId="77777777" w:rsidTr="00193191">
        <w:tblPrEx>
          <w:shd w:val="clear" w:color="auto" w:fill="CED7E7"/>
        </w:tblPrEx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09F16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EA75B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Нераспределенная пр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быль (непокрытый уб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ток)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7049B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89124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D4DBF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21750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072397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72500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D2CC0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DA93E0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50750</w:t>
            </w:r>
          </w:p>
        </w:tc>
      </w:tr>
      <w:tr w:rsidR="00867CBD" w:rsidRPr="002B47C9" w14:paraId="1C9D7882" w14:textId="77777777" w:rsidTr="00193191">
        <w:tblPrEx>
          <w:shd w:val="clear" w:color="auto" w:fill="CED7E7"/>
        </w:tblPrEx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B96B2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C0F8A9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Продажи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06EF7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DF870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B09A29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4800000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16D69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2FB1B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800A3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867CBD" w:rsidRPr="002B47C9" w14:paraId="03C2639B" w14:textId="77777777" w:rsidTr="00193191">
        <w:tblPrEx>
          <w:shd w:val="clear" w:color="auto" w:fill="CED7E7"/>
        </w:tblPrEx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24E07A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48C94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Прочие доходы и расх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BE9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982DF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EE71A9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2038333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8B59A0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2038333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A4B48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6E240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867CBD" w:rsidRPr="002B47C9" w14:paraId="1F74F85E" w14:textId="77777777" w:rsidTr="00193191">
        <w:tblPrEx>
          <w:shd w:val="clear" w:color="auto" w:fill="CED7E7"/>
        </w:tblPrEx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3E72E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8C08E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Недостачи и потери от порчи ценностей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FD031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2C203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B9E19B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10BC18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CB4D1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1966E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867CBD" w:rsidRPr="002B47C9" w14:paraId="73D80570" w14:textId="77777777" w:rsidTr="00193191">
        <w:tblPrEx>
          <w:shd w:val="clear" w:color="auto" w:fill="CED7E7"/>
        </w:tblPrEx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8F21B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CEC59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Прибыли и убытки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3D372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39056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F4F780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628958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C7D58B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628958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832DA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3AAAF" w14:textId="77777777" w:rsidR="00867CBD" w:rsidRPr="002B47C9" w:rsidRDefault="00867CBD" w:rsidP="00424152">
            <w:pPr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867CBD" w:rsidRPr="002B47C9" w14:paraId="4EB12318" w14:textId="77777777" w:rsidTr="00193191">
        <w:tblPrEx>
          <w:shd w:val="clear" w:color="auto" w:fill="CED7E7"/>
        </w:tblPrEx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5A248" w14:textId="77777777" w:rsidR="00867CBD" w:rsidRPr="002B47C9" w:rsidRDefault="00867CBD" w:rsidP="0042415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3F8318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B47C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94E883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4000000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A8DDA7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4000000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4C375E" w14:textId="77777777" w:rsidR="00867CBD" w:rsidRPr="002B47C9" w:rsidRDefault="00867CBD" w:rsidP="0042415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  <w:r w:rsidRPr="002B47C9">
              <w:rPr>
                <w:rFonts w:ascii="Times New Roman" w:hAnsi="Times New Roman" w:cs="Times New Roman"/>
              </w:rPr>
              <w:t>47478565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F4F9F9" w14:textId="77777777" w:rsidR="00867CBD" w:rsidRPr="002B47C9" w:rsidRDefault="00867CBD" w:rsidP="0042415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u w:color="000000"/>
              </w:rPr>
            </w:pPr>
            <w:r w:rsidRPr="002B47C9">
              <w:rPr>
                <w:rFonts w:ascii="Times New Roman" w:hAnsi="Times New Roman" w:cs="Times New Roman"/>
              </w:rPr>
              <w:t>47478565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26A3B7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7564375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6390A6" w14:textId="77777777" w:rsidR="00867CBD" w:rsidRPr="002B47C9" w:rsidRDefault="00867CBD" w:rsidP="00424152">
            <w:pPr>
              <w:pStyle w:val="a7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B47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7564375</w:t>
            </w:r>
          </w:p>
        </w:tc>
      </w:tr>
    </w:tbl>
    <w:p w14:paraId="7C9C340B" w14:textId="77777777" w:rsidR="00867CBD" w:rsidRDefault="00867CBD" w:rsidP="00867CB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color="000000"/>
        </w:rPr>
      </w:pPr>
    </w:p>
    <w:p w14:paraId="0F859285" w14:textId="77777777" w:rsidR="00867CBD" w:rsidRDefault="00867CBD" w:rsidP="00867CBD">
      <w:pPr>
        <w:rPr>
          <w:rFonts w:ascii="Calibri" w:eastAsia="Arial Unicode MS" w:hAnsi="Calibri" w:cs="Arial Unicode MS"/>
        </w:rPr>
      </w:pPr>
      <w:r>
        <w:rPr>
          <w:rFonts w:ascii="Arial Unicode MS" w:hAnsi="Arial Unicode MS" w:hint="eastAsia"/>
          <w:sz w:val="28"/>
          <w:szCs w:val="28"/>
        </w:rPr>
        <w:br w:type="page"/>
      </w:r>
    </w:p>
    <w:p w14:paraId="1252A9FF" w14:textId="24853DF3" w:rsidR="00867CBD" w:rsidRPr="00424152" w:rsidRDefault="00D74C02" w:rsidP="00D74C02">
      <w:pPr>
        <w:pStyle w:val="1"/>
        <w:spacing w:before="0" w:after="0" w:line="480" w:lineRule="auto"/>
        <w:ind w:firstLine="0"/>
        <w:jc w:val="center"/>
        <w:rPr>
          <w:rFonts w:ascii="Times New Roman" w:eastAsia="Arial Unicode MS" w:hAnsi="Times New Roman" w:cs="Times New Roman"/>
          <w:bCs w:val="0"/>
          <w:szCs w:val="28"/>
        </w:rPr>
      </w:pPr>
      <w:bookmarkStart w:id="25" w:name="_Toc104313197"/>
      <w:bookmarkStart w:id="26" w:name="_Toc104331921"/>
      <w:bookmarkStart w:id="27" w:name="_Toc105358074"/>
      <w:bookmarkStart w:id="28" w:name="_Toc105358146"/>
      <w:r w:rsidRPr="00021049">
        <w:rPr>
          <w:rFonts w:ascii="Times New Roman" w:eastAsia="Arial Unicode MS" w:hAnsi="Times New Roman" w:cs="Times New Roman"/>
          <w:bCs w:val="0"/>
          <w:szCs w:val="28"/>
        </w:rPr>
        <w:lastRenderedPageBreak/>
        <w:t>З</w:t>
      </w:r>
      <w:bookmarkEnd w:id="25"/>
      <w:bookmarkEnd w:id="26"/>
      <w:bookmarkEnd w:id="27"/>
      <w:bookmarkEnd w:id="28"/>
      <w:r>
        <w:rPr>
          <w:rFonts w:ascii="Times New Roman" w:eastAsia="Arial Unicode MS" w:hAnsi="Times New Roman" w:cs="Times New Roman"/>
          <w:bCs w:val="0"/>
          <w:szCs w:val="28"/>
        </w:rPr>
        <w:t>АКЛЮЧЕНИЕ</w:t>
      </w:r>
    </w:p>
    <w:p w14:paraId="08505F87" w14:textId="77777777" w:rsidR="00964124" w:rsidRDefault="00654C84" w:rsidP="0096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показателем финансовых результатов является прибыль, за счет которой осуществляется финансирование мероприятий по научно-техническому и социально-экономическому развитию предприятий, увел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фонда оплаты труда их работников.</w:t>
      </w:r>
    </w:p>
    <w:p w14:paraId="0E6D60E3" w14:textId="77777777" w:rsidR="00964124" w:rsidRPr="00654C84" w:rsidRDefault="00964124" w:rsidP="00964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только источником обеспечения внутрихозя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потребностей предприятий, но и приобретает все большее значение в формировании бюджетных ресурсов, внебюджетных и благотворительных фондов.</w:t>
      </w:r>
    </w:p>
    <w:p w14:paraId="152AA9B4" w14:textId="55FD7460" w:rsidR="00964124" w:rsidRPr="00654C84" w:rsidRDefault="00964124" w:rsidP="009641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C84">
        <w:rPr>
          <w:rFonts w:ascii="Times New Roman" w:hAnsi="Times New Roman" w:cs="Times New Roman"/>
          <w:sz w:val="28"/>
          <w:szCs w:val="28"/>
        </w:rPr>
        <w:t>В ходе курсовой работы были изучены порядок и особенности фина</w:t>
      </w:r>
      <w:r w:rsidRPr="00654C84">
        <w:rPr>
          <w:rFonts w:ascii="Times New Roman" w:hAnsi="Times New Roman" w:cs="Times New Roman"/>
          <w:sz w:val="28"/>
          <w:szCs w:val="28"/>
        </w:rPr>
        <w:t>н</w:t>
      </w:r>
      <w:r w:rsidRPr="00654C84">
        <w:rPr>
          <w:rFonts w:ascii="Times New Roman" w:hAnsi="Times New Roman" w:cs="Times New Roman"/>
          <w:sz w:val="28"/>
          <w:szCs w:val="28"/>
        </w:rPr>
        <w:t>сово</w:t>
      </w:r>
      <w:r>
        <w:rPr>
          <w:rFonts w:ascii="Times New Roman" w:hAnsi="Times New Roman" w:cs="Times New Roman"/>
          <w:sz w:val="28"/>
          <w:szCs w:val="28"/>
        </w:rPr>
        <w:t>го результата, а также выполнены</w:t>
      </w:r>
      <w:r w:rsidRPr="00654C84">
        <w:rPr>
          <w:rFonts w:ascii="Times New Roman" w:hAnsi="Times New Roman" w:cs="Times New Roman"/>
          <w:sz w:val="28"/>
          <w:szCs w:val="28"/>
        </w:rPr>
        <w:t xml:space="preserve"> поставленные задачи: </w:t>
      </w:r>
    </w:p>
    <w:p w14:paraId="20BD0B93" w14:textId="77777777" w:rsidR="00964124" w:rsidRPr="00662D5B" w:rsidRDefault="00964124" w:rsidP="00D74C02">
      <w:pPr>
        <w:pStyle w:val="a3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2D5B">
        <w:rPr>
          <w:rFonts w:ascii="Times New Roman" w:hAnsi="Times New Roman" w:cs="Times New Roman"/>
          <w:sz w:val="28"/>
          <w:szCs w:val="28"/>
        </w:rPr>
        <w:t xml:space="preserve">разобрать понятие, структуру и порядок формирования финансового результата; </w:t>
      </w:r>
    </w:p>
    <w:p w14:paraId="0F71CE30" w14:textId="77777777" w:rsidR="00964124" w:rsidRPr="00662D5B" w:rsidRDefault="00964124" w:rsidP="00D74C02">
      <w:pPr>
        <w:pStyle w:val="a3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2D5B">
        <w:rPr>
          <w:rFonts w:ascii="Times New Roman" w:hAnsi="Times New Roman" w:cs="Times New Roman"/>
          <w:sz w:val="28"/>
          <w:szCs w:val="28"/>
        </w:rPr>
        <w:t xml:space="preserve">определить цели, задачи и классификацию финансового результата; </w:t>
      </w:r>
    </w:p>
    <w:p w14:paraId="1BFFBB5E" w14:textId="77777777" w:rsidR="00964124" w:rsidRPr="00654C84" w:rsidRDefault="00964124" w:rsidP="00D74C02">
      <w:pPr>
        <w:pStyle w:val="a3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D5B">
        <w:rPr>
          <w:rFonts w:ascii="Times New Roman" w:hAnsi="Times New Roman" w:cs="Times New Roman"/>
          <w:sz w:val="28"/>
          <w:szCs w:val="28"/>
        </w:rPr>
        <w:t>отразить финансовый результат в бухгалтерской отч</w:t>
      </w:r>
      <w:r w:rsidR="00345C90">
        <w:rPr>
          <w:rFonts w:ascii="Times New Roman" w:hAnsi="Times New Roman" w:cs="Times New Roman"/>
          <w:sz w:val="28"/>
          <w:szCs w:val="28"/>
        </w:rPr>
        <w:t>е</w:t>
      </w:r>
      <w:r w:rsidRPr="00662D5B">
        <w:rPr>
          <w:rFonts w:ascii="Times New Roman" w:hAnsi="Times New Roman" w:cs="Times New Roman"/>
          <w:sz w:val="28"/>
          <w:szCs w:val="28"/>
        </w:rPr>
        <w:t>тности.</w:t>
      </w:r>
    </w:p>
    <w:p w14:paraId="3CC3B3E7" w14:textId="77777777" w:rsidR="00964124" w:rsidRDefault="00021049" w:rsidP="00D74C0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964124" w:rsidRPr="00654C84">
        <w:rPr>
          <w:rFonts w:ascii="Times New Roman" w:hAnsi="Times New Roman" w:cs="Times New Roman"/>
          <w:sz w:val="28"/>
          <w:szCs w:val="28"/>
        </w:rPr>
        <w:t>решить практическое задание</w:t>
      </w:r>
      <w:r w:rsidR="00964124">
        <w:rPr>
          <w:rFonts w:ascii="Times New Roman" w:hAnsi="Times New Roman" w:cs="Times New Roman"/>
          <w:sz w:val="28"/>
          <w:szCs w:val="28"/>
        </w:rPr>
        <w:t>.</w:t>
      </w:r>
      <w:r w:rsidR="00964124" w:rsidRPr="0096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D98BF2" w14:textId="77777777" w:rsidR="00654C84" w:rsidRPr="00964124" w:rsidRDefault="00964124" w:rsidP="0096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одной из актуальных задач современного этапа является овл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руководителями и финансовыми менеджерами современными метод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эффективного управления формированием, распределением и использ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прибыли предприятия. Существенно растет и ответственность за своевременность и качество принимаемых решений. Повышается роль ма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4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кетинговых исследований, позволяющих изучать динамику потребностей на рынке товаров и услуг.</w:t>
      </w:r>
    </w:p>
    <w:p w14:paraId="46DA9363" w14:textId="77777777" w:rsidR="00B4424A" w:rsidRPr="0077459F" w:rsidRDefault="00654C84" w:rsidP="0077459F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59F">
        <w:rPr>
          <w:rFonts w:ascii="Times New Roman" w:hAnsi="Times New Roman" w:cs="Times New Roman"/>
          <w:sz w:val="28"/>
          <w:szCs w:val="28"/>
        </w:rPr>
        <w:br w:type="page"/>
      </w:r>
    </w:p>
    <w:p w14:paraId="4A5519F3" w14:textId="77777777" w:rsidR="00B4424A" w:rsidRPr="00021049" w:rsidRDefault="00DD18D6" w:rsidP="00DD18D6">
      <w:pPr>
        <w:pStyle w:val="1"/>
        <w:keepNext w:val="0"/>
        <w:spacing w:before="0" w:after="180"/>
        <w:ind w:left="340" w:hanging="340"/>
        <w:jc w:val="center"/>
        <w:rPr>
          <w:rFonts w:ascii="Times New Roman" w:hAnsi="Times New Roman" w:cs="Times New Roman"/>
          <w:bCs w:val="0"/>
          <w:caps/>
        </w:rPr>
      </w:pPr>
      <w:bookmarkStart w:id="29" w:name="_Toc168482694"/>
      <w:bookmarkStart w:id="30" w:name="_Toc104313198"/>
      <w:bookmarkStart w:id="31" w:name="_Toc104331922"/>
      <w:bookmarkStart w:id="32" w:name="_Toc105358075"/>
      <w:bookmarkStart w:id="33" w:name="_Toc105358147"/>
      <w:r w:rsidRPr="00021049">
        <w:rPr>
          <w:rFonts w:ascii="Times New Roman" w:hAnsi="Times New Roman" w:cs="Times New Roman"/>
          <w:bCs w:val="0"/>
        </w:rPr>
        <w:lastRenderedPageBreak/>
        <w:t>СПИСОК ИСПОЛЬЗОВАННЫХ ИСТОЧНИКОВ</w:t>
      </w:r>
      <w:bookmarkEnd w:id="29"/>
      <w:bookmarkEnd w:id="30"/>
      <w:bookmarkEnd w:id="31"/>
      <w:bookmarkEnd w:id="32"/>
      <w:bookmarkEnd w:id="33"/>
    </w:p>
    <w:p w14:paraId="3DD16914" w14:textId="5A73D625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049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 Законы. Гражданский кодекс Российской Федерации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часть первая : ГК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текст с изменениями и дополнениями на </w:t>
      </w:r>
      <w:r w:rsidR="008F4ADB" w:rsidRPr="008F4ADB">
        <w:rPr>
          <w:rFonts w:ascii="Times New Roman" w:hAnsi="Times New Roman" w:cs="Times New Roman"/>
          <w:sz w:val="28"/>
          <w:szCs w:val="28"/>
        </w:rPr>
        <w:t>25 февраля</w:t>
      </w:r>
      <w:r w:rsidRPr="008F4ADB">
        <w:rPr>
          <w:rFonts w:ascii="Times New Roman" w:hAnsi="Times New Roman" w:cs="Times New Roman"/>
          <w:sz w:val="28"/>
          <w:szCs w:val="28"/>
        </w:rPr>
        <w:t xml:space="preserve"> 202</w:t>
      </w:r>
      <w:r w:rsidR="003D0D53" w:rsidRPr="008F4ADB">
        <w:rPr>
          <w:rFonts w:ascii="Times New Roman" w:hAnsi="Times New Roman" w:cs="Times New Roman"/>
          <w:sz w:val="28"/>
          <w:szCs w:val="28"/>
        </w:rPr>
        <w:t>2</w:t>
      </w:r>
      <w:r w:rsidRPr="008F4A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1049">
        <w:rPr>
          <w:rFonts w:ascii="Times New Roman" w:hAnsi="Times New Roman" w:cs="Times New Roman"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: принят Государственной думой 21 октября 1994 года // </w:t>
      </w:r>
      <w:proofErr w:type="spell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color w:val="000000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>крана.</w:t>
      </w:r>
    </w:p>
    <w:p w14:paraId="25B8EA07" w14:textId="1C559082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049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Федерация. Законы. Гражданский кодекс Российской Федерации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часть вторая : ГК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текст с изменениями и дополнениями на </w:t>
      </w:r>
      <w:r w:rsidR="008F4ADB" w:rsidRPr="008F4ADB">
        <w:rPr>
          <w:rFonts w:ascii="Times New Roman" w:hAnsi="Times New Roman" w:cs="Times New Roman"/>
          <w:sz w:val="28"/>
          <w:szCs w:val="28"/>
        </w:rPr>
        <w:t>01 января</w:t>
      </w:r>
      <w:r w:rsidRPr="008F4ADB">
        <w:rPr>
          <w:rFonts w:ascii="Times New Roman" w:hAnsi="Times New Roman" w:cs="Times New Roman"/>
          <w:sz w:val="28"/>
          <w:szCs w:val="28"/>
        </w:rPr>
        <w:t xml:space="preserve"> 202</w:t>
      </w:r>
      <w:r w:rsidR="001D0BD6" w:rsidRPr="008F4ADB">
        <w:rPr>
          <w:rFonts w:ascii="Times New Roman" w:hAnsi="Times New Roman" w:cs="Times New Roman"/>
          <w:sz w:val="28"/>
          <w:szCs w:val="28"/>
        </w:rPr>
        <w:t>2</w:t>
      </w:r>
      <w:r w:rsidRPr="008F4A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1049">
        <w:rPr>
          <w:rFonts w:ascii="Times New Roman" w:hAnsi="Times New Roman" w:cs="Times New Roman"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: принят Государственной думой 22 декабря 1995 года // </w:t>
      </w:r>
      <w:proofErr w:type="spell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color w:val="000000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>крана.</w:t>
      </w:r>
    </w:p>
    <w:p w14:paraId="331C2460" w14:textId="3822E079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049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Федерация. Законы. Налоговый кодекс Российской Ф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>дерации : часть вторая : НК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текст с изменениями и дополнениями на </w:t>
      </w:r>
      <w:r w:rsidR="008F4ADB" w:rsidRPr="008F4ADB">
        <w:rPr>
          <w:rFonts w:ascii="Times New Roman" w:hAnsi="Times New Roman" w:cs="Times New Roman"/>
          <w:sz w:val="28"/>
          <w:szCs w:val="28"/>
        </w:rPr>
        <w:t>28 мая</w:t>
      </w:r>
      <w:r w:rsidRPr="008F4ADB">
        <w:rPr>
          <w:rFonts w:ascii="Times New Roman" w:hAnsi="Times New Roman" w:cs="Times New Roman"/>
          <w:sz w:val="28"/>
          <w:szCs w:val="28"/>
        </w:rPr>
        <w:t xml:space="preserve"> 202</w:t>
      </w:r>
      <w:r w:rsidR="003D0D53" w:rsidRPr="008F4ADB">
        <w:rPr>
          <w:rFonts w:ascii="Times New Roman" w:hAnsi="Times New Roman" w:cs="Times New Roman"/>
          <w:sz w:val="28"/>
          <w:szCs w:val="28"/>
        </w:rPr>
        <w:t>2</w:t>
      </w:r>
      <w:r w:rsidRPr="008F4A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 принят Государственной думой 19 июля 2000 года : одобрен С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ветом Федерации 26 июля 2000 года // </w:t>
      </w:r>
      <w:proofErr w:type="spell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color w:val="000000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>крана.</w:t>
      </w:r>
    </w:p>
    <w:p w14:paraId="59AC53C9" w14:textId="38ACF2BD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049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Федерация. Законы. Трудовой кодекс Российской Фед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>рации : часть вторая : НК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текст с изменениями и дополнениями на </w:t>
      </w:r>
      <w:r w:rsidR="008F4ADB" w:rsidRPr="008F4ADB">
        <w:rPr>
          <w:rFonts w:ascii="Times New Roman" w:hAnsi="Times New Roman" w:cs="Times New Roman"/>
          <w:sz w:val="28"/>
          <w:szCs w:val="28"/>
        </w:rPr>
        <w:t>01 марта</w:t>
      </w:r>
      <w:r w:rsidRPr="008F4ADB">
        <w:rPr>
          <w:rFonts w:ascii="Times New Roman" w:hAnsi="Times New Roman" w:cs="Times New Roman"/>
          <w:sz w:val="28"/>
          <w:szCs w:val="28"/>
        </w:rPr>
        <w:t xml:space="preserve"> 202</w:t>
      </w:r>
      <w:r w:rsidR="003D0D53" w:rsidRPr="008F4ADB">
        <w:rPr>
          <w:rFonts w:ascii="Times New Roman" w:hAnsi="Times New Roman" w:cs="Times New Roman"/>
          <w:sz w:val="28"/>
          <w:szCs w:val="28"/>
        </w:rPr>
        <w:t>2</w:t>
      </w:r>
      <w:r w:rsidRPr="008F4ADB">
        <w:rPr>
          <w:rFonts w:ascii="Times New Roman" w:hAnsi="Times New Roman" w:cs="Times New Roman"/>
          <w:sz w:val="28"/>
          <w:szCs w:val="28"/>
        </w:rPr>
        <w:t xml:space="preserve"> год</w:t>
      </w:r>
      <w:r w:rsidR="00B43991">
        <w:rPr>
          <w:rFonts w:ascii="Times New Roman" w:hAnsi="Times New Roman" w:cs="Times New Roman"/>
          <w:sz w:val="28"/>
          <w:szCs w:val="28"/>
        </w:rPr>
        <w:t>а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 принят Государственной думой 21 декабря 2001 года : одобрен Советом Федерации 26 декабря 2001 года // </w:t>
      </w:r>
      <w:proofErr w:type="spell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color w:val="000000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color w:val="000000"/>
          <w:sz w:val="28"/>
          <w:szCs w:val="28"/>
        </w:rPr>
        <w:t>крана.</w:t>
      </w:r>
    </w:p>
    <w:p w14:paraId="431728DA" w14:textId="4BD154BF" w:rsidR="00B4424A" w:rsidRPr="00021049" w:rsidRDefault="00B4424A" w:rsidP="00A50542">
      <w:pPr>
        <w:pStyle w:val="afa"/>
        <w:numPr>
          <w:ilvl w:val="0"/>
          <w:numId w:val="15"/>
        </w:numPr>
        <w:tabs>
          <w:tab w:val="clear" w:pos="852"/>
          <w:tab w:val="left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21049">
        <w:rPr>
          <w:spacing w:val="-2"/>
          <w:szCs w:val="28"/>
        </w:rPr>
        <w:t>Российская Федерация. Законы. О бухгалтерском учете : Федерал</w:t>
      </w:r>
      <w:r w:rsidRPr="00021049">
        <w:rPr>
          <w:spacing w:val="-2"/>
          <w:szCs w:val="28"/>
        </w:rPr>
        <w:t>ь</w:t>
      </w:r>
      <w:r w:rsidRPr="00021049">
        <w:rPr>
          <w:spacing w:val="-2"/>
          <w:szCs w:val="28"/>
        </w:rPr>
        <w:t>ный закон</w:t>
      </w:r>
      <w:proofErr w:type="gramStart"/>
      <w:r w:rsidRPr="00021049">
        <w:rPr>
          <w:spacing w:val="-2"/>
          <w:szCs w:val="28"/>
        </w:rPr>
        <w:t xml:space="preserve"> :</w:t>
      </w:r>
      <w:proofErr w:type="gramEnd"/>
      <w:r w:rsidRPr="00021049">
        <w:rPr>
          <w:spacing w:val="-2"/>
          <w:szCs w:val="28"/>
        </w:rPr>
        <w:t xml:space="preserve"> № 402-ФЗ : текст с изменениями и дополнениями на </w:t>
      </w:r>
      <w:r w:rsidR="00B43991">
        <w:rPr>
          <w:spacing w:val="-2"/>
          <w:szCs w:val="28"/>
        </w:rPr>
        <w:t>6 декабря 2011 года</w:t>
      </w:r>
      <w:r w:rsidRPr="00021049">
        <w:rPr>
          <w:spacing w:val="-2"/>
          <w:szCs w:val="28"/>
        </w:rPr>
        <w:t xml:space="preserve"> : принят Государственной думой 22 ноября 2011 года: одобрен С</w:t>
      </w:r>
      <w:r w:rsidRPr="00021049">
        <w:rPr>
          <w:spacing w:val="-2"/>
          <w:szCs w:val="28"/>
        </w:rPr>
        <w:t>о</w:t>
      </w:r>
      <w:r w:rsidRPr="00021049">
        <w:rPr>
          <w:spacing w:val="-2"/>
          <w:szCs w:val="28"/>
        </w:rPr>
        <w:t xml:space="preserve">ветом Федерации 29 ноября 2011 года // </w:t>
      </w:r>
      <w:proofErr w:type="spellStart"/>
      <w:r w:rsidRPr="00021049">
        <w:rPr>
          <w:spacing w:val="-2"/>
          <w:szCs w:val="28"/>
        </w:rPr>
        <w:t>КонсультантПлюс</w:t>
      </w:r>
      <w:proofErr w:type="spellEnd"/>
      <w:r w:rsidRPr="00021049">
        <w:rPr>
          <w:spacing w:val="-2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spacing w:val="-2"/>
          <w:szCs w:val="28"/>
        </w:rPr>
        <w:t>Загл</w:t>
      </w:r>
      <w:proofErr w:type="spellEnd"/>
      <w:r w:rsidRPr="00021049">
        <w:rPr>
          <w:spacing w:val="-2"/>
          <w:szCs w:val="28"/>
        </w:rPr>
        <w:t>. с титул</w:t>
      </w:r>
      <w:proofErr w:type="gramStart"/>
      <w:r w:rsidRPr="00021049">
        <w:rPr>
          <w:spacing w:val="-2"/>
          <w:szCs w:val="28"/>
        </w:rPr>
        <w:t>.</w:t>
      </w:r>
      <w:proofErr w:type="gramEnd"/>
      <w:r w:rsidRPr="00021049">
        <w:rPr>
          <w:spacing w:val="-2"/>
          <w:szCs w:val="28"/>
        </w:rPr>
        <w:t xml:space="preserve"> </w:t>
      </w:r>
      <w:proofErr w:type="gramStart"/>
      <w:r w:rsidRPr="00021049">
        <w:rPr>
          <w:spacing w:val="-2"/>
          <w:szCs w:val="28"/>
        </w:rPr>
        <w:t>э</w:t>
      </w:r>
      <w:proofErr w:type="gramEnd"/>
      <w:r w:rsidRPr="00021049">
        <w:rPr>
          <w:spacing w:val="-2"/>
          <w:szCs w:val="28"/>
        </w:rPr>
        <w:t>крана.</w:t>
      </w:r>
    </w:p>
    <w:p w14:paraId="6A86FD13" w14:textId="4E5F48B8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</w:t>
      </w:r>
      <w:r w:rsidRPr="00021049">
        <w:rPr>
          <w:rFonts w:ascii="Times New Roman" w:hAnsi="Times New Roman" w:cs="Times New Roman"/>
          <w:sz w:val="28"/>
          <w:szCs w:val="28"/>
        </w:rPr>
        <w:t>т</w:t>
      </w:r>
      <w:r w:rsidRPr="00021049">
        <w:rPr>
          <w:rFonts w:ascii="Times New Roman" w:hAnsi="Times New Roman" w:cs="Times New Roman"/>
          <w:sz w:val="28"/>
          <w:szCs w:val="28"/>
        </w:rPr>
        <w:t>четности в РФ</w:t>
      </w:r>
      <w:proofErr w:type="gramStart"/>
      <w:r w:rsidRPr="00021049">
        <w:rPr>
          <w:rFonts w:ascii="Times New Roman" w:hAnsi="Times New Roman" w:cs="Times New Roman"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11 апреля 20</w:t>
      </w:r>
      <w:r w:rsidR="00B43991">
        <w:rPr>
          <w:rFonts w:ascii="Times New Roman" w:hAnsi="Times New Roman" w:cs="Times New Roman"/>
          <w:spacing w:val="-2"/>
          <w:sz w:val="28"/>
          <w:szCs w:val="28"/>
        </w:rPr>
        <w:t>18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года : утверждено Приказом Министерства финансов Российской Федерации от 29 июля 1998 года № 34н //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lastRenderedPageBreak/>
        <w:t>КонсультантПлюс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>крана.</w:t>
      </w:r>
    </w:p>
    <w:p w14:paraId="57A79F7D" w14:textId="13BB9965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>Положение по бухгалтерскому учету «Бухгалтерская отчетность организации» (ПБУ 4/99)</w:t>
      </w:r>
      <w:proofErr w:type="gramStart"/>
      <w:r w:rsidRPr="00021049">
        <w:rPr>
          <w:rFonts w:ascii="Times New Roman" w:hAnsi="Times New Roman" w:cs="Times New Roman"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8 ноября 20</w:t>
      </w:r>
      <w:r w:rsidR="003D0D53" w:rsidRPr="003D0D53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года : утверждено Приказом Министерства финансов Российской Федерации от </w:t>
      </w:r>
      <w:r w:rsidR="00B43991">
        <w:rPr>
          <w:rFonts w:ascii="Times New Roman" w:hAnsi="Times New Roman" w:cs="Times New Roman"/>
          <w:spacing w:val="-2"/>
          <w:sz w:val="28"/>
          <w:szCs w:val="28"/>
        </w:rPr>
        <w:t>29 января 2018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года № 43н //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КонсультантПлюс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>крана.</w:t>
      </w:r>
    </w:p>
    <w:p w14:paraId="549E533A" w14:textId="305088C4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>Положение по бухгалтерскому учету «Доходы организации» (ПБУ 9/99)</w:t>
      </w:r>
      <w:proofErr w:type="gramStart"/>
      <w:r w:rsidR="00B43991">
        <w:rPr>
          <w:rFonts w:ascii="Times New Roman" w:hAnsi="Times New Roman" w:cs="Times New Roman"/>
          <w:spacing w:val="-2"/>
          <w:sz w:val="28"/>
          <w:szCs w:val="28"/>
        </w:rPr>
        <w:t xml:space="preserve"> :</w:t>
      </w:r>
      <w:proofErr w:type="gramEnd"/>
      <w:r w:rsidR="00B43991"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27 ноября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3D0D53" w:rsidRPr="003D0D53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43991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года : утверждено Приказом Министе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ства финансов Российской Федерации от 6 мая 1999 года № 32н //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Консул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тантПлюс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>крана.</w:t>
      </w:r>
    </w:p>
    <w:p w14:paraId="58EBC996" w14:textId="1C9BA252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>Положение по бухгалтерскому учету «Расходы организации» (ПБУ 10/99)</w:t>
      </w:r>
      <w:proofErr w:type="gramStart"/>
      <w:r w:rsidRPr="00021049">
        <w:rPr>
          <w:rFonts w:ascii="Times New Roman" w:hAnsi="Times New Roman" w:cs="Times New Roman"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6 апреля 20</w:t>
      </w:r>
      <w:r w:rsidR="003D0D53" w:rsidRPr="003D0D53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года : утверждено Приказом Мин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стерства финансов Российской Федерации от </w:t>
      </w:r>
      <w:r w:rsidR="00B43991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6 мая 1999 года № 3</w:t>
      </w:r>
      <w:r w:rsidR="008D3A58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н //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Ко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сультантПлюс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>крана.</w:t>
      </w:r>
    </w:p>
    <w:p w14:paraId="68A16072" w14:textId="61A287D0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расчетов по налогу на прибыль» (ПБУ 18/02)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: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20 ноября 20</w:t>
      </w:r>
      <w:r w:rsidR="00B43991">
        <w:rPr>
          <w:rFonts w:ascii="Times New Roman" w:hAnsi="Times New Roman" w:cs="Times New Roman"/>
          <w:spacing w:val="-2"/>
          <w:sz w:val="28"/>
          <w:szCs w:val="28"/>
        </w:rPr>
        <w:t>18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года : утверждено Пр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казом Министерства финансов Российской Федерации от 19 ноября 2002 года № 114н //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КонсультантПлюс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>крана.</w:t>
      </w:r>
    </w:p>
    <w:p w14:paraId="11FDF745" w14:textId="77777777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</w:t>
      </w:r>
      <w:r w:rsidRPr="00021049">
        <w:rPr>
          <w:rFonts w:ascii="Times New Roman" w:hAnsi="Times New Roman" w:cs="Times New Roman"/>
          <w:sz w:val="28"/>
          <w:szCs w:val="28"/>
        </w:rPr>
        <w:t>а</w:t>
      </w:r>
      <w:r w:rsidRPr="00021049">
        <w:rPr>
          <w:rFonts w:ascii="Times New Roman" w:hAnsi="Times New Roman" w:cs="Times New Roman"/>
          <w:sz w:val="28"/>
          <w:szCs w:val="28"/>
        </w:rPr>
        <w:t>ции» (ПБУ 1/2008)</w:t>
      </w:r>
      <w:proofErr w:type="gramStart"/>
      <w:r w:rsidRPr="00021049">
        <w:rPr>
          <w:rFonts w:ascii="Times New Roman" w:hAnsi="Times New Roman" w:cs="Times New Roman"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7 февраля 2020 года : утверждено Прик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зом Министерства финансов Российской Федерации от 6 октября 2008 года № 106н //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КонсультантПлюс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>крана.</w:t>
      </w:r>
    </w:p>
    <w:p w14:paraId="457F2586" w14:textId="596C196D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>О формах бухгалтерской отчетности</w:t>
      </w:r>
      <w:proofErr w:type="gramStart"/>
      <w:r w:rsidRPr="00021049">
        <w:rPr>
          <w:rFonts w:ascii="Times New Roman" w:hAnsi="Times New Roman" w:cs="Times New Roman"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20</w:t>
      </w:r>
      <w:r w:rsidR="006F3873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года : утверждено Приказом Министерства финансов Российской Федерации от 2 июля 2010 года № 66н //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КонсультантПлюс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: справочно-правовая система. — 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Москва, 1997— . —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>. с титул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21049">
        <w:rPr>
          <w:rFonts w:ascii="Times New Roman" w:hAnsi="Times New Roman" w:cs="Times New Roman"/>
          <w:spacing w:val="-2"/>
          <w:sz w:val="28"/>
          <w:szCs w:val="28"/>
        </w:rPr>
        <w:t>э</w:t>
      </w:r>
      <w:proofErr w:type="gramEnd"/>
      <w:r w:rsidRPr="00021049">
        <w:rPr>
          <w:rFonts w:ascii="Times New Roman" w:hAnsi="Times New Roman" w:cs="Times New Roman"/>
          <w:spacing w:val="-2"/>
          <w:sz w:val="28"/>
          <w:szCs w:val="28"/>
        </w:rPr>
        <w:t>крана.</w:t>
      </w:r>
    </w:p>
    <w:p w14:paraId="39CF5C26" w14:textId="016F48AC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</w:t>
      </w:r>
      <w:r w:rsidRPr="00021049">
        <w:rPr>
          <w:rFonts w:ascii="Times New Roman" w:hAnsi="Times New Roman" w:cs="Times New Roman"/>
          <w:sz w:val="28"/>
          <w:szCs w:val="28"/>
        </w:rPr>
        <w:t>я</w:t>
      </w:r>
      <w:r w:rsidRPr="00021049">
        <w:rPr>
          <w:rFonts w:ascii="Times New Roman" w:hAnsi="Times New Roman" w:cs="Times New Roman"/>
          <w:sz w:val="28"/>
          <w:szCs w:val="28"/>
        </w:rPr>
        <w:t xml:space="preserve">тельности предприятий и Инструкция по его применению 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: в редакции от </w:t>
      </w:r>
      <w:r w:rsidRPr="006F3873">
        <w:rPr>
          <w:rFonts w:ascii="Times New Roman" w:hAnsi="Times New Roman" w:cs="Times New Roman"/>
          <w:spacing w:val="-2"/>
          <w:sz w:val="28"/>
          <w:szCs w:val="28"/>
        </w:rPr>
        <w:t>8 ноября 20</w:t>
      </w:r>
      <w:r w:rsidR="006F3873" w:rsidRPr="006F3873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6F3873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: утверждено Приказом Министерства финансов Росси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ской Федерации от 31 октября 2000 года № 94н //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КонсультантПлюс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: спр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>вочно-правовая система. — Москва</w:t>
      </w:r>
      <w:r w:rsidR="00E4531A" w:rsidRPr="00E4531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E4531A">
        <w:rPr>
          <w:rFonts w:ascii="Times New Roman" w:hAnsi="Times New Roman" w:cs="Times New Roman"/>
          <w:sz w:val="28"/>
          <w:szCs w:val="28"/>
        </w:rPr>
        <w:t>—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 1997</w:t>
      </w:r>
      <w:r w:rsidR="00E4531A" w:rsidRPr="00E4531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021049">
        <w:rPr>
          <w:rFonts w:ascii="Times New Roman" w:hAnsi="Times New Roman" w:cs="Times New Roman"/>
          <w:spacing w:val="-2"/>
          <w:sz w:val="28"/>
          <w:szCs w:val="28"/>
        </w:rPr>
        <w:t xml:space="preserve">— </w:t>
      </w:r>
      <w:proofErr w:type="spellStart"/>
      <w:r w:rsidRPr="00021049">
        <w:rPr>
          <w:rFonts w:ascii="Times New Roman" w:hAnsi="Times New Roman" w:cs="Times New Roman"/>
          <w:spacing w:val="-2"/>
          <w:sz w:val="28"/>
          <w:szCs w:val="28"/>
        </w:rPr>
        <w:t>Загл</w:t>
      </w:r>
      <w:proofErr w:type="spellEnd"/>
      <w:r w:rsidRPr="00021049">
        <w:rPr>
          <w:rFonts w:ascii="Times New Roman" w:hAnsi="Times New Roman" w:cs="Times New Roman"/>
          <w:spacing w:val="-2"/>
          <w:sz w:val="28"/>
          <w:szCs w:val="28"/>
        </w:rPr>
        <w:t>. с титул. экрана.</w:t>
      </w:r>
    </w:p>
    <w:p w14:paraId="4E062038" w14:textId="2F4744EE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 xml:space="preserve">Анализ финансовой отчетности: учебник / под редакцией М. А. Вахрушиной. 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>— Москва: Вузовский учебник</w:t>
      </w:r>
      <w:r w:rsidR="00E4531A" w:rsidRPr="00E453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531A">
        <w:rPr>
          <w:rFonts w:ascii="Times New Roman" w:hAnsi="Times New Roman" w:cs="Times New Roman"/>
          <w:sz w:val="28"/>
          <w:szCs w:val="28"/>
        </w:rPr>
        <w:t>—</w:t>
      </w:r>
      <w:r w:rsidR="00E4531A" w:rsidRPr="00E4531A">
        <w:rPr>
          <w:rFonts w:ascii="Times New Roman" w:hAnsi="Times New Roman" w:cs="Times New Roman"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color w:val="000000"/>
          <w:sz w:val="28"/>
          <w:szCs w:val="28"/>
        </w:rPr>
        <w:t>2019. — 367 с.</w:t>
      </w:r>
    </w:p>
    <w:p w14:paraId="5C0EE812" w14:textId="23E80CB5" w:rsidR="00B4424A" w:rsidRPr="00021049" w:rsidRDefault="00B4424A" w:rsidP="00A50542">
      <w:pPr>
        <w:pStyle w:val="afa"/>
        <w:numPr>
          <w:ilvl w:val="0"/>
          <w:numId w:val="15"/>
        </w:numPr>
        <w:tabs>
          <w:tab w:val="clear" w:pos="852"/>
          <w:tab w:val="left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napToGrid w:val="0"/>
          <w:szCs w:val="28"/>
        </w:rPr>
      </w:pPr>
      <w:r w:rsidRPr="00021049">
        <w:rPr>
          <w:i/>
          <w:szCs w:val="28"/>
        </w:rPr>
        <w:t>Астахов, В. П.</w:t>
      </w:r>
      <w:r w:rsidRPr="00021049">
        <w:rPr>
          <w:szCs w:val="28"/>
        </w:rPr>
        <w:t xml:space="preserve"> Бухгалтерский (финансовый) учет: учебник для </w:t>
      </w:r>
      <w:proofErr w:type="spellStart"/>
      <w:r w:rsidRPr="00021049">
        <w:rPr>
          <w:szCs w:val="28"/>
        </w:rPr>
        <w:t>б</w:t>
      </w:r>
      <w:r w:rsidRPr="00021049">
        <w:rPr>
          <w:szCs w:val="28"/>
        </w:rPr>
        <w:t>а</w:t>
      </w:r>
      <w:r w:rsidRPr="00021049">
        <w:rPr>
          <w:szCs w:val="28"/>
        </w:rPr>
        <w:t>калавриата</w:t>
      </w:r>
      <w:proofErr w:type="spellEnd"/>
      <w:r w:rsidRPr="00021049">
        <w:rPr>
          <w:szCs w:val="28"/>
        </w:rPr>
        <w:t xml:space="preserve"> и </w:t>
      </w:r>
      <w:proofErr w:type="spellStart"/>
      <w:r w:rsidRPr="00021049">
        <w:rPr>
          <w:szCs w:val="28"/>
        </w:rPr>
        <w:t>специалитета</w:t>
      </w:r>
      <w:proofErr w:type="spellEnd"/>
      <w:r w:rsidRPr="00021049">
        <w:rPr>
          <w:szCs w:val="28"/>
        </w:rPr>
        <w:t xml:space="preserve"> / В.П. Астахов. </w:t>
      </w:r>
      <w:r w:rsidRPr="00021049">
        <w:rPr>
          <w:rFonts w:eastAsia="Arial Unicode MS"/>
          <w:kern w:val="2"/>
          <w:szCs w:val="28"/>
          <w:lang w:eastAsia="ar-SA"/>
        </w:rPr>
        <w:t xml:space="preserve">— </w:t>
      </w:r>
      <w:r w:rsidRPr="00021049">
        <w:rPr>
          <w:szCs w:val="28"/>
        </w:rPr>
        <w:t xml:space="preserve">12-е изд., </w:t>
      </w:r>
      <w:proofErr w:type="spellStart"/>
      <w:r w:rsidRPr="00021049">
        <w:rPr>
          <w:szCs w:val="28"/>
        </w:rPr>
        <w:t>перераб</w:t>
      </w:r>
      <w:proofErr w:type="spellEnd"/>
      <w:r w:rsidRPr="00021049">
        <w:rPr>
          <w:szCs w:val="28"/>
        </w:rPr>
        <w:t xml:space="preserve">. и доп. </w:t>
      </w:r>
      <w:r w:rsidRPr="00021049">
        <w:rPr>
          <w:rFonts w:eastAsia="Arial Unicode MS"/>
          <w:kern w:val="2"/>
          <w:szCs w:val="28"/>
          <w:lang w:eastAsia="ar-SA"/>
        </w:rPr>
        <w:t xml:space="preserve">— </w:t>
      </w:r>
      <w:r w:rsidRPr="00021049">
        <w:rPr>
          <w:szCs w:val="28"/>
        </w:rPr>
        <w:t xml:space="preserve">Москва: </w:t>
      </w:r>
      <w:proofErr w:type="spellStart"/>
      <w:r w:rsidRPr="00021049">
        <w:rPr>
          <w:szCs w:val="28"/>
        </w:rPr>
        <w:t>Юрайт</w:t>
      </w:r>
      <w:proofErr w:type="spellEnd"/>
      <w:r w:rsidR="00E4531A" w:rsidRPr="00E4531A">
        <w:rPr>
          <w:szCs w:val="28"/>
        </w:rPr>
        <w:t xml:space="preserve">. </w:t>
      </w:r>
      <w:r w:rsidR="00E4531A">
        <w:rPr>
          <w:szCs w:val="28"/>
        </w:rPr>
        <w:t>—</w:t>
      </w:r>
      <w:r w:rsidRPr="00021049">
        <w:rPr>
          <w:szCs w:val="28"/>
        </w:rPr>
        <w:t xml:space="preserve"> 2019. </w:t>
      </w:r>
      <w:r w:rsidRPr="00021049">
        <w:rPr>
          <w:rFonts w:eastAsia="Arial Unicode MS"/>
          <w:kern w:val="2"/>
          <w:szCs w:val="28"/>
          <w:lang w:eastAsia="ar-SA"/>
        </w:rPr>
        <w:t>—</w:t>
      </w:r>
      <w:r w:rsidRPr="00021049">
        <w:rPr>
          <w:szCs w:val="28"/>
        </w:rPr>
        <w:t xml:space="preserve"> 536 с.</w:t>
      </w:r>
    </w:p>
    <w:p w14:paraId="4822A548" w14:textId="5B5974A9" w:rsidR="00B4424A" w:rsidRPr="00021049" w:rsidRDefault="00B4424A" w:rsidP="00A50542">
      <w:pPr>
        <w:pStyle w:val="-"/>
        <w:numPr>
          <w:ilvl w:val="0"/>
          <w:numId w:val="15"/>
        </w:numPr>
        <w:tabs>
          <w:tab w:val="clear" w:pos="852"/>
          <w:tab w:val="left" w:pos="1134"/>
        </w:tabs>
        <w:ind w:left="0" w:firstLine="709"/>
      </w:pPr>
      <w:r w:rsidRPr="00021049">
        <w:t>Бухгалтерская (финансовая) отчетность: учебное пособие / под р</w:t>
      </w:r>
      <w:r w:rsidRPr="00021049">
        <w:t>е</w:t>
      </w:r>
      <w:r w:rsidRPr="00021049">
        <w:t xml:space="preserve">дакцией Я. В. Соколова. — 2-e изд., </w:t>
      </w:r>
      <w:proofErr w:type="spellStart"/>
      <w:r w:rsidRPr="00021049">
        <w:t>перераб</w:t>
      </w:r>
      <w:proofErr w:type="spellEnd"/>
      <w:r w:rsidRPr="00021049">
        <w:t xml:space="preserve">. и доп. — </w:t>
      </w:r>
      <w:r w:rsidRPr="00021049">
        <w:rPr>
          <w:color w:val="000000"/>
        </w:rPr>
        <w:t>Москва:</w:t>
      </w:r>
      <w:r w:rsidRPr="00021049">
        <w:t xml:space="preserve"> Магистр</w:t>
      </w:r>
      <w:r w:rsidR="00E4531A" w:rsidRPr="00E4531A">
        <w:t>.</w:t>
      </w:r>
      <w:r w:rsidRPr="00021049">
        <w:t xml:space="preserve"> </w:t>
      </w:r>
      <w:r w:rsidR="00E4531A">
        <w:t>—</w:t>
      </w:r>
      <w:r w:rsidR="00E4531A" w:rsidRPr="00E4531A">
        <w:t xml:space="preserve"> </w:t>
      </w:r>
      <w:r w:rsidRPr="00021049">
        <w:t>2015. — 512 с.</w:t>
      </w:r>
    </w:p>
    <w:p w14:paraId="49F6AA2B" w14:textId="77777777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049">
        <w:rPr>
          <w:rFonts w:ascii="Times New Roman" w:hAnsi="Times New Roman" w:cs="Times New Roman"/>
          <w:i/>
          <w:iCs/>
          <w:sz w:val="28"/>
          <w:szCs w:val="28"/>
        </w:rPr>
        <w:t>Закурдаева</w:t>
      </w:r>
      <w:proofErr w:type="spellEnd"/>
      <w:r w:rsidRPr="00021049">
        <w:rPr>
          <w:rFonts w:ascii="Times New Roman" w:hAnsi="Times New Roman" w:cs="Times New Roman"/>
          <w:i/>
          <w:iCs/>
          <w:sz w:val="28"/>
          <w:szCs w:val="28"/>
        </w:rPr>
        <w:t>, А. И.</w:t>
      </w:r>
      <w:r w:rsidRPr="00021049">
        <w:rPr>
          <w:rFonts w:ascii="Times New Roman" w:hAnsi="Times New Roman" w:cs="Times New Roman"/>
          <w:sz w:val="28"/>
          <w:szCs w:val="28"/>
        </w:rPr>
        <w:t xml:space="preserve"> Экономическое понятие доходов и расходов предприятия / А. И. </w:t>
      </w:r>
      <w:proofErr w:type="spellStart"/>
      <w:r w:rsidRPr="00021049">
        <w:rPr>
          <w:rFonts w:ascii="Times New Roman" w:hAnsi="Times New Roman" w:cs="Times New Roman"/>
          <w:sz w:val="28"/>
          <w:szCs w:val="28"/>
        </w:rPr>
        <w:t>Закурдаева</w:t>
      </w:r>
      <w:proofErr w:type="spellEnd"/>
      <w:r w:rsidRPr="00021049">
        <w:rPr>
          <w:rFonts w:ascii="Times New Roman" w:hAnsi="Times New Roman" w:cs="Times New Roman"/>
          <w:sz w:val="28"/>
          <w:szCs w:val="28"/>
        </w:rPr>
        <w:t>, О. С. Дьяконова // Молодой ученый. — 2018. — № 49. — С. 347—349. — URL: https://moluch.ru/archive/235/54563/ (дата обращения: 02.04.2020).</w:t>
      </w:r>
    </w:p>
    <w:p w14:paraId="5053D1DA" w14:textId="11DD59DA" w:rsidR="00B4424A" w:rsidRPr="001D0BD6" w:rsidRDefault="00B4424A" w:rsidP="001D0BD6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i/>
          <w:sz w:val="28"/>
          <w:szCs w:val="28"/>
        </w:rPr>
        <w:t>Касьянова, Г. Ю.</w:t>
      </w:r>
      <w:r w:rsidRPr="00021049">
        <w:rPr>
          <w:rFonts w:ascii="Times New Roman" w:hAnsi="Times New Roman" w:cs="Times New Roman"/>
          <w:sz w:val="28"/>
          <w:szCs w:val="28"/>
        </w:rPr>
        <w:t xml:space="preserve"> Учет: бухгалтерский и налоговый / Г. Ю. Кась</w:t>
      </w:r>
      <w:r w:rsidRPr="00021049">
        <w:rPr>
          <w:rFonts w:ascii="Times New Roman" w:hAnsi="Times New Roman" w:cs="Times New Roman"/>
          <w:sz w:val="28"/>
          <w:szCs w:val="28"/>
        </w:rPr>
        <w:t>я</w:t>
      </w:r>
      <w:r w:rsidRPr="00021049">
        <w:rPr>
          <w:rFonts w:ascii="Times New Roman" w:hAnsi="Times New Roman" w:cs="Times New Roman"/>
          <w:sz w:val="28"/>
          <w:szCs w:val="28"/>
        </w:rPr>
        <w:t>нова. — Москва: АБАК</w:t>
      </w:r>
      <w:r w:rsidR="00E4531A" w:rsidRPr="00E4531A">
        <w:rPr>
          <w:rFonts w:ascii="Times New Roman" w:hAnsi="Times New Roman" w:cs="Times New Roman"/>
          <w:sz w:val="28"/>
          <w:szCs w:val="28"/>
        </w:rPr>
        <w:t xml:space="preserve">. </w:t>
      </w:r>
      <w:r w:rsidR="00E4531A">
        <w:rPr>
          <w:rFonts w:ascii="Times New Roman" w:hAnsi="Times New Roman" w:cs="Times New Roman"/>
          <w:sz w:val="28"/>
          <w:szCs w:val="28"/>
        </w:rPr>
        <w:t>—</w:t>
      </w:r>
      <w:r w:rsidRPr="00021049">
        <w:rPr>
          <w:rFonts w:ascii="Times New Roman" w:hAnsi="Times New Roman" w:cs="Times New Roman"/>
          <w:sz w:val="28"/>
          <w:szCs w:val="28"/>
        </w:rPr>
        <w:t xml:space="preserve"> 2018. — 960 с.</w:t>
      </w:r>
    </w:p>
    <w:p w14:paraId="3AA67914" w14:textId="12F8326A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049">
        <w:rPr>
          <w:rFonts w:ascii="Times New Roman" w:hAnsi="Times New Roman" w:cs="Times New Roman"/>
          <w:i/>
          <w:iCs/>
          <w:sz w:val="28"/>
          <w:szCs w:val="28"/>
        </w:rPr>
        <w:t>Кондраков, Н. П.</w:t>
      </w:r>
      <w:r w:rsidRPr="00021049">
        <w:rPr>
          <w:rFonts w:ascii="Times New Roman" w:hAnsi="Times New Roman" w:cs="Times New Roman"/>
          <w:sz w:val="28"/>
          <w:szCs w:val="28"/>
        </w:rPr>
        <w:t xml:space="preserve"> Бухгалтерский (финансовый, управленческий) учет: учебник / Н. П. Кондраков. — 4-е изд., </w:t>
      </w:r>
      <w:proofErr w:type="spellStart"/>
      <w:r w:rsidRPr="000210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21049">
        <w:rPr>
          <w:rFonts w:ascii="Times New Roman" w:hAnsi="Times New Roman" w:cs="Times New Roman"/>
          <w:sz w:val="28"/>
          <w:szCs w:val="28"/>
        </w:rPr>
        <w:t>. и доп. — Москва:</w:t>
      </w:r>
      <w:proofErr w:type="gramEnd"/>
      <w:r w:rsidRPr="00021049">
        <w:rPr>
          <w:rFonts w:ascii="Times New Roman" w:hAnsi="Times New Roman" w:cs="Times New Roman"/>
          <w:sz w:val="28"/>
          <w:szCs w:val="28"/>
        </w:rPr>
        <w:t xml:space="preserve"> Пр</w:t>
      </w:r>
      <w:r w:rsidRPr="00021049">
        <w:rPr>
          <w:rFonts w:ascii="Times New Roman" w:hAnsi="Times New Roman" w:cs="Times New Roman"/>
          <w:sz w:val="28"/>
          <w:szCs w:val="28"/>
        </w:rPr>
        <w:t>о</w:t>
      </w:r>
      <w:r w:rsidRPr="00021049">
        <w:rPr>
          <w:rFonts w:ascii="Times New Roman" w:hAnsi="Times New Roman" w:cs="Times New Roman"/>
          <w:sz w:val="28"/>
          <w:szCs w:val="28"/>
        </w:rPr>
        <w:t>спект</w:t>
      </w:r>
      <w:r w:rsidR="00E4531A" w:rsidRPr="00E4531A">
        <w:rPr>
          <w:rFonts w:ascii="Times New Roman" w:hAnsi="Times New Roman" w:cs="Times New Roman"/>
          <w:sz w:val="28"/>
          <w:szCs w:val="28"/>
        </w:rPr>
        <w:t xml:space="preserve">. </w:t>
      </w:r>
      <w:r w:rsidR="00E4531A">
        <w:rPr>
          <w:rFonts w:ascii="Times New Roman" w:hAnsi="Times New Roman" w:cs="Times New Roman"/>
          <w:sz w:val="28"/>
          <w:szCs w:val="28"/>
        </w:rPr>
        <w:t>—</w:t>
      </w:r>
      <w:r w:rsidRPr="00021049">
        <w:rPr>
          <w:rFonts w:ascii="Times New Roman" w:hAnsi="Times New Roman" w:cs="Times New Roman"/>
          <w:sz w:val="28"/>
          <w:szCs w:val="28"/>
        </w:rPr>
        <w:t xml:space="preserve"> 20</w:t>
      </w:r>
      <w:r w:rsidR="003D0D53" w:rsidRPr="003D0D53">
        <w:rPr>
          <w:rFonts w:ascii="Times New Roman" w:hAnsi="Times New Roman" w:cs="Times New Roman"/>
          <w:sz w:val="28"/>
          <w:szCs w:val="28"/>
        </w:rPr>
        <w:t>22</w:t>
      </w:r>
      <w:r w:rsidRPr="00021049">
        <w:rPr>
          <w:rFonts w:ascii="Times New Roman" w:hAnsi="Times New Roman" w:cs="Times New Roman"/>
          <w:sz w:val="28"/>
          <w:szCs w:val="28"/>
        </w:rPr>
        <w:t xml:space="preserve">. — 512 с. </w:t>
      </w:r>
    </w:p>
    <w:p w14:paraId="04469CAB" w14:textId="2173841E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049">
        <w:rPr>
          <w:rFonts w:ascii="Times New Roman" w:hAnsi="Times New Roman" w:cs="Times New Roman"/>
          <w:i/>
          <w:sz w:val="28"/>
          <w:szCs w:val="28"/>
        </w:rPr>
        <w:t>Кутер</w:t>
      </w:r>
      <w:proofErr w:type="spellEnd"/>
      <w:r w:rsidRPr="00021049">
        <w:rPr>
          <w:rFonts w:ascii="Times New Roman" w:hAnsi="Times New Roman" w:cs="Times New Roman"/>
          <w:i/>
          <w:sz w:val="28"/>
          <w:szCs w:val="28"/>
        </w:rPr>
        <w:t>, М. И.</w:t>
      </w:r>
      <w:r w:rsidRPr="00021049">
        <w:rPr>
          <w:rFonts w:ascii="Times New Roman" w:hAnsi="Times New Roman" w:cs="Times New Roman"/>
          <w:sz w:val="28"/>
          <w:szCs w:val="28"/>
        </w:rPr>
        <w:t xml:space="preserve"> Введение в бухгалтерский учет: учебник / М. И. </w:t>
      </w:r>
      <w:proofErr w:type="spellStart"/>
      <w:r w:rsidRPr="00021049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021049">
        <w:rPr>
          <w:rFonts w:ascii="Times New Roman" w:hAnsi="Times New Roman" w:cs="Times New Roman"/>
          <w:sz w:val="28"/>
          <w:szCs w:val="28"/>
        </w:rPr>
        <w:t>. — Краснодар: Просвещение-Юг</w:t>
      </w:r>
      <w:r w:rsidR="00E4531A" w:rsidRPr="00E4531A">
        <w:rPr>
          <w:rFonts w:ascii="Times New Roman" w:hAnsi="Times New Roman" w:cs="Times New Roman"/>
          <w:sz w:val="28"/>
          <w:szCs w:val="28"/>
        </w:rPr>
        <w:t xml:space="preserve">. </w:t>
      </w:r>
      <w:r w:rsidR="00E4531A">
        <w:rPr>
          <w:rFonts w:ascii="Times New Roman" w:hAnsi="Times New Roman" w:cs="Times New Roman"/>
          <w:sz w:val="28"/>
          <w:szCs w:val="28"/>
        </w:rPr>
        <w:t>—</w:t>
      </w:r>
      <w:r w:rsidRPr="00021049">
        <w:rPr>
          <w:rFonts w:ascii="Times New Roman" w:hAnsi="Times New Roman" w:cs="Times New Roman"/>
          <w:sz w:val="28"/>
          <w:szCs w:val="28"/>
        </w:rPr>
        <w:t xml:space="preserve"> 20</w:t>
      </w:r>
      <w:r w:rsidR="003D0D53" w:rsidRPr="003D0D53">
        <w:rPr>
          <w:rFonts w:ascii="Times New Roman" w:hAnsi="Times New Roman" w:cs="Times New Roman"/>
          <w:sz w:val="28"/>
          <w:szCs w:val="28"/>
        </w:rPr>
        <w:t>2</w:t>
      </w:r>
      <w:r w:rsidRPr="00021049">
        <w:rPr>
          <w:rFonts w:ascii="Times New Roman" w:hAnsi="Times New Roman" w:cs="Times New Roman"/>
          <w:sz w:val="28"/>
          <w:szCs w:val="28"/>
        </w:rPr>
        <w:t>2. — 512 с.</w:t>
      </w:r>
    </w:p>
    <w:p w14:paraId="23F4F0D7" w14:textId="0AEF08DF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 xml:space="preserve">Международные стандарты финансовой отчетности: учебник / под редакцией В. Г. </w:t>
      </w:r>
      <w:proofErr w:type="spellStart"/>
      <w:r w:rsidRPr="00021049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021049">
        <w:rPr>
          <w:rFonts w:ascii="Times New Roman" w:hAnsi="Times New Roman" w:cs="Times New Roman"/>
          <w:sz w:val="28"/>
          <w:szCs w:val="28"/>
        </w:rPr>
        <w:t xml:space="preserve">. — Москва: ИНФРА-М, </w:t>
      </w:r>
      <w:r w:rsidR="00E4531A">
        <w:rPr>
          <w:rFonts w:ascii="Times New Roman" w:hAnsi="Times New Roman" w:cs="Times New Roman"/>
          <w:sz w:val="28"/>
          <w:szCs w:val="28"/>
        </w:rPr>
        <w:t>—</w:t>
      </w:r>
      <w:r w:rsidR="00E4531A" w:rsidRPr="00E4531A">
        <w:rPr>
          <w:rFonts w:ascii="Times New Roman" w:hAnsi="Times New Roman" w:cs="Times New Roman"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sz w:val="28"/>
          <w:szCs w:val="28"/>
        </w:rPr>
        <w:t>2018. — 624 с.</w:t>
      </w:r>
    </w:p>
    <w:p w14:paraId="06C81BBC" w14:textId="0F34097D" w:rsidR="00B4424A" w:rsidRPr="00021049" w:rsidRDefault="00B4424A" w:rsidP="00A50542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049">
        <w:rPr>
          <w:rFonts w:ascii="Times New Roman" w:hAnsi="Times New Roman" w:cs="Times New Roman"/>
          <w:i/>
          <w:sz w:val="28"/>
          <w:szCs w:val="28"/>
        </w:rPr>
        <w:t>Нидлз</w:t>
      </w:r>
      <w:proofErr w:type="spellEnd"/>
      <w:r w:rsidRPr="00021049">
        <w:rPr>
          <w:rFonts w:ascii="Times New Roman" w:hAnsi="Times New Roman" w:cs="Times New Roman"/>
          <w:i/>
          <w:sz w:val="28"/>
          <w:szCs w:val="28"/>
        </w:rPr>
        <w:t xml:space="preserve">, Б. </w:t>
      </w:r>
      <w:r w:rsidRPr="00021049">
        <w:rPr>
          <w:rFonts w:ascii="Times New Roman" w:hAnsi="Times New Roman" w:cs="Times New Roman"/>
          <w:sz w:val="28"/>
          <w:szCs w:val="28"/>
        </w:rPr>
        <w:t xml:space="preserve">Принципы бухгалтерского учета / Б. </w:t>
      </w:r>
      <w:proofErr w:type="spellStart"/>
      <w:r w:rsidRPr="00021049">
        <w:rPr>
          <w:rFonts w:ascii="Times New Roman" w:hAnsi="Times New Roman" w:cs="Times New Roman"/>
          <w:sz w:val="28"/>
          <w:szCs w:val="28"/>
        </w:rPr>
        <w:t>Нидлз</w:t>
      </w:r>
      <w:proofErr w:type="spellEnd"/>
      <w:r w:rsidRPr="00021049">
        <w:rPr>
          <w:rFonts w:ascii="Times New Roman" w:hAnsi="Times New Roman" w:cs="Times New Roman"/>
          <w:sz w:val="28"/>
          <w:szCs w:val="28"/>
        </w:rPr>
        <w:t xml:space="preserve">, Х. Андерсон, Д. </w:t>
      </w:r>
      <w:proofErr w:type="spellStart"/>
      <w:r w:rsidRPr="00021049">
        <w:rPr>
          <w:rFonts w:ascii="Times New Roman" w:hAnsi="Times New Roman" w:cs="Times New Roman"/>
          <w:sz w:val="28"/>
          <w:szCs w:val="28"/>
        </w:rPr>
        <w:t>Колдуэлл</w:t>
      </w:r>
      <w:proofErr w:type="spellEnd"/>
      <w:r w:rsidRPr="00021049">
        <w:rPr>
          <w:rFonts w:ascii="Times New Roman" w:hAnsi="Times New Roman" w:cs="Times New Roman"/>
          <w:sz w:val="28"/>
          <w:szCs w:val="28"/>
        </w:rPr>
        <w:t xml:space="preserve">; перевод с английского </w:t>
      </w:r>
      <w:r w:rsidRPr="00021049">
        <w:rPr>
          <w:rFonts w:ascii="Times New Roman" w:hAnsi="Times New Roman" w:cs="Times New Roman"/>
          <w:iCs/>
          <w:sz w:val="28"/>
          <w:szCs w:val="28"/>
        </w:rPr>
        <w:t xml:space="preserve">А. В. </w:t>
      </w:r>
      <w:proofErr w:type="spellStart"/>
      <w:r w:rsidRPr="00021049">
        <w:rPr>
          <w:rFonts w:ascii="Times New Roman" w:hAnsi="Times New Roman" w:cs="Times New Roman"/>
          <w:iCs/>
          <w:sz w:val="28"/>
          <w:szCs w:val="28"/>
        </w:rPr>
        <w:t>Чмеля</w:t>
      </w:r>
      <w:proofErr w:type="spellEnd"/>
      <w:r w:rsidRPr="00021049">
        <w:rPr>
          <w:rFonts w:ascii="Times New Roman" w:hAnsi="Times New Roman" w:cs="Times New Roman"/>
          <w:iCs/>
          <w:sz w:val="28"/>
          <w:szCs w:val="28"/>
        </w:rPr>
        <w:t xml:space="preserve">, Д. Н. </w:t>
      </w:r>
      <w:proofErr w:type="spellStart"/>
      <w:r w:rsidRPr="00021049">
        <w:rPr>
          <w:rFonts w:ascii="Times New Roman" w:hAnsi="Times New Roman" w:cs="Times New Roman"/>
          <w:iCs/>
          <w:sz w:val="28"/>
          <w:szCs w:val="28"/>
        </w:rPr>
        <w:t>Исламгулова</w:t>
      </w:r>
      <w:proofErr w:type="spellEnd"/>
      <w:proofErr w:type="gramStart"/>
      <w:r w:rsidRPr="00021049">
        <w:rPr>
          <w:rFonts w:ascii="Times New Roman" w:hAnsi="Times New Roman" w:cs="Times New Roman"/>
          <w:iCs/>
          <w:sz w:val="28"/>
          <w:szCs w:val="28"/>
        </w:rPr>
        <w:t> ;</w:t>
      </w:r>
      <w:proofErr w:type="gramEnd"/>
      <w:r w:rsidRPr="000210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sz w:val="28"/>
          <w:szCs w:val="28"/>
        </w:rPr>
        <w:t>под р</w:t>
      </w:r>
      <w:r w:rsidRPr="00021049">
        <w:rPr>
          <w:rFonts w:ascii="Times New Roman" w:hAnsi="Times New Roman" w:cs="Times New Roman"/>
          <w:sz w:val="28"/>
          <w:szCs w:val="28"/>
        </w:rPr>
        <w:t>е</w:t>
      </w:r>
      <w:r w:rsidRPr="00021049">
        <w:rPr>
          <w:rFonts w:ascii="Times New Roman" w:hAnsi="Times New Roman" w:cs="Times New Roman"/>
          <w:sz w:val="28"/>
          <w:szCs w:val="28"/>
        </w:rPr>
        <w:t xml:space="preserve">дакцией Я. В. Соколова. </w:t>
      </w:r>
      <w:r w:rsidRPr="00021049">
        <w:rPr>
          <w:rFonts w:ascii="Times New Roman" w:hAnsi="Times New Roman" w:cs="Times New Roman"/>
          <w:iCs/>
          <w:sz w:val="28"/>
          <w:szCs w:val="28"/>
        </w:rPr>
        <w:t>— Москва</w:t>
      </w:r>
      <w:proofErr w:type="gramStart"/>
      <w:r w:rsidRPr="00021049">
        <w:rPr>
          <w:rFonts w:ascii="Times New Roman" w:hAnsi="Times New Roman" w:cs="Times New Roman"/>
          <w:iCs/>
          <w:sz w:val="28"/>
          <w:szCs w:val="28"/>
        </w:rPr>
        <w:t> :</w:t>
      </w:r>
      <w:proofErr w:type="gramEnd"/>
      <w:r w:rsidRPr="000210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sz w:val="28"/>
          <w:szCs w:val="28"/>
        </w:rPr>
        <w:t>Финансы и статистика</w:t>
      </w:r>
      <w:r w:rsidR="00E4531A" w:rsidRPr="00E4531A">
        <w:rPr>
          <w:rFonts w:ascii="Times New Roman" w:hAnsi="Times New Roman" w:cs="Times New Roman"/>
          <w:sz w:val="28"/>
          <w:szCs w:val="28"/>
        </w:rPr>
        <w:t xml:space="preserve">. </w:t>
      </w:r>
      <w:r w:rsidR="00E4531A">
        <w:rPr>
          <w:rFonts w:ascii="Times New Roman" w:hAnsi="Times New Roman" w:cs="Times New Roman"/>
          <w:sz w:val="28"/>
          <w:szCs w:val="28"/>
        </w:rPr>
        <w:t>—</w:t>
      </w:r>
      <w:r w:rsidRPr="00021049">
        <w:rPr>
          <w:rFonts w:ascii="Times New Roman" w:hAnsi="Times New Roman" w:cs="Times New Roman"/>
          <w:sz w:val="28"/>
          <w:szCs w:val="28"/>
        </w:rPr>
        <w:t xml:space="preserve"> 2003. — 496 </w:t>
      </w:r>
      <w:r w:rsidRPr="00021049">
        <w:rPr>
          <w:rFonts w:ascii="Times New Roman" w:hAnsi="Times New Roman" w:cs="Times New Roman"/>
          <w:sz w:val="28"/>
          <w:szCs w:val="28"/>
        </w:rPr>
        <w:lastRenderedPageBreak/>
        <w:t>с.</w:t>
      </w:r>
    </w:p>
    <w:p w14:paraId="667CC579" w14:textId="047132EE" w:rsidR="00083F64" w:rsidRPr="00E4531A" w:rsidRDefault="00083F64" w:rsidP="00083F64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31A">
        <w:rPr>
          <w:rFonts w:ascii="Times New Roman" w:hAnsi="Times New Roman" w:cs="Times New Roman"/>
          <w:i/>
          <w:sz w:val="28"/>
          <w:szCs w:val="28"/>
        </w:rPr>
        <w:t>Оксанич</w:t>
      </w:r>
      <w:proofErr w:type="spellEnd"/>
      <w:r w:rsidRPr="00E4531A">
        <w:rPr>
          <w:rFonts w:ascii="Times New Roman" w:hAnsi="Times New Roman" w:cs="Times New Roman"/>
          <w:i/>
          <w:sz w:val="28"/>
          <w:szCs w:val="28"/>
        </w:rPr>
        <w:t>, Е.</w:t>
      </w:r>
      <w:r w:rsidR="008D3A58" w:rsidRPr="00E453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531A">
        <w:rPr>
          <w:rFonts w:ascii="Times New Roman" w:hAnsi="Times New Roman" w:cs="Times New Roman"/>
          <w:i/>
          <w:sz w:val="28"/>
          <w:szCs w:val="28"/>
        </w:rPr>
        <w:t>А</w:t>
      </w:r>
      <w:r w:rsidRPr="00E4531A">
        <w:rPr>
          <w:rFonts w:ascii="Times New Roman" w:hAnsi="Times New Roman" w:cs="Times New Roman"/>
          <w:sz w:val="28"/>
          <w:szCs w:val="28"/>
        </w:rPr>
        <w:t xml:space="preserve">. Принципы формирования отчета о финансовых </w:t>
      </w:r>
      <w:proofErr w:type="spellStart"/>
      <w:r w:rsidRPr="00E4531A">
        <w:rPr>
          <w:rFonts w:ascii="Times New Roman" w:hAnsi="Times New Roman" w:cs="Times New Roman"/>
          <w:sz w:val="28"/>
          <w:szCs w:val="28"/>
        </w:rPr>
        <w:t>р</w:t>
      </w:r>
      <w:r w:rsidRPr="00E4531A">
        <w:rPr>
          <w:rFonts w:ascii="Times New Roman" w:hAnsi="Times New Roman" w:cs="Times New Roman"/>
          <w:sz w:val="28"/>
          <w:szCs w:val="28"/>
        </w:rPr>
        <w:t>е</w:t>
      </w:r>
      <w:r w:rsidRPr="00E4531A">
        <w:rPr>
          <w:rFonts w:ascii="Times New Roman" w:hAnsi="Times New Roman" w:cs="Times New Roman"/>
          <w:sz w:val="28"/>
          <w:szCs w:val="28"/>
        </w:rPr>
        <w:t>зультатх</w:t>
      </w:r>
      <w:proofErr w:type="spellEnd"/>
      <w:r w:rsidRPr="00E4531A">
        <w:rPr>
          <w:rFonts w:ascii="Times New Roman" w:hAnsi="Times New Roman" w:cs="Times New Roman"/>
          <w:sz w:val="28"/>
          <w:szCs w:val="28"/>
        </w:rPr>
        <w:t xml:space="preserve"> в отечественной практике / Е.А. </w:t>
      </w:r>
      <w:proofErr w:type="spellStart"/>
      <w:r w:rsidRPr="00E4531A">
        <w:rPr>
          <w:rFonts w:ascii="Times New Roman" w:hAnsi="Times New Roman" w:cs="Times New Roman"/>
          <w:sz w:val="28"/>
          <w:szCs w:val="28"/>
        </w:rPr>
        <w:t>Оксанич</w:t>
      </w:r>
      <w:proofErr w:type="spellEnd"/>
      <w:r w:rsidRPr="00E4531A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E4531A">
        <w:rPr>
          <w:rFonts w:ascii="Times New Roman" w:hAnsi="Times New Roman" w:cs="Times New Roman"/>
          <w:sz w:val="28"/>
          <w:szCs w:val="28"/>
        </w:rPr>
        <w:t>Шмуйло</w:t>
      </w:r>
      <w:proofErr w:type="spellEnd"/>
      <w:r w:rsidRPr="00E4531A">
        <w:rPr>
          <w:rFonts w:ascii="Times New Roman" w:hAnsi="Times New Roman" w:cs="Times New Roman"/>
          <w:sz w:val="28"/>
          <w:szCs w:val="28"/>
        </w:rPr>
        <w:t xml:space="preserve"> // В сбо</w:t>
      </w:r>
      <w:r w:rsidRPr="00E4531A">
        <w:rPr>
          <w:rFonts w:ascii="Times New Roman" w:hAnsi="Times New Roman" w:cs="Times New Roman"/>
          <w:sz w:val="28"/>
          <w:szCs w:val="28"/>
        </w:rPr>
        <w:t>р</w:t>
      </w:r>
      <w:r w:rsidRPr="00E4531A">
        <w:rPr>
          <w:rFonts w:ascii="Times New Roman" w:hAnsi="Times New Roman" w:cs="Times New Roman"/>
          <w:sz w:val="28"/>
          <w:szCs w:val="28"/>
        </w:rPr>
        <w:t>нике: Современная экономика: проблемы, перспективы, информационное обеспечение материалы VI международной научной конференции, посв</w:t>
      </w:r>
      <w:r w:rsidRPr="00E4531A">
        <w:rPr>
          <w:rFonts w:ascii="Times New Roman" w:hAnsi="Times New Roman" w:cs="Times New Roman"/>
          <w:sz w:val="28"/>
          <w:szCs w:val="28"/>
        </w:rPr>
        <w:t>я</w:t>
      </w:r>
      <w:r w:rsidRPr="00E4531A">
        <w:rPr>
          <w:rFonts w:ascii="Times New Roman" w:hAnsi="Times New Roman" w:cs="Times New Roman"/>
          <w:sz w:val="28"/>
          <w:szCs w:val="28"/>
        </w:rPr>
        <w:t>щенной 95-летию Кубанского ГАУ и 15-летию кафедры теории бухгалте</w:t>
      </w:r>
      <w:r w:rsidRPr="00E4531A">
        <w:rPr>
          <w:rFonts w:ascii="Times New Roman" w:hAnsi="Times New Roman" w:cs="Times New Roman"/>
          <w:sz w:val="28"/>
          <w:szCs w:val="28"/>
        </w:rPr>
        <w:t>р</w:t>
      </w:r>
      <w:r w:rsidRPr="00E4531A">
        <w:rPr>
          <w:rFonts w:ascii="Times New Roman" w:hAnsi="Times New Roman" w:cs="Times New Roman"/>
          <w:sz w:val="28"/>
          <w:szCs w:val="28"/>
        </w:rPr>
        <w:t>ского учета.</w:t>
      </w:r>
      <w:r w:rsidR="00E4531A" w:rsidRPr="00E45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531A" w:rsidRPr="00E4531A">
        <w:rPr>
          <w:rFonts w:ascii="Times New Roman" w:hAnsi="Times New Roman" w:cs="Times New Roman"/>
          <w:sz w:val="28"/>
          <w:szCs w:val="28"/>
        </w:rPr>
        <w:t>—</w:t>
      </w:r>
      <w:r w:rsidRPr="00E4531A">
        <w:rPr>
          <w:rFonts w:ascii="Times New Roman" w:hAnsi="Times New Roman" w:cs="Times New Roman"/>
          <w:sz w:val="28"/>
          <w:szCs w:val="28"/>
        </w:rPr>
        <w:t xml:space="preserve"> 20</w:t>
      </w:r>
      <w:r w:rsidR="003D0D53" w:rsidRPr="00E4531A">
        <w:rPr>
          <w:rFonts w:ascii="Times New Roman" w:hAnsi="Times New Roman" w:cs="Times New Roman"/>
          <w:sz w:val="28"/>
          <w:szCs w:val="28"/>
        </w:rPr>
        <w:t>22</w:t>
      </w:r>
      <w:r w:rsidRPr="00E4531A">
        <w:rPr>
          <w:rFonts w:ascii="Times New Roman" w:hAnsi="Times New Roman" w:cs="Times New Roman"/>
          <w:sz w:val="28"/>
          <w:szCs w:val="28"/>
        </w:rPr>
        <w:t>. С. 404</w:t>
      </w:r>
      <w:r w:rsidR="00E4531A" w:rsidRPr="00E45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531A" w:rsidRPr="00E4531A">
        <w:rPr>
          <w:rFonts w:ascii="Times New Roman" w:hAnsi="Times New Roman" w:cs="Times New Roman"/>
          <w:sz w:val="28"/>
          <w:szCs w:val="28"/>
        </w:rPr>
        <w:t>—</w:t>
      </w:r>
      <w:r w:rsidR="00E4531A" w:rsidRPr="00E45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531A">
        <w:rPr>
          <w:rFonts w:ascii="Times New Roman" w:hAnsi="Times New Roman" w:cs="Times New Roman"/>
          <w:sz w:val="28"/>
          <w:szCs w:val="28"/>
        </w:rPr>
        <w:t>408.</w:t>
      </w:r>
    </w:p>
    <w:p w14:paraId="1EA751EE" w14:textId="0C33C4BF" w:rsidR="00083F64" w:rsidRPr="00021049" w:rsidRDefault="00083F64" w:rsidP="00083F64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i/>
          <w:sz w:val="28"/>
          <w:szCs w:val="28"/>
        </w:rPr>
        <w:t>Коврижных, О.</w:t>
      </w:r>
      <w:r w:rsidR="008D3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i/>
          <w:sz w:val="28"/>
          <w:szCs w:val="28"/>
        </w:rPr>
        <w:t>Е.</w:t>
      </w:r>
      <w:r w:rsidRPr="00021049">
        <w:rPr>
          <w:rFonts w:ascii="Times New Roman" w:hAnsi="Times New Roman" w:cs="Times New Roman"/>
          <w:sz w:val="28"/>
          <w:szCs w:val="28"/>
        </w:rPr>
        <w:t xml:space="preserve"> Учетная политика организации как инструмент управления финансовыми результатами деятельности / О.</w:t>
      </w:r>
      <w:r w:rsidR="008D3A58">
        <w:rPr>
          <w:rFonts w:ascii="Times New Roman" w:hAnsi="Times New Roman" w:cs="Times New Roman"/>
          <w:sz w:val="28"/>
          <w:szCs w:val="28"/>
        </w:rPr>
        <w:t xml:space="preserve"> </w:t>
      </w:r>
      <w:r w:rsidRPr="00021049">
        <w:rPr>
          <w:rFonts w:ascii="Times New Roman" w:hAnsi="Times New Roman" w:cs="Times New Roman"/>
          <w:sz w:val="28"/>
          <w:szCs w:val="28"/>
        </w:rPr>
        <w:t>Е. Коврижных, О.</w:t>
      </w:r>
      <w:r w:rsidR="008D3A58">
        <w:rPr>
          <w:rFonts w:ascii="Times New Roman" w:hAnsi="Times New Roman" w:cs="Times New Roman"/>
          <w:sz w:val="28"/>
          <w:szCs w:val="28"/>
        </w:rPr>
        <w:t> </w:t>
      </w:r>
      <w:r w:rsidRPr="0002104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21049">
        <w:rPr>
          <w:rFonts w:ascii="Times New Roman" w:hAnsi="Times New Roman" w:cs="Times New Roman"/>
          <w:sz w:val="28"/>
          <w:szCs w:val="28"/>
        </w:rPr>
        <w:t>Мингалеева</w:t>
      </w:r>
      <w:proofErr w:type="spellEnd"/>
      <w:r w:rsidRPr="00021049">
        <w:rPr>
          <w:rFonts w:ascii="Times New Roman" w:hAnsi="Times New Roman" w:cs="Times New Roman"/>
          <w:sz w:val="28"/>
          <w:szCs w:val="28"/>
        </w:rPr>
        <w:t xml:space="preserve"> // Путеводитель предпринимателя. </w:t>
      </w:r>
      <w:r w:rsidR="008D3A58">
        <w:rPr>
          <w:rFonts w:ascii="Times New Roman" w:hAnsi="Times New Roman" w:cs="Times New Roman"/>
          <w:sz w:val="28"/>
          <w:szCs w:val="28"/>
        </w:rPr>
        <w:t xml:space="preserve"> — </w:t>
      </w:r>
      <w:r w:rsidRPr="00021049">
        <w:rPr>
          <w:rFonts w:ascii="Times New Roman" w:hAnsi="Times New Roman" w:cs="Times New Roman"/>
          <w:sz w:val="28"/>
          <w:szCs w:val="28"/>
        </w:rPr>
        <w:t>20</w:t>
      </w:r>
      <w:r w:rsidR="003D0D53" w:rsidRPr="008D3A58">
        <w:rPr>
          <w:rFonts w:ascii="Times New Roman" w:hAnsi="Times New Roman" w:cs="Times New Roman"/>
          <w:sz w:val="28"/>
          <w:szCs w:val="28"/>
        </w:rPr>
        <w:t>22</w:t>
      </w:r>
      <w:r w:rsidRPr="00021049">
        <w:rPr>
          <w:rFonts w:ascii="Times New Roman" w:hAnsi="Times New Roman" w:cs="Times New Roman"/>
          <w:sz w:val="28"/>
          <w:szCs w:val="28"/>
        </w:rPr>
        <w:t xml:space="preserve">. </w:t>
      </w:r>
      <w:r w:rsidR="008D3A58">
        <w:rPr>
          <w:rFonts w:ascii="Times New Roman" w:hAnsi="Times New Roman" w:cs="Times New Roman"/>
          <w:sz w:val="28"/>
          <w:szCs w:val="28"/>
        </w:rPr>
        <w:t xml:space="preserve"> — </w:t>
      </w:r>
      <w:r w:rsidRPr="00021049">
        <w:rPr>
          <w:rFonts w:ascii="Times New Roman" w:hAnsi="Times New Roman" w:cs="Times New Roman"/>
          <w:sz w:val="28"/>
          <w:szCs w:val="28"/>
        </w:rPr>
        <w:t xml:space="preserve">№ 29. </w:t>
      </w:r>
      <w:r w:rsidR="008D3A58">
        <w:rPr>
          <w:rFonts w:ascii="Times New Roman" w:hAnsi="Times New Roman" w:cs="Times New Roman"/>
          <w:sz w:val="28"/>
          <w:szCs w:val="28"/>
        </w:rPr>
        <w:t xml:space="preserve">— </w:t>
      </w:r>
      <w:r w:rsidRPr="00021049">
        <w:rPr>
          <w:rFonts w:ascii="Times New Roman" w:hAnsi="Times New Roman" w:cs="Times New Roman"/>
          <w:sz w:val="28"/>
          <w:szCs w:val="28"/>
        </w:rPr>
        <w:t>С.</w:t>
      </w:r>
      <w:r w:rsidR="008D3A58">
        <w:rPr>
          <w:rFonts w:ascii="Times New Roman" w:hAnsi="Times New Roman" w:cs="Times New Roman"/>
          <w:sz w:val="28"/>
          <w:szCs w:val="28"/>
        </w:rPr>
        <w:t> </w:t>
      </w:r>
      <w:r w:rsidRPr="00021049">
        <w:rPr>
          <w:rFonts w:ascii="Times New Roman" w:hAnsi="Times New Roman" w:cs="Times New Roman"/>
          <w:sz w:val="28"/>
          <w:szCs w:val="28"/>
        </w:rPr>
        <w:t>163</w:t>
      </w:r>
      <w:r w:rsidR="008D3A58">
        <w:rPr>
          <w:rFonts w:ascii="Times New Roman" w:hAnsi="Times New Roman" w:cs="Times New Roman"/>
          <w:sz w:val="28"/>
          <w:szCs w:val="28"/>
        </w:rPr>
        <w:t>—</w:t>
      </w:r>
      <w:r w:rsidRPr="00021049">
        <w:rPr>
          <w:rFonts w:ascii="Times New Roman" w:hAnsi="Times New Roman" w:cs="Times New Roman"/>
          <w:sz w:val="28"/>
          <w:szCs w:val="28"/>
        </w:rPr>
        <w:t>169.</w:t>
      </w:r>
    </w:p>
    <w:p w14:paraId="62CA43B2" w14:textId="1EC402DC" w:rsidR="00541C30" w:rsidRPr="00E4531A" w:rsidRDefault="00541C30" w:rsidP="00541C30">
      <w:pPr>
        <w:widowControl w:val="0"/>
        <w:numPr>
          <w:ilvl w:val="0"/>
          <w:numId w:val="15"/>
        </w:numPr>
        <w:tabs>
          <w:tab w:val="clear" w:pos="85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31A">
        <w:rPr>
          <w:rFonts w:ascii="Times New Roman" w:hAnsi="Times New Roman" w:cs="Times New Roman"/>
          <w:i/>
          <w:sz w:val="28"/>
          <w:szCs w:val="28"/>
        </w:rPr>
        <w:t>Дорман</w:t>
      </w:r>
      <w:proofErr w:type="spellEnd"/>
      <w:r w:rsidRPr="00E4531A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E4531A">
        <w:rPr>
          <w:rFonts w:ascii="Times New Roman" w:hAnsi="Times New Roman" w:cs="Times New Roman"/>
          <w:sz w:val="28"/>
          <w:szCs w:val="28"/>
        </w:rPr>
        <w:t>.Н. Коммерческая организация: доходы и расходы, фина</w:t>
      </w:r>
      <w:r w:rsidRPr="00E4531A">
        <w:rPr>
          <w:rFonts w:ascii="Times New Roman" w:hAnsi="Times New Roman" w:cs="Times New Roman"/>
          <w:sz w:val="28"/>
          <w:szCs w:val="28"/>
        </w:rPr>
        <w:t>н</w:t>
      </w:r>
      <w:r w:rsidRPr="00E4531A">
        <w:rPr>
          <w:rFonts w:ascii="Times New Roman" w:hAnsi="Times New Roman" w:cs="Times New Roman"/>
          <w:sz w:val="28"/>
          <w:szCs w:val="28"/>
        </w:rPr>
        <w:t xml:space="preserve">совый результат: учебное пособие/ Издательство </w:t>
      </w:r>
      <w:proofErr w:type="spellStart"/>
      <w:r w:rsidRPr="00E453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4531A" w:rsidRPr="00E4531A">
        <w:rPr>
          <w:rFonts w:ascii="Times New Roman" w:hAnsi="Times New Roman" w:cs="Times New Roman"/>
          <w:sz w:val="28"/>
          <w:szCs w:val="28"/>
        </w:rPr>
        <w:t>.</w:t>
      </w:r>
      <w:r w:rsidRPr="00E4531A">
        <w:rPr>
          <w:rFonts w:ascii="Times New Roman" w:hAnsi="Times New Roman" w:cs="Times New Roman"/>
          <w:sz w:val="28"/>
          <w:szCs w:val="28"/>
        </w:rPr>
        <w:t xml:space="preserve"> </w:t>
      </w:r>
      <w:r w:rsidR="00E4531A" w:rsidRPr="00E4531A">
        <w:rPr>
          <w:rFonts w:ascii="Times New Roman" w:hAnsi="Times New Roman" w:cs="Times New Roman"/>
          <w:sz w:val="28"/>
          <w:szCs w:val="28"/>
        </w:rPr>
        <w:t xml:space="preserve">— </w:t>
      </w:r>
      <w:r w:rsidRPr="00E4531A">
        <w:rPr>
          <w:rFonts w:ascii="Times New Roman" w:hAnsi="Times New Roman" w:cs="Times New Roman"/>
          <w:sz w:val="28"/>
          <w:szCs w:val="28"/>
        </w:rPr>
        <w:t>20</w:t>
      </w:r>
      <w:r w:rsidR="003D0D53" w:rsidRPr="00E4531A">
        <w:rPr>
          <w:rFonts w:ascii="Times New Roman" w:hAnsi="Times New Roman" w:cs="Times New Roman"/>
          <w:sz w:val="28"/>
          <w:szCs w:val="28"/>
        </w:rPr>
        <w:t>22</w:t>
      </w:r>
      <w:r w:rsidRPr="00E4531A">
        <w:rPr>
          <w:rFonts w:ascii="Times New Roman" w:hAnsi="Times New Roman" w:cs="Times New Roman"/>
          <w:sz w:val="28"/>
          <w:szCs w:val="28"/>
        </w:rPr>
        <w:t>. — 107 с.</w:t>
      </w:r>
    </w:p>
    <w:p w14:paraId="0493E79F" w14:textId="77777777" w:rsidR="00541C30" w:rsidRPr="00541C30" w:rsidRDefault="00541C30" w:rsidP="00541C3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97E14" w14:textId="77777777" w:rsidR="00CB5888" w:rsidRDefault="00CB5888" w:rsidP="00CB5888">
      <w:pPr>
        <w:ind w:right="20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7D68B67" w14:textId="77777777" w:rsidR="00FD491B" w:rsidRDefault="00FD491B" w:rsidP="00FD491B">
      <w:pPr>
        <w:pStyle w:val="1"/>
        <w:keepNext w:val="0"/>
        <w:ind w:firstLine="0"/>
        <w:jc w:val="center"/>
        <w:rPr>
          <w:rFonts w:ascii="Times New Roman" w:hAnsi="Times New Roman" w:cs="Times New Roman"/>
          <w:szCs w:val="28"/>
        </w:rPr>
      </w:pPr>
      <w:bookmarkStart w:id="34" w:name="_Toc105358076"/>
      <w:bookmarkStart w:id="35" w:name="_Toc105358148"/>
    </w:p>
    <w:p w14:paraId="4CAEA27E" w14:textId="77777777" w:rsidR="00FD491B" w:rsidRDefault="00FD491B" w:rsidP="00FD491B">
      <w:pPr>
        <w:pStyle w:val="1"/>
        <w:keepNext w:val="0"/>
        <w:ind w:firstLine="0"/>
        <w:jc w:val="center"/>
        <w:rPr>
          <w:rFonts w:ascii="Times New Roman" w:hAnsi="Times New Roman" w:cs="Times New Roman"/>
          <w:szCs w:val="28"/>
        </w:rPr>
      </w:pPr>
    </w:p>
    <w:p w14:paraId="629C9ED4" w14:textId="77777777" w:rsidR="00FD491B" w:rsidRDefault="00FD491B" w:rsidP="00FD491B">
      <w:pPr>
        <w:pStyle w:val="1"/>
        <w:keepNext w:val="0"/>
        <w:ind w:firstLine="0"/>
        <w:jc w:val="center"/>
        <w:rPr>
          <w:rFonts w:ascii="Times New Roman" w:hAnsi="Times New Roman" w:cs="Times New Roman"/>
          <w:szCs w:val="28"/>
        </w:rPr>
      </w:pPr>
    </w:p>
    <w:p w14:paraId="2D8609CD" w14:textId="77777777" w:rsidR="00FD491B" w:rsidRDefault="00FD491B" w:rsidP="00FD491B">
      <w:pPr>
        <w:pStyle w:val="1"/>
        <w:keepNext w:val="0"/>
        <w:ind w:firstLine="0"/>
        <w:jc w:val="center"/>
        <w:rPr>
          <w:rFonts w:ascii="Times New Roman" w:hAnsi="Times New Roman" w:cs="Times New Roman"/>
          <w:szCs w:val="28"/>
        </w:rPr>
      </w:pPr>
    </w:p>
    <w:p w14:paraId="0A32CEB3" w14:textId="77777777" w:rsidR="00FD491B" w:rsidRDefault="00FD491B" w:rsidP="00FD491B">
      <w:pPr>
        <w:pStyle w:val="1"/>
        <w:keepNext w:val="0"/>
        <w:ind w:firstLine="0"/>
        <w:jc w:val="center"/>
        <w:rPr>
          <w:rFonts w:ascii="Times New Roman" w:hAnsi="Times New Roman" w:cs="Times New Roman"/>
          <w:szCs w:val="28"/>
        </w:rPr>
      </w:pPr>
    </w:p>
    <w:p w14:paraId="5A30589B" w14:textId="77777777" w:rsidR="00FD491B" w:rsidRDefault="00FD491B" w:rsidP="00FD491B">
      <w:pPr>
        <w:pStyle w:val="1"/>
        <w:keepNext w:val="0"/>
        <w:ind w:firstLine="0"/>
        <w:jc w:val="center"/>
        <w:rPr>
          <w:rFonts w:ascii="Times New Roman" w:hAnsi="Times New Roman" w:cs="Times New Roman"/>
          <w:szCs w:val="28"/>
        </w:rPr>
      </w:pPr>
    </w:p>
    <w:p w14:paraId="0BC41943" w14:textId="77777777" w:rsidR="00FD491B" w:rsidRDefault="00FD491B" w:rsidP="00FD491B">
      <w:pPr>
        <w:pStyle w:val="1"/>
        <w:keepNext w:val="0"/>
        <w:ind w:firstLine="0"/>
        <w:jc w:val="center"/>
        <w:rPr>
          <w:rFonts w:ascii="Times New Roman" w:hAnsi="Times New Roman" w:cs="Times New Roman"/>
          <w:szCs w:val="28"/>
        </w:rPr>
      </w:pPr>
    </w:p>
    <w:p w14:paraId="7D09E8D7" w14:textId="77777777" w:rsidR="00FD491B" w:rsidRDefault="00FD491B" w:rsidP="00FD491B">
      <w:pPr>
        <w:pStyle w:val="1"/>
        <w:keepNext w:val="0"/>
        <w:ind w:firstLine="0"/>
        <w:jc w:val="center"/>
        <w:rPr>
          <w:rFonts w:ascii="Times New Roman" w:hAnsi="Times New Roman" w:cs="Times New Roman"/>
          <w:szCs w:val="28"/>
        </w:rPr>
      </w:pPr>
    </w:p>
    <w:p w14:paraId="00368794" w14:textId="77777777" w:rsidR="00CB5888" w:rsidRPr="00DD18D6" w:rsidRDefault="00CB5888" w:rsidP="00FD491B">
      <w:pPr>
        <w:pStyle w:val="1"/>
        <w:keepNext w:val="0"/>
        <w:ind w:firstLine="0"/>
        <w:jc w:val="center"/>
        <w:rPr>
          <w:rFonts w:ascii="Times New Roman" w:hAnsi="Times New Roman" w:cs="Times New Roman"/>
          <w:szCs w:val="28"/>
        </w:rPr>
      </w:pPr>
      <w:r w:rsidRPr="00DD18D6">
        <w:rPr>
          <w:rFonts w:ascii="Times New Roman" w:hAnsi="Times New Roman" w:cs="Times New Roman"/>
          <w:szCs w:val="28"/>
        </w:rPr>
        <w:t>ПРИЛОЖЕНИЯ</w:t>
      </w:r>
      <w:bookmarkEnd w:id="34"/>
      <w:bookmarkEnd w:id="35"/>
    </w:p>
    <w:p w14:paraId="46FBFBD4" w14:textId="77777777" w:rsidR="00CB5888" w:rsidRDefault="00CB5888" w:rsidP="00FD491B">
      <w:pPr>
        <w:pageBreakBefore/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А</w:t>
      </w:r>
    </w:p>
    <w:p w14:paraId="4BF8BD4C" w14:textId="77777777" w:rsidR="00CB5888" w:rsidRDefault="00CB5888" w:rsidP="00CB5888">
      <w:pPr>
        <w:spacing w:after="0" w:line="240" w:lineRule="auto"/>
        <w:ind w:right="2041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Бухгалтерский баланс</w:t>
      </w:r>
    </w:p>
    <w:tbl>
      <w:tblPr>
        <w:tblW w:w="96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609"/>
        <w:gridCol w:w="732"/>
        <w:gridCol w:w="1578"/>
        <w:gridCol w:w="395"/>
        <w:gridCol w:w="264"/>
        <w:gridCol w:w="159"/>
        <w:gridCol w:w="816"/>
        <w:gridCol w:w="563"/>
        <w:gridCol w:w="282"/>
        <w:gridCol w:w="703"/>
        <w:gridCol w:w="293"/>
        <w:gridCol w:w="676"/>
        <w:gridCol w:w="338"/>
        <w:gridCol w:w="338"/>
        <w:gridCol w:w="677"/>
      </w:tblGrid>
      <w:tr w:rsidR="00CB5888" w14:paraId="3CF44ECD" w14:textId="77777777" w:rsidTr="00193191">
        <w:trPr>
          <w:trHeight w:val="498"/>
          <w:jc w:val="center"/>
        </w:trPr>
        <w:tc>
          <w:tcPr>
            <w:tcW w:w="260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2082E733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8EC5A28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 xml:space="preserve">31 декабря </w:t>
            </w:r>
          </w:p>
        </w:tc>
        <w:tc>
          <w:tcPr>
            <w:tcW w:w="39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E4B8712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20</w:t>
            </w:r>
          </w:p>
        </w:tc>
        <w:tc>
          <w:tcPr>
            <w:tcW w:w="26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289B5E0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2769" w:type="dxa"/>
            <w:gridSpan w:val="6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bottom"/>
            <w:hideMark/>
          </w:tcPr>
          <w:p w14:paraId="6813216C" w14:textId="77777777" w:rsidR="00CB5888" w:rsidRDefault="00CB5888" w:rsidP="00147515">
            <w:pPr>
              <w:spacing w:after="0" w:line="240" w:lineRule="auto"/>
              <w:ind w:left="113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F61E47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Коды</w:t>
            </w:r>
          </w:p>
        </w:tc>
      </w:tr>
      <w:tr w:rsidR="00CB5888" w14:paraId="1670A566" w14:textId="77777777" w:rsidTr="00193191">
        <w:trPr>
          <w:trHeight w:val="219"/>
          <w:jc w:val="center"/>
        </w:trPr>
        <w:tc>
          <w:tcPr>
            <w:tcW w:w="7627" w:type="dxa"/>
            <w:gridSpan w:val="1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037FF37B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EAC6377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0710001</w:t>
            </w:r>
          </w:p>
        </w:tc>
      </w:tr>
      <w:tr w:rsidR="00CB5888" w14:paraId="44417162" w14:textId="77777777" w:rsidTr="00193191">
        <w:trPr>
          <w:trHeight w:val="214"/>
          <w:jc w:val="center"/>
        </w:trPr>
        <w:tc>
          <w:tcPr>
            <w:tcW w:w="7627" w:type="dxa"/>
            <w:gridSpan w:val="1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7A85F35F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D681F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5B82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B58F2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11711D52" w14:textId="77777777" w:rsidTr="00193191">
        <w:trPr>
          <w:trHeight w:val="214"/>
          <w:jc w:val="center"/>
        </w:trPr>
        <w:tc>
          <w:tcPr>
            <w:tcW w:w="125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DA7888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F2C96C7" w14:textId="2C95A559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Общество с ограниченной ответственностью «</w:t>
            </w:r>
            <w:r w:rsidR="00A66C48">
              <w:rPr>
                <w:rFonts w:ascii="Arial" w:hAnsi="Arial"/>
                <w:sz w:val="18"/>
                <w:szCs w:val="18"/>
              </w:rPr>
              <w:t>Омег</w:t>
            </w:r>
            <w:r>
              <w:rPr>
                <w:rFonts w:ascii="Arial" w:hAnsi="Arial"/>
                <w:sz w:val="18"/>
                <w:szCs w:val="18"/>
              </w:rPr>
              <w:t>а»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2CA128EF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C2E1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429C319" w14:textId="77777777" w:rsidTr="00193191">
        <w:trPr>
          <w:trHeight w:val="214"/>
          <w:jc w:val="center"/>
        </w:trPr>
        <w:tc>
          <w:tcPr>
            <w:tcW w:w="6407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B7E9B0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030DEC8E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8BFF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52F18178" w14:textId="77777777" w:rsidTr="00193191">
        <w:trPr>
          <w:trHeight w:val="414"/>
          <w:jc w:val="center"/>
        </w:trPr>
        <w:tc>
          <w:tcPr>
            <w:tcW w:w="187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12E686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690F5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257E4C1B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по</w:t>
            </w:r>
            <w:r>
              <w:rPr>
                <w:rFonts w:ascii="Arial" w:hAnsi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3A76E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1D63B4EE" w14:textId="77777777" w:rsidTr="00193191">
        <w:trPr>
          <w:trHeight w:val="214"/>
          <w:jc w:val="center"/>
        </w:trPr>
        <w:tc>
          <w:tcPr>
            <w:tcW w:w="5018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600BFE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F86B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</w:tcPr>
          <w:p w14:paraId="75700D5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BCD44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812B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4901B34" w14:textId="77777777" w:rsidTr="00193191">
        <w:trPr>
          <w:trHeight w:val="214"/>
          <w:jc w:val="center"/>
        </w:trPr>
        <w:tc>
          <w:tcPr>
            <w:tcW w:w="5840" w:type="dxa"/>
            <w:gridSpan w:val="8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520C10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Общество с ограниченной ответственностью/частная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249A676A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27E0B9F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12300</w:t>
            </w:r>
          </w:p>
        </w:tc>
        <w:tc>
          <w:tcPr>
            <w:tcW w:w="1021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90C2D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0FE94A93" w14:textId="77777777" w:rsidTr="00193191">
        <w:trPr>
          <w:trHeight w:val="219"/>
          <w:jc w:val="center"/>
        </w:trPr>
        <w:tc>
          <w:tcPr>
            <w:tcW w:w="6407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7709D5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164FF6FB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4C2CAC3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384 (385)</w:t>
            </w:r>
          </w:p>
        </w:tc>
      </w:tr>
    </w:tbl>
    <w:p w14:paraId="03DE9191" w14:textId="77777777" w:rsidR="00CB5888" w:rsidRDefault="00CB5888" w:rsidP="0014751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u w:color="000000"/>
        </w:rPr>
      </w:pPr>
    </w:p>
    <w:p w14:paraId="0C8328F1" w14:textId="77777777" w:rsidR="00CB5888" w:rsidRDefault="00CB5888" w:rsidP="0014751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Местонахождение (адрес)  </w:t>
      </w:r>
    </w:p>
    <w:p w14:paraId="1EC6610C" w14:textId="77777777" w:rsidR="00CB5888" w:rsidRDefault="00CB5888" w:rsidP="00147515">
      <w:pPr>
        <w:pBdr>
          <w:top w:val="single" w:sz="6" w:space="0" w:color="000000"/>
        </w:pBdr>
        <w:spacing w:after="0" w:line="240" w:lineRule="auto"/>
        <w:ind w:left="2334" w:right="2267"/>
        <w:rPr>
          <w:rFonts w:ascii="Arial" w:eastAsia="Arial" w:hAnsi="Arial" w:cs="Arial"/>
          <w:sz w:val="2"/>
          <w:szCs w:val="2"/>
        </w:rPr>
      </w:pPr>
    </w:p>
    <w:p w14:paraId="3B85C561" w14:textId="77777777" w:rsidR="00CB5888" w:rsidRDefault="00CB5888" w:rsidP="0014751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5F1E0AC" w14:textId="77777777" w:rsidR="00CB5888" w:rsidRDefault="00CB5888" w:rsidP="00147515">
      <w:pPr>
        <w:pBdr>
          <w:top w:val="single" w:sz="6" w:space="0" w:color="000000"/>
        </w:pBdr>
        <w:spacing w:after="0" w:line="240" w:lineRule="auto"/>
        <w:ind w:right="2268"/>
        <w:rPr>
          <w:rFonts w:ascii="Arial" w:eastAsia="Arial" w:hAnsi="Arial" w:cs="Arial"/>
          <w:sz w:val="2"/>
          <w:szCs w:val="2"/>
        </w:rPr>
      </w:pPr>
    </w:p>
    <w:tbl>
      <w:tblPr>
        <w:tblW w:w="96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6"/>
        <w:gridCol w:w="4193"/>
        <w:gridCol w:w="567"/>
        <w:gridCol w:w="425"/>
        <w:gridCol w:w="482"/>
        <w:gridCol w:w="521"/>
        <w:gridCol w:w="415"/>
        <w:gridCol w:w="538"/>
        <w:gridCol w:w="596"/>
        <w:gridCol w:w="425"/>
        <w:gridCol w:w="452"/>
      </w:tblGrid>
      <w:tr w:rsidR="00CB5888" w14:paraId="25C2569A" w14:textId="77777777" w:rsidTr="00193191">
        <w:trPr>
          <w:trHeight w:val="451"/>
        </w:trPr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4F66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ED2E6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0DD7BA1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На 31 д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кабря</w:t>
            </w:r>
          </w:p>
        </w:tc>
        <w:tc>
          <w:tcPr>
            <w:tcW w:w="1474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BDC7A33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На 1 ноября</w:t>
            </w:r>
          </w:p>
        </w:tc>
        <w:tc>
          <w:tcPr>
            <w:tcW w:w="147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448BE88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На 31 д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кабря</w:t>
            </w:r>
          </w:p>
        </w:tc>
      </w:tr>
      <w:tr w:rsidR="00CB5888" w14:paraId="2FE2A761" w14:textId="77777777" w:rsidTr="00193191">
        <w:trPr>
          <w:trHeight w:val="500"/>
        </w:trPr>
        <w:tc>
          <w:tcPr>
            <w:tcW w:w="107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811AB4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proofErr w:type="spellStart"/>
            <w:r>
              <w:rPr>
                <w:rFonts w:ascii="Arial Unicode MS" w:hAnsi="Arial Unicode MS" w:hint="eastAsia"/>
              </w:rPr>
              <w:t>Пояснения</w:t>
            </w:r>
            <w:proofErr w:type="spellEnd"/>
            <w:r>
              <w:rPr>
                <w:rFonts w:ascii="Arial" w:hAnsi="Arial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A2D2E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 xml:space="preserve">Наименование показателя 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CD4039F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C9BB04C" w14:textId="59560322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</w:t>
            </w:r>
            <w:r w:rsidR="00193191">
              <w:rPr>
                <w:rFonts w:ascii="Arial" w:hAnsi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6BC71CAA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г.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0A3836B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BF57BC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039B892C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г.</w:t>
            </w:r>
            <w:r>
              <w:rPr>
                <w:rFonts w:ascii="Arial" w:hAnsi="Arial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0EA0FB7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6991D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230C749E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г.</w:t>
            </w:r>
            <w:r>
              <w:rPr>
                <w:rFonts w:ascii="Arial" w:hAnsi="Arial"/>
                <w:vertAlign w:val="superscript"/>
              </w:rPr>
              <w:t>5</w:t>
            </w:r>
          </w:p>
        </w:tc>
      </w:tr>
      <w:tr w:rsidR="00CB5888" w14:paraId="7F7F79A9" w14:textId="77777777" w:rsidTr="00193191">
        <w:trPr>
          <w:trHeight w:val="225"/>
        </w:trPr>
        <w:tc>
          <w:tcPr>
            <w:tcW w:w="107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0B7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BB6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195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52F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77D8D2D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192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F7D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123EDB4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96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F2D1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E73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1D2DC23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0E843B9C" w14:textId="77777777" w:rsidTr="00193191">
        <w:trPr>
          <w:trHeight w:val="238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6B3A8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4B07FA5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АКТИВ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1D9E6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53B25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EE497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2C25BA55" w14:textId="77777777" w:rsidTr="00193191">
        <w:trPr>
          <w:trHeight w:val="233"/>
        </w:trPr>
        <w:tc>
          <w:tcPr>
            <w:tcW w:w="107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F950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F361B91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C6F9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172C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FE343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F654FC3" w14:textId="77777777" w:rsidTr="00193191">
        <w:trPr>
          <w:trHeight w:val="248"/>
        </w:trPr>
        <w:tc>
          <w:tcPr>
            <w:tcW w:w="107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6A29F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09D9CA52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Нематериальные активы</w:t>
            </w:r>
          </w:p>
        </w:tc>
        <w:tc>
          <w:tcPr>
            <w:tcW w:w="1474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333657D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5C91AA4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0FE23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3F3B19FA" w14:textId="77777777" w:rsidTr="00193191">
        <w:trPr>
          <w:trHeight w:val="246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B1BD4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49B7845E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Результаты исследований и разраб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ток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05DE4E4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D22B108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EE4E3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084174EC" w14:textId="77777777" w:rsidTr="00193191">
        <w:trPr>
          <w:trHeight w:val="246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6053A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5F76F51A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Нематериальные поисковые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1A5DDCE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33B0F3E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C4641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9A9AB76" w14:textId="77777777" w:rsidTr="00193191">
        <w:trPr>
          <w:trHeight w:val="246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2F37A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7877AA09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Материальные поисковые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1C30B70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29A9E61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ACF26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5B458ED1" w14:textId="77777777" w:rsidTr="00193191">
        <w:trPr>
          <w:trHeight w:val="228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23B2B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4D8C296A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Основные средства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51DA8EB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DE5F7F2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65B7B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FD58851" w14:textId="77777777" w:rsidTr="00193191">
        <w:trPr>
          <w:trHeight w:val="448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84CFA1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001E15F4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D3CE98A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4D819F1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680D5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1659845A" w14:textId="77777777" w:rsidTr="005C23D9">
        <w:trPr>
          <w:trHeight w:hRule="exact" w:val="340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DB7BF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282FAC57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Финансовые вложения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7F357E0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D7F1725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A7E06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32532AA" w14:textId="77777777" w:rsidTr="005C23D9">
        <w:trPr>
          <w:trHeight w:hRule="exact" w:val="340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37209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74E983DC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Отложенные налоговые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D7494AC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C785DBB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0A13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0BA2952" w14:textId="77777777" w:rsidTr="005C23D9">
        <w:trPr>
          <w:trHeight w:hRule="exact" w:val="340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15777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239472DC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Прочие внеоборотные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10733F9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C6186F6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36B5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07783974" w14:textId="77777777" w:rsidTr="005C23D9">
        <w:trPr>
          <w:trHeight w:val="243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D00F8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28F04E44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Итого по разделу I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5F73E3A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91B0167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118716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3382ECE" w14:textId="77777777" w:rsidTr="005C23D9">
        <w:trPr>
          <w:trHeight w:val="238"/>
        </w:trPr>
        <w:tc>
          <w:tcPr>
            <w:tcW w:w="1077" w:type="dxa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40BE2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0CCB68B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839F1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A9F0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7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33A47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020B72C4" w14:textId="77777777" w:rsidTr="00094A4A">
        <w:trPr>
          <w:trHeight w:val="231"/>
        </w:trPr>
        <w:tc>
          <w:tcPr>
            <w:tcW w:w="107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8980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409D6D35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Запасы</w:t>
            </w:r>
          </w:p>
        </w:tc>
        <w:tc>
          <w:tcPr>
            <w:tcW w:w="1474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2735F38" w14:textId="441EBA9C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216</w:t>
            </w:r>
          </w:p>
        </w:tc>
        <w:tc>
          <w:tcPr>
            <w:tcW w:w="14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F18E6CC" w14:textId="4DC31996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5AF8E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5ED7E78" w14:textId="77777777" w:rsidTr="00094A4A">
        <w:trPr>
          <w:trHeight w:val="448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3E693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51569282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13F72EB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A284290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E7A0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0CF4B839" w14:textId="77777777" w:rsidTr="00094A4A">
        <w:trPr>
          <w:trHeight w:val="228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19A686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7A162FED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Дебиторская задолженность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039A1B7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DFDC4D1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46FE1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A5D3F42" w14:textId="77777777" w:rsidTr="00094A4A">
        <w:trPr>
          <w:trHeight w:val="448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4C200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3A7469CE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Финансовые вложения (за исключ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нием денежных эквивалентов)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F0BDA75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4C86D15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D896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29CBF1B5" w14:textId="77777777" w:rsidTr="00094A4A">
        <w:trPr>
          <w:trHeight w:val="448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50B711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418BFD30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Денежные средства и денежные э</w:t>
            </w:r>
            <w:r>
              <w:rPr>
                <w:rFonts w:ascii="Arial" w:hAnsi="Arial"/>
              </w:rPr>
              <w:t>к</w:t>
            </w:r>
            <w:r>
              <w:rPr>
                <w:rFonts w:ascii="Arial" w:hAnsi="Arial"/>
              </w:rPr>
              <w:t>виваленты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27CF780" w14:textId="48A64CC2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1297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F2FB3E6" w14:textId="5C87EC5F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600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58CE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0F641BCA" w14:textId="77777777" w:rsidTr="00094A4A">
        <w:trPr>
          <w:trHeight w:val="253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047A8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16DD7BB7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Прочие оборотные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9DFD9D2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BB42BED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05E66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89A7F04" w14:textId="77777777" w:rsidTr="00094A4A">
        <w:trPr>
          <w:trHeight w:val="243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8AD43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7EFC5F40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Итого по разделу II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F2492" w14:textId="53742644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8AB481" w14:textId="498D7952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3B8CE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0EE92E0" w14:textId="77777777" w:rsidTr="00094A4A">
        <w:trPr>
          <w:trHeight w:val="243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07C69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775B9980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01CB83E" w14:textId="79144EC4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1513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8D4D600" w14:textId="3A6F4185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228FA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14:paraId="683104B2" w14:textId="28352596" w:rsidR="00CB5888" w:rsidRDefault="00CB5888" w:rsidP="00147515">
      <w:pPr>
        <w:pageBreakBefore/>
        <w:spacing w:after="0" w:line="24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Форма 0710001 с. 2</w:t>
      </w:r>
    </w:p>
    <w:tbl>
      <w:tblPr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"/>
        <w:gridCol w:w="3970"/>
        <w:gridCol w:w="180"/>
        <w:gridCol w:w="381"/>
        <w:gridCol w:w="405"/>
        <w:gridCol w:w="270"/>
        <w:gridCol w:w="180"/>
        <w:gridCol w:w="180"/>
        <w:gridCol w:w="370"/>
        <w:gridCol w:w="395"/>
        <w:gridCol w:w="359"/>
        <w:gridCol w:w="180"/>
        <w:gridCol w:w="180"/>
        <w:gridCol w:w="420"/>
        <w:gridCol w:w="405"/>
        <w:gridCol w:w="270"/>
        <w:gridCol w:w="180"/>
      </w:tblGrid>
      <w:tr w:rsidR="00CB5888" w14:paraId="431110D6" w14:textId="77777777" w:rsidTr="00094A4A">
        <w:trPr>
          <w:trHeight w:val="451"/>
          <w:jc w:val="right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1301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BEE3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390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16FBB68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На 31 д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кабря</w:t>
            </w:r>
          </w:p>
        </w:tc>
        <w:tc>
          <w:tcPr>
            <w:tcW w:w="1449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6755A6D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На 1 ноября</w:t>
            </w:r>
          </w:p>
        </w:tc>
        <w:tc>
          <w:tcPr>
            <w:tcW w:w="1428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F1AD2AC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На 31 д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кабря</w:t>
            </w:r>
          </w:p>
        </w:tc>
      </w:tr>
      <w:tr w:rsidR="00CB5888" w14:paraId="4C14F9A0" w14:textId="77777777" w:rsidTr="00094A4A">
        <w:trPr>
          <w:trHeight w:val="500"/>
          <w:jc w:val="right"/>
        </w:trPr>
        <w:tc>
          <w:tcPr>
            <w:tcW w:w="103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FC16E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proofErr w:type="spellStart"/>
            <w:r>
              <w:rPr>
                <w:rFonts w:ascii="Arial Unicode MS" w:hAnsi="Arial Unicode MS" w:hint="eastAsia"/>
              </w:rPr>
              <w:t>Пояснения</w:t>
            </w:r>
            <w:proofErr w:type="spellEnd"/>
            <w:r>
              <w:rPr>
                <w:rFonts w:ascii="Arial" w:hAnsi="Arial"/>
                <w:vertAlign w:val="superscript"/>
              </w:rPr>
              <w:t>1</w:t>
            </w:r>
          </w:p>
        </w:tc>
        <w:tc>
          <w:tcPr>
            <w:tcW w:w="40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C4AB6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 xml:space="preserve">Наименование показателя 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07B1955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D87C8CA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1D2ED16A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г.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5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82495CB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E934EC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1441434B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г.</w:t>
            </w:r>
            <w:r>
              <w:rPr>
                <w:rFonts w:ascii="Arial" w:hAnsi="Arial"/>
                <w:vertAlign w:val="superscript"/>
              </w:rPr>
              <w:t>4</w:t>
            </w: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6BF4D6B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09CC0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56E5E1D1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г.</w:t>
            </w:r>
            <w:r>
              <w:rPr>
                <w:rFonts w:ascii="Arial" w:hAnsi="Arial"/>
                <w:vertAlign w:val="superscript"/>
              </w:rPr>
              <w:t>5</w:t>
            </w:r>
          </w:p>
        </w:tc>
      </w:tr>
      <w:tr w:rsidR="00CB5888" w14:paraId="52E44202" w14:textId="77777777" w:rsidTr="00094A4A">
        <w:trPr>
          <w:trHeight w:val="225"/>
          <w:jc w:val="right"/>
        </w:trPr>
        <w:tc>
          <w:tcPr>
            <w:tcW w:w="103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3BC6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142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650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7CD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2C3104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500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0D6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401579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5641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EC9C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174F28F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1BE0D9EB" w14:textId="77777777" w:rsidTr="005C23D9">
        <w:trPr>
          <w:trHeight w:val="57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C5273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B7F00D7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ПАССИВ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FFBF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83087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E91BE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3C33C08C" w14:textId="77777777" w:rsidTr="005C23D9">
        <w:trPr>
          <w:trHeight w:val="57"/>
          <w:jc w:val="right"/>
        </w:trPr>
        <w:tc>
          <w:tcPr>
            <w:tcW w:w="103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14D42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61BB674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 xml:space="preserve">III. КАПИТАЛ И РЕЗЕРВЫ </w:t>
            </w:r>
            <w:r>
              <w:rPr>
                <w:rFonts w:ascii="Arial" w:hAnsi="Arial"/>
                <w:b/>
                <w:bCs/>
                <w:vertAlign w:val="superscript"/>
              </w:rPr>
              <w:t>6</w:t>
            </w:r>
          </w:p>
        </w:tc>
        <w:tc>
          <w:tcPr>
            <w:tcW w:w="1390" w:type="dxa"/>
            <w:gridSpan w:val="5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337B9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1A69C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93AD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628EDB1" w14:textId="77777777" w:rsidTr="005C23D9">
        <w:trPr>
          <w:trHeight w:val="454"/>
          <w:jc w:val="right"/>
        </w:trPr>
        <w:tc>
          <w:tcPr>
            <w:tcW w:w="103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6E7E4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31EFEF5E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Уставный капитал (складочный к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питал, уставный фонд, вклады т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варищей)</w:t>
            </w:r>
          </w:p>
        </w:tc>
        <w:tc>
          <w:tcPr>
            <w:tcW w:w="1390" w:type="dxa"/>
            <w:gridSpan w:val="5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CBEC71B" w14:textId="26811908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44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DE94E79" w14:textId="1913EBEF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8</w:t>
            </w:r>
            <w:r w:rsidR="00CB5888">
              <w:rPr>
                <w:rFonts w:ascii="Arial" w:hAnsi="Arial"/>
              </w:rPr>
              <w:t>00</w:t>
            </w:r>
          </w:p>
        </w:tc>
        <w:tc>
          <w:tcPr>
            <w:tcW w:w="142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742E8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A5F8FD2" w14:textId="77777777" w:rsidTr="00094A4A">
        <w:trPr>
          <w:trHeight w:val="448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338F8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2416A53C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Собственные акции, выкупленные у акционеров</w:t>
            </w:r>
          </w:p>
        </w:tc>
        <w:tc>
          <w:tcPr>
            <w:tcW w:w="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3CDAB31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lang w:val="en-US"/>
              </w:rPr>
              <w:t>(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42D39B6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60BDCD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lang w:val="en-US"/>
              </w:rPr>
              <w:t>)</w:t>
            </w:r>
            <w:r>
              <w:rPr>
                <w:rFonts w:ascii="Arial" w:hAnsi="Arial"/>
                <w:vertAlign w:val="superscript"/>
                <w:lang w:val="en-US"/>
              </w:rPr>
              <w:t>7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0235F18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lang w:val="en-US"/>
              </w:rPr>
              <w:t>(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80410C2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F03B1D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BC9D333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lang w:val="en-US"/>
              </w:rPr>
              <w:t>(</w:t>
            </w: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B84CE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16C149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lang w:val="en-US"/>
              </w:rPr>
              <w:t>)</w:t>
            </w:r>
          </w:p>
        </w:tc>
      </w:tr>
      <w:tr w:rsidR="00CB5888" w14:paraId="33B936B8" w14:textId="77777777" w:rsidTr="005C23D9">
        <w:trPr>
          <w:trHeight w:hRule="exact" w:val="454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1D3B6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2F7C2579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Переоценка внеоборотных активов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8B66AFF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933A2E3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FCA7A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54F368E0" w14:textId="77777777" w:rsidTr="005C23D9">
        <w:trPr>
          <w:trHeight w:hRule="exact" w:val="624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75046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1B36381D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Добавочный капитал (без пер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оценки)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A136477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501D7FD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C7C59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D7FBCFE" w14:textId="77777777" w:rsidTr="005C23D9">
        <w:trPr>
          <w:trHeight w:hRule="exact" w:val="397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0B365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5E315138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Резервный капитал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505BD78" w14:textId="6CE54AF0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8425C30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7951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08EB8DFF" w14:textId="77777777" w:rsidTr="005C23D9">
        <w:trPr>
          <w:trHeight w:hRule="exact" w:val="624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823F1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17BBB8C4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Нераспределенная прибыль (неп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крытый убыток)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7ABF565" w14:textId="453221D8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AF1F464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396BD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68EB699" w14:textId="77777777" w:rsidTr="00094A4A">
        <w:trPr>
          <w:trHeight w:val="243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B3369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29423F95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Итого по разделу III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D8E1337" w14:textId="6B9D43C8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701</w:t>
            </w: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E8407E2" w14:textId="0B3E3F3A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2F605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F5042EC" w14:textId="77777777" w:rsidTr="00094A4A">
        <w:trPr>
          <w:trHeight w:hRule="exact" w:val="567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00E1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92A0BD6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IV. ДОЛГОСРОЧНЫЕ ОБЯЗ</w:t>
            </w:r>
            <w:r>
              <w:rPr>
                <w:rFonts w:ascii="Arial" w:hAnsi="Arial"/>
                <w:b/>
                <w:bCs/>
              </w:rPr>
              <w:t>А</w:t>
            </w:r>
            <w:r>
              <w:rPr>
                <w:rFonts w:ascii="Arial" w:hAnsi="Arial"/>
                <w:b/>
                <w:bCs/>
              </w:rPr>
              <w:t>ТЕЛЬСТВА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14C50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D8089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CE81A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312B2C31" w14:textId="77777777" w:rsidTr="005C23D9">
        <w:trPr>
          <w:trHeight w:val="340"/>
          <w:jc w:val="right"/>
        </w:trPr>
        <w:tc>
          <w:tcPr>
            <w:tcW w:w="103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4497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0C239CF9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Заемные средства</w:t>
            </w:r>
          </w:p>
        </w:tc>
        <w:tc>
          <w:tcPr>
            <w:tcW w:w="1390" w:type="dxa"/>
            <w:gridSpan w:val="5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D49B33B" w14:textId="6E0C5960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F6DAFCF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FE55B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0EDB494C" w14:textId="77777777" w:rsidTr="005C23D9">
        <w:trPr>
          <w:trHeight w:val="340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4B1E0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3CCCD926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Отложенные налоговые обяз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тельства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9B36D62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37815A2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290D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552F944" w14:textId="77777777" w:rsidTr="005C23D9">
        <w:trPr>
          <w:trHeight w:hRule="exact" w:val="340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979D2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0C74135C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Оценочные обязательства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C175EC3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79B5917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B574E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F114BBF" w14:textId="77777777" w:rsidTr="005C23D9">
        <w:trPr>
          <w:trHeight w:hRule="exact" w:val="340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3191D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77B4299C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Прочие обязательства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5AD3D55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216C2DD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E821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1D5964EE" w14:textId="77777777" w:rsidTr="005C23D9">
        <w:trPr>
          <w:trHeight w:hRule="exact" w:val="340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93E2C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1570115D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Итого по разделу IV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756D62F" w14:textId="6ACDB8C0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96381CC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7735D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021C6D1" w14:textId="77777777" w:rsidTr="00094A4A">
        <w:trPr>
          <w:trHeight w:val="238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1C08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1C49CA4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V. КРАТКОСРОЧНЫЕ ОБЯЗ</w:t>
            </w:r>
            <w:r>
              <w:rPr>
                <w:rFonts w:ascii="Arial" w:hAnsi="Arial"/>
                <w:b/>
                <w:bCs/>
              </w:rPr>
              <w:t>А</w:t>
            </w:r>
            <w:r>
              <w:rPr>
                <w:rFonts w:ascii="Arial" w:hAnsi="Arial"/>
                <w:b/>
                <w:bCs/>
              </w:rPr>
              <w:t>ТЕЛЬСТВА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BA1AF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A4CD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5230A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BA59032" w14:textId="77777777" w:rsidTr="005C23D9">
        <w:trPr>
          <w:trHeight w:hRule="exact" w:val="340"/>
          <w:jc w:val="right"/>
        </w:trPr>
        <w:tc>
          <w:tcPr>
            <w:tcW w:w="103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530B1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3FB9DE60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Заемные средства</w:t>
            </w:r>
          </w:p>
        </w:tc>
        <w:tc>
          <w:tcPr>
            <w:tcW w:w="1390" w:type="dxa"/>
            <w:gridSpan w:val="5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894EE2D" w14:textId="2DA691AB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4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482245D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9F2D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124E27AE" w14:textId="77777777" w:rsidTr="005C23D9">
        <w:trPr>
          <w:trHeight w:hRule="exact" w:val="340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99BEA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0A3318FB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Кредиторская задолженность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5521DA3" w14:textId="6A2F25C2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A47E8DC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CEFF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13BBA351" w14:textId="77777777" w:rsidTr="005C23D9">
        <w:trPr>
          <w:trHeight w:hRule="exact" w:val="340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54EEF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64614343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Доходы будущих периодов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25E5C00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8FC2CBC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4D261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311714C4" w14:textId="77777777" w:rsidTr="005C23D9">
        <w:trPr>
          <w:trHeight w:hRule="exact" w:val="340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75153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46BCDBEA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Оценочные обязательства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64D8B87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7EEACFB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F0B7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C13EBFC" w14:textId="77777777" w:rsidTr="005C23D9">
        <w:trPr>
          <w:trHeight w:hRule="exact" w:val="340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8482C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3F9B36B6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Прочие обязательства</w:t>
            </w:r>
          </w:p>
        </w:tc>
        <w:tc>
          <w:tcPr>
            <w:tcW w:w="1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08EB318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D79646E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0E991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1BC8FF47" w14:textId="77777777" w:rsidTr="005C23D9">
        <w:trPr>
          <w:trHeight w:hRule="exact" w:val="340"/>
          <w:jc w:val="right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0FA4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449EB742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Итого по разделу V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7E938AB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92FBBDB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46A23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23BE91C7" w14:textId="77777777" w:rsidTr="00094A4A">
        <w:trPr>
          <w:trHeight w:val="243"/>
          <w:jc w:val="right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F6199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042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644084AE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БАЛАНС</w:t>
            </w:r>
          </w:p>
        </w:tc>
        <w:tc>
          <w:tcPr>
            <w:tcW w:w="13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A2EE459" w14:textId="366F803F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1512</w:t>
            </w:r>
          </w:p>
        </w:tc>
        <w:tc>
          <w:tcPr>
            <w:tcW w:w="1449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3FAFBB5" w14:textId="739BA32F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428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970C46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14:paraId="40939950" w14:textId="77777777" w:rsidR="00CB5888" w:rsidRDefault="00CB5888" w:rsidP="00147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Б</w:t>
      </w:r>
    </w:p>
    <w:p w14:paraId="796D5F16" w14:textId="77777777" w:rsidR="00CB5888" w:rsidRDefault="00CB5888" w:rsidP="00147515">
      <w:pPr>
        <w:spacing w:after="0" w:line="240" w:lineRule="auto"/>
        <w:ind w:right="2041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Отчет о финансовых результатах</w:t>
      </w:r>
    </w:p>
    <w:tbl>
      <w:tblPr>
        <w:tblW w:w="96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609"/>
        <w:gridCol w:w="732"/>
        <w:gridCol w:w="1662"/>
        <w:gridCol w:w="423"/>
        <w:gridCol w:w="264"/>
        <w:gridCol w:w="159"/>
        <w:gridCol w:w="704"/>
        <w:gridCol w:w="563"/>
        <w:gridCol w:w="282"/>
        <w:gridCol w:w="703"/>
        <w:gridCol w:w="293"/>
        <w:gridCol w:w="676"/>
        <w:gridCol w:w="338"/>
        <w:gridCol w:w="338"/>
        <w:gridCol w:w="677"/>
      </w:tblGrid>
      <w:tr w:rsidR="00CB5888" w14:paraId="3244E8C8" w14:textId="77777777" w:rsidTr="00193191">
        <w:trPr>
          <w:trHeight w:val="258"/>
          <w:jc w:val="center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73E5C4B4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0B81504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31 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10B1C62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24CC4F3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bottom"/>
            <w:hideMark/>
          </w:tcPr>
          <w:p w14:paraId="362C86F4" w14:textId="77777777" w:rsidR="00CB5888" w:rsidRDefault="00CB5888" w:rsidP="00147515">
            <w:pPr>
              <w:spacing w:after="0" w:line="240" w:lineRule="auto"/>
              <w:ind w:left="113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420EF6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Коды</w:t>
            </w:r>
          </w:p>
        </w:tc>
      </w:tr>
      <w:tr w:rsidR="00CB5888" w14:paraId="6E38F040" w14:textId="77777777" w:rsidTr="00193191">
        <w:trPr>
          <w:trHeight w:val="219"/>
          <w:jc w:val="center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18A30C56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21D0440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0710002</w:t>
            </w:r>
          </w:p>
        </w:tc>
      </w:tr>
      <w:tr w:rsidR="00CB5888" w14:paraId="63BDF04D" w14:textId="77777777" w:rsidTr="00193191">
        <w:trPr>
          <w:trHeight w:val="214"/>
          <w:jc w:val="center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1965C1C3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708B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A63B2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375B8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97F4A4A" w14:textId="77777777" w:rsidTr="00193191">
        <w:trPr>
          <w:trHeight w:val="214"/>
          <w:jc w:val="center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8B899A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CEB9A26" w14:textId="0FFA669B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Общество с ограниченной ответственностью «</w:t>
            </w:r>
            <w:r w:rsidR="00A66C48">
              <w:rPr>
                <w:rFonts w:ascii="Arial" w:hAnsi="Arial"/>
                <w:sz w:val="18"/>
                <w:szCs w:val="18"/>
              </w:rPr>
              <w:t>Омега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65856EA8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30E7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26753E78" w14:textId="77777777" w:rsidTr="00193191">
        <w:trPr>
          <w:trHeight w:val="214"/>
          <w:jc w:val="center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351EF4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0955039C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782D79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3825CDA3" w14:textId="77777777" w:rsidTr="00193191">
        <w:trPr>
          <w:trHeight w:val="414"/>
          <w:jc w:val="center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AEA4E51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CB79A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5E05E73C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по</w:t>
            </w:r>
            <w:r>
              <w:rPr>
                <w:rFonts w:ascii="Arial" w:hAnsi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84C92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074509DF" w14:textId="77777777" w:rsidTr="00193191">
        <w:trPr>
          <w:trHeight w:val="214"/>
          <w:jc w:val="center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D4EB25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42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1CA26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</w:tcPr>
          <w:p w14:paraId="388FFBE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BE96E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0875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2B3E7E58" w14:textId="77777777" w:rsidTr="00193191">
        <w:trPr>
          <w:trHeight w:val="214"/>
          <w:jc w:val="center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E986DC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Общество с ограниченной ответственностью/частная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38B7525D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BDF9E1D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12300</w:t>
            </w:r>
          </w:p>
        </w:tc>
        <w:tc>
          <w:tcPr>
            <w:tcW w:w="10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C1A0B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EA1876F" w14:textId="77777777" w:rsidTr="00193191">
        <w:trPr>
          <w:trHeight w:val="219"/>
          <w:jc w:val="center"/>
        </w:trPr>
        <w:tc>
          <w:tcPr>
            <w:tcW w:w="640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781B9E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bottom"/>
            <w:hideMark/>
          </w:tcPr>
          <w:p w14:paraId="66C6AFA2" w14:textId="77777777" w:rsidR="00CB5888" w:rsidRDefault="00CB5888" w:rsidP="00147515">
            <w:pPr>
              <w:spacing w:after="0" w:line="240" w:lineRule="auto"/>
              <w:ind w:right="113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F4CC153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8"/>
                <w:szCs w:val="18"/>
              </w:rPr>
              <w:t>384 (385)</w:t>
            </w:r>
          </w:p>
        </w:tc>
      </w:tr>
    </w:tbl>
    <w:p w14:paraId="45D597F2" w14:textId="77777777" w:rsidR="00CB5888" w:rsidRDefault="00CB5888" w:rsidP="0014751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u w:color="000000"/>
        </w:rPr>
      </w:pPr>
    </w:p>
    <w:p w14:paraId="2E330B09" w14:textId="77777777" w:rsidR="00CB5888" w:rsidRDefault="00CB5888" w:rsidP="00147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8"/>
        <w:gridCol w:w="4536"/>
        <w:gridCol w:w="249"/>
        <w:gridCol w:w="226"/>
        <w:gridCol w:w="340"/>
        <w:gridCol w:w="425"/>
        <w:gridCol w:w="408"/>
        <w:gridCol w:w="160"/>
        <w:gridCol w:w="232"/>
        <w:gridCol w:w="249"/>
        <w:gridCol w:w="228"/>
        <w:gridCol w:w="425"/>
        <w:gridCol w:w="426"/>
        <w:gridCol w:w="292"/>
        <w:gridCol w:w="160"/>
        <w:gridCol w:w="256"/>
      </w:tblGrid>
      <w:tr w:rsidR="00CB5888" w14:paraId="6355E6F0" w14:textId="77777777" w:rsidTr="00094A4A">
        <w:trPr>
          <w:trHeight w:val="231"/>
        </w:trPr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363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C46B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14:paraId="475250EB" w14:textId="77777777" w:rsidR="00CB5888" w:rsidRDefault="00CB5888" w:rsidP="00147515">
            <w:pPr>
              <w:spacing w:after="0" w:line="240" w:lineRule="auto"/>
              <w:ind w:right="57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За</w:t>
            </w:r>
          </w:p>
        </w:tc>
        <w:tc>
          <w:tcPr>
            <w:tcW w:w="1173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BF7312C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год</w:t>
            </w:r>
          </w:p>
        </w:tc>
        <w:tc>
          <w:tcPr>
            <w:tcW w:w="392" w:type="dxa"/>
            <w:gridSpan w:val="2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262AB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14:paraId="744298FB" w14:textId="77777777" w:rsidR="00CB5888" w:rsidRDefault="00CB5888" w:rsidP="00147515">
            <w:pPr>
              <w:spacing w:after="0" w:line="240" w:lineRule="auto"/>
              <w:ind w:right="57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За</w:t>
            </w:r>
          </w:p>
        </w:tc>
        <w:tc>
          <w:tcPr>
            <w:tcW w:w="1143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F3CCD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06577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EC0F6CE" w14:textId="77777777" w:rsidTr="00094A4A">
        <w:trPr>
          <w:trHeight w:val="500"/>
        </w:trPr>
        <w:tc>
          <w:tcPr>
            <w:tcW w:w="107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9714E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proofErr w:type="spellStart"/>
            <w:r>
              <w:rPr>
                <w:rFonts w:ascii="Arial Unicode MS" w:hAnsi="Arial Unicode MS" w:hint="eastAsia"/>
              </w:rPr>
              <w:t>Пояснения</w:t>
            </w:r>
            <w:proofErr w:type="spellEnd"/>
            <w:r>
              <w:rPr>
                <w:rFonts w:ascii="Arial" w:hAnsi="Arial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CC1A9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Наименование показателя </w:t>
            </w:r>
            <w:r>
              <w:rPr>
                <w:rFonts w:ascii="Arial" w:hAnsi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1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A2E41D8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BA0BFF4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21</w:t>
            </w:r>
          </w:p>
        </w:tc>
        <w:tc>
          <w:tcPr>
            <w:tcW w:w="799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50F0CE3A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г.</w:t>
            </w:r>
            <w:r>
              <w:rPr>
                <w:rFonts w:ascii="Arial" w:hAnsi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1247810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ED45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4CC57908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г.</w:t>
            </w:r>
            <w:r>
              <w:rPr>
                <w:rFonts w:ascii="Arial" w:hAnsi="Arial"/>
                <w:sz w:val="19"/>
                <w:szCs w:val="19"/>
                <w:vertAlign w:val="superscript"/>
              </w:rPr>
              <w:t>4</w:t>
            </w:r>
          </w:p>
        </w:tc>
      </w:tr>
      <w:tr w:rsidR="00CB5888" w14:paraId="317FF987" w14:textId="77777777" w:rsidTr="00094A4A">
        <w:trPr>
          <w:trHeight w:val="225"/>
        </w:trPr>
        <w:tc>
          <w:tcPr>
            <w:tcW w:w="107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920F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8AC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6BEB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C0C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67D2AE7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CD5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A44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651F71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337099E3" w14:textId="77777777" w:rsidTr="00094A4A">
        <w:trPr>
          <w:trHeight w:val="236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948C48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7ED670A2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Выручка </w:t>
            </w:r>
            <w:r>
              <w:rPr>
                <w:rFonts w:ascii="Arial" w:hAnsi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3ABE5D3" w14:textId="207CEC16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960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9C839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DA3F7FC" w14:textId="77777777" w:rsidTr="00094A4A">
        <w:trPr>
          <w:trHeight w:val="229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CC5A2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17AA7477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142AFDC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6613EFE" w14:textId="4E5F3B2D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550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BBA9FB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18D33A1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02514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0F5B81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</w:tr>
      <w:tr w:rsidR="00CB5888" w14:paraId="551C3BB8" w14:textId="77777777" w:rsidTr="00094A4A">
        <w:trPr>
          <w:trHeight w:val="229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D702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6F73E22D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BB8D507" w14:textId="5E6C3D79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410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150F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F1818F8" w14:textId="77777777" w:rsidTr="00094A4A">
        <w:trPr>
          <w:trHeight w:val="229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2BE4D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29F64A78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893B2EF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54476C2" w14:textId="4AEAD901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100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E8CB496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6F8BC9A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683F2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D4C9C6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</w:tr>
      <w:tr w:rsidR="00CB5888" w14:paraId="7C030031" w14:textId="77777777" w:rsidTr="00094A4A">
        <w:trPr>
          <w:trHeight w:val="246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82B2D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3314C125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E4281C2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878B6BC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A071A2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D83D597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A5BFE6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2BF9D51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</w:tr>
      <w:tr w:rsidR="00CB5888" w14:paraId="05EBD6D1" w14:textId="77777777" w:rsidTr="00094A4A">
        <w:trPr>
          <w:trHeight w:val="229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B5AD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0C492B33" w14:textId="77777777" w:rsidR="00CB5888" w:rsidRDefault="00CB5888" w:rsidP="00147515">
            <w:pPr>
              <w:spacing w:after="0" w:line="240" w:lineRule="auto"/>
              <w:ind w:left="57" w:firstLine="284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E0AFA5F" w14:textId="663C95DF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310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340D3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6B767EF" w14:textId="77777777" w:rsidTr="00094A4A">
        <w:trPr>
          <w:trHeight w:val="246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CCF9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71D5A302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BDB6FED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2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6195AA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C4F1775" w14:textId="77777777" w:rsidTr="00094A4A">
        <w:trPr>
          <w:trHeight w:val="246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B191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1B9F267C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3941852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2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5E14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2EB8D028" w14:textId="77777777" w:rsidTr="00094A4A">
        <w:trPr>
          <w:trHeight w:val="229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43E116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241ECCF4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CA97CD1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D262A8B" w14:textId="09408D56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C3AD2B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7B377FF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0F5B9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7395D30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</w:tr>
      <w:tr w:rsidR="00CB5888" w14:paraId="1F185B2B" w14:textId="77777777" w:rsidTr="00094A4A">
        <w:trPr>
          <w:trHeight w:val="229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6609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0C83E3A3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AC09DD6" w14:textId="653CC223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700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73FF5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D6023E6" w14:textId="77777777" w:rsidTr="00094A4A">
        <w:trPr>
          <w:trHeight w:val="229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6E45E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157D95FA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DEF5B7C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2955859" w14:textId="787A3B0B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397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66B1FE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6B4BFE1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32137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F20EE3C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</w:tr>
      <w:tr w:rsidR="00CB5888" w14:paraId="3B64B01D" w14:textId="77777777" w:rsidTr="00094A4A">
        <w:trPr>
          <w:trHeight w:val="229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4E1FEB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0C2B73D5" w14:textId="77777777" w:rsidR="00CB5888" w:rsidRDefault="00CB5888" w:rsidP="00147515">
            <w:pPr>
              <w:spacing w:after="0" w:line="240" w:lineRule="auto"/>
              <w:ind w:left="57" w:firstLine="284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A0776C9" w14:textId="3024528D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212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64F702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89E66B5" w14:textId="77777777" w:rsidTr="00094A4A">
        <w:trPr>
          <w:trHeight w:val="229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51EB4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4537B4E2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523259C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0668D8A" w14:textId="1C965D8D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42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950C5F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AC87976" w14:textId="77777777" w:rsidR="00CB5888" w:rsidRDefault="00CB5888" w:rsidP="00147515">
            <w:pPr>
              <w:spacing w:after="0" w:line="240" w:lineRule="auto"/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89C0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11B7860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</w:tr>
      <w:tr w:rsidR="00CB5888" w14:paraId="661CCA0E" w14:textId="77777777" w:rsidTr="00094A4A">
        <w:trPr>
          <w:trHeight w:val="449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D6FA41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754B7AE8" w14:textId="77777777" w:rsidR="00CB5888" w:rsidRDefault="00CB5888" w:rsidP="00147515">
            <w:pPr>
              <w:spacing w:after="0" w:line="240" w:lineRule="auto"/>
              <w:ind w:left="57" w:firstLine="284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т.ч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BB71AAD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875D8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7148A39" w14:textId="77777777" w:rsidTr="00094A4A">
        <w:trPr>
          <w:trHeight w:val="449"/>
        </w:trPr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06123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4D1B64B0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Изменение отложенных налоговых обяз</w:t>
            </w:r>
            <w:r>
              <w:rPr>
                <w:rFonts w:ascii="Arial" w:hAnsi="Arial"/>
                <w:sz w:val="19"/>
                <w:szCs w:val="19"/>
              </w:rPr>
              <w:t>а</w:t>
            </w:r>
            <w:r>
              <w:rPr>
                <w:rFonts w:ascii="Arial" w:hAnsi="Arial"/>
                <w:sz w:val="19"/>
                <w:szCs w:val="19"/>
              </w:rPr>
              <w:t>тельств</w:t>
            </w:r>
          </w:p>
        </w:tc>
        <w:tc>
          <w:tcPr>
            <w:tcW w:w="2040" w:type="dxa"/>
            <w:gridSpan w:val="7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2EF2A036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2036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F8FD2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712662D0" w14:textId="77777777" w:rsidTr="00094A4A">
        <w:trPr>
          <w:trHeight w:val="246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078A5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2E5413F0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A8DA538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2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836AD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60C8338F" w14:textId="77777777" w:rsidTr="00094A4A">
        <w:trPr>
          <w:trHeight w:val="253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A9A8D7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4FBF33DE" w14:textId="77777777" w:rsidR="00CB5888" w:rsidRDefault="00CB5888" w:rsidP="00147515">
            <w:pPr>
              <w:spacing w:after="0" w:line="240" w:lineRule="auto"/>
              <w:ind w:left="57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7535BDD6" w14:textId="77777777" w:rsidR="00CB5888" w:rsidRDefault="00CB5888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−</w:t>
            </w:r>
          </w:p>
        </w:tc>
        <w:tc>
          <w:tcPr>
            <w:tcW w:w="2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C0B40E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CB5888" w14:paraId="4A7B8877" w14:textId="77777777" w:rsidTr="00094A4A">
        <w:trPr>
          <w:trHeight w:val="244"/>
        </w:trPr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6ED0CF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  <w:hideMark/>
          </w:tcPr>
          <w:p w14:paraId="654D8990" w14:textId="77777777" w:rsidR="00CB5888" w:rsidRDefault="00CB5888" w:rsidP="00147515">
            <w:pPr>
              <w:spacing w:after="0" w:line="240" w:lineRule="auto"/>
              <w:ind w:left="57" w:firstLine="284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" w:hAnsi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AA33699" w14:textId="32CB3ACF" w:rsidR="00CB5888" w:rsidRDefault="00193191" w:rsidP="00147515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t>170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26AE5" w14:textId="77777777" w:rsidR="00CB5888" w:rsidRDefault="00CB5888" w:rsidP="00147515">
            <w:pPr>
              <w:spacing w:after="0" w:line="240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14:paraId="002F1CB1" w14:textId="77777777" w:rsidR="00CB5888" w:rsidRDefault="00CB5888" w:rsidP="001475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</w:p>
    <w:p w14:paraId="2A6C7583" w14:textId="77777777" w:rsidR="00CB5888" w:rsidRDefault="00CB5888" w:rsidP="00147515">
      <w:pPr>
        <w:spacing w:after="0" w:line="240" w:lineRule="auto"/>
        <w:ind w:right="2041"/>
        <w:rPr>
          <w:rFonts w:ascii="Calibri" w:eastAsia="Arial Unicode MS" w:hAnsi="Calibri" w:cs="Arial Unicode MS"/>
        </w:rPr>
      </w:pPr>
    </w:p>
    <w:sectPr w:rsidR="00CB5888" w:rsidSect="00D74C02">
      <w:footerReference w:type="defaul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613AA" w14:textId="77777777" w:rsidR="008609AB" w:rsidRDefault="008609AB" w:rsidP="00B4424A">
      <w:pPr>
        <w:spacing w:after="0" w:line="240" w:lineRule="auto"/>
      </w:pPr>
      <w:r>
        <w:separator/>
      </w:r>
    </w:p>
  </w:endnote>
  <w:endnote w:type="continuationSeparator" w:id="0">
    <w:p w14:paraId="30DC4750" w14:textId="77777777" w:rsidR="008609AB" w:rsidRDefault="008609AB" w:rsidP="00B4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237017"/>
      <w:docPartObj>
        <w:docPartGallery w:val="Page Numbers (Bottom of Page)"/>
        <w:docPartUnique/>
      </w:docPartObj>
    </w:sdtPr>
    <w:sdtEndPr/>
    <w:sdtContent>
      <w:p w14:paraId="0C2321CF" w14:textId="77777777" w:rsidR="0055050C" w:rsidRDefault="0055050C" w:rsidP="0055050C">
        <w:pPr>
          <w:pStyle w:val="af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A1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617BA" w14:textId="77777777" w:rsidR="008609AB" w:rsidRDefault="008609AB" w:rsidP="00B4424A">
      <w:pPr>
        <w:spacing w:after="0" w:line="240" w:lineRule="auto"/>
      </w:pPr>
      <w:r>
        <w:separator/>
      </w:r>
    </w:p>
  </w:footnote>
  <w:footnote w:type="continuationSeparator" w:id="0">
    <w:p w14:paraId="003AF2DF" w14:textId="77777777" w:rsidR="008609AB" w:rsidRDefault="008609AB" w:rsidP="00B4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D6232C"/>
    <w:name w:val="WW8Num54"/>
    <w:lvl w:ilvl="0">
      <w:start w:val="1"/>
      <w:numFmt w:val="decimal"/>
      <w:lvlText w:val="%1."/>
      <w:lvlJc w:val="left"/>
      <w:pPr>
        <w:ind w:left="1620" w:hanging="360"/>
      </w:pPr>
      <w:rPr>
        <w:b w:val="0"/>
        <w:i w:val="0"/>
      </w:rPr>
    </w:lvl>
  </w:abstractNum>
  <w:abstractNum w:abstractNumId="1">
    <w:nsid w:val="006E3926"/>
    <w:multiLevelType w:val="hybridMultilevel"/>
    <w:tmpl w:val="712AD582"/>
    <w:lvl w:ilvl="0" w:tplc="F0349F4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36499B"/>
    <w:multiLevelType w:val="hybridMultilevel"/>
    <w:tmpl w:val="20CCAE64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282C21"/>
    <w:multiLevelType w:val="hybridMultilevel"/>
    <w:tmpl w:val="4B603512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3C74AB"/>
    <w:multiLevelType w:val="hybridMultilevel"/>
    <w:tmpl w:val="23C6BD68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031991"/>
    <w:multiLevelType w:val="hybridMultilevel"/>
    <w:tmpl w:val="116230B6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3F0B18"/>
    <w:multiLevelType w:val="hybridMultilevel"/>
    <w:tmpl w:val="B73E355C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081DAC"/>
    <w:multiLevelType w:val="hybridMultilevel"/>
    <w:tmpl w:val="EC90EE86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B55460"/>
    <w:multiLevelType w:val="hybridMultilevel"/>
    <w:tmpl w:val="CE9A71A2"/>
    <w:lvl w:ilvl="0" w:tplc="F0349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435DA"/>
    <w:multiLevelType w:val="hybridMultilevel"/>
    <w:tmpl w:val="3FC61360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CF649F"/>
    <w:multiLevelType w:val="multilevel"/>
    <w:tmpl w:val="E33CF2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D5784"/>
    <w:multiLevelType w:val="multilevel"/>
    <w:tmpl w:val="45BC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6045F"/>
    <w:multiLevelType w:val="hybridMultilevel"/>
    <w:tmpl w:val="A3EACBD2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0B0CC9"/>
    <w:multiLevelType w:val="hybridMultilevel"/>
    <w:tmpl w:val="3A9E1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01691B"/>
    <w:multiLevelType w:val="hybridMultilevel"/>
    <w:tmpl w:val="F4DE95AA"/>
    <w:lvl w:ilvl="0" w:tplc="F0349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F4C8D"/>
    <w:multiLevelType w:val="hybridMultilevel"/>
    <w:tmpl w:val="0F603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774C39"/>
    <w:multiLevelType w:val="hybridMultilevel"/>
    <w:tmpl w:val="C0E81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B43CD5"/>
    <w:multiLevelType w:val="hybridMultilevel"/>
    <w:tmpl w:val="0CB246DA"/>
    <w:lvl w:ilvl="0" w:tplc="994EE70C">
      <w:start w:val="1"/>
      <w:numFmt w:val="decimal"/>
      <w:lvlText w:val="%1."/>
      <w:lvlJc w:val="left"/>
      <w:pPr>
        <w:tabs>
          <w:tab w:val="num" w:pos="852"/>
        </w:tabs>
        <w:ind w:left="1249" w:hanging="397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A6071F"/>
    <w:multiLevelType w:val="hybridMultilevel"/>
    <w:tmpl w:val="AD3427B4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D67E9"/>
    <w:multiLevelType w:val="hybridMultilevel"/>
    <w:tmpl w:val="DF88FF9C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453426"/>
    <w:multiLevelType w:val="hybridMultilevel"/>
    <w:tmpl w:val="9BFEC692"/>
    <w:lvl w:ilvl="0" w:tplc="F0349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B29BE"/>
    <w:multiLevelType w:val="hybridMultilevel"/>
    <w:tmpl w:val="3C0E5840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9D40B5"/>
    <w:multiLevelType w:val="hybridMultilevel"/>
    <w:tmpl w:val="4BEC2066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631547"/>
    <w:multiLevelType w:val="hybridMultilevel"/>
    <w:tmpl w:val="E66405E0"/>
    <w:lvl w:ilvl="0" w:tplc="F0349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13F9D"/>
    <w:multiLevelType w:val="hybridMultilevel"/>
    <w:tmpl w:val="4D96E6FC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228F6"/>
    <w:multiLevelType w:val="hybridMultilevel"/>
    <w:tmpl w:val="4620C1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8A384E"/>
    <w:multiLevelType w:val="hybridMultilevel"/>
    <w:tmpl w:val="A9AEE342"/>
    <w:lvl w:ilvl="0" w:tplc="F0349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900F1E"/>
    <w:multiLevelType w:val="multilevel"/>
    <w:tmpl w:val="47F2A6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26"/>
  </w:num>
  <w:num w:numId="5">
    <w:abstractNumId w:val="19"/>
  </w:num>
  <w:num w:numId="6">
    <w:abstractNumId w:val="22"/>
  </w:num>
  <w:num w:numId="7">
    <w:abstractNumId w:val="5"/>
  </w:num>
  <w:num w:numId="8">
    <w:abstractNumId w:val="18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4"/>
  </w:num>
  <w:num w:numId="15">
    <w:abstractNumId w:val="17"/>
  </w:num>
  <w:num w:numId="16">
    <w:abstractNumId w:val="13"/>
  </w:num>
  <w:num w:numId="17">
    <w:abstractNumId w:val="6"/>
  </w:num>
  <w:num w:numId="18">
    <w:abstractNumId w:val="1"/>
  </w:num>
  <w:num w:numId="19">
    <w:abstractNumId w:val="2"/>
  </w:num>
  <w:num w:numId="20">
    <w:abstractNumId w:val="11"/>
  </w:num>
  <w:num w:numId="21">
    <w:abstractNumId w:val="23"/>
  </w:num>
  <w:num w:numId="22">
    <w:abstractNumId w:val="20"/>
  </w:num>
  <w:num w:numId="23">
    <w:abstractNumId w:val="14"/>
  </w:num>
  <w:num w:numId="24">
    <w:abstractNumId w:val="15"/>
  </w:num>
  <w:num w:numId="25">
    <w:abstractNumId w:val="25"/>
  </w:num>
  <w:num w:numId="26">
    <w:abstractNumId w:val="16"/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9"/>
    <w:rsid w:val="00021049"/>
    <w:rsid w:val="00083F64"/>
    <w:rsid w:val="00093622"/>
    <w:rsid w:val="00094A4A"/>
    <w:rsid w:val="0009508E"/>
    <w:rsid w:val="000C7AE0"/>
    <w:rsid w:val="00124911"/>
    <w:rsid w:val="00147515"/>
    <w:rsid w:val="0015012B"/>
    <w:rsid w:val="00152C9C"/>
    <w:rsid w:val="00193191"/>
    <w:rsid w:val="001966E5"/>
    <w:rsid w:val="00196D0D"/>
    <w:rsid w:val="001C7AD3"/>
    <w:rsid w:val="001D0BD6"/>
    <w:rsid w:val="001D3397"/>
    <w:rsid w:val="001D7E09"/>
    <w:rsid w:val="00234633"/>
    <w:rsid w:val="002431ED"/>
    <w:rsid w:val="00253203"/>
    <w:rsid w:val="002761D4"/>
    <w:rsid w:val="002B47C9"/>
    <w:rsid w:val="002C0E0D"/>
    <w:rsid w:val="002C66E9"/>
    <w:rsid w:val="002D0180"/>
    <w:rsid w:val="002D1245"/>
    <w:rsid w:val="00304199"/>
    <w:rsid w:val="00345C90"/>
    <w:rsid w:val="00345D10"/>
    <w:rsid w:val="00395DF7"/>
    <w:rsid w:val="003D0D53"/>
    <w:rsid w:val="003D2C53"/>
    <w:rsid w:val="00424152"/>
    <w:rsid w:val="00433A37"/>
    <w:rsid w:val="00496B22"/>
    <w:rsid w:val="004A50CB"/>
    <w:rsid w:val="004C7F0D"/>
    <w:rsid w:val="004F447B"/>
    <w:rsid w:val="005203DD"/>
    <w:rsid w:val="00527468"/>
    <w:rsid w:val="0053725B"/>
    <w:rsid w:val="00541C30"/>
    <w:rsid w:val="0055050C"/>
    <w:rsid w:val="00560FF8"/>
    <w:rsid w:val="00573688"/>
    <w:rsid w:val="00575BCA"/>
    <w:rsid w:val="0058420F"/>
    <w:rsid w:val="005A23C2"/>
    <w:rsid w:val="005C23D9"/>
    <w:rsid w:val="005C789A"/>
    <w:rsid w:val="00654C84"/>
    <w:rsid w:val="00662D5B"/>
    <w:rsid w:val="006845A7"/>
    <w:rsid w:val="006A6C79"/>
    <w:rsid w:val="006F3873"/>
    <w:rsid w:val="007160D4"/>
    <w:rsid w:val="007354FB"/>
    <w:rsid w:val="00754EA0"/>
    <w:rsid w:val="00757A99"/>
    <w:rsid w:val="0077459F"/>
    <w:rsid w:val="0078536E"/>
    <w:rsid w:val="007A221F"/>
    <w:rsid w:val="00812664"/>
    <w:rsid w:val="00850F57"/>
    <w:rsid w:val="008609AB"/>
    <w:rsid w:val="008676B9"/>
    <w:rsid w:val="00867CBD"/>
    <w:rsid w:val="008D3A58"/>
    <w:rsid w:val="008E3F43"/>
    <w:rsid w:val="008E7436"/>
    <w:rsid w:val="008F35BA"/>
    <w:rsid w:val="008F4ADB"/>
    <w:rsid w:val="008F7720"/>
    <w:rsid w:val="00902E0B"/>
    <w:rsid w:val="00907698"/>
    <w:rsid w:val="009152C3"/>
    <w:rsid w:val="00925155"/>
    <w:rsid w:val="009628CA"/>
    <w:rsid w:val="00964124"/>
    <w:rsid w:val="00A3238C"/>
    <w:rsid w:val="00A50542"/>
    <w:rsid w:val="00A66C48"/>
    <w:rsid w:val="00A90133"/>
    <w:rsid w:val="00B1679E"/>
    <w:rsid w:val="00B41997"/>
    <w:rsid w:val="00B43991"/>
    <w:rsid w:val="00B4424A"/>
    <w:rsid w:val="00B768C5"/>
    <w:rsid w:val="00BA556B"/>
    <w:rsid w:val="00BE0171"/>
    <w:rsid w:val="00C57AF3"/>
    <w:rsid w:val="00C713DF"/>
    <w:rsid w:val="00C81AD4"/>
    <w:rsid w:val="00C90C00"/>
    <w:rsid w:val="00CB5888"/>
    <w:rsid w:val="00CD0B91"/>
    <w:rsid w:val="00CD576A"/>
    <w:rsid w:val="00CE6ECC"/>
    <w:rsid w:val="00D111A6"/>
    <w:rsid w:val="00D32443"/>
    <w:rsid w:val="00D42B8B"/>
    <w:rsid w:val="00D74C02"/>
    <w:rsid w:val="00DA4A8E"/>
    <w:rsid w:val="00DB276D"/>
    <w:rsid w:val="00DB59DB"/>
    <w:rsid w:val="00DD18D6"/>
    <w:rsid w:val="00DD4C1E"/>
    <w:rsid w:val="00DF7A1B"/>
    <w:rsid w:val="00E1249C"/>
    <w:rsid w:val="00E27AC4"/>
    <w:rsid w:val="00E36FAA"/>
    <w:rsid w:val="00E4531A"/>
    <w:rsid w:val="00ED547E"/>
    <w:rsid w:val="00EF5223"/>
    <w:rsid w:val="00F04B34"/>
    <w:rsid w:val="00F070C1"/>
    <w:rsid w:val="00F22A69"/>
    <w:rsid w:val="00F23C2D"/>
    <w:rsid w:val="00F65CD8"/>
    <w:rsid w:val="00F66C03"/>
    <w:rsid w:val="00FD491B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2C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"/>
    <w:basedOn w:val="a"/>
    <w:next w:val="a"/>
    <w:link w:val="10"/>
    <w:qFormat/>
    <w:rsid w:val="00B4424A"/>
    <w:pPr>
      <w:keepNext/>
      <w:widowControl w:val="0"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4424A"/>
    <w:pPr>
      <w:keepNext/>
      <w:widowControl w:val="0"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424A"/>
    <w:pPr>
      <w:keepNext/>
      <w:widowControl w:val="0"/>
      <w:spacing w:before="240" w:after="60" w:line="36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4424A"/>
    <w:pPr>
      <w:keepNext/>
      <w:widowControl w:val="0"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4424A"/>
    <w:pPr>
      <w:keepNext/>
      <w:widowControl w:val="0"/>
      <w:spacing w:after="0" w:line="360" w:lineRule="auto"/>
      <w:ind w:firstLine="709"/>
      <w:jc w:val="center"/>
      <w:outlineLvl w:val="4"/>
    </w:pPr>
    <w:rPr>
      <w:rFonts w:ascii="Arial" w:eastAsia="Times New Roman" w:hAnsi="Arial" w:cs="Arial"/>
      <w:caps/>
      <w:color w:val="FF0000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4424A"/>
    <w:pPr>
      <w:widowControl w:val="0"/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C9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C00"/>
    <w:rPr>
      <w:rFonts w:ascii="Tahoma" w:hAnsi="Tahoma" w:cs="Tahoma"/>
      <w:sz w:val="16"/>
      <w:szCs w:val="16"/>
    </w:rPr>
  </w:style>
  <w:style w:type="paragraph" w:customStyle="1" w:styleId="a7">
    <w:name w:val="Таблица"/>
    <w:rsid w:val="00867CBD"/>
    <w:pPr>
      <w:widowControl w:val="0"/>
      <w:spacing w:after="0" w:line="288" w:lineRule="auto"/>
      <w:ind w:firstLine="567"/>
      <w:jc w:val="center"/>
    </w:pPr>
    <w:rPr>
      <w:rFonts w:ascii="Arial" w:eastAsia="Arial Unicode MS" w:hAnsi="Arial" w:cs="Arial Unicode MS"/>
      <w:color w:val="000000"/>
      <w:sz w:val="32"/>
      <w:szCs w:val="32"/>
      <w:u w:color="000000"/>
      <w:lang w:eastAsia="ru-RU"/>
    </w:rPr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B442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42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42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442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4424A"/>
    <w:rPr>
      <w:rFonts w:ascii="Arial" w:eastAsia="Times New Roman" w:hAnsi="Arial" w:cs="Arial"/>
      <w:caps/>
      <w:color w:val="FF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4424A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rsid w:val="00B4424A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442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B4424A"/>
    <w:pPr>
      <w:widowControl w:val="0"/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B4424A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character" w:styleId="ac">
    <w:name w:val="annotation reference"/>
    <w:semiHidden/>
    <w:rsid w:val="00B4424A"/>
    <w:rPr>
      <w:sz w:val="16"/>
      <w:szCs w:val="16"/>
    </w:rPr>
  </w:style>
  <w:style w:type="paragraph" w:styleId="ad">
    <w:name w:val="annotation text"/>
    <w:basedOn w:val="a"/>
    <w:link w:val="ae"/>
    <w:semiHidden/>
    <w:rsid w:val="00B442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B44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4424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442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B4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semiHidden/>
    <w:rsid w:val="00B442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44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B4424A"/>
    <w:rPr>
      <w:vertAlign w:val="superscript"/>
    </w:rPr>
  </w:style>
  <w:style w:type="paragraph" w:customStyle="1" w:styleId="FR1">
    <w:name w:val="FR1"/>
    <w:rsid w:val="00B4424A"/>
    <w:pPr>
      <w:widowControl w:val="0"/>
      <w:autoSpaceDE w:val="0"/>
      <w:autoSpaceDN w:val="0"/>
      <w:adjustRightInd w:val="0"/>
      <w:spacing w:before="700" w:after="0" w:line="240" w:lineRule="auto"/>
      <w:ind w:right="5000"/>
    </w:pPr>
    <w:rPr>
      <w:rFonts w:ascii="Arial Narrow" w:eastAsia="Times New Roman" w:hAnsi="Arial Narrow" w:cs="Arial Narrow"/>
      <w:sz w:val="56"/>
      <w:szCs w:val="56"/>
      <w:lang w:eastAsia="ru-RU"/>
    </w:rPr>
  </w:style>
  <w:style w:type="paragraph" w:styleId="af5">
    <w:name w:val="footer"/>
    <w:basedOn w:val="a"/>
    <w:link w:val="af6"/>
    <w:uiPriority w:val="99"/>
    <w:rsid w:val="00B4424A"/>
    <w:pPr>
      <w:widowControl w:val="0"/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B442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B4424A"/>
  </w:style>
  <w:style w:type="paragraph" w:styleId="af8">
    <w:name w:val="header"/>
    <w:basedOn w:val="a"/>
    <w:link w:val="af9"/>
    <w:rsid w:val="00B4424A"/>
    <w:pPr>
      <w:widowControl w:val="0"/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B44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"/>
    <w:basedOn w:val="a"/>
    <w:link w:val="afb"/>
    <w:rsid w:val="00B4424A"/>
    <w:pPr>
      <w:widowControl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B442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4424A"/>
    <w:pPr>
      <w:widowControl w:val="0"/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442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"/>
    <w:rsid w:val="00B4424A"/>
    <w:pPr>
      <w:widowControl w:val="0"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List 3"/>
    <w:basedOn w:val="a"/>
    <w:rsid w:val="00B4424A"/>
    <w:pPr>
      <w:widowControl w:val="0"/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List Continue"/>
    <w:basedOn w:val="a"/>
    <w:rsid w:val="00B4424A"/>
    <w:pPr>
      <w:widowControl w:val="0"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List Continue 2"/>
    <w:basedOn w:val="a"/>
    <w:rsid w:val="00B4424A"/>
    <w:pPr>
      <w:widowControl w:val="0"/>
      <w:spacing w:after="120" w:line="360" w:lineRule="auto"/>
      <w:ind w:left="566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List Continue 3"/>
    <w:basedOn w:val="a"/>
    <w:rsid w:val="00B4424A"/>
    <w:pPr>
      <w:widowControl w:val="0"/>
      <w:spacing w:after="120" w:line="360" w:lineRule="auto"/>
      <w:ind w:left="849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Normal Indent"/>
    <w:basedOn w:val="a"/>
    <w:rsid w:val="00B4424A"/>
    <w:pPr>
      <w:widowControl w:val="0"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Краткий обратный адрес"/>
    <w:basedOn w:val="a"/>
    <w:rsid w:val="00B442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6"/>
    <w:rsid w:val="00B4424A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B44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F04B34"/>
    <w:pPr>
      <w:widowControl w:val="0"/>
      <w:tabs>
        <w:tab w:val="left" w:pos="709"/>
        <w:tab w:val="right" w:leader="dot" w:pos="9356"/>
      </w:tabs>
      <w:spacing w:after="0" w:line="360" w:lineRule="auto"/>
      <w:ind w:left="720" w:hanging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toc 2"/>
    <w:basedOn w:val="a"/>
    <w:next w:val="a"/>
    <w:autoRedefine/>
    <w:uiPriority w:val="39"/>
    <w:rsid w:val="0055050C"/>
    <w:pPr>
      <w:widowControl w:val="0"/>
      <w:tabs>
        <w:tab w:val="left" w:pos="426"/>
        <w:tab w:val="right" w:leader="dot" w:pos="9356"/>
      </w:tabs>
      <w:spacing w:after="0" w:line="360" w:lineRule="auto"/>
      <w:ind w:left="720" w:hanging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">
    <w:name w:val="Hyperlink"/>
    <w:uiPriority w:val="99"/>
    <w:rsid w:val="00B4424A"/>
    <w:rPr>
      <w:color w:val="0000FF"/>
      <w:u w:val="single"/>
    </w:rPr>
  </w:style>
  <w:style w:type="character" w:customStyle="1" w:styleId="12">
    <w:name w:val="Заголовок 1 Знак Знак Знак Знак Знак"/>
    <w:rsid w:val="00B4424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2">
    <w:name w:val="FR2"/>
    <w:rsid w:val="00B4424A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0">
    <w:name w:val="òåêñò"/>
    <w:rsid w:val="00B4424A"/>
    <w:pPr>
      <w:widowControl w:val="0"/>
      <w:overflowPunct w:val="0"/>
      <w:autoSpaceDE w:val="0"/>
      <w:autoSpaceDN w:val="0"/>
      <w:adjustRightInd w:val="0"/>
      <w:spacing w:after="0" w:line="240" w:lineRule="auto"/>
      <w:ind w:firstLine="589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B44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44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B4424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442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4424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firstLine="709"/>
      <w:jc w:val="both"/>
    </w:pPr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4424A"/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paragraph" w:customStyle="1" w:styleId="aff1">
    <w:name w:val="Знак"/>
    <w:basedOn w:val="a"/>
    <w:rsid w:val="00B4424A"/>
    <w:pPr>
      <w:pageBreakBefore/>
      <w:widowControl w:val="0"/>
      <w:spacing w:after="1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f3f3f3f3f3f3f3f3f3f3f">
    <w:name w:val="С3fт3fа3fн3fд3fа3fр3fт3fн3fы3fй3f"/>
    <w:basedOn w:val="a"/>
    <w:rsid w:val="00B4424A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Arial" w:eastAsia="Times New Roman" w:hAnsi="Arial" w:cs="Tahoma"/>
      <w:sz w:val="26"/>
      <w:szCs w:val="20"/>
    </w:rPr>
  </w:style>
  <w:style w:type="character" w:styleId="aff2">
    <w:name w:val="Strong"/>
    <w:uiPriority w:val="22"/>
    <w:qFormat/>
    <w:rsid w:val="00B4424A"/>
    <w:rPr>
      <w:b/>
      <w:bCs/>
    </w:rPr>
  </w:style>
  <w:style w:type="paragraph" w:styleId="35">
    <w:name w:val="Body Text Indent 3"/>
    <w:basedOn w:val="a"/>
    <w:link w:val="36"/>
    <w:semiHidden/>
    <w:unhideWhenUsed/>
    <w:rsid w:val="00B4424A"/>
    <w:pPr>
      <w:widowControl w:val="0"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B442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3">
    <w:name w:val="Îáû÷íûé"/>
    <w:rsid w:val="00B442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B4424A"/>
    <w:pPr>
      <w:widowControl w:val="0"/>
      <w:autoSpaceDE w:val="0"/>
      <w:autoSpaceDN w:val="0"/>
      <w:spacing w:after="0" w:line="240" w:lineRule="atLeast"/>
      <w:ind w:firstLine="709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4">
    <w:name w:val="Emphasis"/>
    <w:uiPriority w:val="20"/>
    <w:qFormat/>
    <w:rsid w:val="00B4424A"/>
    <w:rPr>
      <w:i/>
      <w:iCs/>
    </w:rPr>
  </w:style>
  <w:style w:type="character" w:customStyle="1" w:styleId="bigtext">
    <w:name w:val="bigtext"/>
    <w:rsid w:val="00B4424A"/>
    <w:rPr>
      <w:rFonts w:cs="Times New Roman"/>
    </w:rPr>
  </w:style>
  <w:style w:type="paragraph" w:customStyle="1" w:styleId="-">
    <w:name w:val="к-обычный"/>
    <w:basedOn w:val="a"/>
    <w:link w:val="-0"/>
    <w:rsid w:val="00B442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-0">
    <w:name w:val="к-обычный Знак"/>
    <w:link w:val="-"/>
    <w:rsid w:val="00B4424A"/>
    <w:rPr>
      <w:rFonts w:ascii="Times New Roman" w:eastAsia="Times New Roman" w:hAnsi="Times New Roman" w:cs="Times New Roman"/>
      <w:sz w:val="28"/>
      <w:szCs w:val="28"/>
    </w:rPr>
  </w:style>
  <w:style w:type="character" w:styleId="aff5">
    <w:name w:val="Placeholder Text"/>
    <w:basedOn w:val="a0"/>
    <w:uiPriority w:val="99"/>
    <w:semiHidden/>
    <w:rsid w:val="0015012B"/>
    <w:rPr>
      <w:color w:val="808080"/>
    </w:rPr>
  </w:style>
  <w:style w:type="paragraph" w:styleId="aff6">
    <w:name w:val="TOC Heading"/>
    <w:basedOn w:val="1"/>
    <w:next w:val="a"/>
    <w:uiPriority w:val="39"/>
    <w:unhideWhenUsed/>
    <w:qFormat/>
    <w:rsid w:val="002D0180"/>
    <w:pPr>
      <w:keepLines/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"/>
    <w:basedOn w:val="a"/>
    <w:next w:val="a"/>
    <w:link w:val="10"/>
    <w:qFormat/>
    <w:rsid w:val="00B4424A"/>
    <w:pPr>
      <w:keepNext/>
      <w:widowControl w:val="0"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4424A"/>
    <w:pPr>
      <w:keepNext/>
      <w:widowControl w:val="0"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424A"/>
    <w:pPr>
      <w:keepNext/>
      <w:widowControl w:val="0"/>
      <w:spacing w:before="240" w:after="60" w:line="36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4424A"/>
    <w:pPr>
      <w:keepNext/>
      <w:widowControl w:val="0"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4424A"/>
    <w:pPr>
      <w:keepNext/>
      <w:widowControl w:val="0"/>
      <w:spacing w:after="0" w:line="360" w:lineRule="auto"/>
      <w:ind w:firstLine="709"/>
      <w:jc w:val="center"/>
      <w:outlineLvl w:val="4"/>
    </w:pPr>
    <w:rPr>
      <w:rFonts w:ascii="Arial" w:eastAsia="Times New Roman" w:hAnsi="Arial" w:cs="Arial"/>
      <w:caps/>
      <w:color w:val="FF0000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4424A"/>
    <w:pPr>
      <w:widowControl w:val="0"/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C9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C00"/>
    <w:rPr>
      <w:rFonts w:ascii="Tahoma" w:hAnsi="Tahoma" w:cs="Tahoma"/>
      <w:sz w:val="16"/>
      <w:szCs w:val="16"/>
    </w:rPr>
  </w:style>
  <w:style w:type="paragraph" w:customStyle="1" w:styleId="a7">
    <w:name w:val="Таблица"/>
    <w:rsid w:val="00867CBD"/>
    <w:pPr>
      <w:widowControl w:val="0"/>
      <w:spacing w:after="0" w:line="288" w:lineRule="auto"/>
      <w:ind w:firstLine="567"/>
      <w:jc w:val="center"/>
    </w:pPr>
    <w:rPr>
      <w:rFonts w:ascii="Arial" w:eastAsia="Arial Unicode MS" w:hAnsi="Arial" w:cs="Arial Unicode MS"/>
      <w:color w:val="000000"/>
      <w:sz w:val="32"/>
      <w:szCs w:val="32"/>
      <w:u w:color="000000"/>
      <w:lang w:eastAsia="ru-RU"/>
    </w:rPr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B442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42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42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442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4424A"/>
    <w:rPr>
      <w:rFonts w:ascii="Arial" w:eastAsia="Times New Roman" w:hAnsi="Arial" w:cs="Arial"/>
      <w:caps/>
      <w:color w:val="FF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4424A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rsid w:val="00B4424A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442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B4424A"/>
    <w:pPr>
      <w:widowControl w:val="0"/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B4424A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character" w:styleId="ac">
    <w:name w:val="annotation reference"/>
    <w:semiHidden/>
    <w:rsid w:val="00B4424A"/>
    <w:rPr>
      <w:sz w:val="16"/>
      <w:szCs w:val="16"/>
    </w:rPr>
  </w:style>
  <w:style w:type="paragraph" w:styleId="ad">
    <w:name w:val="annotation text"/>
    <w:basedOn w:val="a"/>
    <w:link w:val="ae"/>
    <w:semiHidden/>
    <w:rsid w:val="00B442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B44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4424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442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B4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semiHidden/>
    <w:rsid w:val="00B442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44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B4424A"/>
    <w:rPr>
      <w:vertAlign w:val="superscript"/>
    </w:rPr>
  </w:style>
  <w:style w:type="paragraph" w:customStyle="1" w:styleId="FR1">
    <w:name w:val="FR1"/>
    <w:rsid w:val="00B4424A"/>
    <w:pPr>
      <w:widowControl w:val="0"/>
      <w:autoSpaceDE w:val="0"/>
      <w:autoSpaceDN w:val="0"/>
      <w:adjustRightInd w:val="0"/>
      <w:spacing w:before="700" w:after="0" w:line="240" w:lineRule="auto"/>
      <w:ind w:right="5000"/>
    </w:pPr>
    <w:rPr>
      <w:rFonts w:ascii="Arial Narrow" w:eastAsia="Times New Roman" w:hAnsi="Arial Narrow" w:cs="Arial Narrow"/>
      <w:sz w:val="56"/>
      <w:szCs w:val="56"/>
      <w:lang w:eastAsia="ru-RU"/>
    </w:rPr>
  </w:style>
  <w:style w:type="paragraph" w:styleId="af5">
    <w:name w:val="footer"/>
    <w:basedOn w:val="a"/>
    <w:link w:val="af6"/>
    <w:uiPriority w:val="99"/>
    <w:rsid w:val="00B4424A"/>
    <w:pPr>
      <w:widowControl w:val="0"/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B442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B4424A"/>
  </w:style>
  <w:style w:type="paragraph" w:styleId="af8">
    <w:name w:val="header"/>
    <w:basedOn w:val="a"/>
    <w:link w:val="af9"/>
    <w:rsid w:val="00B4424A"/>
    <w:pPr>
      <w:widowControl w:val="0"/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B44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"/>
    <w:basedOn w:val="a"/>
    <w:link w:val="afb"/>
    <w:rsid w:val="00B4424A"/>
    <w:pPr>
      <w:widowControl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B442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4424A"/>
    <w:pPr>
      <w:widowControl w:val="0"/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442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"/>
    <w:rsid w:val="00B4424A"/>
    <w:pPr>
      <w:widowControl w:val="0"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List 3"/>
    <w:basedOn w:val="a"/>
    <w:rsid w:val="00B4424A"/>
    <w:pPr>
      <w:widowControl w:val="0"/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List Continue"/>
    <w:basedOn w:val="a"/>
    <w:rsid w:val="00B4424A"/>
    <w:pPr>
      <w:widowControl w:val="0"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List Continue 2"/>
    <w:basedOn w:val="a"/>
    <w:rsid w:val="00B4424A"/>
    <w:pPr>
      <w:widowControl w:val="0"/>
      <w:spacing w:after="120" w:line="360" w:lineRule="auto"/>
      <w:ind w:left="566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List Continue 3"/>
    <w:basedOn w:val="a"/>
    <w:rsid w:val="00B4424A"/>
    <w:pPr>
      <w:widowControl w:val="0"/>
      <w:spacing w:after="120" w:line="360" w:lineRule="auto"/>
      <w:ind w:left="849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Normal Indent"/>
    <w:basedOn w:val="a"/>
    <w:rsid w:val="00B4424A"/>
    <w:pPr>
      <w:widowControl w:val="0"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Краткий обратный адрес"/>
    <w:basedOn w:val="a"/>
    <w:rsid w:val="00B442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6"/>
    <w:rsid w:val="00B4424A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B44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F04B34"/>
    <w:pPr>
      <w:widowControl w:val="0"/>
      <w:tabs>
        <w:tab w:val="left" w:pos="709"/>
        <w:tab w:val="right" w:leader="dot" w:pos="9356"/>
      </w:tabs>
      <w:spacing w:after="0" w:line="360" w:lineRule="auto"/>
      <w:ind w:left="720" w:hanging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toc 2"/>
    <w:basedOn w:val="a"/>
    <w:next w:val="a"/>
    <w:autoRedefine/>
    <w:uiPriority w:val="39"/>
    <w:rsid w:val="0055050C"/>
    <w:pPr>
      <w:widowControl w:val="0"/>
      <w:tabs>
        <w:tab w:val="left" w:pos="426"/>
        <w:tab w:val="right" w:leader="dot" w:pos="9356"/>
      </w:tabs>
      <w:spacing w:after="0" w:line="360" w:lineRule="auto"/>
      <w:ind w:left="720" w:hanging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">
    <w:name w:val="Hyperlink"/>
    <w:uiPriority w:val="99"/>
    <w:rsid w:val="00B4424A"/>
    <w:rPr>
      <w:color w:val="0000FF"/>
      <w:u w:val="single"/>
    </w:rPr>
  </w:style>
  <w:style w:type="character" w:customStyle="1" w:styleId="12">
    <w:name w:val="Заголовок 1 Знак Знак Знак Знак Знак"/>
    <w:rsid w:val="00B4424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2">
    <w:name w:val="FR2"/>
    <w:rsid w:val="00B4424A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0">
    <w:name w:val="òåêñò"/>
    <w:rsid w:val="00B4424A"/>
    <w:pPr>
      <w:widowControl w:val="0"/>
      <w:overflowPunct w:val="0"/>
      <w:autoSpaceDE w:val="0"/>
      <w:autoSpaceDN w:val="0"/>
      <w:adjustRightInd w:val="0"/>
      <w:spacing w:after="0" w:line="240" w:lineRule="auto"/>
      <w:ind w:firstLine="589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B44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44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B4424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442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4424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firstLine="709"/>
      <w:jc w:val="both"/>
    </w:pPr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4424A"/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paragraph" w:customStyle="1" w:styleId="aff1">
    <w:name w:val="Знак"/>
    <w:basedOn w:val="a"/>
    <w:rsid w:val="00B4424A"/>
    <w:pPr>
      <w:pageBreakBefore/>
      <w:widowControl w:val="0"/>
      <w:spacing w:after="1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f3f3f3f3f3f3f3f3f3f3f">
    <w:name w:val="С3fт3fа3fн3fд3fа3fр3fт3fн3fы3fй3f"/>
    <w:basedOn w:val="a"/>
    <w:rsid w:val="00B4424A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Arial" w:eastAsia="Times New Roman" w:hAnsi="Arial" w:cs="Tahoma"/>
      <w:sz w:val="26"/>
      <w:szCs w:val="20"/>
    </w:rPr>
  </w:style>
  <w:style w:type="character" w:styleId="aff2">
    <w:name w:val="Strong"/>
    <w:uiPriority w:val="22"/>
    <w:qFormat/>
    <w:rsid w:val="00B4424A"/>
    <w:rPr>
      <w:b/>
      <w:bCs/>
    </w:rPr>
  </w:style>
  <w:style w:type="paragraph" w:styleId="35">
    <w:name w:val="Body Text Indent 3"/>
    <w:basedOn w:val="a"/>
    <w:link w:val="36"/>
    <w:semiHidden/>
    <w:unhideWhenUsed/>
    <w:rsid w:val="00B4424A"/>
    <w:pPr>
      <w:widowControl w:val="0"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B442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3">
    <w:name w:val="Îáû÷íûé"/>
    <w:rsid w:val="00B442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B4424A"/>
    <w:pPr>
      <w:widowControl w:val="0"/>
      <w:autoSpaceDE w:val="0"/>
      <w:autoSpaceDN w:val="0"/>
      <w:spacing w:after="0" w:line="240" w:lineRule="atLeast"/>
      <w:ind w:firstLine="709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4">
    <w:name w:val="Emphasis"/>
    <w:uiPriority w:val="20"/>
    <w:qFormat/>
    <w:rsid w:val="00B4424A"/>
    <w:rPr>
      <w:i/>
      <w:iCs/>
    </w:rPr>
  </w:style>
  <w:style w:type="character" w:customStyle="1" w:styleId="bigtext">
    <w:name w:val="bigtext"/>
    <w:rsid w:val="00B4424A"/>
    <w:rPr>
      <w:rFonts w:cs="Times New Roman"/>
    </w:rPr>
  </w:style>
  <w:style w:type="paragraph" w:customStyle="1" w:styleId="-">
    <w:name w:val="к-обычный"/>
    <w:basedOn w:val="a"/>
    <w:link w:val="-0"/>
    <w:rsid w:val="00B442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-0">
    <w:name w:val="к-обычный Знак"/>
    <w:link w:val="-"/>
    <w:rsid w:val="00B4424A"/>
    <w:rPr>
      <w:rFonts w:ascii="Times New Roman" w:eastAsia="Times New Roman" w:hAnsi="Times New Roman" w:cs="Times New Roman"/>
      <w:sz w:val="28"/>
      <w:szCs w:val="28"/>
    </w:rPr>
  </w:style>
  <w:style w:type="character" w:styleId="aff5">
    <w:name w:val="Placeholder Text"/>
    <w:basedOn w:val="a0"/>
    <w:uiPriority w:val="99"/>
    <w:semiHidden/>
    <w:rsid w:val="0015012B"/>
    <w:rPr>
      <w:color w:val="808080"/>
    </w:rPr>
  </w:style>
  <w:style w:type="paragraph" w:styleId="aff6">
    <w:name w:val="TOC Heading"/>
    <w:basedOn w:val="1"/>
    <w:next w:val="a"/>
    <w:uiPriority w:val="39"/>
    <w:unhideWhenUsed/>
    <w:qFormat/>
    <w:rsid w:val="002D0180"/>
    <w:pPr>
      <w:keepLines/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7AA2-98AD-495F-9A4C-DF6A0417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42</Pages>
  <Words>7320</Words>
  <Characters>41725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46</cp:revision>
  <dcterms:created xsi:type="dcterms:W3CDTF">2022-05-16T01:20:00Z</dcterms:created>
  <dcterms:modified xsi:type="dcterms:W3CDTF">2022-06-08T19:06:00Z</dcterms:modified>
</cp:coreProperties>
</file>