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D0" w:rsidRPr="004151CE" w:rsidRDefault="00AC26D0" w:rsidP="00AC26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151CE">
        <w:rPr>
          <w:rFonts w:ascii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AC26D0" w:rsidRPr="004151CE" w:rsidRDefault="00AC26D0" w:rsidP="00AC26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151CE">
        <w:rPr>
          <w:rFonts w:ascii="Times New Roman" w:hAnsi="Times New Roman" w:cs="Times New Roman"/>
          <w:sz w:val="24"/>
          <w:szCs w:val="28"/>
        </w:rPr>
        <w:t>Федеральное государственное бюджетное образовательное учреждение</w:t>
      </w:r>
    </w:p>
    <w:p w:rsidR="00AC26D0" w:rsidRPr="004151CE" w:rsidRDefault="00AC26D0" w:rsidP="00AC26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151CE">
        <w:rPr>
          <w:rFonts w:ascii="Times New Roman" w:hAnsi="Times New Roman" w:cs="Times New Roman"/>
          <w:sz w:val="24"/>
          <w:szCs w:val="28"/>
        </w:rPr>
        <w:t>высшего образования</w:t>
      </w:r>
    </w:p>
    <w:p w:rsidR="00AC26D0" w:rsidRPr="004151CE" w:rsidRDefault="00AC26D0" w:rsidP="00AC26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1CE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AC26D0" w:rsidRPr="004151CE" w:rsidRDefault="00AC26D0" w:rsidP="00AC2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CE">
        <w:rPr>
          <w:rFonts w:ascii="Times New Roman" w:hAnsi="Times New Roman" w:cs="Times New Roman"/>
          <w:b/>
          <w:bCs/>
          <w:sz w:val="28"/>
          <w:szCs w:val="28"/>
        </w:rPr>
        <w:t>(ФГБОУ ВО «</w:t>
      </w:r>
      <w:proofErr w:type="spellStart"/>
      <w:r w:rsidRPr="004151CE"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004151CE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AC26D0" w:rsidRPr="004151CE" w:rsidRDefault="00AC26D0" w:rsidP="00AC26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1CE">
        <w:rPr>
          <w:rFonts w:ascii="Times New Roman" w:hAnsi="Times New Roman" w:cs="Times New Roman"/>
          <w:b/>
          <w:sz w:val="28"/>
          <w:szCs w:val="28"/>
        </w:rPr>
        <w:t>Кафедра психологии личности и общей психологии</w:t>
      </w:r>
    </w:p>
    <w:p w:rsidR="00AC26D0" w:rsidRPr="004151CE" w:rsidRDefault="00AC26D0" w:rsidP="00AC26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6D0" w:rsidRPr="004151CE" w:rsidRDefault="00AC26D0" w:rsidP="00AC26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6D0" w:rsidRPr="004151CE" w:rsidRDefault="00AC26D0" w:rsidP="00AC2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CE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AC26D0" w:rsidRPr="004151CE" w:rsidRDefault="00AC26D0" w:rsidP="00AC26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CE">
        <w:rPr>
          <w:rFonts w:ascii="Times New Roman" w:hAnsi="Times New Roman" w:cs="Times New Roman"/>
          <w:b/>
          <w:sz w:val="28"/>
          <w:szCs w:val="28"/>
        </w:rPr>
        <w:t>Межличностные отношения на примере свекрови и невестки.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CE">
        <w:rPr>
          <w:rFonts w:ascii="Times New Roman" w:hAnsi="Times New Roman" w:cs="Times New Roman"/>
          <w:sz w:val="28"/>
          <w:szCs w:val="28"/>
        </w:rPr>
        <w:t>Работу выполни</w:t>
      </w:r>
      <w:proofErr w:type="gramStart"/>
      <w:r w:rsidRPr="004151C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151CE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4151CE">
        <w:rPr>
          <w:rFonts w:ascii="Times New Roman" w:hAnsi="Times New Roman" w:cs="Times New Roman"/>
          <w:sz w:val="28"/>
          <w:szCs w:val="28"/>
        </w:rPr>
        <w:t>_____________________________________Патокова</w:t>
      </w:r>
      <w:proofErr w:type="spellEnd"/>
      <w:r w:rsidRPr="004151CE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151CE">
        <w:rPr>
          <w:rFonts w:ascii="Times New Roman" w:hAnsi="Times New Roman" w:cs="Times New Roman"/>
          <w:sz w:val="24"/>
          <w:szCs w:val="28"/>
        </w:rPr>
        <w:t xml:space="preserve">                  (Подпись, дата)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CE">
        <w:rPr>
          <w:rFonts w:ascii="Times New Roman" w:hAnsi="Times New Roman" w:cs="Times New Roman"/>
          <w:sz w:val="28"/>
          <w:szCs w:val="28"/>
        </w:rPr>
        <w:t>Факультет управ</w:t>
      </w:r>
      <w:r>
        <w:rPr>
          <w:rFonts w:ascii="Times New Roman" w:hAnsi="Times New Roman" w:cs="Times New Roman"/>
          <w:sz w:val="28"/>
          <w:szCs w:val="28"/>
        </w:rPr>
        <w:t xml:space="preserve">ления и психологии            </w:t>
      </w:r>
      <w:r w:rsidRPr="004151CE">
        <w:rPr>
          <w:rFonts w:ascii="Times New Roman" w:hAnsi="Times New Roman" w:cs="Times New Roman"/>
          <w:sz w:val="28"/>
          <w:szCs w:val="28"/>
        </w:rPr>
        <w:t xml:space="preserve">                                               3  курс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CE">
        <w:rPr>
          <w:rFonts w:ascii="Times New Roman" w:hAnsi="Times New Roman" w:cs="Times New Roman"/>
          <w:sz w:val="28"/>
          <w:szCs w:val="28"/>
        </w:rPr>
        <w:t>Направление 37.03.01 – Психология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CE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CE">
        <w:rPr>
          <w:rFonts w:ascii="Times New Roman" w:hAnsi="Times New Roman" w:cs="Times New Roman"/>
          <w:sz w:val="28"/>
          <w:szCs w:val="28"/>
        </w:rPr>
        <w:t>Кан</w:t>
      </w:r>
      <w:proofErr w:type="gramStart"/>
      <w:r w:rsidRPr="00415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5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1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51CE">
        <w:rPr>
          <w:rFonts w:ascii="Times New Roman" w:hAnsi="Times New Roman" w:cs="Times New Roman"/>
          <w:sz w:val="28"/>
          <w:szCs w:val="28"/>
        </w:rPr>
        <w:t xml:space="preserve">сих. н. </w:t>
      </w:r>
      <w:proofErr w:type="spellStart"/>
      <w:r w:rsidRPr="004151CE">
        <w:rPr>
          <w:rFonts w:ascii="Times New Roman" w:hAnsi="Times New Roman" w:cs="Times New Roman"/>
          <w:sz w:val="28"/>
          <w:szCs w:val="28"/>
        </w:rPr>
        <w:t>________________________________________Марьяненко</w:t>
      </w:r>
      <w:proofErr w:type="spellEnd"/>
      <w:r w:rsidRPr="004151CE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151C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(Подпись, дата, оценка)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1CE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4151CE">
        <w:rPr>
          <w:rFonts w:ascii="Times New Roman" w:hAnsi="Times New Roman" w:cs="Times New Roman"/>
          <w:sz w:val="28"/>
          <w:szCs w:val="28"/>
        </w:rPr>
        <w:t>: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1CE">
        <w:rPr>
          <w:rFonts w:ascii="Times New Roman" w:hAnsi="Times New Roman" w:cs="Times New Roman"/>
          <w:sz w:val="28"/>
          <w:szCs w:val="28"/>
        </w:rPr>
        <w:t>Кан</w:t>
      </w:r>
      <w:proofErr w:type="gramStart"/>
      <w:r w:rsidRPr="00415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5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1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51CE">
        <w:rPr>
          <w:rFonts w:ascii="Times New Roman" w:hAnsi="Times New Roman" w:cs="Times New Roman"/>
          <w:sz w:val="28"/>
          <w:szCs w:val="28"/>
        </w:rPr>
        <w:t xml:space="preserve">сих. н. </w:t>
      </w:r>
      <w:proofErr w:type="spellStart"/>
      <w:r w:rsidRPr="004151CE">
        <w:rPr>
          <w:rFonts w:ascii="Times New Roman" w:hAnsi="Times New Roman" w:cs="Times New Roman"/>
          <w:sz w:val="28"/>
          <w:szCs w:val="28"/>
        </w:rPr>
        <w:t>________________________________________Марьяненко</w:t>
      </w:r>
      <w:proofErr w:type="spellEnd"/>
      <w:r w:rsidRPr="004151CE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151CE">
        <w:rPr>
          <w:rFonts w:ascii="Times New Roman" w:hAnsi="Times New Roman" w:cs="Times New Roman"/>
          <w:sz w:val="24"/>
          <w:szCs w:val="28"/>
        </w:rPr>
        <w:t xml:space="preserve">                                           (Подпись научного руководителя, дата)</w:t>
      </w: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D0" w:rsidRPr="004151C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D0" w:rsidRPr="004151CE" w:rsidRDefault="00AC26D0" w:rsidP="00AC26D0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C26D0" w:rsidRPr="004151CE" w:rsidRDefault="00AC26D0" w:rsidP="00AC26D0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C26D0" w:rsidRPr="004151CE" w:rsidRDefault="00AC26D0" w:rsidP="00AC26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1CE">
        <w:rPr>
          <w:rStyle w:val="a4"/>
          <w:rFonts w:ascii="Times New Roman" w:hAnsi="Times New Roman" w:cs="Times New Roman"/>
          <w:sz w:val="28"/>
          <w:szCs w:val="28"/>
        </w:rPr>
        <w:t>Краснодар 2018</w:t>
      </w:r>
    </w:p>
    <w:p w:rsidR="00AC26D0" w:rsidRDefault="00AC26D0" w:rsidP="00AC26D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26D0" w:rsidRPr="004151CE" w:rsidRDefault="00AC26D0" w:rsidP="00AC26D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26D0" w:rsidRPr="004151C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4151CE">
        <w:rPr>
          <w:sz w:val="28"/>
          <w:szCs w:val="28"/>
        </w:rPr>
        <w:lastRenderedPageBreak/>
        <w:t>ОГЛАВЛЕНИЕ</w:t>
      </w:r>
    </w:p>
    <w:p w:rsidR="00AC26D0" w:rsidRPr="00AC26D0" w:rsidRDefault="00AC26D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 w:rsidRPr="00AC26D0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begin"/>
      </w:r>
      <w:r w:rsidRPr="00AC26D0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instrText xml:space="preserve"> TOC \o "1-3" \h \z \u </w:instrText>
      </w:r>
      <w:r w:rsidRPr="00AC26D0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fldChar w:fldCharType="separate"/>
      </w:r>
      <w:hyperlink w:anchor="_Toc523304229" w:history="1"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ВВЕДЕНИЕ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_Toc523304229 \h </w:instrTex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3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C26D0" w:rsidRPr="00AC26D0" w:rsidRDefault="00AC26D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23304230" w:history="1"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1 МЕЖЛИЧНОСТНЫЕ ОТНОШЕНИЯ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_Toc523304230 \h </w:instrTex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C26D0" w:rsidRPr="00AC26D0" w:rsidRDefault="00AC26D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23304231" w:history="1"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1.1. Понятие межличностных отношений.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_Toc523304231 \h </w:instrTex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5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C26D0" w:rsidRPr="00AC26D0" w:rsidRDefault="00AC26D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23304232" w:history="1"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  <w:shd w:val="clear" w:color="auto" w:fill="FFFFFF"/>
          </w:rPr>
          <w:t>1.2 Структура межличностных</w:t>
        </w:r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  <w:shd w:val="clear" w:color="auto" w:fill="FFFFFF"/>
          </w:rPr>
          <w:t xml:space="preserve"> </w:t>
        </w:r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  <w:shd w:val="clear" w:color="auto" w:fill="FFFFFF"/>
          </w:rPr>
          <w:t>отношений и их виды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_Toc523304232 \h </w:instrTex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7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C26D0" w:rsidRPr="00AC26D0" w:rsidRDefault="00AC26D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23304233" w:history="1"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  <w:shd w:val="clear" w:color="auto" w:fill="FFFFFF"/>
          </w:rPr>
          <w:t>1.3</w:t>
        </w:r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 xml:space="preserve"> Коммуникации между некровными родственниками и пути их оптимиз</w:t>
        </w:r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а</w:t>
        </w:r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</w:rPr>
          <w:t>ции.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_Toc523304233 \h </w:instrTex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10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C26D0" w:rsidRPr="00AC26D0" w:rsidRDefault="00AC26D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23304234" w:history="1"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  <w:shd w:val="clear" w:color="auto" w:fill="FFFFFF"/>
          </w:rPr>
          <w:t>2 ИССЛЕДОВАНИЯ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_Toc523304234 \h </w:instrTex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12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C26D0" w:rsidRPr="00AC26D0" w:rsidRDefault="00AC26D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23304235" w:history="1"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  <w:shd w:val="clear" w:color="auto" w:fill="FFFFFF"/>
          </w:rPr>
          <w:t>2.1 Трудности, переживаемые семьями на разных этапах жизненного цикла.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_Toc523304235 \h </w:instrTex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12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C26D0" w:rsidRPr="00AC26D0" w:rsidRDefault="00AC26D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23304236" w:history="1"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  <w:shd w:val="clear" w:color="auto" w:fill="FFFFFF"/>
          </w:rPr>
          <w:t>2.2 Примеры зарубежных исследований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_Toc523304236 \h </w:instrTex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17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C26D0" w:rsidRPr="00AC26D0" w:rsidRDefault="00AC26D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23304237" w:history="1"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  <w:shd w:val="clear" w:color="auto" w:fill="FFFFFF"/>
          </w:rPr>
          <w:t>ЗАКЛЮЧЕНИЕ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_Toc523304237 \h </w:instrTex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21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C26D0" w:rsidRPr="00AC26D0" w:rsidRDefault="00AC26D0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w:anchor="_Toc523304238" w:history="1">
        <w:r w:rsidRPr="00AC26D0">
          <w:rPr>
            <w:rStyle w:val="a9"/>
            <w:rFonts w:ascii="Times New Roman" w:hAnsi="Times New Roman" w:cs="Times New Roman"/>
            <w:b w:val="0"/>
            <w:noProof/>
            <w:sz w:val="28"/>
            <w:szCs w:val="28"/>
            <w:shd w:val="clear" w:color="auto" w:fill="FFFFFF"/>
          </w:rPr>
          <w:t>СПИСОК ИСПОЛЬЗУЕМОЙ ЛИТЕРАТУРЫ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begin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instrText xml:space="preserve"> PAGEREF _Toc523304238 \h </w:instrTex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separate"/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>23</w:t>
        </w:r>
        <w:r w:rsidRPr="00AC26D0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AC26D0" w:rsidRPr="004151C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AC26D0">
        <w:rPr>
          <w:rFonts w:eastAsiaTheme="minorHAnsi"/>
          <w:bCs/>
          <w:caps/>
          <w:sz w:val="28"/>
          <w:szCs w:val="28"/>
          <w:lang w:eastAsia="en-US"/>
        </w:rPr>
        <w:fldChar w:fldCharType="end"/>
      </w:r>
    </w:p>
    <w:p w:rsidR="00AC26D0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rPr>
          <w:sz w:val="27"/>
          <w:szCs w:val="27"/>
        </w:rPr>
      </w:pPr>
    </w:p>
    <w:p w:rsidR="00AC26D0" w:rsidRPr="004151C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C26D0" w:rsidRPr="004151C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C26D0" w:rsidRPr="004151C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C26D0" w:rsidRPr="004151C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C26D0" w:rsidRPr="004151C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C26D0" w:rsidRPr="004151C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C26D0" w:rsidRPr="004151C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C26D0" w:rsidRPr="004151C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C26D0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C26D0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</w:p>
    <w:p w:rsidR="00AC26D0" w:rsidRDefault="00AC26D0"/>
    <w:p w:rsidR="00AC26D0" w:rsidRDefault="00AC26D0"/>
    <w:p w:rsidR="00AC26D0" w:rsidRPr="005768D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jc w:val="center"/>
        <w:outlineLvl w:val="0"/>
        <w:rPr>
          <w:sz w:val="28"/>
          <w:szCs w:val="28"/>
        </w:rPr>
      </w:pPr>
      <w:bookmarkStart w:id="0" w:name="_Toc523303922"/>
      <w:bookmarkStart w:id="1" w:name="_Toc523304229"/>
      <w:r w:rsidRPr="005768DE">
        <w:rPr>
          <w:sz w:val="28"/>
          <w:szCs w:val="28"/>
        </w:rPr>
        <w:lastRenderedPageBreak/>
        <w:t>ВВЕДЕНИЕ</w:t>
      </w:r>
      <w:bookmarkEnd w:id="0"/>
      <w:bookmarkEnd w:id="1"/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семья приобретает новые черты в условиях господства информационного общества, всепоглощающих процессов глобализации, сопровождающихся стандартизацией общественных связей.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изменение отношений, ролевых установок в семье началось еще в XX </w:t>
      </w:r>
      <w:proofErr w:type="gramStart"/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подобные проблемы стали особенно актуальны в последние двадцать лет, когда российское общество явственно ощутило чувство утраты уверенности в завтрашнем дне. И несмотря на то, что, казалось бы, данная ситуация должна тенденции в семейных отношениях, этого не происходит. Иначе говоря, проблема межличностных взаимоотношений в семье является актуальной и насущной проблемой, призванной ответить на «вызовы» современности.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психологии и социологии очень много внимания уделяется супружеской диаде, ведь она, несомненно, основа семьи. Много трудов посвящено изучению детско-родительских отношений. Однако, как справедливо отмечает Т.В. Андреева, среди самых малоизученных </w:t>
      </w:r>
      <w:proofErr w:type="spellStart"/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социальнопсихологических</w:t>
      </w:r>
      <w:proofErr w:type="spellEnd"/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аспектов функционирования семьи остаются </w:t>
      </w:r>
      <w:proofErr w:type="spellStart"/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межпоколенные</w:t>
      </w:r>
      <w:proofErr w:type="spellEnd"/>
      <w:r w:rsidRPr="0057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взаимосвязи в расширенной семье. Практически не встретить научно психологических работ, посвященных отношениям в паре невестка-свекровь.</w:t>
      </w:r>
    </w:p>
    <w:p w:rsidR="00AC26D0" w:rsidRPr="005768D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5768DE">
        <w:rPr>
          <w:sz w:val="28"/>
          <w:szCs w:val="28"/>
        </w:rPr>
        <w:t>За последние десятилетия среди отечественных трудов можно выделить лишь книгу Е.П. Ильина «Дифференциальная психофизиология мужчины и женщины», где взаимоотношениям невестки и свекрови посвящен небольшой параграф, который в свою очередь опирается на результаты исследования Т.В. Андреевой и Л.Н. Савиной, описанные в статье «Расширенная семья: психологические аспекты взаимоотношений невестки и свекрови».</w:t>
      </w:r>
      <w:proofErr w:type="gramEnd"/>
      <w:r w:rsidRPr="005768DE">
        <w:rPr>
          <w:sz w:val="28"/>
          <w:szCs w:val="28"/>
        </w:rPr>
        <w:t xml:space="preserve"> В остальном же в отечественной науке нет подробного и детального изучения и исследования отношений невесток и свекровей, только лишь упоминания о них, как о факторе, влияющем на жизнь семьи.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8DE">
        <w:rPr>
          <w:rFonts w:ascii="Times New Roman" w:eastAsia="Calibri" w:hAnsi="Times New Roman" w:cs="Times New Roman"/>
          <w:sz w:val="28"/>
          <w:szCs w:val="28"/>
        </w:rPr>
        <w:lastRenderedPageBreak/>
        <w:t>Целью данной работы является изучение межличностных отношений свекрови и невестки,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68DE">
        <w:rPr>
          <w:rFonts w:ascii="Times New Roman" w:eastAsia="Calibri" w:hAnsi="Times New Roman" w:cs="Times New Roman"/>
          <w:sz w:val="28"/>
          <w:szCs w:val="28"/>
        </w:rPr>
        <w:t>а так же анализ научных работ, посвященных данной проблематике.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8DE">
        <w:rPr>
          <w:rFonts w:ascii="Times New Roman" w:eastAsia="Calibri" w:hAnsi="Times New Roman" w:cs="Times New Roman"/>
          <w:sz w:val="28"/>
          <w:szCs w:val="28"/>
        </w:rPr>
        <w:t>Предметом исследования являются факторы, влияющие на взаимоотношения некровных родственников.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8DE">
        <w:rPr>
          <w:rFonts w:ascii="Times New Roman" w:eastAsia="Calibri" w:hAnsi="Times New Roman" w:cs="Times New Roman"/>
          <w:sz w:val="28"/>
          <w:szCs w:val="28"/>
        </w:rPr>
        <w:t>Объектом исследования стали женщины, состоящие в свойском (официальном или фактическом) родстве – невестки и свекрови.</w:t>
      </w: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rPr>
          <w:sz w:val="27"/>
          <w:szCs w:val="27"/>
        </w:rPr>
      </w:pPr>
    </w:p>
    <w:p w:rsidR="00AC26D0" w:rsidRPr="005768DE" w:rsidRDefault="00AC26D0" w:rsidP="00AC26D0">
      <w:pPr>
        <w:pStyle w:val="a3"/>
        <w:jc w:val="center"/>
        <w:outlineLvl w:val="0"/>
        <w:rPr>
          <w:sz w:val="27"/>
          <w:szCs w:val="27"/>
        </w:rPr>
      </w:pPr>
      <w:bookmarkStart w:id="2" w:name="_Toc523303923"/>
      <w:bookmarkStart w:id="3" w:name="_Toc523304230"/>
      <w:r w:rsidRPr="005768DE">
        <w:rPr>
          <w:sz w:val="27"/>
          <w:szCs w:val="27"/>
        </w:rPr>
        <w:lastRenderedPageBreak/>
        <w:t>1 МЕЖЛИЧНОСТНЫЕ ОТНОШЕНИЯ</w:t>
      </w:r>
      <w:bookmarkEnd w:id="2"/>
      <w:bookmarkEnd w:id="3"/>
    </w:p>
    <w:p w:rsidR="00AC26D0" w:rsidRPr="005768DE" w:rsidRDefault="00AC26D0" w:rsidP="00AC26D0">
      <w:pPr>
        <w:pStyle w:val="a3"/>
        <w:jc w:val="center"/>
        <w:outlineLvl w:val="0"/>
        <w:rPr>
          <w:sz w:val="27"/>
          <w:szCs w:val="27"/>
          <w:highlight w:val="yellow"/>
        </w:rPr>
      </w:pPr>
      <w:bookmarkStart w:id="4" w:name="_Toc523303924"/>
      <w:bookmarkStart w:id="5" w:name="_Toc523304231"/>
      <w:r w:rsidRPr="005768DE">
        <w:rPr>
          <w:sz w:val="27"/>
          <w:szCs w:val="27"/>
        </w:rPr>
        <w:t>1.1. Понятие межличностных отношений.</w:t>
      </w:r>
      <w:bookmarkEnd w:id="4"/>
      <w:bookmarkEnd w:id="5"/>
    </w:p>
    <w:p w:rsidR="00AC26D0" w:rsidRPr="005768DE" w:rsidRDefault="00AC26D0" w:rsidP="00AC26D0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768DE">
        <w:rPr>
          <w:rFonts w:eastAsiaTheme="minorHAnsi"/>
          <w:sz w:val="28"/>
          <w:szCs w:val="28"/>
          <w:shd w:val="clear" w:color="auto" w:fill="FFFFFF"/>
          <w:lang w:eastAsia="en-US"/>
        </w:rPr>
        <w:t>Слово «отношения» имеет много значений в русском языке. Однако в науке понятием «отношение» обозначается особенная связь человека с окружающим миром, и эта особенность определяется тем, что человек наделен чувствами и разумом, которые влияют на его связь с миром людей и вещей.</w:t>
      </w:r>
    </w:p>
    <w:p w:rsidR="00AC26D0" w:rsidRPr="005768DE" w:rsidRDefault="00AC26D0" w:rsidP="00AC26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768DE">
        <w:rPr>
          <w:rFonts w:eastAsiaTheme="minorHAnsi"/>
          <w:sz w:val="28"/>
          <w:szCs w:val="28"/>
          <w:shd w:val="clear" w:color="auto" w:fill="FFFFFF"/>
          <w:lang w:eastAsia="en-US"/>
        </w:rPr>
        <w:t>Из всего разнообразия отношений человека к окружающему миру в данной главе речь пойдет о межличностных отношениях.</w:t>
      </w:r>
    </w:p>
    <w:p w:rsidR="00AC26D0" w:rsidRPr="005768DE" w:rsidRDefault="00AC26D0" w:rsidP="00AC26D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768DE">
        <w:rPr>
          <w:rFonts w:eastAsiaTheme="minorHAnsi"/>
          <w:sz w:val="28"/>
          <w:szCs w:val="28"/>
          <w:shd w:val="clear" w:color="auto" w:fill="FFFFFF"/>
          <w:lang w:eastAsia="en-US"/>
        </w:rPr>
        <w:t>Межличностные отношения могут быть деловыми, личными, приятельскими, товарищескими, семейными. Они, как правило, характеризуются словом «</w:t>
      </w:r>
      <w:proofErr w:type="spellStart"/>
      <w:r w:rsidRPr="005768DE">
        <w:rPr>
          <w:rFonts w:eastAsiaTheme="minorHAnsi"/>
          <w:sz w:val="28"/>
          <w:szCs w:val="28"/>
          <w:shd w:val="clear" w:color="auto" w:fill="FFFFFF"/>
          <w:lang w:eastAsia="en-US"/>
        </w:rPr>
        <w:t>взаимо</w:t>
      </w:r>
      <w:proofErr w:type="spellEnd"/>
      <w:r w:rsidRPr="005768DE">
        <w:rPr>
          <w:rFonts w:eastAsiaTheme="minorHAnsi"/>
          <w:sz w:val="28"/>
          <w:szCs w:val="28"/>
          <w:shd w:val="clear" w:color="auto" w:fill="FFFFFF"/>
          <w:lang w:eastAsia="en-US"/>
        </w:rPr>
        <w:t>».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Межличностные отношения – это объективно переживаемые, в разной степени осознаваемые взаимосвязи между людьми. В их основе лежат разнообразные эмоциональные состояния взаимодействующих людей. В отличие от деловых (инструментальных) отношений, которые могут быть как официально закрепленными, так и незакрепленными, межличностные связи иногда называют экспрессивными, подчеркивая их эмоциональную содержательность. Взаимоотношения деловых и межличностных отношений в научном плане недостаточно разработаны.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Межличностные отношения строятся по «вертикали» (между людьми разного статуса) и «горизонтали» (между лицами, занимающими одинаковый статус).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социально-психологической литературе высказываются различные точки зрения на вопрос о том, где «расположены» межличностные отношения, прежде </w:t>
      </w: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относительно системы общественных отношений. Природа межличностных отношений может быть правильно понята, если их не ставить в один ряд с общественными отношениями, а увидеть в них особый ряд отношений, возникающий внутри каждого вида общественных </w:t>
      </w: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отношений, не </w:t>
      </w: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вне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Природа межличностных отношений существенно отличается от природы общественных отношений: их важнейшая специфическая черта — эмоциональная основа. Поэтому межличностные отношения можно рассматривать как фактор психологического «климата».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Эмоциональная основа межличностных отношений означает, что они возникают и складываются на основе определенных чувств, рождающихся у людей по отношению друг к другу. Эмоциональная основа межличностных отношений включает все виды этих эмоциональных проявлений. Отношения между людьми не складываются лишь на основе непосредственных эмоциональных контактов. Сама деятельность задает и другой ряд отношений, опосредованных ею. Поэтому и является чрезвычайно важной и трудной задачей социальной психологии одновременный анализ двух рядов отношений в группе: как межличностных, так и опосредованных совместной деятельностью, т.е. в конечном </w:t>
      </w: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счете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стоящих за ними общественных отношений. Все это ставит очень остро вопрос о методических средствах такого анализа. Традиционная социальная психология обращала преимущественно свое внимание на межличностные отношения, поэтому относительно их изучения значительно раньше и полнее был разработан арсенал методических средств. Главным из таких средств является широко известный в социальной психологии метод социометрии, предложенный американским исследователем </w:t>
      </w: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Дж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Морено, для которого она есть приложение к его особой теоретической позиции. Хотя несостоятельность этой концепции давно подвергнута критике, методика, разработанная в рамках этой теоретической схемы, оказалась весьма популярной. Таким образом, мы можем сказать, что межличностные отношения рассматриваются как фактор психологического «климата» группы.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</w:rPr>
        <w:t xml:space="preserve">Эта работа актуальна в современном мире и знания, полученные в её ходе, могут применяться как в детской психотерапии, так и во взрослой. Также, данная информация может использоваться в ходе диагностики психологических проблем личности. </w:t>
      </w:r>
    </w:p>
    <w:p w:rsidR="00AC26D0" w:rsidRPr="005768DE" w:rsidRDefault="00AC26D0" w:rsidP="00AC26D0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Toc523303925"/>
      <w:bookmarkStart w:id="7" w:name="_Toc523304232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1.2 Структура межличностных отношений и их виды</w:t>
      </w:r>
      <w:bookmarkEnd w:id="6"/>
      <w:bookmarkEnd w:id="7"/>
    </w:p>
    <w:p w:rsidR="00AC26D0" w:rsidRPr="005768DE" w:rsidRDefault="00AC26D0" w:rsidP="00AC26D0">
      <w:pPr>
        <w:pStyle w:val="a3"/>
        <w:spacing w:after="0" w:afterAutospacing="0" w:line="360" w:lineRule="auto"/>
        <w:ind w:firstLine="708"/>
        <w:jc w:val="both"/>
        <w:rPr>
          <w:sz w:val="20"/>
          <w:szCs w:val="20"/>
          <w:shd w:val="clear" w:color="auto" w:fill="FFFFFF"/>
        </w:rPr>
      </w:pPr>
      <w:bookmarkStart w:id="8" w:name="959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Человек субъект многочисленных и разнообразных отношений. Как отмечает Андреева Г. М., во всем многообразии</w:t>
      </w:r>
      <w:r w:rsidRPr="005768DE">
        <w:rPr>
          <w:sz w:val="20"/>
          <w:szCs w:val="20"/>
          <w:shd w:val="clear" w:color="auto" w:fill="FFFFFF"/>
        </w:rPr>
        <w:t xml:space="preserve"> </w:t>
      </w:r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отношений необходимо различать два основных вида отношений: общественные (социальные отношения) и межличностные отношения.</w:t>
      </w:r>
      <w:r w:rsidRPr="005768DE">
        <w:rPr>
          <w:sz w:val="20"/>
          <w:szCs w:val="20"/>
          <w:shd w:val="clear" w:color="auto" w:fill="FFFFFF"/>
        </w:rPr>
        <w:t xml:space="preserve"> </w:t>
      </w:r>
      <w:bookmarkEnd w:id="8"/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Межличностные отношения включают три элемента: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Когнитивный (гностический, информационный) элемент предполагает познание, понимание и осознание информации, задействованной в межличностных отношениях.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Аффективный аспект выражается в различных эмоциональных переживаниях людей по поводу взаимосвязей между ними. Эмоциональное содержание межличностных отношений изменяется в двух противоположных направлениях: </w:t>
      </w:r>
      <w:proofErr w:type="gram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</w:t>
      </w:r>
      <w:proofErr w:type="gram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конъюнктивных (позитивных, сближающих) до индифферентных (нейтральных) и дизъюнктивных (негативных, разделяющих).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Поведенческий (практический, регулятивный) компонент межличностных отношений реализуется в конкретных действиях.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Н.Н. Обозов считает, что межличностные отношения – это взаимная готовность субъектов к определенному типу взаимодействия. Поэтому в качестве главного критерия он рассматривает меру, глубину вовлечения личности в отношения. </w:t>
      </w:r>
      <w:proofErr w:type="gram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Исходя из таких критериев, как глубина отношения, избирательность в выборе партнеров, функции отношений, автор предлагает следующую классификацию межличностных взаимоотношений: отношения знакомства, приятельские, товарищеские, дружеские, любовные, супружеские, родственные и деструктивные отношения.</w:t>
      </w:r>
      <w:proofErr w:type="gram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Выделяя в структуре личности несколько уровней характеристик (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общевидовые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социокультурные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психологические, индивидные), он отмечает, что «...разные виды межличностных взаимоотношений предполагают включение в общение тех или иных уровней характеристик личности...».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В.Б. Ольшанский различает инструментальные, функциональные, экспрессивные и эмоциональные межличностные отношения.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характеру взаимодействия межличностные отношения в производственных группах Я.Л.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Коломинский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подразделяет </w:t>
      </w:r>
      <w:proofErr w:type="gram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</w:t>
      </w:r>
      <w:proofErr w:type="gram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деловые и личностные. На основе этих отношений малая группа 20-30 человек стихийно разделяется на несколько неформальных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микрогрупп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3-7 человек.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Т.Е.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Конникова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наряду с деловым и личностным компонентом межличностных отношений, выделяет также подсистему гуманистических отношений. При этом личностные отношения понимаются здесь как складывающиеся в группе стихийно, а гуманистические отражают результат взаимодействия первых двух компонентов системы.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Таким образом, наряду с формальной структурой общения, отражающей рациональную, нормативную, обязательную сторону человеческих взаимоотношений, в любой социальной группе всегда имеется психологическая структура неофициального или неформального порядка, формирующаяся как система межличностных отношений (например, структуры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взаимоподдержки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взаимовлияния, популярности, престижа, лидерства и др.). Признаком хорошей организации производственных групп является преобладание официальной структуры </w:t>
      </w:r>
      <w:proofErr w:type="gram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над</w:t>
      </w:r>
      <w:proofErr w:type="gram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неофициальной. В свою очередь, важно знать, на каких ценностных ориентирах строятся неформальные отношения в группе.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А.В. Петровский предлагает концепцию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деятельностного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опосредствования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межличностных отношений, в которой данные отношения моделируются в форме трехслойной сферы: эмоциональные отношения, основанные на симпатиях и антипатиях членов коллектива; ценности и нормы, принятые членами группы как второй слой; и глубинные образования малой группы, характеризующиеся совместной деятельностью и общими целями. Рассмотрим с этих позиций такие феномены межличностных отношений как конформизм и групповая сплоченность.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Феномен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конформности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рассматриваемый классическими социально-психологическими концепциями групповой динамики (К.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Картрайт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М.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Зандер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К. Левин и др.) как один из основных феноменов межличностных отношений, выражает тип взаимодействия между личностью и группой: группа «давит» на личность, а она либо послушно подчиняется мнению группы, превращается в соглашателя, конформиста, либо противостоит мнению группы, и тогда ее характеризуют как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нон-конформиста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Теория А.В. Петровского снимает мнимую дихотомию «конформизм –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нон-комформизм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», постулируя, что за этими явлениями стоит феномен коллективистского самоопределения, который заключается в том, что отношение личности к воздействиям со стороны группы опосредовано ценностями и идеалами, выработанными в ходе совместной деятельности коллектива.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Одним из наиболее значимых проявлений межличностных отношений в коллективе является его социально-психологический климат. Психологический климат – это складывающаяся в производственной группе нравственная (эмоциональная) атмосфера, комфортная или дискомфортная для членов группы. Содержательная характеристика психологического климата связана, как правило, с самочувствием человека в коллективе – настроением, удовлетворенностью, психологическим комфортом (Б.Д.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Парыгин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К.К. Платонов, Г.А.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Моченов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др.). Когда самочувствие людей переносится на их отношение к труду и другим членам коллектива, на межличностные отношения, на общие взаимоотношения, тогда складывается социально-психологический климат. Следовательно, содержательная характеристика социально-психологического климата выражает отношения между членами коллектива.</w:t>
      </w:r>
    </w:p>
    <w:p w:rsidR="00AC26D0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AC26D0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AC26D0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pStyle w:val="a3"/>
        <w:jc w:val="center"/>
        <w:outlineLvl w:val="0"/>
        <w:rPr>
          <w:sz w:val="27"/>
          <w:szCs w:val="27"/>
        </w:rPr>
      </w:pPr>
      <w:bookmarkStart w:id="9" w:name="_Toc523303926"/>
      <w:bookmarkStart w:id="10" w:name="_Toc523304233"/>
      <w:r w:rsidRPr="005768DE">
        <w:rPr>
          <w:sz w:val="28"/>
          <w:szCs w:val="28"/>
          <w:shd w:val="clear" w:color="auto" w:fill="FFFFFF"/>
        </w:rPr>
        <w:lastRenderedPageBreak/>
        <w:t>1.3</w:t>
      </w:r>
      <w:r>
        <w:rPr>
          <w:sz w:val="27"/>
          <w:szCs w:val="27"/>
        </w:rPr>
        <w:t xml:space="preserve"> Коммуникации между не</w:t>
      </w:r>
      <w:r w:rsidRPr="005768DE">
        <w:rPr>
          <w:sz w:val="27"/>
          <w:szCs w:val="27"/>
        </w:rPr>
        <w:t>кровными родственниками и пути их оптимизации.</w:t>
      </w:r>
      <w:bookmarkEnd w:id="9"/>
      <w:bookmarkEnd w:id="10"/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иметь полное представление о ролевой составляющей некровных родственников, мы обратимся к этимологии понятий невестка и свекровь.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Происхождение слова «свекровь» истолковывается как «всех кровь», чем доказывает положение этой женщины в семье. Ведь именно свекровь должна была объединить между собой всех кровных родственников, потому что по давним традициям невеста после свадьбы уходила жить в дом мужа, где хозяйкой была его мать. Слова невеста и невестка – очень близкие. По одной версии, в основе своей это связано с обычаями, зародившимися еще при родовом строе, когда в жены брали девушек из других племен или дальних поселений. Известно об избраннице было мало, потому и называли ее «</w:t>
      </w: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невесть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кто», то есть неведомая, и это понятие стало прототипом более позднего названия просватанной девушки невестой. Входя в дом мужа, она не могла не раскрыть свой характер в ходе совместной жизни с его членами семьи, что и характеризует суффикс «к» в слове «невестка». Тема взаимоотношений невесток и свекровей всегда и во все времена считалась сложной и неоднозначной.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наши дни об отношениях невестки и свекрови пишется множество научно-популярных и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околопсихологических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книг, в Интернете можно найти огромное количество форумов, на которых активно обсуждаются проблемы во взаимоотношениях невесток и свекровей, где в основном невестки очень эмоционально описывают свои конфликтные ситуации и ищут поддержки и советов в урегулировании отношений, и даже специальные сайты, посвященные данной тематике.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Действительно, нельзя не принять во внимание важность этих отношений, которые являются не менее важной стороной семейной жизни и непосредственно на нее влияющие. Ведь супружеские отношения не существуют сами по себе, вне системы родственных отношений. Анализируя семейное взаимодействие,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Хитрина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пишет, что взаимодействие в семье носит циклический характер, то есть, </w:t>
      </w: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начавшись между двумя какими-либо членами семьи, взаимодействие оказывает влияние на других, а через них и на тех членов семьи, которые первоначально были включены во взаимодействие (И.</w:t>
      </w: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Хитрина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2008).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семье, особенно молодой, в независимости от того, проживают она совместно с родителями или нет, особую сложность вызывают отношения не между зятем и тещей, а именно между невесткой и свекровью. Для молодой семьи важны самые первые годы совместной жизни, когда происходит освоение новых ролей.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Default="00AC26D0" w:rsidP="00AC26D0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1" w:name="_Toc523303927"/>
      <w:bookmarkStart w:id="12" w:name="_Toc523304234"/>
    </w:p>
    <w:p w:rsidR="00AC26D0" w:rsidRPr="005768DE" w:rsidRDefault="00AC26D0" w:rsidP="00AC26D0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 ИССЛЕДОВАНИЯ</w:t>
      </w:r>
      <w:bookmarkEnd w:id="11"/>
      <w:bookmarkEnd w:id="12"/>
    </w:p>
    <w:p w:rsidR="00AC26D0" w:rsidRPr="005768DE" w:rsidRDefault="00AC26D0" w:rsidP="00AC26D0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3" w:name="_Toc523303928"/>
      <w:bookmarkStart w:id="14" w:name="_Toc523304235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2.1 Трудности, переживаемые семьями на разных этапах жизненного цикла.</w:t>
      </w:r>
      <w:bookmarkEnd w:id="13"/>
      <w:bookmarkEnd w:id="14"/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ряд причин, влияющих на взаимоотношения невестки со свекровью. Немаловажную роль играет возраст свекрови.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Вирджиния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Сатир в числе нормативных кризисов выделяет этап, когда «молодые люди женятся, и в семью входят невестки и зятья» (В. Сатир, 1992, с.56). В семье появляются новые члены, расширяется круг исполняемых ролей. Безусловно, матери стоит больших усилий перестроить свои отношения с сыном и снизить степень своего участия в его жизни. Чем старше родители, тем больше они становятся эмоционально зависимыми от детей.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Ситуация становится еще тяжелее, если свекровь одинока – в разводе или вдова. В таком случае сын – единственный самый родной человек.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Особым случаем, как уже упоминалось выше, является совместное проживание семьи с родителями мужа. Чаще всего такие обстоятельства являются вынужденными. Например, это может происходить в связи с экономическим положением семьи, особенно, если речь идет о только созданной ячейке общества.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влиять и традиции, когда молодая жена приходит жить в дом мужа, что еще можно встретить в русских деревнях и селах. В любом случае, ситуация, когда в одном доме проживают две хозяйки, тяжело переживается как невесткой, так и свекровью. Филолог А.Н.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Байкулова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проведя лингвистический анализ речевого взаимодействия невесток и свекровей, одним из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конфликтогенных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факторов семейной коммуникации выделяет совместное проживание.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причиной конфликтов является и несовпадение семейных устоев, традиций, культурных кодов, когда у обеих женщин разные взгляды на то, как выстраивать супружеские отношения, вести хозяйство, воспитывать детей, управлять финансами.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Различие в воспитании и взглядах будет особенно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конфликтогенным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фактором при совместном проживании и в межнациональных семьях. Кроме этого, бывает, жене приходится вольно или невольно конкурировать со свекровью в борьбе за своего супруга. Объектом заботы обеих женщин является один и тот же мужчина. «Положение значительно ухудшается, если свекровь одинока или имеет с сыном прочные эмоциональные, связи» (С.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Кратохвил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1991, с.269).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Излишняя привязанность матери к сыну может быть неблагоприятным фактором. Это происходит в тех случаях, когда ребенок являлся единственным смыслом и единственной любовью на протяжении всей ее жизни. Обычно это единственный или поздний ребенок, очень желанный, или же ребенок, рано оставшийся без отца. Конечно, матери будет трудно привыкнуть к разрыву. Довольно часто они вообще не хотят мириться с изменениями и продолжают выполнять привычную роль, считая себя важным членом семьи сына, вмешиваясь в их дела на правах старшинства. На фоне нежелания терять свой статус и значимость или непринятия того, что сын отделился и строит свою семью, свекровь может прибегать к манипуляциям через претензии и обвинения или помощь и подарки.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Неблагоприятный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взрослых семейных отношений типа воспитания –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гиперпротекция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ребенку постоянно указывают, что делать, с кем дружить, и при этом не оставляют выбора. Взрослея, сын таких родителей все равно, так или иначе, остается под их давлением. Случай эмоциональной привязанности сына к родителям может стать причиной его неготовности вести самостоятельную, независимую от их влияния жизнь и будет препятствовать выработке собственного стиля совместной жизни в своей семье. Такая излишняя психологическая зависимость или привязанность мужа, особенно к матери, будет вызывать не только серьезные конфликты внутри супружеской пары, но и еще больше усугублять отношения невестки со свекровью (А.С. Шубина, 2007).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 этом же пишет и Морозова, говоря, что ребенок, воспитанный в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сверхзаботе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остается зависимым, несамостоятельным и не отделившимся от эмоциональной «пуповины», связывающей его с родителями. В таких семьях в паре мать-сын отношения приобретают характер симбиотических. Одним из серьезных последствий такого воспитания является сложность в построении своей семьи, выстраивании гармоничных отношений с противоположным полом, а если мужчине это удается сделать, то действия матери, желающей вернуть сына в родительский дом, могут привести даже к разводу (Е.А. Морозова, 2009).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семья проживает отдельно от родительской, то споры в этом случае возникают из-за нежелания или отказа навещать родителей партнера, возражений против индивидуальных посещений партнером своих родителей. Часто случается, что жена особенно против встреч свекрови с внуками. Она может опасаться, что родители настроят мужа и детей против нее, ревностно относится к связи их с родителями мужа, считает часы, проведенные партнером в родительской семье.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Т.В. Андреева и Л.Н. Савина в своем исследовании выявили четыре позиции, которые может занимать «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мужсын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Не раскрывая всех позиций, самой оптимальной авторами была названа роль «миротворца» или «буфера», когда мужчина не принимает ничью сторону, но и не устраняется из взаимоотношений, а выслушивая претензии обеих сторон, не передает их мнения друг другу. «В результате такой позиции мужа отношения «по диагонали» стабилизируются и в ряде случаев нормализуются» (Т.В. Андреева и Л.Н. Савина, 2000, с.116).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 последнюю очередь влияют на взаимоотношения невестки и свекрови и особенности характера. Можно предположить, что властность, принципиальность, стремление в любой ситуации чувствовать свое лидерство, завышенная самооценка, вспыльчивость, неумение управлять собственными эмоциями будут наиболее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конфликтогенными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чертами. Обращаясь к психоаналитической идее о том, что мужчина нередко выбирает </w:t>
      </w: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жену, похожую на маму, Е.А.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Зоткина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пишет, что, если мама добрая, отзывчивая, приветливая и гостеприимная, и жена обладает сходным набором качеств, то им не составит труда найти общий язык. А если свекровь, доминантная, твердо стоящая на своей позиции, во всех случаях считающая правой себя, встречается с невесткой, выбранной по такому же образу, то конфликты между ними не минуемы (Е.А.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Зоткина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2013). Исследование Т.В. Андреевой и Л.Н. Савиной выявило качества, которые хотели бы видеть невестки у своих родственниц: уступчивость, кротость, уживчивость, искренность и бескорыстность. </w:t>
      </w: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среди причин неблагоприятных отношений называются: недовольство свекрови выбором сына, разные семейные уклады и взгляды на жизнь, слишком большая материнская любовь свекрови и ее вмешательство в дела супругов, качества характера свекрови (деспотизм, назойливость) и невестки (обидчивость, негативизм), отсутствие необходимой помощи и отношение к внукам (Т.В. Андреева и Л.Н. Савина, 2000). </w:t>
      </w:r>
      <w:proofErr w:type="gramEnd"/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Байкуловой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показывает, что невестки ждут от свекровей понимания, помощи в хозяйстве и с детьми, при этом без вмешательства в дела семьи, руководства в воспитании и принижения в глазах мужа. (А.Н.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Байкулова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2014)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Эйдемиллер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Юстицкис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рассматривают в качестве механизма формирования конфликта нарушение процесса межличностной коммуникации в семье. Приводя пример такого нарушения, они описывают случай опекающей невестку свекрови, которая была очень привязана к сыну и тяжело переживала его женитьбу. Боясь оказаться ненужной, свекровь приняла решение во всем настойчиво помогать новому члену семьи. Невестка была стеснительная и объясниться со свекровью, оказать сопротивление не смогла, что привело ее к проблемам со здоровьем. Коммуникационная проблема невестки и свекрови заключалась в их неумении, неспособности выразить свои чувства, эмоции и переживания. Если бы невестка преодолела свой страх обидеть свекровь и сказала, как </w:t>
      </w: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важно ей самостоятельно научится вести хозяйство, а свекровь преодолела бы свою гордость и призналась, как важно ей продолжать заботиться о семье, то в результате выход был бы найден.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Байкулова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пишет о важности формирования коммуникативной компетентности, что поможет предотвратить или уменьшить частоту конфликтов невестки и свекрови. Важно, чтобы усилия для налаживания общения были обоюдными. Установка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коммуникантов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быть направлена на понимание, милосердие, проявление толерантности, умение тактично выражать свои чувства, преодоление эгоцентризма.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пример показывает, что на взаимоотношения невесток и свекровей влияет способность к передаче информации о чувствах, испытываемых партнерами по диаде, друг к другу (Э.Г.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Эйдемиллер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Юстицкис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, 2008).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5" w:name="_Toc523303929"/>
      <w:bookmarkStart w:id="16" w:name="_Toc523304236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2.2 Примеры зарубежных исследований</w:t>
      </w:r>
      <w:bookmarkEnd w:id="15"/>
      <w:bookmarkEnd w:id="16"/>
    </w:p>
    <w:p w:rsidR="00AC26D0" w:rsidRPr="005768DE" w:rsidRDefault="00AC26D0" w:rsidP="00AC26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Зарубежные исследователи также говорят о том, что взаимоотношения невестки и свекрови представляют собой важный и влиятельный, но малоизученный аспект исследования семьи.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Ученые указали три фактора, которые могут способствовать дефициту исследований по этой теме. Во-первых, европейские и американские пары, как правило, рассматриваются как автономные и независимые единицы, которые отделены от своих расширенных семей. После вступления в брак ожидается, что они будут жить отдельно от своих родителей, формировать соответствующие границы со своими родительскими семьями и строить новые семьи с партнерами по браку. Во-вторых, супружеские отношения оцениваются выше по сравнению с отношениями родителей и детей, что уменьшает разницу в статусе между свекровью и невесткой. В-третьих, добровольная природа отношений с расширенной семьей приводит к уменьшению обязательств по отношению к ним и снижению их влияния на супружеские пары. Поддержание отношений с родственниками со стороны супруга/супруги скорее рассматривается как личный выбор, а не как обязательство.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8DE">
        <w:rPr>
          <w:rFonts w:ascii="Times New Roman" w:hAnsi="Times New Roman" w:cs="Times New Roman"/>
          <w:sz w:val="28"/>
          <w:szCs w:val="28"/>
        </w:rPr>
        <w:t xml:space="preserve">Работа американского исследователя </w:t>
      </w:r>
      <w:proofErr w:type="spellStart"/>
      <w:r w:rsidRPr="005768DE">
        <w:rPr>
          <w:rFonts w:ascii="Times New Roman" w:hAnsi="Times New Roman" w:cs="Times New Roman"/>
          <w:sz w:val="28"/>
          <w:szCs w:val="28"/>
        </w:rPr>
        <w:t>Cowan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 сосредоточена на отношениях невесток и свекровей, проживающих на ферме или ранчо в штате </w:t>
      </w:r>
      <w:proofErr w:type="spellStart"/>
      <w:r w:rsidRPr="005768DE"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. В ней были определены источники конфликта и стратегии, которые женщины используют для преодоления этого конфликта. В исследовании также изучалось, увеличился ли уровень стресса у невесток и свекровей при проживании и работе в непосредственной близости друг от друга. Результаты исследования выявили, что 34% свекровей и 17% невесток не испытывали проблем в отношениях. Главным источником конфликтов и у невесток (42%), и у свекровей (18%) является разность в ценностях. 18% свекровей заявили о недостатке коммуникации и 10% о недостаточной </w:t>
      </w:r>
      <w:proofErr w:type="gramStart"/>
      <w:r w:rsidRPr="005768DE">
        <w:rPr>
          <w:rFonts w:ascii="Times New Roman" w:hAnsi="Times New Roman" w:cs="Times New Roman"/>
          <w:sz w:val="28"/>
          <w:szCs w:val="28"/>
        </w:rPr>
        <w:t>заботе</w:t>
      </w:r>
      <w:proofErr w:type="gramEnd"/>
      <w:r w:rsidRPr="005768DE">
        <w:rPr>
          <w:rFonts w:ascii="Times New Roman" w:hAnsi="Times New Roman" w:cs="Times New Roman"/>
          <w:sz w:val="28"/>
          <w:szCs w:val="28"/>
        </w:rPr>
        <w:t xml:space="preserve"> о ферме со стороны невестки. Стратегия, наиболее часто используемая </w:t>
      </w:r>
      <w:r w:rsidRPr="005768DE">
        <w:rPr>
          <w:rFonts w:ascii="Times New Roman" w:hAnsi="Times New Roman" w:cs="Times New Roman"/>
          <w:sz w:val="28"/>
          <w:szCs w:val="28"/>
        </w:rPr>
        <w:lastRenderedPageBreak/>
        <w:t xml:space="preserve">свекровью (30%) при разногласиях – коммуникация, по сравнению с 16% невесток, которые использовали эту стратегию. Игнорирование проблемы было наиболее часто используемой стратегией невесток (30%). Это была вторая по частоте стратегия свекровей (13%). Второй наиболее часто упоминаемой стратегией невесток (23%) было взятие тайм-аута. Только 10% свекрови заявили, что они использовали эту стратегию для уменьшения конфликтов. Уважение и справедливое отношение чаще всего указывались свекровями (23%) и невестками (26%) в качестве причины, по которой они ладят друг с другом. Второй по частоте причиной как для свекровей (14%), так и для невесток (18%) было наличие одинаковых ценностей и целей. При возникновении сложностей в отношениях с родственницей, женщины чаще всего обращаются за советом к своим мужьям, они же являются для них и ресурсом поддержки. </w:t>
      </w:r>
      <w:proofErr w:type="gramStart"/>
      <w:r w:rsidRPr="005768DE">
        <w:rPr>
          <w:rFonts w:ascii="Times New Roman" w:hAnsi="Times New Roman" w:cs="Times New Roman"/>
          <w:sz w:val="28"/>
          <w:szCs w:val="28"/>
        </w:rPr>
        <w:t>Исследование также показало, что близость в жилых и рабочих условиях на самом деле мало влияют на уровень стресса женщин (D.</w:t>
      </w:r>
      <w:proofErr w:type="gramEnd"/>
      <w:r w:rsidRPr="00576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68DE">
        <w:rPr>
          <w:rFonts w:ascii="Times New Roman" w:hAnsi="Times New Roman" w:cs="Times New Roman"/>
          <w:sz w:val="28"/>
          <w:szCs w:val="28"/>
        </w:rPr>
        <w:t>Cowan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>, 1987).</w:t>
      </w:r>
      <w:proofErr w:type="gramEnd"/>
      <w:r w:rsidRPr="00576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8DE">
        <w:rPr>
          <w:rFonts w:ascii="Times New Roman" w:hAnsi="Times New Roman" w:cs="Times New Roman"/>
          <w:sz w:val="28"/>
          <w:szCs w:val="28"/>
        </w:rPr>
        <w:t>Rittenour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 представляет концептуальную модель взаимоотношений невесток и свекровей, разработанную для исследования факторов, влияющих на 39 эти отношения (</w:t>
      </w:r>
      <w:proofErr w:type="gramStart"/>
      <w:r w:rsidRPr="005768D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768DE">
        <w:rPr>
          <w:rFonts w:ascii="Times New Roman" w:hAnsi="Times New Roman" w:cs="Times New Roman"/>
          <w:sz w:val="28"/>
          <w:szCs w:val="28"/>
        </w:rPr>
        <w:t xml:space="preserve">. Схема 1). В своей диссертации она анализирует некоторые из представленных факторов. Исследуя представления невесток об их взаимоотношениях со свекровью, автор хочет продемонстрировать, что разделение общей семейной идентичности – неотъемлемая часть успешного функционирования семьи. </w:t>
      </w:r>
      <w:proofErr w:type="gramStart"/>
      <w:r w:rsidRPr="005768DE">
        <w:rPr>
          <w:rFonts w:ascii="Times New Roman" w:hAnsi="Times New Roman" w:cs="Times New Roman"/>
          <w:sz w:val="28"/>
          <w:szCs w:val="28"/>
        </w:rPr>
        <w:t>Главная гипотеза заключается в том, что невестки, испытывающие большее чувство общей семейной идентичности со своими свекровями, будут не только иметь удовлетворительные отношения, но также будут намерены поддерживать позитивные отношения в будущем.</w:t>
      </w:r>
      <w:proofErr w:type="gramEnd"/>
      <w:r w:rsidRPr="005768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8DE">
        <w:rPr>
          <w:rFonts w:ascii="Times New Roman" w:hAnsi="Times New Roman" w:cs="Times New Roman"/>
          <w:sz w:val="28"/>
          <w:szCs w:val="28"/>
        </w:rPr>
        <w:t>Результаты показывают, что как общая семейная идентичность, так и удовлетворенность родственными отношениями положительно связаны со следующими намерениями невестки: инструментальный уход за свекровью, эмоциональный уход за свекровью, поддержание связи бабушка/дедушка-внук/внучка, и предоставление свекрови права опеки (C.E.</w:t>
      </w:r>
      <w:proofErr w:type="gramEnd"/>
      <w:r w:rsidRPr="00576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68DE">
        <w:rPr>
          <w:rFonts w:ascii="Times New Roman" w:hAnsi="Times New Roman" w:cs="Times New Roman"/>
          <w:sz w:val="28"/>
          <w:szCs w:val="28"/>
        </w:rPr>
        <w:t>Rittenour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>, 2009).</w:t>
      </w:r>
      <w:proofErr w:type="gramEnd"/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8DE">
        <w:rPr>
          <w:rFonts w:ascii="Times New Roman" w:hAnsi="Times New Roman" w:cs="Times New Roman"/>
          <w:sz w:val="28"/>
          <w:szCs w:val="28"/>
        </w:rPr>
        <w:lastRenderedPageBreak/>
        <w:t xml:space="preserve">Еще одно исследование </w:t>
      </w:r>
      <w:proofErr w:type="spellStart"/>
      <w:r w:rsidRPr="005768DE">
        <w:rPr>
          <w:rFonts w:ascii="Times New Roman" w:hAnsi="Times New Roman" w:cs="Times New Roman"/>
          <w:sz w:val="28"/>
          <w:szCs w:val="28"/>
        </w:rPr>
        <w:t>Rittenour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 в соавторстве с </w:t>
      </w:r>
      <w:proofErr w:type="spellStart"/>
      <w:r w:rsidRPr="005768DE">
        <w:rPr>
          <w:rFonts w:ascii="Times New Roman" w:hAnsi="Times New Roman" w:cs="Times New Roman"/>
          <w:sz w:val="28"/>
          <w:szCs w:val="28"/>
        </w:rPr>
        <w:t>Kellas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 фокусируется на обидных, ранящих «посланиях», которые невестки получают от своих 41 свекровей. Результаты выявили различные типы таких «сообщений»: чрезмерная вовлеченность; личные нападки; недостаточная степень вовлеченности; боль, обида, сообщенные третьей стороне или через нее. Наиболее часто невестки говорили о «сообщениях», относящихся к типу чрезмерного участия. Невестки часто описывали свекровей как пытающихся вбить клин между ними и мужем или манипулирующими супружескими отношениями (или всей семьей), для удовлетворения своих собственных желаний, противоположных желаниям невестки. Эти «сообщения» подразумевали, что невестки не были достойными партнерами для сына свекрови и выражали невесткам желания свекровей ослабить браки сыновей, путем дискредитации невестки. Второй наиболее часто встречающийся вид вредоносного «сообщения» от свекрови относится к типу персональной атаки. Такие «сообщения», передаваемые непосредственно от свекрови к невестке, дискредитировали и злонамеренно атаковали невестку. Они принимали форму оскорблений, а также критические замечания об их характере или внешности невесток. В отличие от чрезмерного участия, которое подразумевало превосходство свекрови, личные нападки часто включали в себя навешивание ярлыков и обидные слова. Хотя невестки находят, что чрезмерное вовлечение свекрови создает проблемы, недостаточная степень вовлеченности для них также болезненна. Такие «сообщения» передают чувство отчужденности свекрови от невестки и ее семьи, включая ее супруга и детей. Иногда невестки передавали это через сравнение с отношением свекрови к другим членам семьи (например, к другим ее детям, другим внукам). Из-за чувства обесценивания невестки в значительной степени испытывают страдания. Последний тип – это сторонние «сообщения», которые были отправлены через кого-либо другого, кроме свекрови. Например, сплетни, ложь, слухи, пренебрежительные комментарии свекрови относительно невестки, сказанные третьей стороне, о </w:t>
      </w:r>
      <w:r w:rsidRPr="005768DE">
        <w:rPr>
          <w:rFonts w:ascii="Times New Roman" w:hAnsi="Times New Roman" w:cs="Times New Roman"/>
          <w:sz w:val="28"/>
          <w:szCs w:val="28"/>
        </w:rPr>
        <w:lastRenderedPageBreak/>
        <w:t xml:space="preserve">которых невестка узнает чаще всего случайно. Невестки отметили «двусмысленный» характер таких «сообщений», отражающих пассивную агрессию, когда свекрови причинили вред, не взаимодействуя с ними непосредственно. При оценке нанесенного вреда от «сообщений» разных типов, 42 существенных различий между ними не было выявлено. Этот незначительный вывод авторы объясняют особенностью связи невестка-свекровь. Они не выбирают друг друга и не имеют родственной истории до того, как станут семьей. Недобровольный характер отношений, наряду с негативными стереотипами общества в отношении свекровей, может привести невестку к восприятию того, что отношения между невесткой и свекровью менее значимы, чем отношения с супругом и детьми. Также было выявлено, что чем больше невестки объясняли причину нанесения обиды свекровью ее внутренними качествам, тем меньше были удовлетворены невестки их отношениями, а те, кто объяснял больше внешними атрибуциями, были более удовлетворены. </w:t>
      </w:r>
      <w:proofErr w:type="gramStart"/>
      <w:r w:rsidRPr="005768DE">
        <w:rPr>
          <w:rFonts w:ascii="Times New Roman" w:hAnsi="Times New Roman" w:cs="Times New Roman"/>
          <w:sz w:val="28"/>
          <w:szCs w:val="28"/>
        </w:rPr>
        <w:t>А степень, в которой невестки считали, что она и ее муж одинаково интерпретировали поведение его матери, важна и положительно прогнозирует удовлетворение супружеством (C.E.</w:t>
      </w:r>
      <w:proofErr w:type="gramEnd"/>
      <w:r w:rsidRPr="00576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8DE">
        <w:rPr>
          <w:rFonts w:ascii="Times New Roman" w:hAnsi="Times New Roman" w:cs="Times New Roman"/>
          <w:sz w:val="28"/>
          <w:szCs w:val="28"/>
        </w:rPr>
        <w:t>Rittenour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, J.K. </w:t>
      </w:r>
      <w:proofErr w:type="spellStart"/>
      <w:proofErr w:type="gramStart"/>
      <w:r w:rsidRPr="005768DE">
        <w:rPr>
          <w:rFonts w:ascii="Times New Roman" w:hAnsi="Times New Roman" w:cs="Times New Roman"/>
          <w:sz w:val="28"/>
          <w:szCs w:val="28"/>
        </w:rPr>
        <w:t>Kellas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>, 2015).</w:t>
      </w:r>
      <w:proofErr w:type="gramEnd"/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8DE">
        <w:rPr>
          <w:rFonts w:ascii="Times New Roman" w:hAnsi="Times New Roman" w:cs="Times New Roman"/>
          <w:sz w:val="28"/>
          <w:szCs w:val="28"/>
        </w:rPr>
        <w:t xml:space="preserve">Ряд работ посвящен насилию со стороны свекровей по отношению к невесткам. </w:t>
      </w:r>
      <w:proofErr w:type="gramStart"/>
      <w:r w:rsidRPr="005768DE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5768DE">
        <w:rPr>
          <w:rFonts w:ascii="Times New Roman" w:hAnsi="Times New Roman" w:cs="Times New Roman"/>
          <w:sz w:val="28"/>
          <w:szCs w:val="28"/>
        </w:rPr>
        <w:t>Wasim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 в своем исследовании выявила, что невестки подвергаются психологическому, эмоциональному, финансовому и физическому насилию (F.</w:t>
      </w:r>
      <w:proofErr w:type="gramEnd"/>
      <w:r w:rsidRPr="00576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68DE">
        <w:rPr>
          <w:rFonts w:ascii="Times New Roman" w:hAnsi="Times New Roman" w:cs="Times New Roman"/>
          <w:sz w:val="28"/>
          <w:szCs w:val="28"/>
        </w:rPr>
        <w:t>Wasim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>, 2014).</w:t>
      </w:r>
      <w:proofErr w:type="gramEnd"/>
      <w:r w:rsidRPr="005768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8DE">
        <w:rPr>
          <w:rFonts w:ascii="Times New Roman" w:hAnsi="Times New Roman" w:cs="Times New Roman"/>
          <w:sz w:val="28"/>
          <w:szCs w:val="28"/>
        </w:rPr>
        <w:t xml:space="preserve">Рассматривая существующие концепции причин насилия, индийские исследователи пришли к выводу, что они часто игнорируют специфические </w:t>
      </w:r>
      <w:proofErr w:type="spellStart"/>
      <w:r w:rsidRPr="005768DE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 аспекты насилия со стороны свекровей или пытаются понять его с точки зрения функционализма как насилие, связанное только с приданым или предназначенное для поддержки насилия в отношении женщин, совершаемого мужчинами (M.</w:t>
      </w:r>
      <w:proofErr w:type="gramEnd"/>
      <w:r w:rsidRPr="00576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8DE">
        <w:rPr>
          <w:rFonts w:ascii="Times New Roman" w:hAnsi="Times New Roman" w:cs="Times New Roman"/>
          <w:sz w:val="28"/>
          <w:szCs w:val="28"/>
        </w:rPr>
        <w:t>Rew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, G. </w:t>
      </w:r>
      <w:proofErr w:type="spellStart"/>
      <w:r w:rsidRPr="005768DE">
        <w:rPr>
          <w:rFonts w:ascii="Times New Roman" w:hAnsi="Times New Roman" w:cs="Times New Roman"/>
          <w:sz w:val="28"/>
          <w:szCs w:val="28"/>
        </w:rPr>
        <w:t>Gangoli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, A.K. </w:t>
      </w:r>
      <w:proofErr w:type="spellStart"/>
      <w:proofErr w:type="gramStart"/>
      <w:r w:rsidRPr="005768DE">
        <w:rPr>
          <w:rFonts w:ascii="Times New Roman" w:hAnsi="Times New Roman" w:cs="Times New Roman"/>
          <w:sz w:val="28"/>
          <w:szCs w:val="28"/>
        </w:rPr>
        <w:t>Gill</w:t>
      </w:r>
      <w:proofErr w:type="spellEnd"/>
      <w:r w:rsidRPr="005768DE">
        <w:rPr>
          <w:rFonts w:ascii="Times New Roman" w:hAnsi="Times New Roman" w:cs="Times New Roman"/>
          <w:sz w:val="28"/>
          <w:szCs w:val="28"/>
        </w:rPr>
        <w:t xml:space="preserve">, 2013). </w:t>
      </w:r>
      <w:proofErr w:type="gramEnd"/>
    </w:p>
    <w:p w:rsidR="00AC26D0" w:rsidRDefault="00AC26D0" w:rsidP="00AC26D0">
      <w:pPr>
        <w:spacing w:before="240" w:after="0"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6D0" w:rsidRPr="005768DE" w:rsidRDefault="00AC26D0" w:rsidP="00AC26D0">
      <w:pPr>
        <w:spacing w:before="240" w:after="0"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7" w:name="_Toc523303930"/>
      <w:bookmarkStart w:id="18" w:name="_Toc523304237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ЗАКЛЮЧЕНИЕ</w:t>
      </w:r>
      <w:bookmarkEnd w:id="17"/>
      <w:bookmarkEnd w:id="18"/>
    </w:p>
    <w:p w:rsidR="00AC26D0" w:rsidRPr="005768DE" w:rsidRDefault="00AC26D0" w:rsidP="00AC26D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</w:rPr>
        <w:t>Подводя итоги аналитического обзора научных работ, посвященных межличностным отношениям внутри семьи, мы можем придти к такому выводу, что работы отечественных и зарубежных исследователей затрагивают отдельные стороны психологии взаимоотношений между невестками и свекровями.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основные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, возникающие в семье, связаны с вмешательством родителей.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Мы можем предположить, что существует ряд решений, который может предотвратить появление проблем в отношениях между некровными родственниками.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ситуации совместного проживания некровных родственников, с целью сохранения брака и установления нормальных отношений, прежде необходимо решить вопрос о разделении домашнего хозяйства. Для этого необходимо совместно составить график поочередного использования кухни. 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важно, чтобы у каждой семьи была своя территория в квартире, посещение которой другой стороной было возможно только по приглашению.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раздельного проживания ситуация обстоит несколько иначе. Супругам стоит договориться об определенной частоте совместных встреч с родителями или только одного из партнеров, </w:t>
      </w:r>
      <w:proofErr w:type="gram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устроила бы обоих. При этом стоит заметить, что нельзя требовать от партнера, чтобы он не общался со своими родителями. Если же один из супругов не хочет поддерживать отношения с родителями своего партнера, то не следует на этом настаивать, доводя ситуацию до конфликта. В тех случаях, когда родители недовольны выбором своего ребенка и критикуют невестку или зятя, можно поставить им условие, при котором их будут посещать – отсутствие негативных высказываний и оценок партнера сына или дочери. Мы установили, что многие авторы обращают внимание на важность и </w:t>
      </w: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независимость семьи. Независимость от родителей как важное условие существования брака, как называет Морозова. Без этого семья не состоится как семья. В первую очередь, по мнению Морозовой, необходимо обрести эмоциональную независимость, затем физическую и экономическую, ограничить влияние родителей.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дистанцироваться и все вопросы решать внутри своей семьи со своей половиной, потому что после вступления в брак родители уже не могут иметь прежнее значение, первое место занимает партнер.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Кратохвил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работе также всячески делает акцент на важность самостоятельности семьи, особенно молодой, их независимость в принятии решений и разрешении конфликтов собственными силами, без вмешательства третьих лиц. Это позволит выработать супругам собственный стиль совместной жизни, и, только выступая как самостоятельная семья, они смогут занять по отношению к родителям симметричную позицию (С.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Кратохвил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, 1991).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границ семьи – первоочередная задача молодой семьи. Очень важно ограничить родительскую помощь молодой семье. Для формирования устойчивых супружеских отношений молодым необходимо ощущение способности самостоятельно справиться со сложностями, так или иначе возникающих в отношениях.</w:t>
      </w:r>
    </w:p>
    <w:p w:rsidR="00AC26D0" w:rsidRPr="005768DE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стоит путать автономию и предпочтение своей семьи с полным разрывом отношений с родителями в попытке защитить свою независимость. Обычно такие попытки не заканчиваются успехом и работают на разрушение брака, поскольку искусство жить в браке предполагает достижение независимости в сочетании с сохранением эмоциональных связей с родственниками.</w:t>
      </w:r>
    </w:p>
    <w:p w:rsidR="00AC26D0" w:rsidRDefault="00AC26D0" w:rsidP="00AC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Эмоциональный компонент проявляется в чувстве симпатии, уважения, близости. Он обеспечивает человеку переживание безо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пасности и собственной ценности</w:t>
      </w:r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26D0" w:rsidRPr="00AC26D0" w:rsidRDefault="00AC26D0" w:rsidP="00AC26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Таким образом, </w:t>
      </w:r>
      <w:r w:rsidRPr="005768DE">
        <w:rPr>
          <w:rFonts w:ascii="Times New Roman" w:eastAsia="Calibri" w:hAnsi="Times New Roman" w:cs="Times New Roman"/>
          <w:sz w:val="28"/>
          <w:szCs w:val="28"/>
        </w:rPr>
        <w:t>факторы, влияющие на взаимоотношения некровных родственников</w:t>
      </w:r>
      <w:r>
        <w:rPr>
          <w:rFonts w:ascii="Times New Roman" w:eastAsia="Calibri" w:hAnsi="Times New Roman" w:cs="Times New Roman"/>
          <w:sz w:val="28"/>
          <w:szCs w:val="28"/>
        </w:rPr>
        <w:t>, могут быть определены и предотвращены.</w:t>
      </w:r>
    </w:p>
    <w:p w:rsidR="00AC26D0" w:rsidRPr="005768DE" w:rsidRDefault="00AC26D0" w:rsidP="00AC26D0">
      <w:pPr>
        <w:spacing w:before="240" w:after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9" w:name="_Toc523303931"/>
      <w:bookmarkStart w:id="20" w:name="_Toc523304238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ИСПОЛЬЗУЕМОЙ ЛИТЕРАТУРЫ</w:t>
      </w:r>
      <w:bookmarkEnd w:id="19"/>
      <w:bookmarkEnd w:id="20"/>
    </w:p>
    <w:p w:rsidR="00AC26D0" w:rsidRPr="005768DE" w:rsidRDefault="00AC26D0" w:rsidP="00AC26D0">
      <w:pPr>
        <w:pStyle w:val="a5"/>
        <w:numPr>
          <w:ilvl w:val="0"/>
          <w:numId w:val="1"/>
        </w:numPr>
        <w:spacing w:before="240" w:after="0" w:line="276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1" w:name="_Toc523303932"/>
      <w:bookmarkStart w:id="22" w:name="_Toc523304239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Андреева Г.М. Социальная психология. – М.: Аспект Пресс, 2001. 2.</w:t>
      </w:r>
      <w:bookmarkEnd w:id="21"/>
      <w:bookmarkEnd w:id="22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26D0" w:rsidRPr="005768DE" w:rsidRDefault="00AC26D0" w:rsidP="00AC26D0">
      <w:pPr>
        <w:pStyle w:val="a5"/>
        <w:numPr>
          <w:ilvl w:val="0"/>
          <w:numId w:val="1"/>
        </w:numPr>
        <w:spacing w:before="240" w:after="0" w:line="276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3" w:name="_Toc523303933"/>
      <w:bookmarkStart w:id="24" w:name="_Toc523304240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Андреева Г.М. Социальная психология, М.2014.</w:t>
      </w:r>
      <w:bookmarkEnd w:id="23"/>
      <w:bookmarkEnd w:id="24"/>
    </w:p>
    <w:p w:rsidR="00AC26D0" w:rsidRPr="005768DE" w:rsidRDefault="00AC26D0" w:rsidP="00AC26D0">
      <w:pPr>
        <w:pStyle w:val="a5"/>
        <w:numPr>
          <w:ilvl w:val="0"/>
          <w:numId w:val="1"/>
        </w:numPr>
        <w:spacing w:before="240" w:after="0" w:line="276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5" w:name="_Toc523303934"/>
      <w:bookmarkStart w:id="26" w:name="_Toc523304241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Андреева Г.М. Социальная психология. – М.: Аспект Пресс, 2001. 2.</w:t>
      </w:r>
      <w:bookmarkEnd w:id="25"/>
      <w:bookmarkEnd w:id="26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26D0" w:rsidRPr="005768DE" w:rsidRDefault="00AC26D0" w:rsidP="00AC26D0">
      <w:pPr>
        <w:pStyle w:val="a5"/>
        <w:numPr>
          <w:ilvl w:val="0"/>
          <w:numId w:val="1"/>
        </w:numPr>
        <w:spacing w:before="240" w:after="0" w:line="276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7" w:name="_Toc523303935"/>
      <w:bookmarkStart w:id="28" w:name="_Toc523304242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Андреева Г.М. Социальная психология, М.2014.</w:t>
      </w:r>
      <w:bookmarkEnd w:id="27"/>
      <w:bookmarkEnd w:id="28"/>
    </w:p>
    <w:p w:rsidR="00AC26D0" w:rsidRPr="005768DE" w:rsidRDefault="00AC26D0" w:rsidP="00AC26D0">
      <w:pPr>
        <w:pStyle w:val="a5"/>
        <w:numPr>
          <w:ilvl w:val="0"/>
          <w:numId w:val="1"/>
        </w:numPr>
        <w:spacing w:before="240" w:line="36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9" w:name="_Toc523303936"/>
      <w:bookmarkStart w:id="30" w:name="_Toc523304243"/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Байкулова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 Факторы дисгармонии в общении некровных родственников, свекрови и невестки: пути урегулирования конфликтного взаимодействия // Проблемы речевой коммуникации: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межвуз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сб.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тр. / под ред. М. А. Кормилицыной. Саратов: Изд-во Саратовского ун-та, 2014. </w:t>
      </w:r>
      <w:proofErr w:type="spellStart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 w:rsidRPr="005768DE">
        <w:rPr>
          <w:rFonts w:ascii="Times New Roman" w:hAnsi="Times New Roman" w:cs="Times New Roman"/>
          <w:sz w:val="28"/>
          <w:szCs w:val="28"/>
          <w:shd w:val="clear" w:color="auto" w:fill="FFFFFF"/>
        </w:rPr>
        <w:t>. 14. С. 39–54.</w:t>
      </w:r>
      <w:bookmarkEnd w:id="29"/>
      <w:bookmarkEnd w:id="30"/>
    </w:p>
    <w:p w:rsidR="00AC26D0" w:rsidRPr="005768DE" w:rsidRDefault="00AC26D0" w:rsidP="00AC26D0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 w:line="360" w:lineRule="auto"/>
        <w:rPr>
          <w:sz w:val="28"/>
          <w:szCs w:val="28"/>
        </w:rPr>
      </w:pPr>
      <w:r w:rsidRPr="005768DE">
        <w:rPr>
          <w:sz w:val="28"/>
          <w:szCs w:val="28"/>
        </w:rPr>
        <w:t xml:space="preserve">Карабанова О.А. Психология семейных отношений и основы семейного консультирования: Учебное пособие. — М.: </w:t>
      </w:r>
      <w:proofErr w:type="spellStart"/>
      <w:r w:rsidRPr="005768DE">
        <w:rPr>
          <w:sz w:val="28"/>
          <w:szCs w:val="28"/>
        </w:rPr>
        <w:t>Гардарики</w:t>
      </w:r>
      <w:proofErr w:type="spellEnd"/>
      <w:r w:rsidRPr="005768DE">
        <w:rPr>
          <w:sz w:val="28"/>
          <w:szCs w:val="28"/>
        </w:rPr>
        <w:t xml:space="preserve">, 2005. 98 12.Карпенко Л.А., Петровский А.В., </w:t>
      </w:r>
      <w:proofErr w:type="spellStart"/>
      <w:r w:rsidRPr="005768DE">
        <w:rPr>
          <w:sz w:val="28"/>
          <w:szCs w:val="28"/>
        </w:rPr>
        <w:t>Ярошевский</w:t>
      </w:r>
      <w:proofErr w:type="spellEnd"/>
      <w:r w:rsidRPr="005768DE">
        <w:rPr>
          <w:sz w:val="28"/>
          <w:szCs w:val="28"/>
        </w:rPr>
        <w:t xml:space="preserve"> М. Г. Краткий психологический словарь. — Ростов </w:t>
      </w:r>
      <w:proofErr w:type="spellStart"/>
      <w:r w:rsidRPr="005768DE">
        <w:rPr>
          <w:sz w:val="28"/>
          <w:szCs w:val="28"/>
        </w:rPr>
        <w:t>н</w:t>
      </w:r>
      <w:proofErr w:type="spellEnd"/>
      <w:r w:rsidRPr="005768DE">
        <w:rPr>
          <w:sz w:val="28"/>
          <w:szCs w:val="28"/>
        </w:rPr>
        <w:t xml:space="preserve">/Д.: «ФЕНИКС», 1998. </w:t>
      </w:r>
    </w:p>
    <w:p w:rsidR="00AC26D0" w:rsidRPr="005768DE" w:rsidRDefault="00AC26D0" w:rsidP="00AC26D0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 w:line="360" w:lineRule="auto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Леонтьев А.Н. Деятельность, сознание, личность. // Психология личности. Тексты</w:t>
      </w:r>
      <w:proofErr w:type="gramStart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/ П</w:t>
      </w:r>
      <w:proofErr w:type="gramEnd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од ред. 3 Ю.Б. </w:t>
      </w:r>
      <w:proofErr w:type="spellStart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Гиппенрейтер</w:t>
      </w:r>
      <w:proofErr w:type="spellEnd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, А.А. </w:t>
      </w:r>
      <w:proofErr w:type="spellStart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Пузырея</w:t>
      </w:r>
      <w:proofErr w:type="spellEnd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. М., Изд-во МГУ, 1982. 3. Р.С. </w:t>
      </w:r>
      <w:proofErr w:type="spellStart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Немов</w:t>
      </w:r>
      <w:proofErr w:type="spellEnd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, Общие основы психологии</w:t>
      </w:r>
      <w:proofErr w:type="gramStart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., </w:t>
      </w:r>
      <w:proofErr w:type="gramEnd"/>
      <w:r w:rsidRPr="005768DE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М 204.</w:t>
      </w:r>
    </w:p>
    <w:p w:rsidR="00AC26D0" w:rsidRPr="005768DE" w:rsidRDefault="00AC26D0" w:rsidP="00AC26D0">
      <w:pPr>
        <w:pStyle w:val="a5"/>
        <w:numPr>
          <w:ilvl w:val="0"/>
          <w:numId w:val="1"/>
        </w:numPr>
        <w:spacing w:before="240" w:after="0" w:line="276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bookmarkStart w:id="31" w:name="_Toc523303937"/>
      <w:bookmarkStart w:id="32" w:name="_Toc523304244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Морозова Е.А. Гармония в семье и браке. – М.: Данилов мужской монастырь: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Даниловский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благовестник, 2009.</w:t>
      </w:r>
      <w:bookmarkEnd w:id="31"/>
      <w:bookmarkEnd w:id="32"/>
    </w:p>
    <w:p w:rsidR="00AC26D0" w:rsidRPr="005768DE" w:rsidRDefault="00AC26D0" w:rsidP="00AC26D0">
      <w:pPr>
        <w:pStyle w:val="a5"/>
        <w:numPr>
          <w:ilvl w:val="0"/>
          <w:numId w:val="1"/>
        </w:numPr>
        <w:spacing w:before="240" w:after="0" w:line="276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bookmarkStart w:id="33" w:name="_Toc523303938"/>
      <w:bookmarkStart w:id="34" w:name="_Toc523304245"/>
      <w:r w:rsidRPr="005768D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Свенцицкий А.Л. </w:t>
      </w:r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Социальная психология: Учебник. — М.: ТК </w:t>
      </w:r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Велби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Издательство Проспект, 2004.</w:t>
      </w:r>
      <w:bookmarkEnd w:id="33"/>
      <w:bookmarkEnd w:id="34"/>
    </w:p>
    <w:p w:rsidR="00AC26D0" w:rsidRPr="00AC26D0" w:rsidRDefault="00AC26D0" w:rsidP="00AC26D0">
      <w:pPr>
        <w:pStyle w:val="a5"/>
        <w:numPr>
          <w:ilvl w:val="0"/>
          <w:numId w:val="1"/>
        </w:numPr>
        <w:spacing w:before="240" w:after="0" w:line="276" w:lineRule="auto"/>
        <w:outlineLvl w:val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bookmarkStart w:id="35" w:name="_Toc523303939"/>
      <w:bookmarkStart w:id="36" w:name="_Toc523304246"/>
      <w:proofErr w:type="spellStart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Целуйко</w:t>
      </w:r>
      <w:proofErr w:type="spellEnd"/>
      <w:r w:rsidRPr="005768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В.М. Психология современной семьи. – М.: ГИЦ «ВЛАДОС», 2004.</w:t>
      </w:r>
      <w:bookmarkEnd w:id="35"/>
      <w:bookmarkEnd w:id="36"/>
    </w:p>
    <w:sectPr w:rsidR="00AC26D0" w:rsidRPr="00AC26D0" w:rsidSect="00AC26D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FF" w:rsidRDefault="008274FF" w:rsidP="00AC26D0">
      <w:pPr>
        <w:spacing w:after="0" w:line="240" w:lineRule="auto"/>
      </w:pPr>
      <w:r>
        <w:separator/>
      </w:r>
    </w:p>
  </w:endnote>
  <w:endnote w:type="continuationSeparator" w:id="0">
    <w:p w:rsidR="008274FF" w:rsidRDefault="008274FF" w:rsidP="00AC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720916"/>
      <w:docPartObj>
        <w:docPartGallery w:val="Page Numbers (Bottom of Page)"/>
        <w:docPartUnique/>
      </w:docPartObj>
    </w:sdtPr>
    <w:sdtContent>
      <w:p w:rsidR="00AC26D0" w:rsidRDefault="00AC26D0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C26D0" w:rsidRDefault="00AC26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FF" w:rsidRDefault="008274FF" w:rsidP="00AC26D0">
      <w:pPr>
        <w:spacing w:after="0" w:line="240" w:lineRule="auto"/>
      </w:pPr>
      <w:r>
        <w:separator/>
      </w:r>
    </w:p>
  </w:footnote>
  <w:footnote w:type="continuationSeparator" w:id="0">
    <w:p w:rsidR="008274FF" w:rsidRDefault="008274FF" w:rsidP="00AC2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7947"/>
    <w:multiLevelType w:val="hybridMultilevel"/>
    <w:tmpl w:val="E48EC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6D0"/>
    <w:rsid w:val="000424C6"/>
    <w:rsid w:val="0006135E"/>
    <w:rsid w:val="000E601F"/>
    <w:rsid w:val="001C0A66"/>
    <w:rsid w:val="00335B48"/>
    <w:rsid w:val="00584ACA"/>
    <w:rsid w:val="0060422E"/>
    <w:rsid w:val="008274FF"/>
    <w:rsid w:val="00910FDE"/>
    <w:rsid w:val="009B3D3B"/>
    <w:rsid w:val="00AC26D0"/>
    <w:rsid w:val="00C8139C"/>
    <w:rsid w:val="00E961E1"/>
    <w:rsid w:val="00F2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D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C2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6D0"/>
    <w:rPr>
      <w:b/>
      <w:bCs/>
    </w:rPr>
  </w:style>
  <w:style w:type="paragraph" w:styleId="a5">
    <w:name w:val="List Paragraph"/>
    <w:basedOn w:val="a"/>
    <w:uiPriority w:val="34"/>
    <w:qFormat/>
    <w:rsid w:val="00AC26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2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AC26D0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AC26D0"/>
    <w:pPr>
      <w:spacing w:after="0"/>
      <w:ind w:left="220"/>
    </w:pPr>
    <w:rPr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AC26D0"/>
    <w:pPr>
      <w:spacing w:before="120" w:after="120"/>
    </w:pPr>
    <w:rPr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AC26D0"/>
    <w:pPr>
      <w:spacing w:after="0"/>
      <w:ind w:left="440"/>
    </w:pPr>
    <w:rPr>
      <w:i/>
      <w:i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6D0"/>
    <w:rPr>
      <w:rFonts w:ascii="Tahoma" w:hAnsi="Tahoma" w:cs="Tahoma"/>
      <w:sz w:val="16"/>
      <w:szCs w:val="16"/>
    </w:rPr>
  </w:style>
  <w:style w:type="paragraph" w:styleId="4">
    <w:name w:val="toc 4"/>
    <w:basedOn w:val="a"/>
    <w:next w:val="a"/>
    <w:autoRedefine/>
    <w:uiPriority w:val="39"/>
    <w:unhideWhenUsed/>
    <w:rsid w:val="00AC26D0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C26D0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C26D0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C26D0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C26D0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C26D0"/>
    <w:pPr>
      <w:spacing w:after="0"/>
      <w:ind w:left="1760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AC26D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C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26D0"/>
  </w:style>
  <w:style w:type="paragraph" w:styleId="ac">
    <w:name w:val="footer"/>
    <w:basedOn w:val="a"/>
    <w:link w:val="ad"/>
    <w:uiPriority w:val="99"/>
    <w:unhideWhenUsed/>
    <w:rsid w:val="00AC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2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C668B"/>
    <w:rsid w:val="000C668B"/>
    <w:rsid w:val="00AB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F9135E7C5549F8A9E3211CC92E1AFB">
    <w:name w:val="29F9135E7C5549F8A9E3211CC92E1AFB"/>
    <w:rsid w:val="000C668B"/>
  </w:style>
  <w:style w:type="paragraph" w:customStyle="1" w:styleId="1649199546354FF6880DBD5E0468AE01">
    <w:name w:val="1649199546354FF6880DBD5E0468AE01"/>
    <w:rsid w:val="000C668B"/>
  </w:style>
  <w:style w:type="paragraph" w:customStyle="1" w:styleId="00532F5A43EA494CB2878D52D19A9B3A">
    <w:name w:val="00532F5A43EA494CB2878D52D19A9B3A"/>
    <w:rsid w:val="000C668B"/>
  </w:style>
  <w:style w:type="paragraph" w:customStyle="1" w:styleId="3B80FB3C3CA9474FB7169E53E3AE966B">
    <w:name w:val="3B80FB3C3CA9474FB7169E53E3AE966B"/>
    <w:rsid w:val="000C668B"/>
  </w:style>
  <w:style w:type="paragraph" w:customStyle="1" w:styleId="4FA02F05DA4A4DC9BF7D1C05B6EF0D91">
    <w:name w:val="4FA02F05DA4A4DC9BF7D1C05B6EF0D91"/>
    <w:rsid w:val="000C668B"/>
  </w:style>
  <w:style w:type="paragraph" w:customStyle="1" w:styleId="5DF2B63FBF0C4CBA9DE09B6DD444F3D7">
    <w:name w:val="5DF2B63FBF0C4CBA9DE09B6DD444F3D7"/>
    <w:rsid w:val="000C66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7D2F-7061-464B-AD4C-05371F65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5385</Words>
  <Characters>30697</Characters>
  <Application>Microsoft Office Word</Application>
  <DocSecurity>0</DocSecurity>
  <Lines>255</Lines>
  <Paragraphs>72</Paragraphs>
  <ScaleCrop>false</ScaleCrop>
  <Company/>
  <LinksUpToDate>false</LinksUpToDate>
  <CharactersWithSpaces>36010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2018-08-29T07:24:00Z</dcterms:created>
  <dcterms:modified xsi:type="dcterms:W3CDTF">2018-08-29T08:13:00Z</dcterms:modified>
</cp:coreProperties>
</file>