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5B62C" w14:textId="77777777" w:rsidR="007B4386" w:rsidRDefault="007B4386" w:rsidP="007B4386">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МИНИСТЕРСТВО НАУКИ И ВЫСШЕГО ОБРАЗОВАНИЯ РОССИЙСКОЙ</w:t>
      </w:r>
    </w:p>
    <w:p w14:paraId="756027CC" w14:textId="77777777" w:rsidR="007B4386" w:rsidRDefault="007B4386" w:rsidP="007B4386">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ФЕДЕРАЦИИ</w:t>
      </w:r>
    </w:p>
    <w:p w14:paraId="76867C74" w14:textId="4695A177" w:rsidR="0070454D" w:rsidRPr="00500CDF" w:rsidRDefault="0070454D" w:rsidP="007B438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500CDF">
        <w:rPr>
          <w:rFonts w:ascii="Times New Roman" w:eastAsia="Times New Roman" w:hAnsi="Times New Roman" w:cs="Times New Roman"/>
          <w:color w:val="000000"/>
          <w:sz w:val="24"/>
          <w:szCs w:val="28"/>
          <w:lang w:eastAsia="ru-RU"/>
        </w:rPr>
        <w:t>Федеральное государственное бюджетное образовательное учреждение</w:t>
      </w:r>
    </w:p>
    <w:p w14:paraId="206158C4" w14:textId="77777777" w:rsidR="0070454D" w:rsidRPr="0070454D" w:rsidRDefault="0070454D" w:rsidP="008E0594">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00CDF">
        <w:rPr>
          <w:rFonts w:ascii="Times New Roman" w:eastAsia="Times New Roman" w:hAnsi="Times New Roman" w:cs="Times New Roman"/>
          <w:color w:val="000000"/>
          <w:sz w:val="24"/>
          <w:szCs w:val="28"/>
          <w:lang w:eastAsia="ru-RU"/>
        </w:rPr>
        <w:t>высшего образования</w:t>
      </w:r>
    </w:p>
    <w:p w14:paraId="51971CF6" w14:textId="77777777" w:rsidR="0070454D" w:rsidRPr="00FA3EB8" w:rsidRDefault="00FA3EB8" w:rsidP="008E0594">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w:t>
      </w:r>
      <w:r w:rsidR="0070454D" w:rsidRPr="00FA3EB8">
        <w:rPr>
          <w:rFonts w:ascii="Times New Roman" w:eastAsia="Times New Roman" w:hAnsi="Times New Roman" w:cs="Times New Roman"/>
          <w:b/>
          <w:color w:val="000000" w:themeColor="text1"/>
          <w:sz w:val="28"/>
          <w:szCs w:val="28"/>
          <w:lang w:eastAsia="ru-RU"/>
        </w:rPr>
        <w:t>КУБАНСКИЙ ГОСУДАРСТВЕННЫЙ УНИВЕРСИТЕТ»</w:t>
      </w:r>
    </w:p>
    <w:p w14:paraId="2D3EE754" w14:textId="77777777" w:rsidR="0070454D" w:rsidRPr="00FA3EB8" w:rsidRDefault="0070454D" w:rsidP="008E0594">
      <w:pPr>
        <w:shd w:val="clear" w:color="auto" w:fill="FFFFFF"/>
        <w:autoSpaceDE w:val="0"/>
        <w:autoSpaceDN w:val="0"/>
        <w:adjustRightInd w:val="0"/>
        <w:spacing w:after="0" w:line="360" w:lineRule="auto"/>
        <w:jc w:val="center"/>
        <w:outlineLvl w:val="0"/>
        <w:rPr>
          <w:rFonts w:ascii="Times New Roman" w:eastAsia="Times New Roman" w:hAnsi="Times New Roman" w:cs="Times New Roman"/>
          <w:b/>
          <w:color w:val="000000" w:themeColor="text1"/>
          <w:sz w:val="28"/>
          <w:szCs w:val="28"/>
          <w:lang w:eastAsia="ru-RU"/>
        </w:rPr>
      </w:pPr>
      <w:bookmarkStart w:id="0" w:name="_Toc515622809"/>
      <w:bookmarkStart w:id="1" w:name="_Toc515626032"/>
      <w:bookmarkStart w:id="2" w:name="_Toc11282557"/>
      <w:bookmarkStart w:id="3" w:name="_Toc11282948"/>
      <w:bookmarkStart w:id="4" w:name="_Toc11619710"/>
      <w:r w:rsidRPr="00FA3EB8">
        <w:rPr>
          <w:rFonts w:ascii="Times New Roman" w:eastAsia="Times New Roman" w:hAnsi="Times New Roman" w:cs="Times New Roman"/>
          <w:b/>
          <w:color w:val="000000" w:themeColor="text1"/>
          <w:sz w:val="28"/>
          <w:szCs w:val="28"/>
          <w:lang w:eastAsia="ru-RU"/>
        </w:rPr>
        <w:t>(ФГБОУ ВО «КубГУ»)</w:t>
      </w:r>
      <w:bookmarkEnd w:id="0"/>
      <w:bookmarkEnd w:id="1"/>
      <w:bookmarkEnd w:id="2"/>
      <w:bookmarkEnd w:id="3"/>
      <w:bookmarkEnd w:id="4"/>
    </w:p>
    <w:p w14:paraId="613D52D0" w14:textId="77777777" w:rsidR="0070454D" w:rsidRPr="00FA3EB8" w:rsidRDefault="0070454D" w:rsidP="008E0594">
      <w:pPr>
        <w:shd w:val="clear" w:color="auto" w:fill="FFFFFF"/>
        <w:autoSpaceDE w:val="0"/>
        <w:autoSpaceDN w:val="0"/>
        <w:adjustRightInd w:val="0"/>
        <w:spacing w:after="0" w:line="360" w:lineRule="auto"/>
        <w:jc w:val="center"/>
        <w:outlineLvl w:val="0"/>
        <w:rPr>
          <w:rFonts w:ascii="Times New Roman" w:eastAsia="Times New Roman" w:hAnsi="Times New Roman" w:cs="Times New Roman"/>
          <w:b/>
          <w:color w:val="000000"/>
          <w:sz w:val="28"/>
          <w:szCs w:val="28"/>
          <w:lang w:eastAsia="ru-RU"/>
        </w:rPr>
      </w:pPr>
      <w:bookmarkStart w:id="5" w:name="_Toc515622811"/>
      <w:bookmarkStart w:id="6" w:name="_Toc515626034"/>
      <w:bookmarkStart w:id="7" w:name="_Toc11282558"/>
      <w:bookmarkStart w:id="8" w:name="_Toc11282949"/>
      <w:bookmarkStart w:id="9" w:name="_Toc11619711"/>
      <w:r w:rsidRPr="00FA3EB8">
        <w:rPr>
          <w:rFonts w:ascii="Times New Roman" w:eastAsia="Times New Roman" w:hAnsi="Times New Roman" w:cs="Times New Roman"/>
          <w:b/>
          <w:bCs/>
          <w:sz w:val="28"/>
          <w:szCs w:val="28"/>
          <w:lang w:eastAsia="ru-RU"/>
        </w:rPr>
        <w:t>Кафедра физической химии</w:t>
      </w:r>
      <w:bookmarkEnd w:id="5"/>
      <w:bookmarkEnd w:id="6"/>
      <w:bookmarkEnd w:id="7"/>
      <w:bookmarkEnd w:id="8"/>
      <w:bookmarkEnd w:id="9"/>
    </w:p>
    <w:p w14:paraId="089ED27A" w14:textId="77777777" w:rsidR="0070454D" w:rsidRPr="0070454D" w:rsidRDefault="0070454D" w:rsidP="008E0594">
      <w:pPr>
        <w:spacing w:after="0" w:line="360" w:lineRule="auto"/>
        <w:jc w:val="both"/>
        <w:rPr>
          <w:rFonts w:ascii="Times New Roman" w:eastAsia="Times New Roman" w:hAnsi="Times New Roman" w:cs="Times New Roman"/>
          <w:bCs/>
          <w:sz w:val="24"/>
          <w:szCs w:val="24"/>
          <w:lang w:eastAsia="ru-RU"/>
        </w:rPr>
      </w:pPr>
    </w:p>
    <w:p w14:paraId="4FFD4EC9" w14:textId="77777777" w:rsidR="0070454D" w:rsidRPr="0070454D" w:rsidRDefault="00FA3EB8" w:rsidP="008E0594">
      <w:pPr>
        <w:shd w:val="clear" w:color="auto" w:fill="FFFFFF"/>
        <w:autoSpaceDE w:val="0"/>
        <w:autoSpaceDN w:val="0"/>
        <w:adjustRightInd w:val="0"/>
        <w:spacing w:after="0" w:line="240" w:lineRule="auto"/>
        <w:ind w:firstLine="708"/>
        <w:jc w:val="both"/>
        <w:outlineLvl w:val="0"/>
        <w:rPr>
          <w:rFonts w:ascii="Times New Roman" w:eastAsia="Times New Roman" w:hAnsi="Times New Roman" w:cs="Times New Roman"/>
          <w:color w:val="000000"/>
          <w:sz w:val="28"/>
          <w:szCs w:val="28"/>
          <w:lang w:eastAsia="ru-RU"/>
        </w:rPr>
      </w:pPr>
      <w:bookmarkStart w:id="10" w:name="_Toc515622812"/>
      <w:bookmarkStart w:id="11" w:name="_Toc515626035"/>
      <w:bookmarkStart w:id="12" w:name="_Toc11282559"/>
      <w:bookmarkStart w:id="13" w:name="_Toc11282950"/>
      <w:bookmarkStart w:id="14" w:name="_Toc11619712"/>
      <w:r>
        <w:rPr>
          <w:rFonts w:ascii="Times New Roman" w:eastAsia="Times New Roman" w:hAnsi="Times New Roman" w:cs="Times New Roman"/>
          <w:color w:val="000000"/>
          <w:sz w:val="28"/>
          <w:szCs w:val="28"/>
          <w:lang w:eastAsia="ru-RU"/>
        </w:rPr>
        <w:t xml:space="preserve">                                                       </w:t>
      </w:r>
      <w:r w:rsidR="00E45EC7" w:rsidRPr="0070454D">
        <w:rPr>
          <w:rFonts w:ascii="Times New Roman" w:eastAsia="Times New Roman" w:hAnsi="Times New Roman" w:cs="Times New Roman"/>
          <w:color w:val="000000"/>
          <w:sz w:val="28"/>
          <w:szCs w:val="28"/>
          <w:lang w:eastAsia="ru-RU"/>
        </w:rPr>
        <w:t>Допустить к защите</w:t>
      </w:r>
      <w:bookmarkEnd w:id="10"/>
      <w:bookmarkEnd w:id="11"/>
      <w:bookmarkEnd w:id="12"/>
      <w:bookmarkEnd w:id="13"/>
      <w:bookmarkEnd w:id="14"/>
    </w:p>
    <w:p w14:paraId="43C46543" w14:textId="77777777" w:rsidR="0070454D" w:rsidRPr="0070454D" w:rsidRDefault="00FA3EB8" w:rsidP="008E0594">
      <w:pPr>
        <w:shd w:val="clear" w:color="auto" w:fill="FFFFFF"/>
        <w:autoSpaceDE w:val="0"/>
        <w:autoSpaceDN w:val="0"/>
        <w:adjustRightInd w:val="0"/>
        <w:spacing w:after="0" w:line="240" w:lineRule="auto"/>
        <w:outlineLvl w:val="0"/>
        <w:rPr>
          <w:rFonts w:ascii="Times New Roman" w:eastAsia="Times New Roman" w:hAnsi="Times New Roman" w:cs="Times New Roman"/>
          <w:color w:val="000000"/>
          <w:sz w:val="28"/>
          <w:szCs w:val="28"/>
          <w:lang w:eastAsia="ru-RU"/>
        </w:rPr>
      </w:pPr>
      <w:bookmarkStart w:id="15" w:name="_Toc515622813"/>
      <w:bookmarkStart w:id="16" w:name="_Toc515626036"/>
      <w:bookmarkStart w:id="17" w:name="_Toc11282560"/>
      <w:bookmarkStart w:id="18" w:name="_Toc11282951"/>
      <w:bookmarkStart w:id="19" w:name="_Toc11619713"/>
      <w:r>
        <w:rPr>
          <w:rFonts w:ascii="Times New Roman" w:eastAsia="Times New Roman" w:hAnsi="Times New Roman" w:cs="Times New Roman"/>
          <w:color w:val="000000"/>
          <w:sz w:val="28"/>
          <w:szCs w:val="28"/>
          <w:lang w:eastAsia="ru-RU"/>
        </w:rPr>
        <w:t xml:space="preserve">                                                                 </w:t>
      </w:r>
      <w:r w:rsidR="0070454D" w:rsidRPr="0070454D">
        <w:rPr>
          <w:rFonts w:ascii="Times New Roman" w:eastAsia="Times New Roman" w:hAnsi="Times New Roman" w:cs="Times New Roman"/>
          <w:color w:val="000000"/>
          <w:sz w:val="28"/>
          <w:szCs w:val="28"/>
          <w:lang w:eastAsia="ru-RU"/>
        </w:rPr>
        <w:t>Заведующий кафедрой</w:t>
      </w:r>
      <w:bookmarkEnd w:id="15"/>
      <w:bookmarkEnd w:id="16"/>
      <w:bookmarkEnd w:id="17"/>
      <w:bookmarkEnd w:id="18"/>
      <w:bookmarkEnd w:id="19"/>
      <w:r>
        <w:rPr>
          <w:rFonts w:ascii="Times New Roman" w:eastAsia="Times New Roman" w:hAnsi="Times New Roman" w:cs="Times New Roman"/>
          <w:color w:val="000000"/>
          <w:sz w:val="28"/>
          <w:szCs w:val="28"/>
          <w:lang w:eastAsia="ru-RU"/>
        </w:rPr>
        <w:t>,</w:t>
      </w:r>
    </w:p>
    <w:p w14:paraId="606D98EC" w14:textId="77777777" w:rsidR="0070454D" w:rsidRPr="0070454D" w:rsidRDefault="00FA3EB8" w:rsidP="008E0594">
      <w:pPr>
        <w:shd w:val="clear" w:color="auto" w:fill="FFFFFF"/>
        <w:autoSpaceDE w:val="0"/>
        <w:autoSpaceDN w:val="0"/>
        <w:adjustRightInd w:val="0"/>
        <w:spacing w:after="0" w:line="240" w:lineRule="auto"/>
        <w:outlineLvl w:val="0"/>
        <w:rPr>
          <w:rFonts w:ascii="Times New Roman" w:eastAsia="Times New Roman" w:hAnsi="Times New Roman" w:cs="Times New Roman"/>
          <w:color w:val="000000"/>
          <w:sz w:val="28"/>
          <w:szCs w:val="28"/>
          <w:lang w:eastAsia="ru-RU"/>
        </w:rPr>
      </w:pPr>
      <w:bookmarkStart w:id="20" w:name="_Toc515622814"/>
      <w:bookmarkStart w:id="21" w:name="_Toc515626037"/>
      <w:bookmarkStart w:id="22" w:name="_Toc11282561"/>
      <w:bookmarkStart w:id="23" w:name="_Toc11282952"/>
      <w:bookmarkStart w:id="24" w:name="_Toc11619714"/>
      <w:r>
        <w:rPr>
          <w:rFonts w:ascii="Times New Roman" w:eastAsia="Times New Roman" w:hAnsi="Times New Roman" w:cs="Times New Roman"/>
          <w:color w:val="000000"/>
          <w:sz w:val="28"/>
          <w:szCs w:val="28"/>
          <w:lang w:eastAsia="ru-RU"/>
        </w:rPr>
        <w:t xml:space="preserve">                                                                 физической химии, д-р хим.наук, </w:t>
      </w:r>
      <w:r w:rsidR="0070454D" w:rsidRPr="0070454D">
        <w:rPr>
          <w:rFonts w:ascii="Times New Roman" w:eastAsia="Times New Roman" w:hAnsi="Times New Roman" w:cs="Times New Roman"/>
          <w:color w:val="000000"/>
          <w:sz w:val="28"/>
          <w:szCs w:val="28"/>
          <w:lang w:eastAsia="ru-RU"/>
        </w:rPr>
        <w:t>проф</w:t>
      </w:r>
      <w:bookmarkEnd w:id="20"/>
      <w:bookmarkEnd w:id="21"/>
      <w:bookmarkEnd w:id="22"/>
      <w:bookmarkEnd w:id="23"/>
      <w:bookmarkEnd w:id="24"/>
      <w:r>
        <w:rPr>
          <w:rFonts w:ascii="Times New Roman" w:eastAsia="Times New Roman" w:hAnsi="Times New Roman" w:cs="Times New Roman"/>
          <w:color w:val="000000"/>
          <w:sz w:val="28"/>
          <w:szCs w:val="28"/>
          <w:lang w:eastAsia="ru-RU"/>
        </w:rPr>
        <w:t>.</w:t>
      </w:r>
    </w:p>
    <w:p w14:paraId="679090EA" w14:textId="77777777" w:rsidR="0070454D" w:rsidRDefault="00B756AB" w:rsidP="008E0594">
      <w:pPr>
        <w:shd w:val="clear" w:color="auto" w:fill="FFFFFF"/>
        <w:autoSpaceDE w:val="0"/>
        <w:autoSpaceDN w:val="0"/>
        <w:adjustRightInd w:val="0"/>
        <w:spacing w:after="0" w:line="240" w:lineRule="auto"/>
        <w:ind w:left="-1622" w:firstLine="6299"/>
        <w:outlineLvl w:val="0"/>
        <w:rPr>
          <w:rFonts w:ascii="Times New Roman" w:eastAsia="Times New Roman" w:hAnsi="Times New Roman" w:cs="Times New Roman"/>
          <w:color w:val="000000"/>
          <w:sz w:val="28"/>
          <w:szCs w:val="28"/>
          <w:lang w:eastAsia="ru-RU"/>
        </w:rPr>
      </w:pPr>
      <w:bookmarkStart w:id="25" w:name="_Toc515622815"/>
      <w:bookmarkStart w:id="26" w:name="_Toc515626038"/>
      <w:bookmarkStart w:id="27" w:name="_Toc11282562"/>
      <w:bookmarkStart w:id="28" w:name="_Toc11282953"/>
      <w:bookmarkStart w:id="29" w:name="_Toc11619715"/>
      <w:r>
        <w:rPr>
          <w:rFonts w:ascii="Times New Roman" w:eastAsia="Times New Roman" w:hAnsi="Times New Roman" w:cs="Times New Roman"/>
          <w:color w:val="000000"/>
          <w:sz w:val="28"/>
          <w:szCs w:val="28"/>
          <w:lang w:eastAsia="ru-RU"/>
        </w:rPr>
        <w:t xml:space="preserve">________________ </w:t>
      </w:r>
      <w:r w:rsidR="0070454D" w:rsidRPr="0070454D">
        <w:rPr>
          <w:rFonts w:ascii="Times New Roman" w:eastAsia="Times New Roman" w:hAnsi="Times New Roman" w:cs="Times New Roman"/>
          <w:color w:val="000000"/>
          <w:sz w:val="28"/>
          <w:szCs w:val="28"/>
          <w:lang w:eastAsia="ru-RU"/>
        </w:rPr>
        <w:t>В. И. Заболоцкий</w:t>
      </w:r>
      <w:bookmarkEnd w:id="25"/>
      <w:bookmarkEnd w:id="26"/>
      <w:bookmarkEnd w:id="27"/>
      <w:bookmarkEnd w:id="28"/>
      <w:bookmarkEnd w:id="29"/>
    </w:p>
    <w:p w14:paraId="30145287" w14:textId="770F9206" w:rsidR="00FA3EB8" w:rsidRPr="0070454D" w:rsidRDefault="00FA3EB8" w:rsidP="008E0594">
      <w:pPr>
        <w:shd w:val="clear" w:color="auto" w:fill="FFFFFF"/>
        <w:autoSpaceDE w:val="0"/>
        <w:autoSpaceDN w:val="0"/>
        <w:adjustRightInd w:val="0"/>
        <w:spacing w:after="0" w:line="240" w:lineRule="auto"/>
        <w:ind w:left="-1622" w:firstLine="6299"/>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176B6">
        <w:rPr>
          <w:rFonts w:ascii="Times New Roman" w:eastAsia="Times New Roman" w:hAnsi="Times New Roman" w:cs="Times New Roman"/>
          <w:color w:val="000000"/>
          <w:sz w:val="28"/>
          <w:szCs w:val="28"/>
          <w:lang w:eastAsia="ru-RU"/>
        </w:rPr>
        <w:t xml:space="preserve">   </w:t>
      </w:r>
      <w:r w:rsidR="00ED0A00">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одпись)</w:t>
      </w:r>
    </w:p>
    <w:p w14:paraId="16AEBFA4" w14:textId="77777777" w:rsidR="0070454D" w:rsidRDefault="001F316D" w:rsidP="008E0594">
      <w:pPr>
        <w:shd w:val="clear" w:color="auto" w:fill="FFFFFF"/>
        <w:autoSpaceDE w:val="0"/>
        <w:autoSpaceDN w:val="0"/>
        <w:adjustRightInd w:val="0"/>
        <w:spacing w:after="0" w:line="240" w:lineRule="auto"/>
        <w:ind w:left="-1620" w:firstLine="6300"/>
        <w:outlineLvl w:val="0"/>
        <w:rPr>
          <w:rFonts w:ascii="Times New Roman" w:eastAsia="Times New Roman" w:hAnsi="Times New Roman" w:cs="Times New Roman"/>
          <w:color w:val="000000"/>
          <w:sz w:val="28"/>
          <w:szCs w:val="28"/>
          <w:lang w:eastAsia="ru-RU"/>
        </w:rPr>
      </w:pPr>
      <w:bookmarkStart w:id="30" w:name="_Toc515622816"/>
      <w:bookmarkStart w:id="31" w:name="_Toc515626039"/>
      <w:bookmarkStart w:id="32" w:name="_Toc11282563"/>
      <w:bookmarkStart w:id="33" w:name="_Toc11282954"/>
      <w:bookmarkStart w:id="34" w:name="_Toc11619716"/>
      <w:r>
        <w:rPr>
          <w:rFonts w:ascii="Times New Roman" w:eastAsia="Times New Roman" w:hAnsi="Times New Roman" w:cs="Times New Roman"/>
          <w:color w:val="000000"/>
          <w:sz w:val="28"/>
          <w:szCs w:val="28"/>
          <w:lang w:eastAsia="ru-RU"/>
        </w:rPr>
        <w:t>__________________2019</w:t>
      </w:r>
      <w:r w:rsidR="0070454D" w:rsidRPr="0070454D">
        <w:rPr>
          <w:rFonts w:ascii="Times New Roman" w:eastAsia="Times New Roman" w:hAnsi="Times New Roman" w:cs="Times New Roman"/>
          <w:color w:val="000000"/>
          <w:sz w:val="28"/>
          <w:szCs w:val="28"/>
          <w:lang w:eastAsia="ru-RU"/>
        </w:rPr>
        <w:t xml:space="preserve"> г.</w:t>
      </w:r>
      <w:bookmarkEnd w:id="30"/>
      <w:bookmarkEnd w:id="31"/>
      <w:bookmarkEnd w:id="32"/>
      <w:bookmarkEnd w:id="33"/>
      <w:bookmarkEnd w:id="34"/>
    </w:p>
    <w:p w14:paraId="48FAABB4" w14:textId="77777777" w:rsidR="00FD4EB5" w:rsidRDefault="00FD4EB5" w:rsidP="008E0594">
      <w:pPr>
        <w:shd w:val="clear" w:color="auto" w:fill="FFFFFF"/>
        <w:tabs>
          <w:tab w:val="left" w:pos="4536"/>
        </w:tabs>
        <w:autoSpaceDE w:val="0"/>
        <w:autoSpaceDN w:val="0"/>
        <w:adjustRightInd w:val="0"/>
        <w:spacing w:after="0" w:line="240" w:lineRule="auto"/>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Руководитель магистерской </w:t>
      </w:r>
    </w:p>
    <w:p w14:paraId="5399E9E9" w14:textId="77777777" w:rsidR="00FD4EB5" w:rsidRPr="0070454D" w:rsidRDefault="00FD4EB5" w:rsidP="008E0594">
      <w:pPr>
        <w:shd w:val="clear" w:color="auto" w:fill="FFFFFF"/>
        <w:autoSpaceDE w:val="0"/>
        <w:autoSpaceDN w:val="0"/>
        <w:adjustRightInd w:val="0"/>
        <w:spacing w:after="0" w:line="240" w:lineRule="auto"/>
        <w:ind w:left="-1620"/>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программы, проф. д-р хим. наук, проф.</w:t>
      </w:r>
    </w:p>
    <w:p w14:paraId="52AF8176" w14:textId="77777777" w:rsidR="00B14329" w:rsidRDefault="00B14329" w:rsidP="008E0594">
      <w:pPr>
        <w:shd w:val="clear" w:color="auto" w:fill="FFFFFF"/>
        <w:autoSpaceDE w:val="0"/>
        <w:autoSpaceDN w:val="0"/>
        <w:adjustRightInd w:val="0"/>
        <w:spacing w:after="0" w:line="240" w:lineRule="auto"/>
        <w:ind w:left="-1622" w:firstLine="6299"/>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________________ Н. Д. Письменская</w:t>
      </w:r>
    </w:p>
    <w:p w14:paraId="32066256" w14:textId="565FED33" w:rsidR="00B14329" w:rsidRPr="0070454D" w:rsidRDefault="00B14329" w:rsidP="008E0594">
      <w:pPr>
        <w:shd w:val="clear" w:color="auto" w:fill="FFFFFF"/>
        <w:autoSpaceDE w:val="0"/>
        <w:autoSpaceDN w:val="0"/>
        <w:adjustRightInd w:val="0"/>
        <w:spacing w:after="0" w:line="240" w:lineRule="auto"/>
        <w:ind w:left="-1622" w:firstLine="6299"/>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D0A00">
        <w:rPr>
          <w:rFonts w:ascii="Times New Roman" w:eastAsia="Times New Roman" w:hAnsi="Times New Roman" w:cs="Times New Roman"/>
          <w:color w:val="000000"/>
          <w:sz w:val="28"/>
          <w:szCs w:val="28"/>
          <w:lang w:eastAsia="ru-RU"/>
        </w:rPr>
        <w:t xml:space="preserve">     (п</w:t>
      </w:r>
      <w:r>
        <w:rPr>
          <w:rFonts w:ascii="Times New Roman" w:eastAsia="Times New Roman" w:hAnsi="Times New Roman" w:cs="Times New Roman"/>
          <w:color w:val="000000"/>
          <w:sz w:val="28"/>
          <w:szCs w:val="28"/>
          <w:lang w:eastAsia="ru-RU"/>
        </w:rPr>
        <w:t>одпись)</w:t>
      </w:r>
    </w:p>
    <w:p w14:paraId="39F7483F" w14:textId="77777777" w:rsidR="0070454D" w:rsidRPr="0070454D" w:rsidRDefault="0070454D" w:rsidP="008E0594">
      <w:pPr>
        <w:spacing w:after="0" w:line="360" w:lineRule="auto"/>
        <w:ind w:left="5580"/>
        <w:jc w:val="both"/>
        <w:rPr>
          <w:rFonts w:ascii="Times New Roman" w:eastAsia="Times New Roman" w:hAnsi="Times New Roman" w:cs="Times New Roman"/>
          <w:sz w:val="24"/>
          <w:szCs w:val="24"/>
          <w:lang w:eastAsia="ru-RU"/>
        </w:rPr>
      </w:pPr>
    </w:p>
    <w:p w14:paraId="5E9B6BE8" w14:textId="77777777" w:rsidR="0070454D" w:rsidRPr="00A25621" w:rsidRDefault="0070454D" w:rsidP="008E0594">
      <w:pPr>
        <w:spacing w:after="0" w:line="240" w:lineRule="auto"/>
        <w:jc w:val="center"/>
        <w:rPr>
          <w:rFonts w:ascii="Times New Roman" w:eastAsia="Times New Roman" w:hAnsi="Times New Roman" w:cs="Times New Roman"/>
          <w:b/>
          <w:bCs/>
          <w:sz w:val="28"/>
          <w:szCs w:val="28"/>
          <w:lang w:eastAsia="ru-RU"/>
        </w:rPr>
      </w:pPr>
      <w:r w:rsidRPr="00A25621">
        <w:rPr>
          <w:rFonts w:ascii="Times New Roman" w:eastAsia="Times New Roman" w:hAnsi="Times New Roman" w:cs="Times New Roman"/>
          <w:b/>
          <w:bCs/>
          <w:sz w:val="28"/>
          <w:szCs w:val="28"/>
          <w:lang w:eastAsia="ru-RU"/>
        </w:rPr>
        <w:t>ВЫПУСКНАЯ КВАЛИФИКАЦИОННАЯ РАБОТА</w:t>
      </w:r>
    </w:p>
    <w:p w14:paraId="0B878704" w14:textId="77777777" w:rsidR="0070454D" w:rsidRDefault="0070454D" w:rsidP="008E0594">
      <w:pPr>
        <w:spacing w:after="0" w:line="240" w:lineRule="auto"/>
        <w:jc w:val="center"/>
        <w:rPr>
          <w:rFonts w:ascii="Times New Roman" w:eastAsia="Times New Roman" w:hAnsi="Times New Roman" w:cs="Times New Roman"/>
          <w:bCs/>
          <w:sz w:val="28"/>
          <w:szCs w:val="28"/>
          <w:lang w:eastAsia="ru-RU"/>
        </w:rPr>
      </w:pPr>
      <w:r w:rsidRPr="0070454D">
        <w:rPr>
          <w:rFonts w:ascii="Times New Roman" w:eastAsia="Times New Roman" w:hAnsi="Times New Roman" w:cs="Times New Roman"/>
          <w:bCs/>
          <w:sz w:val="28"/>
          <w:szCs w:val="28"/>
          <w:lang w:eastAsia="ru-RU"/>
        </w:rPr>
        <w:t>(</w:t>
      </w:r>
      <w:r w:rsidR="00A25621">
        <w:rPr>
          <w:rFonts w:ascii="Times New Roman" w:eastAsia="Times New Roman" w:hAnsi="Times New Roman" w:cs="Times New Roman"/>
          <w:b/>
          <w:bCs/>
          <w:sz w:val="28"/>
          <w:szCs w:val="28"/>
          <w:lang w:eastAsia="ru-RU"/>
        </w:rPr>
        <w:t>МАГИСТЕРСКАЯ ДИССЕРТАЦИЯ</w:t>
      </w:r>
      <w:r w:rsidR="003C3B96">
        <w:rPr>
          <w:rFonts w:ascii="Times New Roman" w:eastAsia="Times New Roman" w:hAnsi="Times New Roman" w:cs="Times New Roman"/>
          <w:bCs/>
          <w:sz w:val="28"/>
          <w:szCs w:val="28"/>
          <w:lang w:eastAsia="ru-RU"/>
        </w:rPr>
        <w:t>)</w:t>
      </w:r>
    </w:p>
    <w:p w14:paraId="69534EDC" w14:textId="77777777" w:rsidR="00E45EC7" w:rsidRPr="0070454D" w:rsidRDefault="00E45EC7" w:rsidP="008E0594">
      <w:pPr>
        <w:spacing w:after="0" w:line="240" w:lineRule="auto"/>
        <w:jc w:val="center"/>
        <w:rPr>
          <w:rFonts w:ascii="Times New Roman" w:eastAsia="Times New Roman" w:hAnsi="Times New Roman" w:cs="Times New Roman"/>
          <w:bCs/>
          <w:sz w:val="28"/>
          <w:szCs w:val="28"/>
          <w:lang w:eastAsia="ru-RU"/>
        </w:rPr>
      </w:pPr>
    </w:p>
    <w:p w14:paraId="3C0546C8" w14:textId="77777777" w:rsidR="00A25621" w:rsidRDefault="00A25621" w:rsidP="008E0594">
      <w:pPr>
        <w:spacing w:after="0" w:line="240" w:lineRule="auto"/>
        <w:jc w:val="center"/>
        <w:rPr>
          <w:rFonts w:ascii="Times New Roman" w:eastAsia="Times New Roman" w:hAnsi="Times New Roman" w:cs="Times New Roman"/>
          <w:b/>
          <w:sz w:val="28"/>
          <w:szCs w:val="32"/>
          <w:lang w:eastAsia="ru-RU"/>
        </w:rPr>
      </w:pPr>
      <w:r w:rsidRPr="00A25621">
        <w:rPr>
          <w:rFonts w:ascii="Times New Roman" w:eastAsia="Times New Roman" w:hAnsi="Times New Roman" w:cs="Times New Roman"/>
          <w:b/>
          <w:sz w:val="28"/>
          <w:szCs w:val="32"/>
          <w:lang w:eastAsia="ru-RU"/>
        </w:rPr>
        <w:t xml:space="preserve">ТРАДИЦИОННЫЕ И НОВЫЕ СРЕДСТВА ЗАЩИТЫ СРЕДЫ </w:t>
      </w:r>
    </w:p>
    <w:p w14:paraId="31793FF9" w14:textId="77777777" w:rsidR="0070454D" w:rsidRPr="00A25621" w:rsidRDefault="00A25621" w:rsidP="008E0594">
      <w:pPr>
        <w:spacing w:after="0" w:line="240" w:lineRule="auto"/>
        <w:jc w:val="center"/>
        <w:rPr>
          <w:rFonts w:ascii="Times New Roman" w:eastAsia="Times New Roman" w:hAnsi="Times New Roman" w:cs="Times New Roman"/>
          <w:b/>
          <w:sz w:val="28"/>
          <w:szCs w:val="32"/>
          <w:lang w:eastAsia="ru-RU"/>
        </w:rPr>
      </w:pPr>
      <w:r w:rsidRPr="00A25621">
        <w:rPr>
          <w:rFonts w:ascii="Times New Roman" w:eastAsia="Times New Roman" w:hAnsi="Times New Roman" w:cs="Times New Roman"/>
          <w:b/>
          <w:sz w:val="28"/>
          <w:szCs w:val="32"/>
          <w:lang w:eastAsia="ru-RU"/>
        </w:rPr>
        <w:t>ОБИТАНИЯ ОТ ОТХОДОВ ПИЩЕВОЙ ПРОМЫШЛЕННОСТИ</w:t>
      </w:r>
    </w:p>
    <w:p w14:paraId="1397FAB8" w14:textId="77777777" w:rsidR="0070454D" w:rsidRPr="0070454D" w:rsidRDefault="0070454D" w:rsidP="008E0594">
      <w:pPr>
        <w:spacing w:after="0" w:line="360" w:lineRule="auto"/>
        <w:jc w:val="right"/>
        <w:rPr>
          <w:rFonts w:ascii="Times New Roman" w:eastAsia="Times New Roman" w:hAnsi="Times New Roman" w:cs="Times New Roman"/>
          <w:sz w:val="28"/>
          <w:szCs w:val="32"/>
          <w:lang w:eastAsia="ru-RU"/>
        </w:rPr>
      </w:pPr>
    </w:p>
    <w:p w14:paraId="487A0E5B" w14:textId="77777777" w:rsidR="0070454D" w:rsidRDefault="0070454D" w:rsidP="008E0594">
      <w:pPr>
        <w:tabs>
          <w:tab w:val="left" w:pos="8222"/>
        </w:tabs>
        <w:spacing w:after="0" w:line="240" w:lineRule="auto"/>
        <w:jc w:val="both"/>
        <w:rPr>
          <w:rFonts w:ascii="Times New Roman" w:eastAsia="Times New Roman" w:hAnsi="Times New Roman" w:cs="Times New Roman"/>
          <w:sz w:val="28"/>
          <w:szCs w:val="28"/>
          <w:lang w:eastAsia="ru-RU"/>
        </w:rPr>
      </w:pPr>
      <w:r w:rsidRPr="0070454D">
        <w:rPr>
          <w:rFonts w:ascii="Times New Roman" w:eastAsia="Times New Roman" w:hAnsi="Times New Roman" w:cs="Times New Roman"/>
          <w:sz w:val="28"/>
          <w:szCs w:val="28"/>
          <w:lang w:eastAsia="ru-RU"/>
        </w:rPr>
        <w:t>Работу выполнил</w:t>
      </w:r>
      <w:r w:rsidR="00B47A27">
        <w:rPr>
          <w:rFonts w:ascii="Times New Roman" w:eastAsia="Times New Roman" w:hAnsi="Times New Roman" w:cs="Times New Roman"/>
          <w:sz w:val="28"/>
          <w:szCs w:val="28"/>
          <w:lang w:eastAsia="ru-RU"/>
        </w:rPr>
        <w:t>а __________________________________</w:t>
      </w:r>
      <w:r w:rsidRPr="0070454D">
        <w:rPr>
          <w:rFonts w:ascii="Times New Roman" w:eastAsia="Times New Roman" w:hAnsi="Times New Roman" w:cs="Times New Roman"/>
          <w:sz w:val="28"/>
          <w:szCs w:val="28"/>
          <w:lang w:eastAsia="ru-RU"/>
        </w:rPr>
        <w:t xml:space="preserve"> </w:t>
      </w:r>
      <w:r w:rsidR="00B47A27">
        <w:rPr>
          <w:rFonts w:ascii="Times New Roman" w:eastAsia="Times New Roman" w:hAnsi="Times New Roman" w:cs="Times New Roman"/>
          <w:sz w:val="28"/>
          <w:szCs w:val="28"/>
          <w:lang w:eastAsia="ru-RU"/>
        </w:rPr>
        <w:t>А. Ю. Шабдирова</w:t>
      </w:r>
      <w:r w:rsidRPr="0070454D">
        <w:rPr>
          <w:rFonts w:ascii="Times New Roman" w:eastAsia="Times New Roman" w:hAnsi="Times New Roman" w:cs="Times New Roman"/>
          <w:sz w:val="28"/>
          <w:szCs w:val="28"/>
          <w:lang w:eastAsia="ru-RU"/>
        </w:rPr>
        <w:t xml:space="preserve"> </w:t>
      </w:r>
    </w:p>
    <w:p w14:paraId="0D8584AA" w14:textId="0D867596" w:rsidR="003C3B96" w:rsidRPr="0070454D" w:rsidRDefault="003C3B96" w:rsidP="008E0594">
      <w:pPr>
        <w:tabs>
          <w:tab w:val="left" w:pos="3690"/>
        </w:tabs>
        <w:spacing w:after="0" w:line="240" w:lineRule="auto"/>
        <w:ind w:right="56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F658BC">
        <w:rPr>
          <w:rFonts w:ascii="Times New Roman" w:eastAsia="Times New Roman" w:hAnsi="Times New Roman" w:cs="Times New Roman"/>
          <w:sz w:val="28"/>
          <w:szCs w:val="28"/>
          <w:lang w:eastAsia="ru-RU"/>
        </w:rPr>
        <w:t xml:space="preserve">     </w:t>
      </w:r>
      <w:r w:rsidR="00982A25">
        <w:rPr>
          <w:rFonts w:ascii="Times New Roman" w:eastAsia="Times New Roman" w:hAnsi="Times New Roman" w:cs="Times New Roman"/>
          <w:sz w:val="28"/>
          <w:szCs w:val="28"/>
          <w:lang w:eastAsia="ru-RU"/>
        </w:rPr>
        <w:t xml:space="preserve"> </w:t>
      </w:r>
      <w:r w:rsidR="00ED0A00">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одпись, дата)</w:t>
      </w:r>
    </w:p>
    <w:p w14:paraId="563F2BCC" w14:textId="77777777" w:rsidR="0070454D" w:rsidRPr="00AC3856" w:rsidRDefault="0070454D" w:rsidP="008E0594">
      <w:pPr>
        <w:tabs>
          <w:tab w:val="left" w:pos="9356"/>
        </w:tabs>
        <w:spacing w:after="0" w:line="360" w:lineRule="auto"/>
        <w:jc w:val="both"/>
        <w:rPr>
          <w:rFonts w:ascii="Times New Roman" w:eastAsia="Times New Roman" w:hAnsi="Times New Roman" w:cs="Times New Roman"/>
          <w:sz w:val="28"/>
          <w:szCs w:val="28"/>
          <w:lang w:eastAsia="ru-RU"/>
        </w:rPr>
      </w:pPr>
      <w:r w:rsidRPr="0070454D">
        <w:rPr>
          <w:rFonts w:ascii="Times New Roman" w:eastAsia="Times New Roman" w:hAnsi="Times New Roman" w:cs="Times New Roman"/>
          <w:sz w:val="28"/>
          <w:szCs w:val="28"/>
          <w:lang w:eastAsia="ru-RU"/>
        </w:rPr>
        <w:t xml:space="preserve">Факультет </w:t>
      </w:r>
      <w:r w:rsidR="003C3B96">
        <w:rPr>
          <w:rFonts w:ascii="Times New Roman" w:eastAsia="Times New Roman" w:hAnsi="Times New Roman" w:cs="Times New Roman"/>
          <w:sz w:val="28"/>
          <w:szCs w:val="28"/>
          <w:u w:val="single"/>
          <w:lang w:eastAsia="ru-RU"/>
        </w:rPr>
        <w:t>Химии и высоких технологий</w:t>
      </w:r>
    </w:p>
    <w:p w14:paraId="50801A3C" w14:textId="77777777" w:rsidR="0070454D" w:rsidRPr="0070454D" w:rsidRDefault="0070454D" w:rsidP="008E0594">
      <w:pPr>
        <w:tabs>
          <w:tab w:val="left" w:pos="9356"/>
        </w:tabs>
        <w:spacing w:after="0" w:line="360" w:lineRule="auto"/>
        <w:jc w:val="both"/>
        <w:rPr>
          <w:rFonts w:ascii="Times New Roman" w:eastAsia="Times New Roman" w:hAnsi="Times New Roman" w:cs="Times New Roman"/>
          <w:sz w:val="28"/>
          <w:szCs w:val="28"/>
          <w:lang w:eastAsia="ru-RU"/>
        </w:rPr>
      </w:pPr>
      <w:r w:rsidRPr="0070454D">
        <w:rPr>
          <w:rFonts w:ascii="Times New Roman" w:eastAsia="Times New Roman" w:hAnsi="Times New Roman" w:cs="Times New Roman"/>
          <w:sz w:val="28"/>
          <w:szCs w:val="28"/>
          <w:lang w:eastAsia="ru-RU"/>
        </w:rPr>
        <w:t xml:space="preserve">Направление </w:t>
      </w:r>
      <w:r w:rsidR="00B47A27">
        <w:rPr>
          <w:rFonts w:ascii="Times New Roman" w:eastAsia="Times New Roman" w:hAnsi="Times New Roman" w:cs="Times New Roman"/>
          <w:sz w:val="28"/>
          <w:szCs w:val="28"/>
          <w:lang w:eastAsia="ru-RU"/>
        </w:rPr>
        <w:t xml:space="preserve">магистерской </w:t>
      </w:r>
      <w:r w:rsidRPr="0070454D">
        <w:rPr>
          <w:rFonts w:ascii="Times New Roman" w:eastAsia="Times New Roman" w:hAnsi="Times New Roman" w:cs="Times New Roman"/>
          <w:sz w:val="28"/>
          <w:szCs w:val="28"/>
          <w:lang w:eastAsia="ru-RU"/>
        </w:rPr>
        <w:t xml:space="preserve">подготовки </w:t>
      </w:r>
      <w:r w:rsidR="00B47A27">
        <w:rPr>
          <w:rFonts w:ascii="Times New Roman" w:eastAsia="Times New Roman" w:hAnsi="Times New Roman" w:cs="Times New Roman"/>
          <w:sz w:val="28"/>
          <w:szCs w:val="28"/>
          <w:u w:val="single"/>
          <w:lang w:eastAsia="ru-RU"/>
        </w:rPr>
        <w:t>20.04</w:t>
      </w:r>
      <w:r w:rsidRPr="0070454D">
        <w:rPr>
          <w:rFonts w:ascii="Times New Roman" w:eastAsia="Times New Roman" w:hAnsi="Times New Roman" w:cs="Times New Roman"/>
          <w:sz w:val="28"/>
          <w:szCs w:val="28"/>
          <w:u w:val="single"/>
          <w:lang w:eastAsia="ru-RU"/>
        </w:rPr>
        <w:t>.01 Техносферная безопасность</w:t>
      </w:r>
      <w:r w:rsidRPr="0070454D">
        <w:rPr>
          <w:rFonts w:ascii="Times New Roman" w:eastAsia="Times New Roman" w:hAnsi="Times New Roman" w:cs="Times New Roman"/>
          <w:sz w:val="28"/>
          <w:szCs w:val="28"/>
          <w:u w:val="single"/>
          <w:lang w:eastAsia="ru-RU"/>
        </w:rPr>
        <w:tab/>
      </w:r>
    </w:p>
    <w:p w14:paraId="5D7B4391" w14:textId="77777777" w:rsidR="003C3B96" w:rsidRDefault="003C3B96" w:rsidP="008E0594">
      <w:pPr>
        <w:tabs>
          <w:tab w:val="left" w:pos="9498"/>
        </w:tabs>
        <w:spacing w:after="0" w:line="360" w:lineRule="auto"/>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Программа магистерской подготовки</w:t>
      </w:r>
      <w:r w:rsidR="0070454D" w:rsidRPr="00DB38AA">
        <w:rPr>
          <w:rFonts w:ascii="Times New Roman" w:eastAsia="Times New Roman" w:hAnsi="Times New Roman" w:cs="Times New Roman"/>
          <w:sz w:val="28"/>
          <w:szCs w:val="28"/>
          <w:lang w:eastAsia="ru-RU"/>
        </w:rPr>
        <w:t xml:space="preserve"> </w:t>
      </w:r>
      <w:r w:rsidR="0070454D" w:rsidRPr="00DB38AA">
        <w:rPr>
          <w:rFonts w:ascii="Times New Roman" w:eastAsia="Times New Roman" w:hAnsi="Times New Roman" w:cs="Times New Roman"/>
          <w:sz w:val="28"/>
          <w:szCs w:val="28"/>
          <w:u w:val="single"/>
          <w:lang w:eastAsia="ru-RU"/>
        </w:rPr>
        <w:t xml:space="preserve">Безопасность технологических </w:t>
      </w:r>
    </w:p>
    <w:p w14:paraId="5CDBEE5C" w14:textId="77777777" w:rsidR="0070454D" w:rsidRPr="0070454D" w:rsidRDefault="0070454D" w:rsidP="008E0594">
      <w:pPr>
        <w:tabs>
          <w:tab w:val="left" w:pos="9498"/>
        </w:tabs>
        <w:spacing w:after="0" w:line="360" w:lineRule="auto"/>
        <w:jc w:val="both"/>
        <w:rPr>
          <w:rFonts w:ascii="Times New Roman" w:eastAsia="Times New Roman" w:hAnsi="Times New Roman" w:cs="Times New Roman"/>
          <w:sz w:val="28"/>
          <w:szCs w:val="28"/>
          <w:lang w:eastAsia="ru-RU"/>
        </w:rPr>
      </w:pPr>
      <w:r w:rsidRPr="00DB38AA">
        <w:rPr>
          <w:rFonts w:ascii="Times New Roman" w:eastAsia="Times New Roman" w:hAnsi="Times New Roman" w:cs="Times New Roman"/>
          <w:sz w:val="28"/>
          <w:szCs w:val="28"/>
          <w:u w:val="single"/>
          <w:lang w:eastAsia="ru-RU"/>
        </w:rPr>
        <w:t>процессов и производств</w:t>
      </w:r>
    </w:p>
    <w:p w14:paraId="7C5433B5" w14:textId="77777777" w:rsidR="0070454D" w:rsidRPr="0070454D" w:rsidRDefault="0070454D" w:rsidP="008E0594">
      <w:pPr>
        <w:spacing w:after="0" w:line="240" w:lineRule="auto"/>
        <w:jc w:val="both"/>
        <w:rPr>
          <w:rFonts w:ascii="Times New Roman" w:eastAsia="Times New Roman" w:hAnsi="Times New Roman" w:cs="Times New Roman"/>
          <w:sz w:val="28"/>
          <w:szCs w:val="28"/>
          <w:lang w:eastAsia="ru-RU"/>
        </w:rPr>
      </w:pPr>
      <w:r w:rsidRPr="0070454D">
        <w:rPr>
          <w:rFonts w:ascii="Times New Roman" w:eastAsia="Times New Roman" w:hAnsi="Times New Roman" w:cs="Times New Roman"/>
          <w:sz w:val="28"/>
          <w:szCs w:val="28"/>
          <w:lang w:eastAsia="ru-RU"/>
        </w:rPr>
        <w:t>Научный руководитель</w:t>
      </w:r>
    </w:p>
    <w:p w14:paraId="4550A35C" w14:textId="77777777" w:rsidR="0070454D" w:rsidRPr="0070454D" w:rsidRDefault="003C3B96" w:rsidP="008E0594">
      <w:pPr>
        <w:tabs>
          <w:tab w:val="left" w:pos="7371"/>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проф. </w:t>
      </w:r>
      <w:r w:rsidR="0070454D" w:rsidRPr="0070454D">
        <w:rPr>
          <w:rFonts w:ascii="Times New Roman" w:eastAsia="Times New Roman" w:hAnsi="Times New Roman" w:cs="Times New Roman"/>
          <w:sz w:val="28"/>
          <w:szCs w:val="28"/>
          <w:lang w:eastAsia="ru-RU"/>
        </w:rPr>
        <w:t xml:space="preserve">д-р хим. наук, проф. </w:t>
      </w:r>
      <w:r w:rsidR="00C022DA">
        <w:rPr>
          <w:rFonts w:ascii="Times New Roman" w:eastAsia="Times New Roman" w:hAnsi="Times New Roman" w:cs="Times New Roman"/>
          <w:sz w:val="28"/>
          <w:szCs w:val="28"/>
          <w:lang w:eastAsia="ru-RU"/>
        </w:rPr>
        <w:t xml:space="preserve">      ________________________</w:t>
      </w:r>
      <w:r w:rsidR="001A1D03">
        <w:rPr>
          <w:rFonts w:ascii="Times New Roman" w:eastAsia="Times New Roman" w:hAnsi="Times New Roman" w:cs="Times New Roman"/>
          <w:sz w:val="28"/>
          <w:szCs w:val="28"/>
          <w:lang w:eastAsia="ru-RU"/>
        </w:rPr>
        <w:t xml:space="preserve"> </w:t>
      </w:r>
      <w:r w:rsidR="0070454D" w:rsidRPr="0070454D">
        <w:rPr>
          <w:rFonts w:ascii="Times New Roman" w:eastAsia="Times New Roman" w:hAnsi="Times New Roman" w:cs="Times New Roman"/>
          <w:sz w:val="28"/>
          <w:szCs w:val="28"/>
          <w:lang w:eastAsia="ru-RU"/>
        </w:rPr>
        <w:t>Н. Д. Письменская</w:t>
      </w:r>
    </w:p>
    <w:p w14:paraId="4197DCF5" w14:textId="67A86C1E" w:rsidR="0070454D" w:rsidRPr="0070454D" w:rsidRDefault="00C022DA" w:rsidP="008E0594">
      <w:pPr>
        <w:tabs>
          <w:tab w:val="left" w:pos="3795"/>
        </w:tabs>
        <w:spacing w:after="0"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ab/>
        <w:t xml:space="preserve">      </w:t>
      </w:r>
      <w:r w:rsidR="00ED0A00">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одпись, дата)</w:t>
      </w:r>
    </w:p>
    <w:p w14:paraId="7A04895A" w14:textId="77777777" w:rsidR="0070454D" w:rsidRPr="0070454D" w:rsidRDefault="0070454D" w:rsidP="008E0594">
      <w:pPr>
        <w:spacing w:after="0" w:line="240" w:lineRule="auto"/>
        <w:jc w:val="both"/>
        <w:rPr>
          <w:rFonts w:ascii="Times New Roman" w:eastAsia="Times New Roman" w:hAnsi="Times New Roman" w:cs="Times New Roman"/>
          <w:sz w:val="28"/>
          <w:szCs w:val="28"/>
          <w:lang w:eastAsia="ru-RU"/>
        </w:rPr>
      </w:pPr>
      <w:r w:rsidRPr="0070454D">
        <w:rPr>
          <w:rFonts w:ascii="Times New Roman" w:eastAsia="Times New Roman" w:hAnsi="Times New Roman" w:cs="Times New Roman"/>
          <w:sz w:val="28"/>
          <w:szCs w:val="28"/>
          <w:lang w:eastAsia="ru-RU"/>
        </w:rPr>
        <w:t>Нормоконтролер</w:t>
      </w:r>
    </w:p>
    <w:p w14:paraId="1B16468C" w14:textId="01557B5D" w:rsidR="0070454D" w:rsidRPr="0070454D" w:rsidRDefault="00C022DA" w:rsidP="008E0594">
      <w:pPr>
        <w:tabs>
          <w:tab w:val="left" w:pos="751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доц. </w:t>
      </w:r>
      <w:r w:rsidR="0070454D" w:rsidRPr="0070454D">
        <w:rPr>
          <w:rFonts w:ascii="Times New Roman" w:eastAsia="Times New Roman" w:hAnsi="Times New Roman" w:cs="Times New Roman"/>
          <w:sz w:val="28"/>
          <w:szCs w:val="28"/>
          <w:lang w:eastAsia="ru-RU"/>
        </w:rPr>
        <w:t xml:space="preserve">канд. хим. наук. </w:t>
      </w:r>
      <w:r>
        <w:rPr>
          <w:rFonts w:ascii="Times New Roman" w:eastAsia="Times New Roman" w:hAnsi="Times New Roman" w:cs="Times New Roman"/>
          <w:sz w:val="28"/>
          <w:szCs w:val="28"/>
          <w:lang w:eastAsia="ru-RU"/>
        </w:rPr>
        <w:t xml:space="preserve">               _________________________ </w:t>
      </w:r>
      <w:r w:rsidR="0070454D" w:rsidRPr="0070454D">
        <w:rPr>
          <w:rFonts w:ascii="Times New Roman" w:eastAsia="Times New Roman" w:hAnsi="Times New Roman" w:cs="Times New Roman"/>
          <w:sz w:val="28"/>
          <w:szCs w:val="28"/>
          <w:lang w:eastAsia="ru-RU"/>
        </w:rPr>
        <w:t>С. С.</w:t>
      </w:r>
      <w:r w:rsidR="001A1D03">
        <w:rPr>
          <w:rFonts w:ascii="Times New Roman" w:eastAsia="Times New Roman" w:hAnsi="Times New Roman" w:cs="Times New Roman"/>
          <w:sz w:val="28"/>
          <w:szCs w:val="28"/>
          <w:lang w:eastAsia="ru-RU"/>
        </w:rPr>
        <w:t xml:space="preserve"> </w:t>
      </w:r>
      <w:r w:rsidR="0070454D" w:rsidRPr="0070454D">
        <w:rPr>
          <w:rFonts w:ascii="Times New Roman" w:eastAsia="Times New Roman" w:hAnsi="Times New Roman" w:cs="Times New Roman"/>
          <w:sz w:val="28"/>
          <w:szCs w:val="28"/>
          <w:lang w:eastAsia="ru-RU"/>
        </w:rPr>
        <w:t>Мельников</w:t>
      </w:r>
    </w:p>
    <w:p w14:paraId="409D1E49" w14:textId="114E0EB1" w:rsidR="0070454D" w:rsidRPr="0070454D" w:rsidRDefault="00F658BC" w:rsidP="008E0594">
      <w:pPr>
        <w:spacing w:after="0" w:line="360" w:lineRule="auto"/>
        <w:jc w:val="center"/>
        <w:rPr>
          <w:rFonts w:ascii="Times New Roman" w:eastAsia="Times New Roman" w:hAnsi="Times New Roman" w:cs="Times New Roman"/>
          <w:sz w:val="24"/>
          <w:szCs w:val="28"/>
          <w:vertAlign w:val="superscript"/>
          <w:lang w:eastAsia="ru-RU"/>
        </w:rPr>
      </w:pPr>
      <w:r>
        <w:rPr>
          <w:rFonts w:ascii="Times New Roman" w:eastAsia="Times New Roman" w:hAnsi="Times New Roman" w:cs="Times New Roman"/>
          <w:sz w:val="20"/>
          <w:szCs w:val="20"/>
          <w:lang w:eastAsia="ru-RU"/>
        </w:rPr>
        <w:t xml:space="preserve">             </w:t>
      </w:r>
      <w:r w:rsidR="00982A25">
        <w:rPr>
          <w:rFonts w:ascii="Times New Roman" w:eastAsia="Times New Roman" w:hAnsi="Times New Roman" w:cs="Times New Roman"/>
          <w:sz w:val="20"/>
          <w:szCs w:val="20"/>
          <w:lang w:eastAsia="ru-RU"/>
        </w:rPr>
        <w:t xml:space="preserve"> </w:t>
      </w:r>
      <w:r w:rsidR="00B90A12">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одпись, дата)</w:t>
      </w:r>
    </w:p>
    <w:p w14:paraId="669F9D8D" w14:textId="77777777" w:rsidR="0070454D" w:rsidRPr="0070454D" w:rsidRDefault="0070454D" w:rsidP="008E0594">
      <w:pPr>
        <w:tabs>
          <w:tab w:val="right" w:leader="underscore" w:pos="9242"/>
        </w:tabs>
        <w:spacing w:after="0" w:line="360" w:lineRule="auto"/>
        <w:jc w:val="both"/>
        <w:rPr>
          <w:rFonts w:ascii="Times New Roman" w:eastAsia="Times New Roman" w:hAnsi="Times New Roman" w:cs="Times New Roman"/>
          <w:sz w:val="28"/>
          <w:szCs w:val="28"/>
          <w:lang w:eastAsia="ru-RU"/>
        </w:rPr>
      </w:pPr>
    </w:p>
    <w:p w14:paraId="146C0B8F" w14:textId="77777777" w:rsidR="00D44850" w:rsidRDefault="001A1D03" w:rsidP="008E0594">
      <w:pPr>
        <w:spacing w:after="0" w:line="360" w:lineRule="auto"/>
        <w:jc w:val="center"/>
        <w:rPr>
          <w:rFonts w:ascii="Times New Roman" w:eastAsia="Times New Roman" w:hAnsi="Times New Roman" w:cs="Times New Roman"/>
          <w:sz w:val="28"/>
          <w:szCs w:val="28"/>
          <w:lang w:eastAsia="ru-RU"/>
        </w:rPr>
        <w:sectPr w:rsidR="00D44850" w:rsidSect="00897BA1">
          <w:footerReference w:type="default" r:id="rId8"/>
          <w:endnotePr>
            <w:numFmt w:val="decimal"/>
          </w:endnotePr>
          <w:type w:val="continuous"/>
          <w:pgSz w:w="11906" w:h="16838" w:code="9"/>
          <w:pgMar w:top="1134" w:right="850" w:bottom="1134" w:left="1701" w:header="709" w:footer="709" w:gutter="0"/>
          <w:pgNumType w:start="2"/>
          <w:cols w:space="708"/>
          <w:titlePg/>
          <w:docGrid w:linePitch="360"/>
        </w:sectPr>
      </w:pPr>
      <w:r>
        <w:rPr>
          <w:rFonts w:ascii="Times New Roman" w:eastAsia="Times New Roman" w:hAnsi="Times New Roman" w:cs="Times New Roman"/>
          <w:sz w:val="28"/>
          <w:szCs w:val="28"/>
          <w:lang w:eastAsia="ru-RU"/>
        </w:rPr>
        <w:t xml:space="preserve">Краснодар </w:t>
      </w:r>
      <w:r w:rsidR="00D44850">
        <w:rPr>
          <w:rFonts w:ascii="Times New Roman" w:eastAsia="Times New Roman" w:hAnsi="Times New Roman" w:cs="Times New Roman"/>
          <w:sz w:val="28"/>
          <w:szCs w:val="28"/>
          <w:lang w:eastAsia="ru-RU"/>
        </w:rPr>
        <w:t>201</w:t>
      </w:r>
      <w:r w:rsidR="00C204DE">
        <w:rPr>
          <w:rFonts w:ascii="Times New Roman" w:eastAsia="Times New Roman" w:hAnsi="Times New Roman" w:cs="Times New Roman"/>
          <w:sz w:val="28"/>
          <w:szCs w:val="28"/>
          <w:lang w:eastAsia="ru-RU"/>
        </w:rPr>
        <w:t>9</w:t>
      </w:r>
    </w:p>
    <w:p w14:paraId="0914EA82" w14:textId="50A19D74" w:rsidR="009B48BB" w:rsidRDefault="009B48BB" w:rsidP="00CE446D">
      <w:pPr>
        <w:pStyle w:val="1"/>
        <w:spacing w:before="0" w:line="360" w:lineRule="auto"/>
        <w:jc w:val="center"/>
        <w:rPr>
          <w:rFonts w:ascii="Times New Roman" w:hAnsi="Times New Roman" w:cs="Times New Roman"/>
          <w:b/>
          <w:sz w:val="28"/>
          <w:szCs w:val="28"/>
        </w:rPr>
      </w:pPr>
      <w:bookmarkStart w:id="35" w:name="_Toc11282955"/>
      <w:bookmarkStart w:id="36" w:name="_Toc11619717"/>
      <w:r w:rsidRPr="00E45EC7">
        <w:rPr>
          <w:rFonts w:ascii="Times New Roman" w:hAnsi="Times New Roman" w:cs="Times New Roman"/>
          <w:b/>
          <w:sz w:val="28"/>
          <w:szCs w:val="28"/>
        </w:rPr>
        <w:lastRenderedPageBreak/>
        <w:t>РЕФЕРАТ</w:t>
      </w:r>
      <w:bookmarkEnd w:id="35"/>
      <w:bookmarkEnd w:id="36"/>
    </w:p>
    <w:p w14:paraId="632251F1" w14:textId="77777777" w:rsidR="00CE446D" w:rsidRPr="00CE446D" w:rsidRDefault="00CE446D" w:rsidP="00CE446D">
      <w:pPr>
        <w:spacing w:after="0" w:line="360" w:lineRule="auto"/>
        <w:jc w:val="center"/>
      </w:pPr>
    </w:p>
    <w:p w14:paraId="02752432" w14:textId="122FF1F7" w:rsidR="00B75D6F" w:rsidRPr="00EC0EAB" w:rsidRDefault="00C92368" w:rsidP="008E05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Работа</w:t>
      </w:r>
      <w:r w:rsidR="00B75D6F" w:rsidRPr="00897BA1">
        <w:rPr>
          <w:rFonts w:ascii="Times New Roman" w:hAnsi="Times New Roman" w:cs="Times New Roman"/>
          <w:sz w:val="28"/>
          <w:szCs w:val="28"/>
        </w:rPr>
        <w:t xml:space="preserve"> содержит</w:t>
      </w:r>
      <w:r w:rsidR="00664C29">
        <w:rPr>
          <w:rFonts w:ascii="Times New Roman" w:hAnsi="Times New Roman" w:cs="Times New Roman"/>
          <w:sz w:val="28"/>
          <w:szCs w:val="28"/>
        </w:rPr>
        <w:t xml:space="preserve"> 50</w:t>
      </w:r>
      <w:r w:rsidR="00B75D6F" w:rsidRPr="00897BA1">
        <w:rPr>
          <w:rFonts w:ascii="Times New Roman" w:hAnsi="Times New Roman" w:cs="Times New Roman"/>
          <w:sz w:val="28"/>
          <w:szCs w:val="28"/>
        </w:rPr>
        <w:t xml:space="preserve"> с</w:t>
      </w:r>
      <w:r>
        <w:rPr>
          <w:rFonts w:ascii="Times New Roman" w:hAnsi="Times New Roman" w:cs="Times New Roman"/>
          <w:sz w:val="28"/>
          <w:szCs w:val="28"/>
        </w:rPr>
        <w:t>.</w:t>
      </w:r>
      <w:r w:rsidR="00B75D6F" w:rsidRPr="00897BA1">
        <w:rPr>
          <w:rFonts w:ascii="Times New Roman" w:hAnsi="Times New Roman" w:cs="Times New Roman"/>
          <w:sz w:val="28"/>
          <w:szCs w:val="28"/>
        </w:rPr>
        <w:t>,</w:t>
      </w:r>
      <w:r w:rsidR="00897BA1" w:rsidRPr="00897BA1">
        <w:rPr>
          <w:rFonts w:ascii="Times New Roman" w:hAnsi="Times New Roman" w:cs="Times New Roman"/>
          <w:sz w:val="28"/>
          <w:szCs w:val="28"/>
        </w:rPr>
        <w:t xml:space="preserve"> 10</w:t>
      </w:r>
      <w:r w:rsidR="00B75D6F" w:rsidRPr="00897BA1">
        <w:rPr>
          <w:rFonts w:ascii="Times New Roman" w:hAnsi="Times New Roman" w:cs="Times New Roman"/>
          <w:sz w:val="28"/>
          <w:szCs w:val="28"/>
        </w:rPr>
        <w:t xml:space="preserve"> рис</w:t>
      </w:r>
      <w:r>
        <w:rPr>
          <w:rFonts w:ascii="Times New Roman" w:hAnsi="Times New Roman" w:cs="Times New Roman"/>
          <w:sz w:val="28"/>
          <w:szCs w:val="28"/>
        </w:rPr>
        <w:t>.</w:t>
      </w:r>
      <w:r w:rsidR="00B75D6F" w:rsidRPr="00897BA1">
        <w:rPr>
          <w:rFonts w:ascii="Times New Roman" w:hAnsi="Times New Roman" w:cs="Times New Roman"/>
          <w:sz w:val="28"/>
          <w:szCs w:val="28"/>
        </w:rPr>
        <w:t xml:space="preserve">, </w:t>
      </w:r>
      <w:r w:rsidR="00897BA1" w:rsidRPr="00897BA1">
        <w:rPr>
          <w:rFonts w:ascii="Times New Roman" w:hAnsi="Times New Roman" w:cs="Times New Roman"/>
          <w:sz w:val="28"/>
          <w:szCs w:val="28"/>
        </w:rPr>
        <w:t xml:space="preserve">2 </w:t>
      </w:r>
      <w:r w:rsidR="00B75D6F" w:rsidRPr="00897BA1">
        <w:rPr>
          <w:rFonts w:ascii="Times New Roman" w:hAnsi="Times New Roman" w:cs="Times New Roman"/>
          <w:sz w:val="28"/>
          <w:szCs w:val="28"/>
        </w:rPr>
        <w:t>табл</w:t>
      </w:r>
      <w:r>
        <w:rPr>
          <w:rFonts w:ascii="Times New Roman" w:hAnsi="Times New Roman" w:cs="Times New Roman"/>
          <w:sz w:val="28"/>
          <w:szCs w:val="28"/>
        </w:rPr>
        <w:t>.</w:t>
      </w:r>
      <w:r w:rsidR="00B75D6F" w:rsidRPr="00897BA1">
        <w:rPr>
          <w:rFonts w:ascii="Times New Roman" w:hAnsi="Times New Roman" w:cs="Times New Roman"/>
          <w:sz w:val="28"/>
          <w:szCs w:val="28"/>
        </w:rPr>
        <w:t xml:space="preserve">, </w:t>
      </w:r>
      <w:r w:rsidR="00897BA1" w:rsidRPr="00897BA1">
        <w:rPr>
          <w:rFonts w:ascii="Times New Roman" w:hAnsi="Times New Roman" w:cs="Times New Roman"/>
          <w:sz w:val="28"/>
          <w:szCs w:val="28"/>
        </w:rPr>
        <w:t xml:space="preserve">60 </w:t>
      </w:r>
      <w:r w:rsidR="00B75D6F" w:rsidRPr="00897BA1">
        <w:rPr>
          <w:rFonts w:ascii="Times New Roman" w:hAnsi="Times New Roman" w:cs="Times New Roman"/>
          <w:sz w:val="28"/>
          <w:szCs w:val="28"/>
        </w:rPr>
        <w:t>источн</w:t>
      </w:r>
      <w:r>
        <w:rPr>
          <w:rFonts w:ascii="Times New Roman" w:hAnsi="Times New Roman" w:cs="Times New Roman"/>
          <w:sz w:val="28"/>
          <w:szCs w:val="28"/>
        </w:rPr>
        <w:t>.</w:t>
      </w:r>
    </w:p>
    <w:p w14:paraId="62FA30A8" w14:textId="77777777" w:rsidR="00B75D6F" w:rsidRPr="00EC0EAB" w:rsidRDefault="00B75D6F" w:rsidP="008E0594">
      <w:pPr>
        <w:spacing w:after="0" w:line="360" w:lineRule="auto"/>
        <w:ind w:firstLine="708"/>
        <w:jc w:val="both"/>
        <w:rPr>
          <w:rFonts w:ascii="Times New Roman" w:hAnsi="Times New Roman" w:cs="Times New Roman"/>
          <w:sz w:val="28"/>
          <w:szCs w:val="28"/>
        </w:rPr>
      </w:pPr>
      <w:r w:rsidRPr="00EC0EAB">
        <w:rPr>
          <w:rFonts w:ascii="Times New Roman" w:hAnsi="Times New Roman" w:cs="Times New Roman"/>
          <w:sz w:val="28"/>
          <w:szCs w:val="28"/>
        </w:rPr>
        <w:t>СТОЧНЫЕ ВОДЫ, ОЧИСТКА ВОДЫ, ПИЩЕВАЯ ПРОМЫШЛЕННОСТЬ, ВИНОДЕЛЬЧЕСКАЯ ПРОМЫШЛЕННОСТЬ, ЭЛЕКТРОДИАЛИЗ</w:t>
      </w:r>
    </w:p>
    <w:p w14:paraId="33299A77" w14:textId="77777777" w:rsidR="00B75D6F" w:rsidRDefault="00B75D6F" w:rsidP="008E0594">
      <w:pPr>
        <w:spacing w:after="0" w:line="360" w:lineRule="auto"/>
        <w:ind w:firstLine="708"/>
        <w:jc w:val="both"/>
        <w:rPr>
          <w:rFonts w:ascii="Times New Roman" w:hAnsi="Times New Roman" w:cs="Times New Roman"/>
          <w:sz w:val="28"/>
          <w:szCs w:val="28"/>
        </w:rPr>
      </w:pPr>
      <w:r w:rsidRPr="00EC0EAB">
        <w:rPr>
          <w:rFonts w:ascii="Times New Roman" w:hAnsi="Times New Roman" w:cs="Times New Roman"/>
          <w:sz w:val="28"/>
          <w:szCs w:val="28"/>
        </w:rPr>
        <w:t>Целью работы являл</w:t>
      </w:r>
      <w:r>
        <w:rPr>
          <w:rFonts w:ascii="Times New Roman" w:hAnsi="Times New Roman" w:cs="Times New Roman"/>
          <w:sz w:val="28"/>
          <w:szCs w:val="28"/>
        </w:rPr>
        <w:t>ось</w:t>
      </w:r>
      <w:r w:rsidRPr="00EC0EAB">
        <w:rPr>
          <w:rFonts w:ascii="Times New Roman" w:hAnsi="Times New Roman" w:cs="Times New Roman"/>
          <w:sz w:val="28"/>
          <w:szCs w:val="28"/>
        </w:rPr>
        <w:t xml:space="preserve"> </w:t>
      </w:r>
      <w:r w:rsidRPr="00740D4E">
        <w:rPr>
          <w:rFonts w:ascii="Times New Roman" w:hAnsi="Times New Roman" w:cs="Times New Roman"/>
          <w:sz w:val="28"/>
          <w:szCs w:val="28"/>
        </w:rPr>
        <w:t xml:space="preserve">изучение и анализ традиционного и современного подходов к очистке сточных вод пищевой промышленности. </w:t>
      </w:r>
    </w:p>
    <w:p w14:paraId="5E179441" w14:textId="696C7DAC" w:rsidR="00B75D6F" w:rsidRPr="00EC0EAB" w:rsidRDefault="00B75D6F" w:rsidP="008E0594">
      <w:pPr>
        <w:spacing w:after="0" w:line="360" w:lineRule="auto"/>
        <w:ind w:firstLine="708"/>
        <w:jc w:val="both"/>
        <w:rPr>
          <w:rFonts w:ascii="Times New Roman" w:hAnsi="Times New Roman" w:cs="Times New Roman"/>
          <w:sz w:val="28"/>
          <w:szCs w:val="28"/>
        </w:rPr>
      </w:pPr>
      <w:r w:rsidRPr="00EC0EAB">
        <w:rPr>
          <w:rFonts w:ascii="Times New Roman" w:hAnsi="Times New Roman" w:cs="Times New Roman"/>
          <w:sz w:val="28"/>
          <w:szCs w:val="28"/>
        </w:rPr>
        <w:t xml:space="preserve">Основные задачи в ходе выполнения работы – анализ опубликованных литературных источников с использованием баз данных, поиск информации о методах очистки сточных вод </w:t>
      </w:r>
      <w:r w:rsidR="00C92368" w:rsidRPr="00EC0EAB">
        <w:rPr>
          <w:rFonts w:ascii="Times New Roman" w:hAnsi="Times New Roman" w:cs="Times New Roman"/>
          <w:sz w:val="28"/>
          <w:szCs w:val="28"/>
        </w:rPr>
        <w:t>пищевых предприятий,</w:t>
      </w:r>
      <w:r w:rsidRPr="00EC0EAB">
        <w:rPr>
          <w:rFonts w:ascii="Times New Roman" w:hAnsi="Times New Roman" w:cs="Times New Roman"/>
          <w:sz w:val="28"/>
          <w:szCs w:val="28"/>
        </w:rPr>
        <w:t xml:space="preserve"> используемых на территории России и Краснодарского края, преимущественно винодельческой промышленности.</w:t>
      </w:r>
    </w:p>
    <w:p w14:paraId="499F7753" w14:textId="77777777" w:rsidR="00B75D6F" w:rsidRPr="00EC0EAB" w:rsidRDefault="00B75D6F" w:rsidP="008E05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ходе работы были</w:t>
      </w:r>
      <w:r w:rsidRPr="00EC0EAB">
        <w:rPr>
          <w:rFonts w:ascii="Times New Roman" w:hAnsi="Times New Roman" w:cs="Times New Roman"/>
          <w:sz w:val="28"/>
          <w:szCs w:val="28"/>
        </w:rPr>
        <w:t xml:space="preserve"> изучены традиционные способы очистки сточных вод пищевой промышленности, а также схемы очистных сооружений данного направления.</w:t>
      </w:r>
    </w:p>
    <w:p w14:paraId="05B192B5" w14:textId="77777777" w:rsidR="00B75D6F" w:rsidRPr="00EC0EAB" w:rsidRDefault="00B75D6F" w:rsidP="008E0594">
      <w:pPr>
        <w:spacing w:after="0" w:line="360" w:lineRule="auto"/>
        <w:ind w:firstLine="708"/>
        <w:jc w:val="both"/>
        <w:rPr>
          <w:rFonts w:ascii="Times New Roman" w:hAnsi="Times New Roman" w:cs="Times New Roman"/>
          <w:sz w:val="28"/>
          <w:szCs w:val="28"/>
        </w:rPr>
      </w:pPr>
      <w:r w:rsidRPr="00EC0EAB">
        <w:rPr>
          <w:rFonts w:ascii="Times New Roman" w:hAnsi="Times New Roman" w:cs="Times New Roman"/>
          <w:sz w:val="28"/>
          <w:szCs w:val="28"/>
        </w:rPr>
        <w:t>На основании проведенного анализа было сделано заключение</w:t>
      </w:r>
      <w:r>
        <w:rPr>
          <w:rFonts w:ascii="Times New Roman" w:hAnsi="Times New Roman" w:cs="Times New Roman"/>
          <w:sz w:val="28"/>
          <w:szCs w:val="28"/>
        </w:rPr>
        <w:t>,</w:t>
      </w:r>
      <w:r w:rsidRPr="00EC0EAB">
        <w:rPr>
          <w:rFonts w:ascii="Times New Roman" w:hAnsi="Times New Roman" w:cs="Times New Roman"/>
          <w:sz w:val="28"/>
          <w:szCs w:val="28"/>
        </w:rPr>
        <w:t xml:space="preserve"> что электродиализные методы очистки сточных вод винодельческой промыш</w:t>
      </w:r>
      <w:r w:rsidR="00013C30">
        <w:rPr>
          <w:rFonts w:ascii="Times New Roman" w:hAnsi="Times New Roman" w:cs="Times New Roman"/>
          <w:sz w:val="28"/>
          <w:szCs w:val="28"/>
        </w:rPr>
        <w:t>ленности имею</w:t>
      </w:r>
      <w:r w:rsidRPr="00EC0EAB">
        <w:rPr>
          <w:rFonts w:ascii="Times New Roman" w:hAnsi="Times New Roman" w:cs="Times New Roman"/>
          <w:sz w:val="28"/>
          <w:szCs w:val="28"/>
        </w:rPr>
        <w:t>т ряд преимуществ в сравнении с традиционными методами, но не лишены при этом недостатков.</w:t>
      </w:r>
    </w:p>
    <w:p w14:paraId="0855DE48" w14:textId="77777777" w:rsidR="00B75D6F" w:rsidRPr="00EC0EAB" w:rsidRDefault="00B75D6F" w:rsidP="008E0594">
      <w:pPr>
        <w:spacing w:after="0" w:line="360" w:lineRule="auto"/>
        <w:contextualSpacing/>
        <w:mirrorIndents/>
        <w:jc w:val="both"/>
        <w:rPr>
          <w:rFonts w:ascii="Times New Roman" w:hAnsi="Times New Roman" w:cs="Times New Roman"/>
          <w:sz w:val="28"/>
          <w:szCs w:val="28"/>
        </w:rPr>
      </w:pPr>
    </w:p>
    <w:p w14:paraId="613D304B" w14:textId="77777777" w:rsidR="00164FE4" w:rsidRPr="00E45EC7" w:rsidRDefault="003954A9" w:rsidP="008E0594">
      <w:pPr>
        <w:spacing w:after="0" w:line="360" w:lineRule="auto"/>
        <w:contextualSpacing/>
        <w:mirrorIndents/>
        <w:jc w:val="center"/>
        <w:rPr>
          <w:rFonts w:ascii="Times New Roman" w:hAnsi="Times New Roman" w:cs="Times New Roman"/>
          <w:b/>
          <w:sz w:val="28"/>
          <w:szCs w:val="28"/>
        </w:rPr>
      </w:pPr>
      <w:r w:rsidRPr="00983BB5">
        <w:rPr>
          <w:rFonts w:ascii="Times New Roman" w:hAnsi="Times New Roman" w:cs="Times New Roman"/>
          <w:sz w:val="28"/>
          <w:szCs w:val="28"/>
        </w:rPr>
        <w:br w:type="page"/>
      </w:r>
      <w:bookmarkStart w:id="37" w:name="_Toc11020476"/>
      <w:bookmarkStart w:id="38" w:name="_Toc11282564"/>
      <w:r w:rsidR="00164FE4" w:rsidRPr="00E45EC7">
        <w:rPr>
          <w:rFonts w:ascii="Times New Roman" w:hAnsi="Times New Roman" w:cs="Times New Roman"/>
          <w:b/>
          <w:sz w:val="28"/>
          <w:szCs w:val="28"/>
        </w:rPr>
        <w:lastRenderedPageBreak/>
        <w:t>СОДЕРЖАНИЕ</w:t>
      </w:r>
    </w:p>
    <w:p w14:paraId="037299AC" w14:textId="77777777" w:rsidR="00E45EC7" w:rsidRDefault="00E45EC7" w:rsidP="00AD74D4">
      <w:pPr>
        <w:spacing w:after="0" w:line="360" w:lineRule="auto"/>
        <w:jc w:val="center"/>
        <w:rPr>
          <w:rFonts w:ascii="Times New Roman" w:hAnsi="Times New Roman" w:cs="Times New Roman"/>
          <w:sz w:val="28"/>
          <w:szCs w:val="28"/>
        </w:rPr>
      </w:pPr>
    </w:p>
    <w:sdt>
      <w:sdtPr>
        <w:id w:val="-1781338509"/>
        <w:docPartObj>
          <w:docPartGallery w:val="Table of Contents"/>
          <w:docPartUnique/>
        </w:docPartObj>
      </w:sdtPr>
      <w:sdtEndPr>
        <w:rPr>
          <w:b/>
          <w:bCs/>
        </w:rPr>
      </w:sdtEndPr>
      <w:sdtContent>
        <w:p w14:paraId="5E7E0897" w14:textId="77777777" w:rsidR="00594B5C" w:rsidRPr="00594B5C" w:rsidRDefault="00F8746B" w:rsidP="008E0594">
          <w:pPr>
            <w:pStyle w:val="11"/>
            <w:tabs>
              <w:tab w:val="right" w:leader="dot" w:pos="9345"/>
            </w:tabs>
            <w:spacing w:after="0" w:line="360" w:lineRule="auto"/>
            <w:jc w:val="both"/>
            <w:rPr>
              <w:rFonts w:ascii="Times New Roman" w:hAnsi="Times New Roman" w:cs="Times New Roman"/>
              <w:noProof/>
              <w:sz w:val="28"/>
              <w:lang w:eastAsia="ru-RU"/>
            </w:rPr>
          </w:pPr>
          <w:r>
            <w:rPr>
              <w:rFonts w:asciiTheme="majorHAnsi" w:eastAsiaTheme="majorEastAsia" w:hAnsiTheme="majorHAnsi" w:cstheme="majorBidi"/>
              <w:color w:val="262626" w:themeColor="text1" w:themeTint="D9"/>
              <w:sz w:val="32"/>
              <w:szCs w:val="32"/>
            </w:rPr>
            <w:fldChar w:fldCharType="begin"/>
          </w:r>
          <w:r>
            <w:instrText xml:space="preserve"> TOC \o "1-3" \h \z \u </w:instrText>
          </w:r>
          <w:r>
            <w:rPr>
              <w:rFonts w:asciiTheme="majorHAnsi" w:eastAsiaTheme="majorEastAsia" w:hAnsiTheme="majorHAnsi" w:cstheme="majorBidi"/>
              <w:color w:val="262626" w:themeColor="text1" w:themeTint="D9"/>
              <w:sz w:val="32"/>
              <w:szCs w:val="32"/>
            </w:rPr>
            <w:fldChar w:fldCharType="separate"/>
          </w:r>
          <w:hyperlink w:anchor="_Toc11619718" w:history="1">
            <w:r w:rsidR="00594B5C" w:rsidRPr="00594B5C">
              <w:rPr>
                <w:rStyle w:val="af9"/>
                <w:rFonts w:ascii="Times New Roman" w:hAnsi="Times New Roman" w:cs="Times New Roman"/>
                <w:noProof/>
                <w:sz w:val="28"/>
              </w:rPr>
              <w:t>Введение</w:t>
            </w:r>
            <w:r w:rsidR="00594B5C" w:rsidRPr="00594B5C">
              <w:rPr>
                <w:rFonts w:ascii="Times New Roman" w:hAnsi="Times New Roman" w:cs="Times New Roman"/>
                <w:noProof/>
                <w:webHidden/>
                <w:sz w:val="28"/>
              </w:rPr>
              <w:tab/>
            </w:r>
            <w:r w:rsidR="00594B5C" w:rsidRPr="00594B5C">
              <w:rPr>
                <w:rFonts w:ascii="Times New Roman" w:hAnsi="Times New Roman" w:cs="Times New Roman"/>
                <w:noProof/>
                <w:webHidden/>
                <w:sz w:val="28"/>
              </w:rPr>
              <w:fldChar w:fldCharType="begin"/>
            </w:r>
            <w:r w:rsidR="00594B5C" w:rsidRPr="00594B5C">
              <w:rPr>
                <w:rFonts w:ascii="Times New Roman" w:hAnsi="Times New Roman" w:cs="Times New Roman"/>
                <w:noProof/>
                <w:webHidden/>
                <w:sz w:val="28"/>
              </w:rPr>
              <w:instrText xml:space="preserve"> PAGEREF _Toc11619718 \h </w:instrText>
            </w:r>
            <w:r w:rsidR="00594B5C" w:rsidRPr="00594B5C">
              <w:rPr>
                <w:rFonts w:ascii="Times New Roman" w:hAnsi="Times New Roman" w:cs="Times New Roman"/>
                <w:noProof/>
                <w:webHidden/>
                <w:sz w:val="28"/>
              </w:rPr>
            </w:r>
            <w:r w:rsidR="00594B5C" w:rsidRPr="00594B5C">
              <w:rPr>
                <w:rFonts w:ascii="Times New Roman" w:hAnsi="Times New Roman" w:cs="Times New Roman"/>
                <w:noProof/>
                <w:webHidden/>
                <w:sz w:val="28"/>
              </w:rPr>
              <w:fldChar w:fldCharType="separate"/>
            </w:r>
            <w:r w:rsidR="00FE10E1">
              <w:rPr>
                <w:rFonts w:ascii="Times New Roman" w:hAnsi="Times New Roman" w:cs="Times New Roman"/>
                <w:noProof/>
                <w:webHidden/>
                <w:sz w:val="28"/>
              </w:rPr>
              <w:t>4</w:t>
            </w:r>
            <w:r w:rsidR="00594B5C" w:rsidRPr="00594B5C">
              <w:rPr>
                <w:rFonts w:ascii="Times New Roman" w:hAnsi="Times New Roman" w:cs="Times New Roman"/>
                <w:noProof/>
                <w:webHidden/>
                <w:sz w:val="28"/>
              </w:rPr>
              <w:fldChar w:fldCharType="end"/>
            </w:r>
          </w:hyperlink>
        </w:p>
        <w:p w14:paraId="241C7009" w14:textId="5C8D3952" w:rsidR="00594B5C" w:rsidRPr="00594B5C" w:rsidRDefault="008D020B" w:rsidP="008E0594">
          <w:pPr>
            <w:pStyle w:val="23"/>
            <w:spacing w:after="0" w:line="360" w:lineRule="auto"/>
            <w:ind w:firstLine="0"/>
            <w:jc w:val="both"/>
            <w:rPr>
              <w:lang w:eastAsia="ru-RU"/>
            </w:rPr>
          </w:pPr>
          <w:hyperlink w:anchor="_Toc11619719" w:history="1">
            <w:r w:rsidR="00594B5C" w:rsidRPr="00594B5C">
              <w:rPr>
                <w:rStyle w:val="af9"/>
                <w:sz w:val="28"/>
              </w:rPr>
              <w:t>1</w:t>
            </w:r>
            <w:r w:rsidR="00594B5C">
              <w:rPr>
                <w:lang w:eastAsia="ru-RU"/>
              </w:rPr>
              <w:t xml:space="preserve"> </w:t>
            </w:r>
            <w:r w:rsidR="00594B5C" w:rsidRPr="00594B5C">
              <w:rPr>
                <w:rStyle w:val="af9"/>
                <w:sz w:val="28"/>
              </w:rPr>
              <w:t>Основные направления пищевого производства Краснодарского края</w:t>
            </w:r>
            <w:r w:rsidR="00594B5C" w:rsidRPr="00594B5C">
              <w:rPr>
                <w:webHidden/>
              </w:rPr>
              <w:tab/>
            </w:r>
            <w:r w:rsidR="00594B5C" w:rsidRPr="00220F52">
              <w:rPr>
                <w:webHidden/>
                <w:sz w:val="28"/>
              </w:rPr>
              <w:fldChar w:fldCharType="begin"/>
            </w:r>
            <w:r w:rsidR="00594B5C" w:rsidRPr="00220F52">
              <w:rPr>
                <w:webHidden/>
                <w:sz w:val="28"/>
              </w:rPr>
              <w:instrText xml:space="preserve"> PAGEREF _Toc11619719 \h </w:instrText>
            </w:r>
            <w:r w:rsidR="00594B5C" w:rsidRPr="00220F52">
              <w:rPr>
                <w:webHidden/>
                <w:sz w:val="28"/>
              </w:rPr>
            </w:r>
            <w:r w:rsidR="00594B5C" w:rsidRPr="00220F52">
              <w:rPr>
                <w:webHidden/>
                <w:sz w:val="28"/>
              </w:rPr>
              <w:fldChar w:fldCharType="separate"/>
            </w:r>
            <w:r w:rsidR="00FE10E1">
              <w:rPr>
                <w:webHidden/>
                <w:sz w:val="28"/>
              </w:rPr>
              <w:t>5</w:t>
            </w:r>
            <w:r w:rsidR="00594B5C" w:rsidRPr="00220F52">
              <w:rPr>
                <w:webHidden/>
                <w:sz w:val="28"/>
              </w:rPr>
              <w:fldChar w:fldCharType="end"/>
            </w:r>
          </w:hyperlink>
        </w:p>
        <w:p w14:paraId="7202C150" w14:textId="77777777" w:rsidR="00594B5C" w:rsidRPr="00594B5C" w:rsidRDefault="008D020B" w:rsidP="008E0594">
          <w:pPr>
            <w:pStyle w:val="23"/>
            <w:spacing w:after="0" w:line="360" w:lineRule="auto"/>
            <w:jc w:val="both"/>
            <w:rPr>
              <w:lang w:eastAsia="ru-RU"/>
            </w:rPr>
          </w:pPr>
          <w:hyperlink w:anchor="_Toc11619720" w:history="1">
            <w:r w:rsidR="00594B5C" w:rsidRPr="00594B5C">
              <w:rPr>
                <w:rStyle w:val="af9"/>
                <w:sz w:val="28"/>
              </w:rPr>
              <w:t>1.1</w:t>
            </w:r>
            <w:r w:rsidR="00594B5C" w:rsidRPr="00594B5C">
              <w:rPr>
                <w:lang w:eastAsia="ru-RU"/>
              </w:rPr>
              <w:tab/>
            </w:r>
            <w:r w:rsidR="00594B5C" w:rsidRPr="00594B5C">
              <w:rPr>
                <w:rStyle w:val="af9"/>
                <w:sz w:val="28"/>
              </w:rPr>
              <w:t>Молокоперерабатывающая промышленность</w:t>
            </w:r>
            <w:r w:rsidR="00594B5C" w:rsidRPr="00594B5C">
              <w:rPr>
                <w:webHidden/>
              </w:rPr>
              <w:tab/>
            </w:r>
            <w:r w:rsidR="00594B5C" w:rsidRPr="00220F52">
              <w:rPr>
                <w:webHidden/>
                <w:sz w:val="28"/>
              </w:rPr>
              <w:fldChar w:fldCharType="begin"/>
            </w:r>
            <w:r w:rsidR="00594B5C" w:rsidRPr="00220F52">
              <w:rPr>
                <w:webHidden/>
                <w:sz w:val="28"/>
              </w:rPr>
              <w:instrText xml:space="preserve"> PAGEREF _Toc11619720 \h </w:instrText>
            </w:r>
            <w:r w:rsidR="00594B5C" w:rsidRPr="00220F52">
              <w:rPr>
                <w:webHidden/>
                <w:sz w:val="28"/>
              </w:rPr>
            </w:r>
            <w:r w:rsidR="00594B5C" w:rsidRPr="00220F52">
              <w:rPr>
                <w:webHidden/>
                <w:sz w:val="28"/>
              </w:rPr>
              <w:fldChar w:fldCharType="separate"/>
            </w:r>
            <w:r w:rsidR="00FE10E1">
              <w:rPr>
                <w:webHidden/>
                <w:sz w:val="28"/>
              </w:rPr>
              <w:t>6</w:t>
            </w:r>
            <w:r w:rsidR="00594B5C" w:rsidRPr="00220F52">
              <w:rPr>
                <w:webHidden/>
                <w:sz w:val="28"/>
              </w:rPr>
              <w:fldChar w:fldCharType="end"/>
            </w:r>
          </w:hyperlink>
        </w:p>
        <w:p w14:paraId="6EBF152B" w14:textId="77777777" w:rsidR="00594B5C" w:rsidRPr="00594B5C" w:rsidRDefault="008D020B" w:rsidP="008E0594">
          <w:pPr>
            <w:pStyle w:val="23"/>
            <w:spacing w:after="0" w:line="360" w:lineRule="auto"/>
            <w:jc w:val="both"/>
            <w:rPr>
              <w:lang w:eastAsia="ru-RU"/>
            </w:rPr>
          </w:pPr>
          <w:hyperlink w:anchor="_Toc11619721" w:history="1">
            <w:r w:rsidR="00594B5C" w:rsidRPr="00594B5C">
              <w:rPr>
                <w:rStyle w:val="af9"/>
                <w:sz w:val="28"/>
              </w:rPr>
              <w:t>1.2</w:t>
            </w:r>
            <w:r w:rsidR="00594B5C" w:rsidRPr="00594B5C">
              <w:rPr>
                <w:lang w:eastAsia="ru-RU"/>
              </w:rPr>
              <w:tab/>
            </w:r>
            <w:r w:rsidR="00594B5C" w:rsidRPr="00594B5C">
              <w:rPr>
                <w:rStyle w:val="af9"/>
                <w:sz w:val="28"/>
              </w:rPr>
              <w:t>Чай кофе</w:t>
            </w:r>
            <w:r w:rsidR="00594B5C" w:rsidRPr="00594B5C">
              <w:rPr>
                <w:webHidden/>
              </w:rPr>
              <w:tab/>
            </w:r>
            <w:r w:rsidR="00594B5C" w:rsidRPr="00220F52">
              <w:rPr>
                <w:webHidden/>
                <w:sz w:val="28"/>
              </w:rPr>
              <w:fldChar w:fldCharType="begin"/>
            </w:r>
            <w:r w:rsidR="00594B5C" w:rsidRPr="00220F52">
              <w:rPr>
                <w:webHidden/>
                <w:sz w:val="28"/>
              </w:rPr>
              <w:instrText xml:space="preserve"> PAGEREF _Toc11619721 \h </w:instrText>
            </w:r>
            <w:r w:rsidR="00594B5C" w:rsidRPr="00220F52">
              <w:rPr>
                <w:webHidden/>
                <w:sz w:val="28"/>
              </w:rPr>
            </w:r>
            <w:r w:rsidR="00594B5C" w:rsidRPr="00220F52">
              <w:rPr>
                <w:webHidden/>
                <w:sz w:val="28"/>
              </w:rPr>
              <w:fldChar w:fldCharType="separate"/>
            </w:r>
            <w:r w:rsidR="00FE10E1">
              <w:rPr>
                <w:webHidden/>
                <w:sz w:val="28"/>
              </w:rPr>
              <w:t>9</w:t>
            </w:r>
            <w:r w:rsidR="00594B5C" w:rsidRPr="00220F52">
              <w:rPr>
                <w:webHidden/>
                <w:sz w:val="28"/>
              </w:rPr>
              <w:fldChar w:fldCharType="end"/>
            </w:r>
          </w:hyperlink>
        </w:p>
        <w:p w14:paraId="339BFD3F" w14:textId="77777777" w:rsidR="00594B5C" w:rsidRPr="00594B5C" w:rsidRDefault="008D020B" w:rsidP="008E0594">
          <w:pPr>
            <w:pStyle w:val="23"/>
            <w:spacing w:after="0" w:line="360" w:lineRule="auto"/>
            <w:jc w:val="both"/>
            <w:rPr>
              <w:lang w:eastAsia="ru-RU"/>
            </w:rPr>
          </w:pPr>
          <w:hyperlink w:anchor="_Toc11619722" w:history="1">
            <w:r w:rsidR="00594B5C" w:rsidRPr="00594B5C">
              <w:rPr>
                <w:rStyle w:val="af9"/>
                <w:sz w:val="28"/>
              </w:rPr>
              <w:t>1.3</w:t>
            </w:r>
            <w:r w:rsidR="00594B5C" w:rsidRPr="00594B5C">
              <w:rPr>
                <w:lang w:eastAsia="ru-RU"/>
              </w:rPr>
              <w:tab/>
            </w:r>
            <w:r w:rsidR="00594B5C" w:rsidRPr="00594B5C">
              <w:rPr>
                <w:rStyle w:val="af9"/>
                <w:sz w:val="28"/>
              </w:rPr>
              <w:t>Мясная промышленность</w:t>
            </w:r>
            <w:r w:rsidR="00594B5C" w:rsidRPr="00594B5C">
              <w:rPr>
                <w:webHidden/>
              </w:rPr>
              <w:tab/>
            </w:r>
            <w:r w:rsidR="00594B5C" w:rsidRPr="00220F52">
              <w:rPr>
                <w:webHidden/>
                <w:sz w:val="28"/>
              </w:rPr>
              <w:fldChar w:fldCharType="begin"/>
            </w:r>
            <w:r w:rsidR="00594B5C" w:rsidRPr="00220F52">
              <w:rPr>
                <w:webHidden/>
                <w:sz w:val="28"/>
              </w:rPr>
              <w:instrText xml:space="preserve"> PAGEREF _Toc11619722 \h </w:instrText>
            </w:r>
            <w:r w:rsidR="00594B5C" w:rsidRPr="00220F52">
              <w:rPr>
                <w:webHidden/>
                <w:sz w:val="28"/>
              </w:rPr>
            </w:r>
            <w:r w:rsidR="00594B5C" w:rsidRPr="00220F52">
              <w:rPr>
                <w:webHidden/>
                <w:sz w:val="28"/>
              </w:rPr>
              <w:fldChar w:fldCharType="separate"/>
            </w:r>
            <w:r w:rsidR="00FE10E1">
              <w:rPr>
                <w:webHidden/>
                <w:sz w:val="28"/>
              </w:rPr>
              <w:t>10</w:t>
            </w:r>
            <w:r w:rsidR="00594B5C" w:rsidRPr="00220F52">
              <w:rPr>
                <w:webHidden/>
                <w:sz w:val="28"/>
              </w:rPr>
              <w:fldChar w:fldCharType="end"/>
            </w:r>
          </w:hyperlink>
        </w:p>
        <w:p w14:paraId="024F1FA6" w14:textId="77777777" w:rsidR="00594B5C" w:rsidRPr="00594B5C" w:rsidRDefault="008D020B" w:rsidP="008E0594">
          <w:pPr>
            <w:pStyle w:val="23"/>
            <w:spacing w:after="0" w:line="360" w:lineRule="auto"/>
            <w:jc w:val="both"/>
            <w:rPr>
              <w:lang w:eastAsia="ru-RU"/>
            </w:rPr>
          </w:pPr>
          <w:hyperlink w:anchor="_Toc11619723" w:history="1">
            <w:r w:rsidR="00594B5C" w:rsidRPr="00594B5C">
              <w:rPr>
                <w:rStyle w:val="af9"/>
                <w:sz w:val="28"/>
              </w:rPr>
              <w:t>1.4</w:t>
            </w:r>
            <w:r w:rsidR="00594B5C" w:rsidRPr="00594B5C">
              <w:rPr>
                <w:lang w:eastAsia="ru-RU"/>
              </w:rPr>
              <w:tab/>
            </w:r>
            <w:r w:rsidR="00594B5C" w:rsidRPr="00594B5C">
              <w:rPr>
                <w:rStyle w:val="af9"/>
                <w:sz w:val="28"/>
              </w:rPr>
              <w:t>Хлебозаводы</w:t>
            </w:r>
            <w:r w:rsidR="00594B5C" w:rsidRPr="00594B5C">
              <w:rPr>
                <w:webHidden/>
              </w:rPr>
              <w:tab/>
            </w:r>
            <w:r w:rsidR="00594B5C" w:rsidRPr="00220F52">
              <w:rPr>
                <w:webHidden/>
                <w:sz w:val="28"/>
              </w:rPr>
              <w:fldChar w:fldCharType="begin"/>
            </w:r>
            <w:r w:rsidR="00594B5C" w:rsidRPr="00220F52">
              <w:rPr>
                <w:webHidden/>
                <w:sz w:val="28"/>
              </w:rPr>
              <w:instrText xml:space="preserve"> PAGEREF _Toc11619723 \h </w:instrText>
            </w:r>
            <w:r w:rsidR="00594B5C" w:rsidRPr="00220F52">
              <w:rPr>
                <w:webHidden/>
                <w:sz w:val="28"/>
              </w:rPr>
            </w:r>
            <w:r w:rsidR="00594B5C" w:rsidRPr="00220F52">
              <w:rPr>
                <w:webHidden/>
                <w:sz w:val="28"/>
              </w:rPr>
              <w:fldChar w:fldCharType="separate"/>
            </w:r>
            <w:r w:rsidR="00FE10E1">
              <w:rPr>
                <w:webHidden/>
                <w:sz w:val="28"/>
              </w:rPr>
              <w:t>11</w:t>
            </w:r>
            <w:r w:rsidR="00594B5C" w:rsidRPr="00220F52">
              <w:rPr>
                <w:webHidden/>
                <w:sz w:val="28"/>
              </w:rPr>
              <w:fldChar w:fldCharType="end"/>
            </w:r>
          </w:hyperlink>
        </w:p>
        <w:p w14:paraId="307DDAE7" w14:textId="77777777" w:rsidR="00594B5C" w:rsidRPr="00594B5C" w:rsidRDefault="008D020B" w:rsidP="008E0594">
          <w:pPr>
            <w:pStyle w:val="23"/>
            <w:spacing w:after="0" w:line="360" w:lineRule="auto"/>
            <w:jc w:val="both"/>
            <w:rPr>
              <w:lang w:eastAsia="ru-RU"/>
            </w:rPr>
          </w:pPr>
          <w:hyperlink w:anchor="_Toc11619724" w:history="1">
            <w:r w:rsidR="00594B5C" w:rsidRPr="00594B5C">
              <w:rPr>
                <w:rStyle w:val="af9"/>
                <w:sz w:val="28"/>
              </w:rPr>
              <w:t>1.5</w:t>
            </w:r>
            <w:r w:rsidR="00594B5C" w:rsidRPr="00594B5C">
              <w:rPr>
                <w:lang w:eastAsia="ru-RU"/>
              </w:rPr>
              <w:tab/>
            </w:r>
            <w:r w:rsidR="00594B5C" w:rsidRPr="00594B5C">
              <w:rPr>
                <w:rStyle w:val="af9"/>
                <w:sz w:val="28"/>
              </w:rPr>
              <w:t>Рыбная промышленность</w:t>
            </w:r>
            <w:r w:rsidR="00594B5C" w:rsidRPr="00594B5C">
              <w:rPr>
                <w:webHidden/>
              </w:rPr>
              <w:tab/>
            </w:r>
            <w:r w:rsidR="00594B5C" w:rsidRPr="00220F52">
              <w:rPr>
                <w:webHidden/>
                <w:sz w:val="28"/>
              </w:rPr>
              <w:fldChar w:fldCharType="begin"/>
            </w:r>
            <w:r w:rsidR="00594B5C" w:rsidRPr="00220F52">
              <w:rPr>
                <w:webHidden/>
                <w:sz w:val="28"/>
              </w:rPr>
              <w:instrText xml:space="preserve"> PAGEREF _Toc11619724 \h </w:instrText>
            </w:r>
            <w:r w:rsidR="00594B5C" w:rsidRPr="00220F52">
              <w:rPr>
                <w:webHidden/>
                <w:sz w:val="28"/>
              </w:rPr>
            </w:r>
            <w:r w:rsidR="00594B5C" w:rsidRPr="00220F52">
              <w:rPr>
                <w:webHidden/>
                <w:sz w:val="28"/>
              </w:rPr>
              <w:fldChar w:fldCharType="separate"/>
            </w:r>
            <w:r w:rsidR="00FE10E1">
              <w:rPr>
                <w:webHidden/>
                <w:sz w:val="28"/>
              </w:rPr>
              <w:t>11</w:t>
            </w:r>
            <w:r w:rsidR="00594B5C" w:rsidRPr="00220F52">
              <w:rPr>
                <w:webHidden/>
                <w:sz w:val="28"/>
              </w:rPr>
              <w:fldChar w:fldCharType="end"/>
            </w:r>
          </w:hyperlink>
        </w:p>
        <w:p w14:paraId="6743A137" w14:textId="77777777" w:rsidR="00594B5C" w:rsidRPr="00594B5C" w:rsidRDefault="008D020B" w:rsidP="008E0594">
          <w:pPr>
            <w:pStyle w:val="23"/>
            <w:spacing w:after="0" w:line="360" w:lineRule="auto"/>
            <w:jc w:val="both"/>
            <w:rPr>
              <w:lang w:eastAsia="ru-RU"/>
            </w:rPr>
          </w:pPr>
          <w:hyperlink w:anchor="_Toc11619725" w:history="1">
            <w:r w:rsidR="00594B5C" w:rsidRPr="00594B5C">
              <w:rPr>
                <w:rStyle w:val="af9"/>
                <w:sz w:val="28"/>
              </w:rPr>
              <w:t>1.6</w:t>
            </w:r>
            <w:r w:rsidR="00594B5C" w:rsidRPr="00594B5C">
              <w:rPr>
                <w:lang w:eastAsia="ru-RU"/>
              </w:rPr>
              <w:tab/>
            </w:r>
            <w:r w:rsidR="00594B5C" w:rsidRPr="00594B5C">
              <w:rPr>
                <w:rStyle w:val="af9"/>
                <w:sz w:val="28"/>
              </w:rPr>
              <w:t>Винодельческая промышленность</w:t>
            </w:r>
            <w:r w:rsidR="00594B5C" w:rsidRPr="00594B5C">
              <w:rPr>
                <w:webHidden/>
              </w:rPr>
              <w:tab/>
            </w:r>
            <w:r w:rsidR="00594B5C" w:rsidRPr="00220F52">
              <w:rPr>
                <w:webHidden/>
                <w:sz w:val="28"/>
              </w:rPr>
              <w:fldChar w:fldCharType="begin"/>
            </w:r>
            <w:r w:rsidR="00594B5C" w:rsidRPr="00220F52">
              <w:rPr>
                <w:webHidden/>
                <w:sz w:val="28"/>
              </w:rPr>
              <w:instrText xml:space="preserve"> PAGEREF _Toc11619725 \h </w:instrText>
            </w:r>
            <w:r w:rsidR="00594B5C" w:rsidRPr="00220F52">
              <w:rPr>
                <w:webHidden/>
                <w:sz w:val="28"/>
              </w:rPr>
            </w:r>
            <w:r w:rsidR="00594B5C" w:rsidRPr="00220F52">
              <w:rPr>
                <w:webHidden/>
                <w:sz w:val="28"/>
              </w:rPr>
              <w:fldChar w:fldCharType="separate"/>
            </w:r>
            <w:r w:rsidR="00FE10E1">
              <w:rPr>
                <w:webHidden/>
                <w:sz w:val="28"/>
              </w:rPr>
              <w:t>12</w:t>
            </w:r>
            <w:r w:rsidR="00594B5C" w:rsidRPr="00220F52">
              <w:rPr>
                <w:webHidden/>
                <w:sz w:val="28"/>
              </w:rPr>
              <w:fldChar w:fldCharType="end"/>
            </w:r>
          </w:hyperlink>
        </w:p>
        <w:p w14:paraId="288CAEE5" w14:textId="77777777" w:rsidR="00594B5C" w:rsidRPr="00594B5C" w:rsidRDefault="008D020B" w:rsidP="008E0594">
          <w:pPr>
            <w:pStyle w:val="23"/>
            <w:spacing w:after="0" w:line="360" w:lineRule="auto"/>
            <w:ind w:firstLine="0"/>
            <w:jc w:val="both"/>
            <w:rPr>
              <w:lang w:eastAsia="ru-RU"/>
            </w:rPr>
          </w:pPr>
          <w:hyperlink w:anchor="_Toc11619726" w:history="1">
            <w:r w:rsidR="00594B5C" w:rsidRPr="00594B5C">
              <w:rPr>
                <w:rStyle w:val="af9"/>
                <w:sz w:val="28"/>
              </w:rPr>
              <w:t>2</w:t>
            </w:r>
            <w:r w:rsidR="00594B5C">
              <w:rPr>
                <w:lang w:eastAsia="ru-RU"/>
              </w:rPr>
              <w:t xml:space="preserve"> </w:t>
            </w:r>
            <w:r w:rsidR="00594B5C" w:rsidRPr="00594B5C">
              <w:rPr>
                <w:rStyle w:val="af9"/>
                <w:sz w:val="28"/>
              </w:rPr>
              <w:t>Традиционные методы очистки сточных вод пищевой промышленности</w:t>
            </w:r>
            <w:r w:rsidR="00594B5C" w:rsidRPr="00594B5C">
              <w:rPr>
                <w:webHidden/>
              </w:rPr>
              <w:tab/>
            </w:r>
            <w:r w:rsidR="00594B5C" w:rsidRPr="00220F52">
              <w:rPr>
                <w:webHidden/>
                <w:sz w:val="28"/>
              </w:rPr>
              <w:fldChar w:fldCharType="begin"/>
            </w:r>
            <w:r w:rsidR="00594B5C" w:rsidRPr="00220F52">
              <w:rPr>
                <w:webHidden/>
                <w:sz w:val="28"/>
              </w:rPr>
              <w:instrText xml:space="preserve"> PAGEREF _Toc11619726 \h </w:instrText>
            </w:r>
            <w:r w:rsidR="00594B5C" w:rsidRPr="00220F52">
              <w:rPr>
                <w:webHidden/>
                <w:sz w:val="28"/>
              </w:rPr>
            </w:r>
            <w:r w:rsidR="00594B5C" w:rsidRPr="00220F52">
              <w:rPr>
                <w:webHidden/>
                <w:sz w:val="28"/>
              </w:rPr>
              <w:fldChar w:fldCharType="separate"/>
            </w:r>
            <w:r w:rsidR="00FE10E1">
              <w:rPr>
                <w:webHidden/>
                <w:sz w:val="28"/>
              </w:rPr>
              <w:t>14</w:t>
            </w:r>
            <w:r w:rsidR="00594B5C" w:rsidRPr="00220F52">
              <w:rPr>
                <w:webHidden/>
                <w:sz w:val="28"/>
              </w:rPr>
              <w:fldChar w:fldCharType="end"/>
            </w:r>
          </w:hyperlink>
        </w:p>
        <w:p w14:paraId="381E60F5" w14:textId="77777777" w:rsidR="00594B5C" w:rsidRPr="00594B5C" w:rsidRDefault="008D020B" w:rsidP="008E0594">
          <w:pPr>
            <w:pStyle w:val="23"/>
            <w:spacing w:after="0" w:line="360" w:lineRule="auto"/>
            <w:jc w:val="both"/>
            <w:rPr>
              <w:lang w:eastAsia="ru-RU"/>
            </w:rPr>
          </w:pPr>
          <w:hyperlink w:anchor="_Toc11619727" w:history="1">
            <w:r w:rsidR="00594B5C" w:rsidRPr="00594B5C">
              <w:rPr>
                <w:rStyle w:val="af9"/>
                <w:caps/>
                <w:sz w:val="28"/>
              </w:rPr>
              <w:t>2.1</w:t>
            </w:r>
            <w:r w:rsidR="00594B5C" w:rsidRPr="00594B5C">
              <w:rPr>
                <w:lang w:eastAsia="ru-RU"/>
              </w:rPr>
              <w:tab/>
            </w:r>
            <w:r w:rsidR="00594B5C" w:rsidRPr="00594B5C">
              <w:rPr>
                <w:rStyle w:val="af9"/>
                <w:caps/>
                <w:sz w:val="28"/>
              </w:rPr>
              <w:t xml:space="preserve"> О</w:t>
            </w:r>
            <w:r w:rsidR="00594B5C" w:rsidRPr="00594B5C">
              <w:rPr>
                <w:rStyle w:val="af9"/>
                <w:sz w:val="28"/>
              </w:rPr>
              <w:t>чистка сточных вод мясокомбината</w:t>
            </w:r>
            <w:r w:rsidR="00594B5C" w:rsidRPr="00594B5C">
              <w:rPr>
                <w:webHidden/>
              </w:rPr>
              <w:tab/>
            </w:r>
            <w:r w:rsidR="00594B5C" w:rsidRPr="00220F52">
              <w:rPr>
                <w:webHidden/>
                <w:sz w:val="28"/>
              </w:rPr>
              <w:fldChar w:fldCharType="begin"/>
            </w:r>
            <w:r w:rsidR="00594B5C" w:rsidRPr="00220F52">
              <w:rPr>
                <w:webHidden/>
                <w:sz w:val="28"/>
              </w:rPr>
              <w:instrText xml:space="preserve"> PAGEREF _Toc11619727 \h </w:instrText>
            </w:r>
            <w:r w:rsidR="00594B5C" w:rsidRPr="00220F52">
              <w:rPr>
                <w:webHidden/>
                <w:sz w:val="28"/>
              </w:rPr>
            </w:r>
            <w:r w:rsidR="00594B5C" w:rsidRPr="00220F52">
              <w:rPr>
                <w:webHidden/>
                <w:sz w:val="28"/>
              </w:rPr>
              <w:fldChar w:fldCharType="separate"/>
            </w:r>
            <w:r w:rsidR="00FE10E1">
              <w:rPr>
                <w:webHidden/>
                <w:sz w:val="28"/>
              </w:rPr>
              <w:t>14</w:t>
            </w:r>
            <w:r w:rsidR="00594B5C" w:rsidRPr="00220F52">
              <w:rPr>
                <w:webHidden/>
                <w:sz w:val="28"/>
              </w:rPr>
              <w:fldChar w:fldCharType="end"/>
            </w:r>
          </w:hyperlink>
        </w:p>
        <w:p w14:paraId="007A61B6" w14:textId="77777777" w:rsidR="00594B5C" w:rsidRPr="00594B5C" w:rsidRDefault="008D020B" w:rsidP="008E0594">
          <w:pPr>
            <w:pStyle w:val="23"/>
            <w:spacing w:after="0" w:line="360" w:lineRule="auto"/>
            <w:jc w:val="both"/>
            <w:rPr>
              <w:lang w:eastAsia="ru-RU"/>
            </w:rPr>
          </w:pPr>
          <w:hyperlink w:anchor="_Toc11619728" w:history="1">
            <w:r w:rsidR="00594B5C" w:rsidRPr="00594B5C">
              <w:rPr>
                <w:rStyle w:val="af9"/>
                <w:caps/>
                <w:sz w:val="28"/>
              </w:rPr>
              <w:t>2.2</w:t>
            </w:r>
            <w:r w:rsidR="00594B5C" w:rsidRPr="00594B5C">
              <w:rPr>
                <w:lang w:eastAsia="ru-RU"/>
              </w:rPr>
              <w:tab/>
            </w:r>
            <w:r w:rsidR="00594B5C" w:rsidRPr="00594B5C">
              <w:rPr>
                <w:rStyle w:val="af9"/>
                <w:caps/>
                <w:sz w:val="28"/>
              </w:rPr>
              <w:t xml:space="preserve"> О</w:t>
            </w:r>
            <w:r w:rsidR="00594B5C" w:rsidRPr="00594B5C">
              <w:rPr>
                <w:rStyle w:val="af9"/>
                <w:sz w:val="28"/>
              </w:rPr>
              <w:t>чистка сточных вод птицефабрики</w:t>
            </w:r>
            <w:r w:rsidR="00594B5C" w:rsidRPr="00594B5C">
              <w:rPr>
                <w:webHidden/>
              </w:rPr>
              <w:tab/>
            </w:r>
            <w:r w:rsidR="00594B5C" w:rsidRPr="00220F52">
              <w:rPr>
                <w:webHidden/>
                <w:sz w:val="28"/>
              </w:rPr>
              <w:fldChar w:fldCharType="begin"/>
            </w:r>
            <w:r w:rsidR="00594B5C" w:rsidRPr="00220F52">
              <w:rPr>
                <w:webHidden/>
                <w:sz w:val="28"/>
              </w:rPr>
              <w:instrText xml:space="preserve"> PAGEREF _Toc11619728 \h </w:instrText>
            </w:r>
            <w:r w:rsidR="00594B5C" w:rsidRPr="00220F52">
              <w:rPr>
                <w:webHidden/>
                <w:sz w:val="28"/>
              </w:rPr>
            </w:r>
            <w:r w:rsidR="00594B5C" w:rsidRPr="00220F52">
              <w:rPr>
                <w:webHidden/>
                <w:sz w:val="28"/>
              </w:rPr>
              <w:fldChar w:fldCharType="separate"/>
            </w:r>
            <w:r w:rsidR="00FE10E1">
              <w:rPr>
                <w:webHidden/>
                <w:sz w:val="28"/>
              </w:rPr>
              <w:t>16</w:t>
            </w:r>
            <w:r w:rsidR="00594B5C" w:rsidRPr="00220F52">
              <w:rPr>
                <w:webHidden/>
                <w:sz w:val="28"/>
              </w:rPr>
              <w:fldChar w:fldCharType="end"/>
            </w:r>
          </w:hyperlink>
        </w:p>
        <w:p w14:paraId="72033A43" w14:textId="77777777" w:rsidR="00594B5C" w:rsidRPr="00594B5C" w:rsidRDefault="008D020B" w:rsidP="008E0594">
          <w:pPr>
            <w:pStyle w:val="23"/>
            <w:spacing w:after="0" w:line="360" w:lineRule="auto"/>
            <w:jc w:val="both"/>
            <w:rPr>
              <w:lang w:eastAsia="ru-RU"/>
            </w:rPr>
          </w:pPr>
          <w:hyperlink w:anchor="_Toc11619729" w:history="1">
            <w:r w:rsidR="00594B5C" w:rsidRPr="00594B5C">
              <w:rPr>
                <w:rStyle w:val="af9"/>
                <w:caps/>
                <w:sz w:val="28"/>
              </w:rPr>
              <w:t>2.3</w:t>
            </w:r>
            <w:r w:rsidR="00594B5C" w:rsidRPr="00594B5C">
              <w:rPr>
                <w:lang w:eastAsia="ru-RU"/>
              </w:rPr>
              <w:tab/>
            </w:r>
            <w:r w:rsidR="00594B5C" w:rsidRPr="00594B5C">
              <w:rPr>
                <w:rStyle w:val="af9"/>
                <w:caps/>
                <w:sz w:val="28"/>
              </w:rPr>
              <w:t xml:space="preserve"> О</w:t>
            </w:r>
            <w:r w:rsidR="00594B5C" w:rsidRPr="00594B5C">
              <w:rPr>
                <w:rStyle w:val="af9"/>
                <w:sz w:val="28"/>
              </w:rPr>
              <w:t>чистка сточных вод рыбной промышленности</w:t>
            </w:r>
            <w:r w:rsidR="00594B5C" w:rsidRPr="00594B5C">
              <w:rPr>
                <w:webHidden/>
              </w:rPr>
              <w:tab/>
            </w:r>
            <w:r w:rsidR="00594B5C" w:rsidRPr="00220F52">
              <w:rPr>
                <w:webHidden/>
                <w:sz w:val="28"/>
              </w:rPr>
              <w:fldChar w:fldCharType="begin"/>
            </w:r>
            <w:r w:rsidR="00594B5C" w:rsidRPr="00220F52">
              <w:rPr>
                <w:webHidden/>
                <w:sz w:val="28"/>
              </w:rPr>
              <w:instrText xml:space="preserve"> PAGEREF _Toc11619729 \h </w:instrText>
            </w:r>
            <w:r w:rsidR="00594B5C" w:rsidRPr="00220F52">
              <w:rPr>
                <w:webHidden/>
                <w:sz w:val="28"/>
              </w:rPr>
            </w:r>
            <w:r w:rsidR="00594B5C" w:rsidRPr="00220F52">
              <w:rPr>
                <w:webHidden/>
                <w:sz w:val="28"/>
              </w:rPr>
              <w:fldChar w:fldCharType="separate"/>
            </w:r>
            <w:r w:rsidR="00FE10E1">
              <w:rPr>
                <w:webHidden/>
                <w:sz w:val="28"/>
              </w:rPr>
              <w:t>18</w:t>
            </w:r>
            <w:r w:rsidR="00594B5C" w:rsidRPr="00220F52">
              <w:rPr>
                <w:webHidden/>
                <w:sz w:val="28"/>
              </w:rPr>
              <w:fldChar w:fldCharType="end"/>
            </w:r>
          </w:hyperlink>
        </w:p>
        <w:p w14:paraId="00DF108F" w14:textId="77777777" w:rsidR="00594B5C" w:rsidRPr="00594B5C" w:rsidRDefault="008D020B" w:rsidP="008E0594">
          <w:pPr>
            <w:pStyle w:val="23"/>
            <w:spacing w:after="0" w:line="360" w:lineRule="auto"/>
            <w:jc w:val="both"/>
            <w:rPr>
              <w:lang w:eastAsia="ru-RU"/>
            </w:rPr>
          </w:pPr>
          <w:hyperlink w:anchor="_Toc11619730" w:history="1">
            <w:r w:rsidR="00594B5C" w:rsidRPr="00594B5C">
              <w:rPr>
                <w:rStyle w:val="af9"/>
                <w:caps/>
                <w:sz w:val="28"/>
              </w:rPr>
              <w:t>2.4</w:t>
            </w:r>
            <w:r w:rsidR="00594B5C" w:rsidRPr="00594B5C">
              <w:rPr>
                <w:lang w:eastAsia="ru-RU"/>
              </w:rPr>
              <w:tab/>
            </w:r>
            <w:r w:rsidR="00594B5C" w:rsidRPr="00594B5C">
              <w:rPr>
                <w:rStyle w:val="af9"/>
                <w:caps/>
                <w:sz w:val="28"/>
              </w:rPr>
              <w:t xml:space="preserve"> О</w:t>
            </w:r>
            <w:r w:rsidR="00594B5C" w:rsidRPr="00594B5C">
              <w:rPr>
                <w:rStyle w:val="af9"/>
                <w:sz w:val="28"/>
              </w:rPr>
              <w:t>чистка сточных вод молочной промышленности</w:t>
            </w:r>
            <w:r w:rsidR="00594B5C" w:rsidRPr="00594B5C">
              <w:rPr>
                <w:webHidden/>
              </w:rPr>
              <w:tab/>
            </w:r>
            <w:r w:rsidR="00594B5C" w:rsidRPr="00220F52">
              <w:rPr>
                <w:webHidden/>
                <w:sz w:val="28"/>
              </w:rPr>
              <w:fldChar w:fldCharType="begin"/>
            </w:r>
            <w:r w:rsidR="00594B5C" w:rsidRPr="00220F52">
              <w:rPr>
                <w:webHidden/>
                <w:sz w:val="28"/>
              </w:rPr>
              <w:instrText xml:space="preserve"> PAGEREF _Toc11619730 \h </w:instrText>
            </w:r>
            <w:r w:rsidR="00594B5C" w:rsidRPr="00220F52">
              <w:rPr>
                <w:webHidden/>
                <w:sz w:val="28"/>
              </w:rPr>
            </w:r>
            <w:r w:rsidR="00594B5C" w:rsidRPr="00220F52">
              <w:rPr>
                <w:webHidden/>
                <w:sz w:val="28"/>
              </w:rPr>
              <w:fldChar w:fldCharType="separate"/>
            </w:r>
            <w:r w:rsidR="00FE10E1">
              <w:rPr>
                <w:webHidden/>
                <w:sz w:val="28"/>
              </w:rPr>
              <w:t>20</w:t>
            </w:r>
            <w:r w:rsidR="00594B5C" w:rsidRPr="00220F52">
              <w:rPr>
                <w:webHidden/>
                <w:sz w:val="28"/>
              </w:rPr>
              <w:fldChar w:fldCharType="end"/>
            </w:r>
          </w:hyperlink>
        </w:p>
        <w:p w14:paraId="088AF27A" w14:textId="77777777" w:rsidR="00594B5C" w:rsidRPr="00594B5C" w:rsidRDefault="008D020B" w:rsidP="008E0594">
          <w:pPr>
            <w:pStyle w:val="23"/>
            <w:spacing w:after="0" w:line="360" w:lineRule="auto"/>
            <w:jc w:val="both"/>
            <w:rPr>
              <w:lang w:eastAsia="ru-RU"/>
            </w:rPr>
          </w:pPr>
          <w:hyperlink w:anchor="_Toc11619731" w:history="1">
            <w:r w:rsidR="00594B5C" w:rsidRPr="00594B5C">
              <w:rPr>
                <w:rStyle w:val="af9"/>
                <w:caps/>
                <w:sz w:val="28"/>
              </w:rPr>
              <w:t>2.5</w:t>
            </w:r>
            <w:r w:rsidR="00594B5C" w:rsidRPr="00594B5C">
              <w:rPr>
                <w:lang w:eastAsia="ru-RU"/>
              </w:rPr>
              <w:tab/>
            </w:r>
            <w:r w:rsidR="00594B5C" w:rsidRPr="00594B5C">
              <w:rPr>
                <w:rStyle w:val="af9"/>
                <w:caps/>
                <w:sz w:val="28"/>
              </w:rPr>
              <w:t xml:space="preserve"> О</w:t>
            </w:r>
            <w:r w:rsidR="00594B5C" w:rsidRPr="00594B5C">
              <w:rPr>
                <w:rStyle w:val="af9"/>
                <w:sz w:val="28"/>
              </w:rPr>
              <w:t>чистка сточных вод хлебозаводов</w:t>
            </w:r>
            <w:r w:rsidR="00594B5C" w:rsidRPr="00594B5C">
              <w:rPr>
                <w:webHidden/>
              </w:rPr>
              <w:tab/>
            </w:r>
            <w:r w:rsidR="00594B5C" w:rsidRPr="00220F52">
              <w:rPr>
                <w:webHidden/>
                <w:sz w:val="28"/>
              </w:rPr>
              <w:fldChar w:fldCharType="begin"/>
            </w:r>
            <w:r w:rsidR="00594B5C" w:rsidRPr="00220F52">
              <w:rPr>
                <w:webHidden/>
                <w:sz w:val="28"/>
              </w:rPr>
              <w:instrText xml:space="preserve"> PAGEREF _Toc11619731 \h </w:instrText>
            </w:r>
            <w:r w:rsidR="00594B5C" w:rsidRPr="00220F52">
              <w:rPr>
                <w:webHidden/>
                <w:sz w:val="28"/>
              </w:rPr>
            </w:r>
            <w:r w:rsidR="00594B5C" w:rsidRPr="00220F52">
              <w:rPr>
                <w:webHidden/>
                <w:sz w:val="28"/>
              </w:rPr>
              <w:fldChar w:fldCharType="separate"/>
            </w:r>
            <w:r w:rsidR="00FE10E1">
              <w:rPr>
                <w:webHidden/>
                <w:sz w:val="28"/>
              </w:rPr>
              <w:t>23</w:t>
            </w:r>
            <w:r w:rsidR="00594B5C" w:rsidRPr="00220F52">
              <w:rPr>
                <w:webHidden/>
                <w:sz w:val="28"/>
              </w:rPr>
              <w:fldChar w:fldCharType="end"/>
            </w:r>
          </w:hyperlink>
        </w:p>
        <w:p w14:paraId="5584F276" w14:textId="77777777" w:rsidR="00594B5C" w:rsidRPr="00594B5C" w:rsidRDefault="008D020B" w:rsidP="008E0594">
          <w:pPr>
            <w:pStyle w:val="23"/>
            <w:spacing w:after="0" w:line="360" w:lineRule="auto"/>
            <w:jc w:val="both"/>
            <w:rPr>
              <w:lang w:eastAsia="ru-RU"/>
            </w:rPr>
          </w:pPr>
          <w:hyperlink w:anchor="_Toc11619732" w:history="1">
            <w:r w:rsidR="00594B5C" w:rsidRPr="00594B5C">
              <w:rPr>
                <w:rStyle w:val="af9"/>
                <w:caps/>
                <w:sz w:val="28"/>
              </w:rPr>
              <w:t>2.6</w:t>
            </w:r>
            <w:r w:rsidR="00594B5C" w:rsidRPr="00594B5C">
              <w:rPr>
                <w:lang w:eastAsia="ru-RU"/>
              </w:rPr>
              <w:tab/>
            </w:r>
            <w:r w:rsidR="00594B5C" w:rsidRPr="00594B5C">
              <w:rPr>
                <w:rStyle w:val="af9"/>
                <w:caps/>
                <w:sz w:val="28"/>
              </w:rPr>
              <w:t xml:space="preserve"> О</w:t>
            </w:r>
            <w:r w:rsidR="00594B5C" w:rsidRPr="00594B5C">
              <w:rPr>
                <w:rStyle w:val="af9"/>
                <w:sz w:val="28"/>
              </w:rPr>
              <w:t>чистка сточных вод спиртзаводов</w:t>
            </w:r>
            <w:r w:rsidR="00594B5C" w:rsidRPr="00594B5C">
              <w:rPr>
                <w:webHidden/>
              </w:rPr>
              <w:tab/>
            </w:r>
            <w:r w:rsidR="00594B5C" w:rsidRPr="00220F52">
              <w:rPr>
                <w:webHidden/>
                <w:sz w:val="28"/>
              </w:rPr>
              <w:fldChar w:fldCharType="begin"/>
            </w:r>
            <w:r w:rsidR="00594B5C" w:rsidRPr="00220F52">
              <w:rPr>
                <w:webHidden/>
                <w:sz w:val="28"/>
              </w:rPr>
              <w:instrText xml:space="preserve"> PAGEREF _Toc11619732 \h </w:instrText>
            </w:r>
            <w:r w:rsidR="00594B5C" w:rsidRPr="00220F52">
              <w:rPr>
                <w:webHidden/>
                <w:sz w:val="28"/>
              </w:rPr>
            </w:r>
            <w:r w:rsidR="00594B5C" w:rsidRPr="00220F52">
              <w:rPr>
                <w:webHidden/>
                <w:sz w:val="28"/>
              </w:rPr>
              <w:fldChar w:fldCharType="separate"/>
            </w:r>
            <w:r w:rsidR="00FE10E1">
              <w:rPr>
                <w:webHidden/>
                <w:sz w:val="28"/>
              </w:rPr>
              <w:t>25</w:t>
            </w:r>
            <w:r w:rsidR="00594B5C" w:rsidRPr="00220F52">
              <w:rPr>
                <w:webHidden/>
                <w:sz w:val="28"/>
              </w:rPr>
              <w:fldChar w:fldCharType="end"/>
            </w:r>
          </w:hyperlink>
        </w:p>
        <w:p w14:paraId="68566A6D" w14:textId="77777777" w:rsidR="00594B5C" w:rsidRPr="00594B5C" w:rsidRDefault="008D020B" w:rsidP="008E0594">
          <w:pPr>
            <w:pStyle w:val="23"/>
            <w:spacing w:after="0" w:line="360" w:lineRule="auto"/>
            <w:jc w:val="both"/>
            <w:rPr>
              <w:lang w:eastAsia="ru-RU"/>
            </w:rPr>
          </w:pPr>
          <w:hyperlink w:anchor="_Toc11619733" w:history="1">
            <w:r w:rsidR="00594B5C" w:rsidRPr="00594B5C">
              <w:rPr>
                <w:rStyle w:val="af9"/>
                <w:sz w:val="28"/>
              </w:rPr>
              <w:t>2.7 Винодельческая промышленность</w:t>
            </w:r>
            <w:r w:rsidR="00594B5C" w:rsidRPr="00594B5C">
              <w:rPr>
                <w:webHidden/>
              </w:rPr>
              <w:tab/>
            </w:r>
            <w:r w:rsidR="00594B5C" w:rsidRPr="00220F52">
              <w:rPr>
                <w:webHidden/>
                <w:sz w:val="28"/>
              </w:rPr>
              <w:fldChar w:fldCharType="begin"/>
            </w:r>
            <w:r w:rsidR="00594B5C" w:rsidRPr="00220F52">
              <w:rPr>
                <w:webHidden/>
                <w:sz w:val="28"/>
              </w:rPr>
              <w:instrText xml:space="preserve"> PAGEREF _Toc11619733 \h </w:instrText>
            </w:r>
            <w:r w:rsidR="00594B5C" w:rsidRPr="00220F52">
              <w:rPr>
                <w:webHidden/>
                <w:sz w:val="28"/>
              </w:rPr>
            </w:r>
            <w:r w:rsidR="00594B5C" w:rsidRPr="00220F52">
              <w:rPr>
                <w:webHidden/>
                <w:sz w:val="28"/>
              </w:rPr>
              <w:fldChar w:fldCharType="separate"/>
            </w:r>
            <w:r w:rsidR="00FE10E1">
              <w:rPr>
                <w:webHidden/>
                <w:sz w:val="28"/>
              </w:rPr>
              <w:t>28</w:t>
            </w:r>
            <w:r w:rsidR="00594B5C" w:rsidRPr="00220F52">
              <w:rPr>
                <w:webHidden/>
                <w:sz w:val="28"/>
              </w:rPr>
              <w:fldChar w:fldCharType="end"/>
            </w:r>
          </w:hyperlink>
        </w:p>
        <w:p w14:paraId="563DB9C1" w14:textId="77777777" w:rsidR="00594B5C" w:rsidRPr="00594B5C" w:rsidRDefault="008D020B" w:rsidP="008E0594">
          <w:pPr>
            <w:pStyle w:val="23"/>
            <w:spacing w:after="0" w:line="360" w:lineRule="auto"/>
            <w:ind w:firstLine="0"/>
            <w:jc w:val="both"/>
            <w:rPr>
              <w:lang w:eastAsia="ru-RU"/>
            </w:rPr>
          </w:pPr>
          <w:hyperlink w:anchor="_Toc11619734" w:history="1">
            <w:r w:rsidR="00594B5C" w:rsidRPr="00594B5C">
              <w:rPr>
                <w:rStyle w:val="af9"/>
                <w:rFonts w:eastAsia="Times New Roman"/>
                <w:sz w:val="28"/>
                <w:lang w:eastAsia="ru-RU"/>
              </w:rPr>
              <w:t>3</w:t>
            </w:r>
            <w:r w:rsidR="00594B5C">
              <w:rPr>
                <w:lang w:eastAsia="ru-RU"/>
              </w:rPr>
              <w:t xml:space="preserve"> </w:t>
            </w:r>
            <w:r w:rsidR="00594B5C" w:rsidRPr="00594B5C">
              <w:rPr>
                <w:rStyle w:val="af9"/>
                <w:rFonts w:eastAsia="Times New Roman"/>
                <w:sz w:val="28"/>
                <w:lang w:eastAsia="ru-RU"/>
              </w:rPr>
              <w:t>Примеры применения новых приемов для очистки сточных вод пищевых производств</w:t>
            </w:r>
            <w:r w:rsidR="00594B5C" w:rsidRPr="00594B5C">
              <w:rPr>
                <w:webHidden/>
              </w:rPr>
              <w:tab/>
            </w:r>
            <w:r w:rsidR="00594B5C" w:rsidRPr="00220F52">
              <w:rPr>
                <w:webHidden/>
                <w:sz w:val="28"/>
              </w:rPr>
              <w:fldChar w:fldCharType="begin"/>
            </w:r>
            <w:r w:rsidR="00594B5C" w:rsidRPr="00220F52">
              <w:rPr>
                <w:webHidden/>
                <w:sz w:val="28"/>
              </w:rPr>
              <w:instrText xml:space="preserve"> PAGEREF _Toc11619734 \h </w:instrText>
            </w:r>
            <w:r w:rsidR="00594B5C" w:rsidRPr="00220F52">
              <w:rPr>
                <w:webHidden/>
                <w:sz w:val="28"/>
              </w:rPr>
            </w:r>
            <w:r w:rsidR="00594B5C" w:rsidRPr="00220F52">
              <w:rPr>
                <w:webHidden/>
                <w:sz w:val="28"/>
              </w:rPr>
              <w:fldChar w:fldCharType="separate"/>
            </w:r>
            <w:r w:rsidR="00FE10E1">
              <w:rPr>
                <w:webHidden/>
                <w:sz w:val="28"/>
              </w:rPr>
              <w:t>34</w:t>
            </w:r>
            <w:r w:rsidR="00594B5C" w:rsidRPr="00220F52">
              <w:rPr>
                <w:webHidden/>
                <w:sz w:val="28"/>
              </w:rPr>
              <w:fldChar w:fldCharType="end"/>
            </w:r>
          </w:hyperlink>
        </w:p>
        <w:p w14:paraId="190BF902" w14:textId="77777777" w:rsidR="00594B5C" w:rsidRDefault="008D020B" w:rsidP="008E0594">
          <w:pPr>
            <w:pStyle w:val="23"/>
            <w:spacing w:after="0" w:line="360" w:lineRule="auto"/>
            <w:jc w:val="both"/>
            <w:rPr>
              <w:sz w:val="28"/>
            </w:rPr>
          </w:pPr>
          <w:hyperlink w:anchor="_Toc11619735" w:history="1">
            <w:r w:rsidR="00594B5C" w:rsidRPr="00594B5C">
              <w:rPr>
                <w:rStyle w:val="af9"/>
                <w:sz w:val="28"/>
                <w:lang w:eastAsia="ru-RU"/>
              </w:rPr>
              <w:t>3.1 Внедрение мембранных модулей на этапах биологической очистки</w:t>
            </w:r>
            <w:r w:rsidR="00594B5C" w:rsidRPr="00594B5C">
              <w:rPr>
                <w:webHidden/>
              </w:rPr>
              <w:tab/>
            </w:r>
            <w:r w:rsidR="00594B5C" w:rsidRPr="00220F52">
              <w:rPr>
                <w:webHidden/>
                <w:sz w:val="28"/>
              </w:rPr>
              <w:fldChar w:fldCharType="begin"/>
            </w:r>
            <w:r w:rsidR="00594B5C" w:rsidRPr="00220F52">
              <w:rPr>
                <w:webHidden/>
                <w:sz w:val="28"/>
              </w:rPr>
              <w:instrText xml:space="preserve"> PAGEREF _Toc11619735 \h </w:instrText>
            </w:r>
            <w:r w:rsidR="00594B5C" w:rsidRPr="00220F52">
              <w:rPr>
                <w:webHidden/>
                <w:sz w:val="28"/>
              </w:rPr>
            </w:r>
            <w:r w:rsidR="00594B5C" w:rsidRPr="00220F52">
              <w:rPr>
                <w:webHidden/>
                <w:sz w:val="28"/>
              </w:rPr>
              <w:fldChar w:fldCharType="separate"/>
            </w:r>
            <w:r w:rsidR="00FE10E1">
              <w:rPr>
                <w:webHidden/>
                <w:sz w:val="28"/>
              </w:rPr>
              <w:t>34</w:t>
            </w:r>
            <w:r w:rsidR="00594B5C" w:rsidRPr="00220F52">
              <w:rPr>
                <w:webHidden/>
                <w:sz w:val="28"/>
              </w:rPr>
              <w:fldChar w:fldCharType="end"/>
            </w:r>
          </w:hyperlink>
        </w:p>
        <w:p w14:paraId="7B5C77AC" w14:textId="77777777" w:rsidR="00D55CC4" w:rsidRDefault="00D55CC4" w:rsidP="008E0594">
          <w:pPr>
            <w:ind w:firstLine="284"/>
            <w:rPr>
              <w:rFonts w:ascii="Times New Roman" w:eastAsia="Times New Roman" w:hAnsi="Times New Roman" w:cs="Times New Roman"/>
              <w:color w:val="000000"/>
              <w:sz w:val="28"/>
              <w:szCs w:val="28"/>
              <w:lang w:eastAsia="ru-RU"/>
            </w:rPr>
          </w:pPr>
          <w:r>
            <w:rPr>
              <w:rFonts w:ascii="Times New Roman" w:hAnsi="Times New Roman" w:cs="Times New Roman"/>
              <w:sz w:val="28"/>
            </w:rPr>
            <w:t>3.</w:t>
          </w:r>
          <w:r w:rsidRPr="00D55CC4">
            <w:rPr>
              <w:rFonts w:ascii="Times New Roman" w:hAnsi="Times New Roman" w:cs="Times New Roman"/>
              <w:sz w:val="28"/>
            </w:rPr>
            <w:t>2</w:t>
          </w:r>
          <w:r>
            <w:t xml:space="preserve"> </w:t>
          </w:r>
          <w:r w:rsidRPr="00721B71">
            <w:rPr>
              <w:rFonts w:ascii="Times New Roman" w:eastAsia="Times New Roman" w:hAnsi="Times New Roman" w:cs="Times New Roman"/>
              <w:color w:val="000000"/>
              <w:sz w:val="28"/>
              <w:szCs w:val="28"/>
              <w:lang w:eastAsia="ru-RU"/>
            </w:rPr>
            <w:t xml:space="preserve">Современный подход к очистке сточных вод в винодельческой </w:t>
          </w:r>
        </w:p>
        <w:p w14:paraId="2567F94C" w14:textId="77777777" w:rsidR="00D55CC4" w:rsidRPr="00D55CC4" w:rsidRDefault="00D55CC4" w:rsidP="008E0594">
          <w:pPr>
            <w:ind w:right="-1" w:firstLine="284"/>
          </w:pPr>
          <w:r w:rsidRPr="00721B71">
            <w:rPr>
              <w:rFonts w:ascii="Times New Roman" w:eastAsia="Times New Roman" w:hAnsi="Times New Roman" w:cs="Times New Roman"/>
              <w:color w:val="000000"/>
              <w:sz w:val="28"/>
              <w:szCs w:val="28"/>
              <w:lang w:eastAsia="ru-RU"/>
            </w:rPr>
            <w:t>промышле</w:t>
          </w:r>
          <w:r>
            <w:rPr>
              <w:rFonts w:ascii="Times New Roman" w:eastAsia="Times New Roman" w:hAnsi="Times New Roman" w:cs="Times New Roman"/>
              <w:color w:val="000000"/>
              <w:sz w:val="28"/>
              <w:szCs w:val="28"/>
              <w:lang w:eastAsia="ru-RU"/>
            </w:rPr>
            <w:t xml:space="preserve">нности                                                                                               </w:t>
          </w:r>
          <w:r w:rsidRPr="00D55CC4">
            <w:rPr>
              <w:rFonts w:ascii="Times New Roman" w:hAnsi="Times New Roman" w:cs="Times New Roman"/>
              <w:sz w:val="28"/>
            </w:rPr>
            <w:t>38</w:t>
          </w:r>
        </w:p>
        <w:p w14:paraId="20D39D2C" w14:textId="77777777" w:rsidR="00594B5C" w:rsidRPr="00594B5C" w:rsidRDefault="008D020B" w:rsidP="008E0594">
          <w:pPr>
            <w:pStyle w:val="23"/>
            <w:spacing w:after="0" w:line="360" w:lineRule="auto"/>
            <w:ind w:firstLine="0"/>
            <w:jc w:val="both"/>
            <w:rPr>
              <w:lang w:eastAsia="ru-RU"/>
            </w:rPr>
          </w:pPr>
          <w:hyperlink w:anchor="_Toc11619736" w:history="1">
            <w:r w:rsidR="00594B5C" w:rsidRPr="00594B5C">
              <w:rPr>
                <w:rStyle w:val="af9"/>
                <w:sz w:val="28"/>
              </w:rPr>
              <w:t>Заключение</w:t>
            </w:r>
            <w:r w:rsidR="00594B5C" w:rsidRPr="00594B5C">
              <w:rPr>
                <w:webHidden/>
              </w:rPr>
              <w:tab/>
            </w:r>
            <w:r w:rsidR="00594B5C" w:rsidRPr="00220F52">
              <w:rPr>
                <w:webHidden/>
                <w:sz w:val="28"/>
              </w:rPr>
              <w:fldChar w:fldCharType="begin"/>
            </w:r>
            <w:r w:rsidR="00594B5C" w:rsidRPr="00220F52">
              <w:rPr>
                <w:webHidden/>
                <w:sz w:val="28"/>
              </w:rPr>
              <w:instrText xml:space="preserve"> PAGEREF _Toc11619736 \h </w:instrText>
            </w:r>
            <w:r w:rsidR="00594B5C" w:rsidRPr="00220F52">
              <w:rPr>
                <w:webHidden/>
                <w:sz w:val="28"/>
              </w:rPr>
            </w:r>
            <w:r w:rsidR="00594B5C" w:rsidRPr="00220F52">
              <w:rPr>
                <w:webHidden/>
                <w:sz w:val="28"/>
              </w:rPr>
              <w:fldChar w:fldCharType="separate"/>
            </w:r>
            <w:r w:rsidR="00FE10E1">
              <w:rPr>
                <w:webHidden/>
                <w:sz w:val="28"/>
              </w:rPr>
              <w:t>42</w:t>
            </w:r>
            <w:r w:rsidR="00594B5C" w:rsidRPr="00220F52">
              <w:rPr>
                <w:webHidden/>
                <w:sz w:val="28"/>
              </w:rPr>
              <w:fldChar w:fldCharType="end"/>
            </w:r>
          </w:hyperlink>
        </w:p>
        <w:p w14:paraId="71415C2D" w14:textId="77777777" w:rsidR="00F3214D" w:rsidRPr="00F3214D" w:rsidRDefault="008D020B" w:rsidP="008E0594">
          <w:pPr>
            <w:pStyle w:val="11"/>
            <w:tabs>
              <w:tab w:val="right" w:leader="dot" w:pos="9345"/>
            </w:tabs>
            <w:spacing w:after="0" w:line="360" w:lineRule="auto"/>
            <w:jc w:val="both"/>
            <w:rPr>
              <w:rFonts w:ascii="Times New Roman" w:hAnsi="Times New Roman" w:cs="Times New Roman"/>
              <w:noProof/>
              <w:color w:val="0563C1" w:themeColor="hyperlink"/>
              <w:sz w:val="28"/>
              <w:u w:val="single"/>
            </w:rPr>
          </w:pPr>
          <w:hyperlink w:anchor="_Toc11619737" w:history="1">
            <w:r w:rsidR="00594B5C" w:rsidRPr="00594B5C">
              <w:rPr>
                <w:rStyle w:val="af9"/>
                <w:rFonts w:ascii="Times New Roman" w:hAnsi="Times New Roman" w:cs="Times New Roman"/>
                <w:noProof/>
                <w:sz w:val="28"/>
              </w:rPr>
              <w:t>Список использованных источников</w:t>
            </w:r>
            <w:r w:rsidR="00594B5C" w:rsidRPr="00F3214D">
              <w:rPr>
                <w:rFonts w:ascii="Times New Roman" w:hAnsi="Times New Roman" w:cs="Times New Roman"/>
                <w:noProof/>
                <w:webHidden/>
                <w:color w:val="000000" w:themeColor="text1"/>
                <w:sz w:val="28"/>
              </w:rPr>
              <w:tab/>
            </w:r>
            <w:r w:rsidR="00594B5C" w:rsidRPr="00594B5C">
              <w:rPr>
                <w:rFonts w:ascii="Times New Roman" w:hAnsi="Times New Roman" w:cs="Times New Roman"/>
                <w:noProof/>
                <w:webHidden/>
                <w:sz w:val="28"/>
              </w:rPr>
              <w:fldChar w:fldCharType="begin"/>
            </w:r>
            <w:r w:rsidR="00594B5C" w:rsidRPr="00594B5C">
              <w:rPr>
                <w:rFonts w:ascii="Times New Roman" w:hAnsi="Times New Roman" w:cs="Times New Roman"/>
                <w:noProof/>
                <w:webHidden/>
                <w:sz w:val="28"/>
              </w:rPr>
              <w:instrText xml:space="preserve"> PAGEREF _Toc11619737 \h </w:instrText>
            </w:r>
            <w:r w:rsidR="00594B5C" w:rsidRPr="00594B5C">
              <w:rPr>
                <w:rFonts w:ascii="Times New Roman" w:hAnsi="Times New Roman" w:cs="Times New Roman"/>
                <w:noProof/>
                <w:webHidden/>
                <w:sz w:val="28"/>
              </w:rPr>
            </w:r>
            <w:r w:rsidR="00594B5C" w:rsidRPr="00594B5C">
              <w:rPr>
                <w:rFonts w:ascii="Times New Roman" w:hAnsi="Times New Roman" w:cs="Times New Roman"/>
                <w:noProof/>
                <w:webHidden/>
                <w:sz w:val="28"/>
              </w:rPr>
              <w:fldChar w:fldCharType="separate"/>
            </w:r>
            <w:r w:rsidR="00FE10E1">
              <w:rPr>
                <w:rFonts w:ascii="Times New Roman" w:hAnsi="Times New Roman" w:cs="Times New Roman"/>
                <w:noProof/>
                <w:webHidden/>
                <w:sz w:val="28"/>
              </w:rPr>
              <w:t>43</w:t>
            </w:r>
            <w:r w:rsidR="00594B5C" w:rsidRPr="00594B5C">
              <w:rPr>
                <w:rFonts w:ascii="Times New Roman" w:hAnsi="Times New Roman" w:cs="Times New Roman"/>
                <w:noProof/>
                <w:webHidden/>
                <w:sz w:val="28"/>
              </w:rPr>
              <w:fldChar w:fldCharType="end"/>
            </w:r>
          </w:hyperlink>
        </w:p>
        <w:p w14:paraId="737A1737" w14:textId="77777777" w:rsidR="00233F0D" w:rsidRDefault="00F8746B" w:rsidP="008E0594">
          <w:pPr>
            <w:rPr>
              <w:b/>
              <w:bCs/>
            </w:rPr>
          </w:pPr>
          <w:r>
            <w:rPr>
              <w:b/>
              <w:bCs/>
            </w:rPr>
            <w:fldChar w:fldCharType="end"/>
          </w:r>
        </w:p>
        <w:p w14:paraId="2DD99656" w14:textId="77777777" w:rsidR="001E7E76" w:rsidRPr="00F3214D" w:rsidRDefault="008D020B" w:rsidP="008E0594">
          <w:pPr>
            <w:rPr>
              <w:b/>
              <w:bCs/>
            </w:rPr>
            <w:sectPr w:rsidR="001E7E76" w:rsidRPr="00F3214D" w:rsidSect="003078C5">
              <w:footerReference w:type="default" r:id="rId9"/>
              <w:footerReference w:type="first" r:id="rId10"/>
              <w:endnotePr>
                <w:numFmt w:val="decimal"/>
              </w:endnotePr>
              <w:pgSz w:w="11906" w:h="16838" w:code="9"/>
              <w:pgMar w:top="1134" w:right="850" w:bottom="1134" w:left="1701" w:header="709" w:footer="709" w:gutter="0"/>
              <w:pgNumType w:start="2"/>
              <w:cols w:space="708"/>
              <w:titlePg/>
              <w:docGrid w:linePitch="360"/>
            </w:sectPr>
          </w:pPr>
        </w:p>
      </w:sdtContent>
    </w:sdt>
    <w:p w14:paraId="5265ADCD" w14:textId="5F11AEF1" w:rsidR="003B751B" w:rsidRDefault="003B751B" w:rsidP="00AD74D4">
      <w:pPr>
        <w:pStyle w:val="1"/>
        <w:spacing w:before="0" w:line="360" w:lineRule="auto"/>
        <w:contextualSpacing/>
        <w:mirrorIndents/>
        <w:jc w:val="center"/>
        <w:rPr>
          <w:rFonts w:ascii="Times New Roman" w:hAnsi="Times New Roman" w:cs="Times New Roman"/>
          <w:b/>
          <w:color w:val="auto"/>
          <w:sz w:val="28"/>
          <w:szCs w:val="28"/>
        </w:rPr>
      </w:pPr>
      <w:bookmarkStart w:id="39" w:name="_Toc11619718"/>
      <w:r w:rsidRPr="00E45EC7">
        <w:rPr>
          <w:rFonts w:ascii="Times New Roman" w:hAnsi="Times New Roman" w:cs="Times New Roman"/>
          <w:b/>
          <w:color w:val="auto"/>
          <w:sz w:val="28"/>
          <w:szCs w:val="28"/>
        </w:rPr>
        <w:lastRenderedPageBreak/>
        <w:t>ВВЕДЕНИЕ</w:t>
      </w:r>
      <w:bookmarkEnd w:id="37"/>
      <w:bookmarkEnd w:id="38"/>
      <w:bookmarkEnd w:id="39"/>
    </w:p>
    <w:p w14:paraId="45E13BC0" w14:textId="77777777" w:rsidR="00AD74D4" w:rsidRPr="00AD74D4" w:rsidRDefault="00AD74D4" w:rsidP="00AD74D4"/>
    <w:p w14:paraId="21C973B5" w14:textId="77777777" w:rsidR="00F85E72" w:rsidRPr="00983BB5" w:rsidRDefault="00F85E72" w:rsidP="008E0594">
      <w:pPr>
        <w:spacing w:after="0" w:line="360" w:lineRule="auto"/>
        <w:ind w:firstLine="708"/>
        <w:contextualSpacing/>
        <w:mirrorIndents/>
        <w:jc w:val="both"/>
        <w:rPr>
          <w:rFonts w:ascii="Times New Roman" w:hAnsi="Times New Roman" w:cs="Times New Roman"/>
          <w:sz w:val="28"/>
          <w:szCs w:val="28"/>
        </w:rPr>
      </w:pPr>
      <w:r w:rsidRPr="00983BB5">
        <w:rPr>
          <w:rFonts w:ascii="Times New Roman" w:hAnsi="Times New Roman" w:cs="Times New Roman"/>
          <w:sz w:val="28"/>
          <w:szCs w:val="28"/>
        </w:rPr>
        <w:t>Деятельность человека в любом случае сопровождается образованием отходов производства. К сожалению</w:t>
      </w:r>
      <w:r w:rsidR="0002553D">
        <w:rPr>
          <w:rFonts w:ascii="Times New Roman" w:hAnsi="Times New Roman" w:cs="Times New Roman"/>
          <w:sz w:val="28"/>
          <w:szCs w:val="28"/>
        </w:rPr>
        <w:t>,</w:t>
      </w:r>
      <w:r w:rsidRPr="00983BB5">
        <w:rPr>
          <w:rFonts w:ascii="Times New Roman" w:hAnsi="Times New Roman" w:cs="Times New Roman"/>
          <w:sz w:val="28"/>
          <w:szCs w:val="28"/>
        </w:rPr>
        <w:t xml:space="preserve"> образуются они в самых разных отраслях, в том числе в пищевой промышленности.</w:t>
      </w:r>
    </w:p>
    <w:p w14:paraId="48689F40" w14:textId="77777777" w:rsidR="00F85E72" w:rsidRPr="00983BB5" w:rsidRDefault="00F85E72" w:rsidP="008E0594">
      <w:pPr>
        <w:spacing w:after="0" w:line="360" w:lineRule="auto"/>
        <w:ind w:firstLine="708"/>
        <w:contextualSpacing/>
        <w:mirrorIndents/>
        <w:jc w:val="both"/>
        <w:rPr>
          <w:rFonts w:ascii="Times New Roman" w:hAnsi="Times New Roman" w:cs="Times New Roman"/>
          <w:sz w:val="28"/>
          <w:szCs w:val="28"/>
        </w:rPr>
      </w:pPr>
      <w:r w:rsidRPr="00983BB5">
        <w:rPr>
          <w:rFonts w:ascii="Times New Roman" w:hAnsi="Times New Roman" w:cs="Times New Roman"/>
          <w:sz w:val="28"/>
          <w:szCs w:val="28"/>
        </w:rPr>
        <w:t>Отходы пищевой промышленности могут служить сырьем</w:t>
      </w:r>
      <w:r w:rsidR="00090E8D" w:rsidRPr="00983BB5">
        <w:rPr>
          <w:rFonts w:ascii="Times New Roman" w:hAnsi="Times New Roman" w:cs="Times New Roman"/>
          <w:sz w:val="28"/>
          <w:szCs w:val="28"/>
        </w:rPr>
        <w:t>:</w:t>
      </w:r>
      <w:r w:rsidRPr="00983BB5">
        <w:rPr>
          <w:rFonts w:ascii="Times New Roman" w:hAnsi="Times New Roman" w:cs="Times New Roman"/>
          <w:sz w:val="28"/>
          <w:szCs w:val="28"/>
        </w:rPr>
        <w:t xml:space="preserve"> </w:t>
      </w:r>
    </w:p>
    <w:p w14:paraId="70B23270" w14:textId="77777777" w:rsidR="00F85E72" w:rsidRPr="00983BB5" w:rsidRDefault="00FB5337" w:rsidP="008E0594">
      <w:pPr>
        <w:spacing w:after="0" w:line="360" w:lineRule="auto"/>
        <w:ind w:firstLine="709"/>
        <w:contextualSpacing/>
        <w:mirrorIndents/>
        <w:jc w:val="both"/>
        <w:rPr>
          <w:rFonts w:ascii="Times New Roman" w:hAnsi="Times New Roman" w:cs="Times New Roman"/>
          <w:sz w:val="28"/>
          <w:szCs w:val="28"/>
        </w:rPr>
      </w:pPr>
      <w:r>
        <w:rPr>
          <w:rFonts w:ascii="Times New Roman" w:hAnsi="Times New Roman" w:cs="Times New Roman"/>
          <w:sz w:val="28"/>
          <w:szCs w:val="28"/>
        </w:rPr>
        <w:t>˗</w:t>
      </w:r>
      <w:r w:rsidR="00C659BB">
        <w:rPr>
          <w:rFonts w:ascii="Times New Roman" w:hAnsi="Times New Roman" w:cs="Times New Roman"/>
          <w:sz w:val="28"/>
          <w:szCs w:val="28"/>
        </w:rPr>
        <w:tab/>
      </w:r>
      <w:r w:rsidR="00F85E72" w:rsidRPr="00983BB5">
        <w:rPr>
          <w:rFonts w:ascii="Times New Roman" w:hAnsi="Times New Roman" w:cs="Times New Roman"/>
          <w:sz w:val="28"/>
          <w:szCs w:val="28"/>
        </w:rPr>
        <w:t>для производства кормов для животных при наличии потребителей данного продукта;</w:t>
      </w:r>
    </w:p>
    <w:p w14:paraId="7F45EADE" w14:textId="77777777" w:rsidR="00F85E72" w:rsidRPr="00983BB5" w:rsidRDefault="00FB5337" w:rsidP="008E0594">
      <w:pPr>
        <w:spacing w:after="0" w:line="360" w:lineRule="auto"/>
        <w:ind w:firstLine="709"/>
        <w:contextualSpacing/>
        <w:mirrorIndents/>
        <w:jc w:val="both"/>
        <w:rPr>
          <w:rFonts w:ascii="Times New Roman" w:hAnsi="Times New Roman" w:cs="Times New Roman"/>
          <w:sz w:val="28"/>
          <w:szCs w:val="28"/>
        </w:rPr>
      </w:pPr>
      <w:r>
        <w:rPr>
          <w:rFonts w:ascii="Times New Roman" w:hAnsi="Times New Roman" w:cs="Times New Roman"/>
          <w:sz w:val="28"/>
          <w:szCs w:val="28"/>
        </w:rPr>
        <w:t>˗</w:t>
      </w:r>
      <w:r w:rsidR="00C659BB">
        <w:rPr>
          <w:rFonts w:ascii="Times New Roman" w:hAnsi="Times New Roman" w:cs="Times New Roman"/>
          <w:sz w:val="28"/>
          <w:szCs w:val="28"/>
        </w:rPr>
        <w:tab/>
      </w:r>
      <w:r w:rsidR="00F85E72" w:rsidRPr="00983BB5">
        <w:rPr>
          <w:rFonts w:ascii="Times New Roman" w:hAnsi="Times New Roman" w:cs="Times New Roman"/>
          <w:sz w:val="28"/>
          <w:szCs w:val="28"/>
        </w:rPr>
        <w:t>сырьем для получения биогаза;</w:t>
      </w:r>
    </w:p>
    <w:p w14:paraId="38505457" w14:textId="77777777" w:rsidR="00F85E72" w:rsidRPr="00983BB5" w:rsidRDefault="00F85E72" w:rsidP="008E0594">
      <w:pPr>
        <w:spacing w:after="0" w:line="360" w:lineRule="auto"/>
        <w:ind w:firstLine="708"/>
        <w:contextualSpacing/>
        <w:mirrorIndents/>
        <w:jc w:val="both"/>
        <w:rPr>
          <w:rFonts w:ascii="Times New Roman" w:hAnsi="Times New Roman" w:cs="Times New Roman"/>
          <w:sz w:val="28"/>
          <w:szCs w:val="28"/>
        </w:rPr>
      </w:pPr>
      <w:r w:rsidRPr="00983BB5">
        <w:rPr>
          <w:rFonts w:ascii="Times New Roman" w:hAnsi="Times New Roman" w:cs="Times New Roman"/>
          <w:sz w:val="28"/>
          <w:szCs w:val="28"/>
        </w:rPr>
        <w:t>Но чаще всего</w:t>
      </w:r>
      <w:r w:rsidR="0002553D">
        <w:rPr>
          <w:rFonts w:ascii="Times New Roman" w:hAnsi="Times New Roman" w:cs="Times New Roman"/>
          <w:sz w:val="28"/>
          <w:szCs w:val="28"/>
        </w:rPr>
        <w:t xml:space="preserve"> отходы производства –</w:t>
      </w:r>
      <w:r w:rsidRPr="00983BB5">
        <w:rPr>
          <w:rFonts w:ascii="Times New Roman" w:hAnsi="Times New Roman" w:cs="Times New Roman"/>
          <w:sz w:val="28"/>
          <w:szCs w:val="28"/>
        </w:rPr>
        <w:t xml:space="preserve"> это источник больших проблем для производителей, поскольку за размещение отходов на полигоне взымается плата, да и сама транспортировка до полигона достаточно затратная.</w:t>
      </w:r>
    </w:p>
    <w:p w14:paraId="7CC053A9" w14:textId="77777777" w:rsidR="00F85E72" w:rsidRPr="00983BB5" w:rsidRDefault="00F85E72" w:rsidP="008E0594">
      <w:pPr>
        <w:spacing w:after="0" w:line="360" w:lineRule="auto"/>
        <w:ind w:firstLine="708"/>
        <w:contextualSpacing/>
        <w:mirrorIndents/>
        <w:jc w:val="both"/>
        <w:rPr>
          <w:rFonts w:ascii="Times New Roman" w:hAnsi="Times New Roman" w:cs="Times New Roman"/>
          <w:sz w:val="28"/>
          <w:szCs w:val="28"/>
        </w:rPr>
      </w:pPr>
      <w:r w:rsidRPr="00983BB5">
        <w:rPr>
          <w:rFonts w:ascii="Times New Roman" w:hAnsi="Times New Roman" w:cs="Times New Roman"/>
          <w:sz w:val="28"/>
          <w:szCs w:val="28"/>
        </w:rPr>
        <w:t>Все отходы условно можно разделить на твердые и жидкие (или полужидкие).</w:t>
      </w:r>
      <w:r w:rsidR="00FC7C42">
        <w:rPr>
          <w:rFonts w:ascii="Times New Roman" w:hAnsi="Times New Roman" w:cs="Times New Roman"/>
          <w:sz w:val="28"/>
          <w:szCs w:val="28"/>
        </w:rPr>
        <w:t xml:space="preserve"> </w:t>
      </w:r>
      <w:r w:rsidRPr="00983BB5">
        <w:rPr>
          <w:rFonts w:ascii="Times New Roman" w:hAnsi="Times New Roman" w:cs="Times New Roman"/>
          <w:sz w:val="28"/>
          <w:szCs w:val="28"/>
        </w:rPr>
        <w:t>В зависимости от этого, выбирается технологическое решение по подготовке и переработке отходов.</w:t>
      </w:r>
    </w:p>
    <w:p w14:paraId="7956743A" w14:textId="77777777" w:rsidR="003954A9" w:rsidRDefault="00090E8D" w:rsidP="008E0594">
      <w:pPr>
        <w:spacing w:after="0" w:line="360" w:lineRule="auto"/>
        <w:ind w:firstLine="708"/>
        <w:contextualSpacing/>
        <w:mirrorIndents/>
        <w:jc w:val="both"/>
        <w:rPr>
          <w:rFonts w:ascii="Times New Roman" w:hAnsi="Times New Roman" w:cs="Times New Roman"/>
          <w:sz w:val="28"/>
          <w:szCs w:val="28"/>
        </w:rPr>
      </w:pPr>
      <w:r w:rsidRPr="00983BB5">
        <w:rPr>
          <w:rFonts w:ascii="Times New Roman" w:hAnsi="Times New Roman" w:cs="Times New Roman"/>
          <w:sz w:val="28"/>
          <w:szCs w:val="28"/>
        </w:rPr>
        <w:t>В данной работе рассм</w:t>
      </w:r>
      <w:r w:rsidR="00026CDB">
        <w:rPr>
          <w:rFonts w:ascii="Times New Roman" w:hAnsi="Times New Roman" w:cs="Times New Roman"/>
          <w:sz w:val="28"/>
          <w:szCs w:val="28"/>
        </w:rPr>
        <w:t>о</w:t>
      </w:r>
      <w:r w:rsidRPr="00983BB5">
        <w:rPr>
          <w:rFonts w:ascii="Times New Roman" w:hAnsi="Times New Roman" w:cs="Times New Roman"/>
          <w:sz w:val="28"/>
          <w:szCs w:val="28"/>
        </w:rPr>
        <w:t>т</w:t>
      </w:r>
      <w:r w:rsidR="00026CDB">
        <w:rPr>
          <w:rFonts w:ascii="Times New Roman" w:hAnsi="Times New Roman" w:cs="Times New Roman"/>
          <w:sz w:val="28"/>
          <w:szCs w:val="28"/>
        </w:rPr>
        <w:t>рены</w:t>
      </w:r>
      <w:r w:rsidRPr="00983BB5">
        <w:rPr>
          <w:rFonts w:ascii="Times New Roman" w:hAnsi="Times New Roman" w:cs="Times New Roman"/>
          <w:sz w:val="28"/>
          <w:szCs w:val="28"/>
        </w:rPr>
        <w:t xml:space="preserve"> наиболее актуальные способы очистки отходов</w:t>
      </w:r>
      <w:r w:rsidR="00026CDB">
        <w:rPr>
          <w:rFonts w:ascii="Times New Roman" w:hAnsi="Times New Roman" w:cs="Times New Roman"/>
          <w:sz w:val="28"/>
          <w:szCs w:val="28"/>
        </w:rPr>
        <w:t xml:space="preserve"> пищевой </w:t>
      </w:r>
      <w:r w:rsidR="00026CDB" w:rsidRPr="00721B71">
        <w:rPr>
          <w:rFonts w:ascii="Times New Roman" w:hAnsi="Times New Roman" w:cs="Times New Roman"/>
          <w:sz w:val="28"/>
          <w:szCs w:val="28"/>
        </w:rPr>
        <w:t>промышленности и на основе их сравнительного анализа определена стратегия повышения экологической безопасности пищевой промышленности Краснодарского края.</w:t>
      </w:r>
      <w:r w:rsidR="00026CDB">
        <w:rPr>
          <w:rFonts w:ascii="Times New Roman" w:hAnsi="Times New Roman" w:cs="Times New Roman"/>
          <w:sz w:val="28"/>
          <w:szCs w:val="28"/>
        </w:rPr>
        <w:t xml:space="preserve"> </w:t>
      </w:r>
    </w:p>
    <w:p w14:paraId="04B5BC66" w14:textId="77777777" w:rsidR="003078C5" w:rsidRDefault="003078C5" w:rsidP="008E0594">
      <w:pPr>
        <w:spacing w:after="0" w:line="360" w:lineRule="auto"/>
        <w:ind w:firstLine="708"/>
        <w:contextualSpacing/>
        <w:mirrorIndents/>
        <w:jc w:val="both"/>
        <w:rPr>
          <w:rFonts w:ascii="Times New Roman" w:hAnsi="Times New Roman" w:cs="Times New Roman"/>
          <w:sz w:val="28"/>
          <w:szCs w:val="28"/>
        </w:rPr>
      </w:pPr>
    </w:p>
    <w:p w14:paraId="4B095B1D" w14:textId="77777777" w:rsidR="003078C5" w:rsidRDefault="003078C5" w:rsidP="008E0594">
      <w:pPr>
        <w:spacing w:after="0" w:line="360" w:lineRule="auto"/>
        <w:ind w:firstLine="708"/>
        <w:contextualSpacing/>
        <w:mirrorIndents/>
        <w:jc w:val="both"/>
        <w:rPr>
          <w:rFonts w:ascii="Times New Roman" w:hAnsi="Times New Roman" w:cs="Times New Roman"/>
          <w:sz w:val="28"/>
          <w:szCs w:val="28"/>
        </w:rPr>
      </w:pPr>
    </w:p>
    <w:p w14:paraId="40F93B01" w14:textId="77777777" w:rsidR="003078C5" w:rsidRDefault="003078C5" w:rsidP="008E0594">
      <w:pPr>
        <w:spacing w:after="0" w:line="360" w:lineRule="auto"/>
        <w:ind w:firstLine="708"/>
        <w:contextualSpacing/>
        <w:mirrorIndents/>
        <w:jc w:val="both"/>
        <w:rPr>
          <w:rFonts w:ascii="Times New Roman" w:hAnsi="Times New Roman" w:cs="Times New Roman"/>
          <w:sz w:val="28"/>
          <w:szCs w:val="28"/>
        </w:rPr>
      </w:pPr>
    </w:p>
    <w:p w14:paraId="34597C8A" w14:textId="77777777" w:rsidR="003078C5" w:rsidRDefault="003078C5" w:rsidP="008E0594">
      <w:pPr>
        <w:spacing w:after="0" w:line="360" w:lineRule="auto"/>
        <w:ind w:firstLine="708"/>
        <w:contextualSpacing/>
        <w:mirrorIndents/>
        <w:jc w:val="both"/>
        <w:rPr>
          <w:rFonts w:ascii="Times New Roman" w:hAnsi="Times New Roman" w:cs="Times New Roman"/>
          <w:sz w:val="28"/>
          <w:szCs w:val="28"/>
        </w:rPr>
      </w:pPr>
    </w:p>
    <w:p w14:paraId="680B988A" w14:textId="77777777" w:rsidR="003078C5" w:rsidRDefault="003078C5" w:rsidP="008E0594">
      <w:pPr>
        <w:spacing w:after="0" w:line="360" w:lineRule="auto"/>
        <w:ind w:firstLine="708"/>
        <w:contextualSpacing/>
        <w:mirrorIndents/>
        <w:jc w:val="both"/>
        <w:rPr>
          <w:rFonts w:ascii="Times New Roman" w:hAnsi="Times New Roman" w:cs="Times New Roman"/>
          <w:sz w:val="28"/>
          <w:szCs w:val="28"/>
        </w:rPr>
      </w:pPr>
    </w:p>
    <w:p w14:paraId="1FE7E13E" w14:textId="77777777" w:rsidR="003078C5" w:rsidRDefault="003078C5" w:rsidP="008E0594">
      <w:pPr>
        <w:spacing w:after="0" w:line="360" w:lineRule="auto"/>
        <w:ind w:firstLine="708"/>
        <w:contextualSpacing/>
        <w:mirrorIndents/>
        <w:jc w:val="both"/>
        <w:rPr>
          <w:rFonts w:ascii="Times New Roman" w:hAnsi="Times New Roman" w:cs="Times New Roman"/>
          <w:sz w:val="28"/>
          <w:szCs w:val="28"/>
        </w:rPr>
      </w:pPr>
    </w:p>
    <w:p w14:paraId="1DB8CBB6" w14:textId="77777777" w:rsidR="003078C5" w:rsidRDefault="003078C5" w:rsidP="008E0594">
      <w:pPr>
        <w:spacing w:after="0" w:line="360" w:lineRule="auto"/>
        <w:ind w:firstLine="708"/>
        <w:contextualSpacing/>
        <w:mirrorIndents/>
        <w:jc w:val="both"/>
        <w:rPr>
          <w:rFonts w:ascii="Times New Roman" w:hAnsi="Times New Roman" w:cs="Times New Roman"/>
          <w:sz w:val="28"/>
          <w:szCs w:val="28"/>
        </w:rPr>
      </w:pPr>
    </w:p>
    <w:p w14:paraId="556BC3D5" w14:textId="77777777" w:rsidR="003078C5" w:rsidRDefault="003078C5" w:rsidP="008E0594">
      <w:pPr>
        <w:spacing w:after="0" w:line="360" w:lineRule="auto"/>
        <w:ind w:firstLine="708"/>
        <w:contextualSpacing/>
        <w:mirrorIndents/>
        <w:jc w:val="both"/>
        <w:rPr>
          <w:rFonts w:ascii="Times New Roman" w:hAnsi="Times New Roman" w:cs="Times New Roman"/>
          <w:sz w:val="28"/>
          <w:szCs w:val="28"/>
        </w:rPr>
      </w:pPr>
    </w:p>
    <w:p w14:paraId="22449D7E" w14:textId="77777777" w:rsidR="003078C5" w:rsidRDefault="003078C5" w:rsidP="008E0594">
      <w:pPr>
        <w:spacing w:after="0" w:line="360" w:lineRule="auto"/>
        <w:ind w:firstLine="708"/>
        <w:contextualSpacing/>
        <w:mirrorIndents/>
        <w:jc w:val="both"/>
        <w:rPr>
          <w:rFonts w:ascii="Times New Roman" w:hAnsi="Times New Roman" w:cs="Times New Roman"/>
          <w:sz w:val="28"/>
          <w:szCs w:val="28"/>
        </w:rPr>
      </w:pPr>
    </w:p>
    <w:p w14:paraId="3D5ABFD1" w14:textId="77777777" w:rsidR="003078C5" w:rsidRPr="00983BB5" w:rsidRDefault="003078C5" w:rsidP="008E0594">
      <w:pPr>
        <w:spacing w:after="0" w:line="360" w:lineRule="auto"/>
        <w:ind w:firstLine="708"/>
        <w:contextualSpacing/>
        <w:mirrorIndents/>
        <w:jc w:val="both"/>
        <w:rPr>
          <w:rFonts w:ascii="Times New Roman" w:hAnsi="Times New Roman" w:cs="Times New Roman"/>
          <w:sz w:val="28"/>
          <w:szCs w:val="28"/>
        </w:rPr>
      </w:pPr>
    </w:p>
    <w:p w14:paraId="5D7D94FB" w14:textId="6E56860A" w:rsidR="003954A9" w:rsidRPr="00886B39" w:rsidRDefault="00137A1A" w:rsidP="00C92368">
      <w:pPr>
        <w:pStyle w:val="2"/>
        <w:numPr>
          <w:ilvl w:val="0"/>
          <w:numId w:val="38"/>
        </w:numPr>
        <w:spacing w:before="0" w:line="360" w:lineRule="auto"/>
        <w:ind w:left="0" w:firstLine="709"/>
        <w:contextualSpacing/>
        <w:jc w:val="both"/>
        <w:rPr>
          <w:rFonts w:ascii="Times New Roman" w:hAnsi="Times New Roman" w:cs="Times New Roman"/>
          <w:b/>
          <w:color w:val="auto"/>
        </w:rPr>
      </w:pPr>
      <w:bookmarkStart w:id="40" w:name="_Toc11020477"/>
      <w:bookmarkStart w:id="41" w:name="_Toc11282565"/>
      <w:bookmarkStart w:id="42" w:name="_Toc11619719"/>
      <w:r w:rsidRPr="00886B39">
        <w:rPr>
          <w:rFonts w:ascii="Times New Roman" w:hAnsi="Times New Roman" w:cs="Times New Roman"/>
          <w:b/>
          <w:color w:val="auto"/>
        </w:rPr>
        <w:lastRenderedPageBreak/>
        <w:t>Основные направления пищевого производства Краснодарского края</w:t>
      </w:r>
      <w:bookmarkEnd w:id="40"/>
      <w:bookmarkEnd w:id="41"/>
      <w:bookmarkEnd w:id="42"/>
    </w:p>
    <w:p w14:paraId="35C95C24" w14:textId="77777777" w:rsidR="00137A1A" w:rsidRPr="00983BB5" w:rsidRDefault="00137A1A" w:rsidP="002925EF">
      <w:pPr>
        <w:spacing w:after="0" w:line="360" w:lineRule="auto"/>
        <w:jc w:val="both"/>
        <w:rPr>
          <w:rFonts w:ascii="Times New Roman" w:hAnsi="Times New Roman" w:cs="Times New Roman"/>
          <w:sz w:val="28"/>
          <w:szCs w:val="28"/>
        </w:rPr>
      </w:pPr>
    </w:p>
    <w:p w14:paraId="08E0ADB1" w14:textId="77777777" w:rsidR="00137A1A" w:rsidRPr="00983BB5" w:rsidRDefault="00670FD1" w:rsidP="008E0594">
      <w:pPr>
        <w:spacing w:after="0" w:line="360" w:lineRule="auto"/>
        <w:ind w:firstLine="709"/>
        <w:contextualSpacing/>
        <w:jc w:val="both"/>
        <w:rPr>
          <w:rFonts w:ascii="Times New Roman" w:hAnsi="Times New Roman" w:cs="Times New Roman"/>
          <w:sz w:val="28"/>
          <w:szCs w:val="28"/>
        </w:rPr>
      </w:pPr>
      <w:r w:rsidRPr="00983BB5">
        <w:rPr>
          <w:rFonts w:ascii="Times New Roman" w:hAnsi="Times New Roman" w:cs="Times New Roman"/>
          <w:sz w:val="28"/>
          <w:szCs w:val="28"/>
        </w:rPr>
        <w:t>Основная</w:t>
      </w:r>
      <w:r w:rsidR="00137A1A" w:rsidRPr="00983BB5">
        <w:rPr>
          <w:rFonts w:ascii="Times New Roman" w:hAnsi="Times New Roman" w:cs="Times New Roman"/>
          <w:sz w:val="28"/>
          <w:szCs w:val="28"/>
        </w:rPr>
        <w:t xml:space="preserve"> </w:t>
      </w:r>
      <w:r w:rsidRPr="00983BB5">
        <w:rPr>
          <w:rFonts w:ascii="Times New Roman" w:hAnsi="Times New Roman" w:cs="Times New Roman"/>
          <w:sz w:val="28"/>
          <w:szCs w:val="28"/>
        </w:rPr>
        <w:t>п</w:t>
      </w:r>
      <w:r w:rsidR="00137A1A" w:rsidRPr="00983BB5">
        <w:rPr>
          <w:rFonts w:ascii="Times New Roman" w:hAnsi="Times New Roman" w:cs="Times New Roman"/>
          <w:sz w:val="28"/>
          <w:szCs w:val="28"/>
        </w:rPr>
        <w:t>ромышленн</w:t>
      </w:r>
      <w:r w:rsidRPr="00983BB5">
        <w:rPr>
          <w:rFonts w:ascii="Times New Roman" w:hAnsi="Times New Roman" w:cs="Times New Roman"/>
          <w:sz w:val="28"/>
          <w:szCs w:val="28"/>
        </w:rPr>
        <w:t>ая</w:t>
      </w:r>
      <w:r w:rsidR="00137A1A" w:rsidRPr="00983BB5">
        <w:rPr>
          <w:rFonts w:ascii="Times New Roman" w:hAnsi="Times New Roman" w:cs="Times New Roman"/>
          <w:sz w:val="28"/>
          <w:szCs w:val="28"/>
        </w:rPr>
        <w:t xml:space="preserve"> инфраструктур</w:t>
      </w:r>
      <w:r w:rsidRPr="00983BB5">
        <w:rPr>
          <w:rFonts w:ascii="Times New Roman" w:hAnsi="Times New Roman" w:cs="Times New Roman"/>
          <w:sz w:val="28"/>
          <w:szCs w:val="28"/>
        </w:rPr>
        <w:t>а</w:t>
      </w:r>
      <w:r w:rsidR="00137A1A" w:rsidRPr="00983BB5">
        <w:rPr>
          <w:rFonts w:ascii="Times New Roman" w:hAnsi="Times New Roman" w:cs="Times New Roman"/>
          <w:sz w:val="28"/>
          <w:szCs w:val="28"/>
        </w:rPr>
        <w:t xml:space="preserve"> Краснодарского края </w:t>
      </w:r>
      <w:r w:rsidRPr="00983BB5">
        <w:rPr>
          <w:rFonts w:ascii="Times New Roman" w:hAnsi="Times New Roman" w:cs="Times New Roman"/>
          <w:sz w:val="28"/>
          <w:szCs w:val="28"/>
        </w:rPr>
        <w:t>размещается</w:t>
      </w:r>
      <w:r w:rsidR="00137A1A" w:rsidRPr="00983BB5">
        <w:rPr>
          <w:rFonts w:ascii="Times New Roman" w:hAnsi="Times New Roman" w:cs="Times New Roman"/>
          <w:sz w:val="28"/>
          <w:szCs w:val="28"/>
        </w:rPr>
        <w:t xml:space="preserve"> в нескольких центрах — городах Краснодаре, Новороссийске, Армавире, Туапсе, Тихорецке, Белореченске, Кропоткине, Ейске, Горячем Ключе, Мостовском, Северском и Апшеронском районах. Предприятия пищевой промышленности присутствуют практически на каждой муниципальной территории региона.</w:t>
      </w:r>
    </w:p>
    <w:p w14:paraId="2E742642" w14:textId="77777777" w:rsidR="00137A1A" w:rsidRPr="00983BB5" w:rsidRDefault="00137A1A" w:rsidP="008E0594">
      <w:pPr>
        <w:spacing w:after="0" w:line="360" w:lineRule="auto"/>
        <w:ind w:firstLine="709"/>
        <w:contextualSpacing/>
        <w:jc w:val="both"/>
        <w:rPr>
          <w:rFonts w:ascii="Times New Roman" w:hAnsi="Times New Roman" w:cs="Times New Roman"/>
          <w:sz w:val="28"/>
          <w:szCs w:val="28"/>
        </w:rPr>
      </w:pPr>
      <w:r w:rsidRPr="00983BB5">
        <w:rPr>
          <w:rFonts w:ascii="Times New Roman" w:hAnsi="Times New Roman" w:cs="Times New Roman"/>
          <w:sz w:val="28"/>
          <w:szCs w:val="28"/>
        </w:rPr>
        <w:t>Ситуация в отрасли характеризуется восстановлением производства после периода спада и переходом к стадии роста и стабилизации. Стабилизации положения дел в промышленности в направлении развития высокотехнологичных, наукоемких и конкурентоспособных производств способствует реструктуризация и ориентация предприятий на нужды края, повышение конкурентоспособности продукции, расширение рынков сбыта.</w:t>
      </w:r>
    </w:p>
    <w:p w14:paraId="38EC8C57" w14:textId="77777777" w:rsidR="00137A1A" w:rsidRPr="00983BB5" w:rsidRDefault="00670FD1" w:rsidP="008E0594">
      <w:pPr>
        <w:spacing w:after="0" w:line="360" w:lineRule="auto"/>
        <w:ind w:firstLine="709"/>
        <w:contextualSpacing/>
        <w:jc w:val="both"/>
        <w:rPr>
          <w:rFonts w:ascii="Times New Roman" w:hAnsi="Times New Roman" w:cs="Times New Roman"/>
          <w:sz w:val="28"/>
          <w:szCs w:val="28"/>
        </w:rPr>
      </w:pPr>
      <w:r w:rsidRPr="00983BB5">
        <w:rPr>
          <w:rFonts w:ascii="Times New Roman" w:hAnsi="Times New Roman" w:cs="Times New Roman"/>
          <w:sz w:val="28"/>
          <w:szCs w:val="28"/>
        </w:rPr>
        <w:t>С</w:t>
      </w:r>
      <w:r w:rsidR="0002553D">
        <w:rPr>
          <w:rFonts w:ascii="Times New Roman" w:hAnsi="Times New Roman" w:cs="Times New Roman"/>
          <w:sz w:val="28"/>
          <w:szCs w:val="28"/>
        </w:rPr>
        <w:t>выше 45% объема</w:t>
      </w:r>
      <w:r w:rsidRPr="00983BB5">
        <w:rPr>
          <w:rFonts w:ascii="Times New Roman" w:hAnsi="Times New Roman" w:cs="Times New Roman"/>
          <w:sz w:val="28"/>
          <w:szCs w:val="28"/>
        </w:rPr>
        <w:t xml:space="preserve"> продукции</w:t>
      </w:r>
      <w:r w:rsidR="003743AF" w:rsidRPr="00D456B5">
        <w:rPr>
          <w:rFonts w:ascii="Times New Roman" w:hAnsi="Times New Roman" w:cs="Times New Roman"/>
          <w:sz w:val="28"/>
          <w:szCs w:val="28"/>
        </w:rPr>
        <w:t>,</w:t>
      </w:r>
      <w:r w:rsidRPr="00983BB5">
        <w:rPr>
          <w:rFonts w:ascii="Times New Roman" w:hAnsi="Times New Roman" w:cs="Times New Roman"/>
          <w:sz w:val="28"/>
          <w:szCs w:val="28"/>
        </w:rPr>
        <w:t xml:space="preserve"> производимой в нашем крае</w:t>
      </w:r>
      <w:r w:rsidR="003B3AA5" w:rsidRPr="00D456B5">
        <w:rPr>
          <w:rFonts w:ascii="Times New Roman" w:hAnsi="Times New Roman" w:cs="Times New Roman"/>
          <w:sz w:val="28"/>
          <w:szCs w:val="28"/>
        </w:rPr>
        <w:t>,</w:t>
      </w:r>
      <w:r w:rsidRPr="00983BB5">
        <w:rPr>
          <w:rFonts w:ascii="Times New Roman" w:hAnsi="Times New Roman" w:cs="Times New Roman"/>
          <w:sz w:val="28"/>
          <w:szCs w:val="28"/>
        </w:rPr>
        <w:t xml:space="preserve"> принадлежит пищевой промышленности.</w:t>
      </w:r>
    </w:p>
    <w:p w14:paraId="65D0C1B1" w14:textId="77777777" w:rsidR="00137A1A" w:rsidRPr="00983BB5" w:rsidRDefault="00137A1A" w:rsidP="008E0594">
      <w:pPr>
        <w:spacing w:after="0" w:line="360" w:lineRule="auto"/>
        <w:ind w:firstLine="709"/>
        <w:contextualSpacing/>
        <w:jc w:val="both"/>
        <w:rPr>
          <w:rFonts w:ascii="Times New Roman" w:hAnsi="Times New Roman" w:cs="Times New Roman"/>
          <w:sz w:val="28"/>
          <w:szCs w:val="28"/>
        </w:rPr>
      </w:pPr>
      <w:r w:rsidRPr="00983BB5">
        <w:rPr>
          <w:rFonts w:ascii="Times New Roman" w:hAnsi="Times New Roman" w:cs="Times New Roman"/>
          <w:sz w:val="28"/>
          <w:szCs w:val="28"/>
        </w:rPr>
        <w:t>В Краснодарском крае производится более трети российских объемов производства сахара</w:t>
      </w:r>
      <w:r w:rsidR="003F44C3">
        <w:rPr>
          <w:rFonts w:ascii="Times New Roman" w:hAnsi="Times New Roman" w:cs="Times New Roman"/>
          <w:sz w:val="28"/>
          <w:szCs w:val="28"/>
        </w:rPr>
        <w:t xml:space="preserve"> ˗ </w:t>
      </w:r>
      <w:r w:rsidRPr="00983BB5">
        <w:rPr>
          <w:rFonts w:ascii="Times New Roman" w:hAnsi="Times New Roman" w:cs="Times New Roman"/>
          <w:sz w:val="28"/>
          <w:szCs w:val="28"/>
        </w:rPr>
        <w:t>песка, растительного</w:t>
      </w:r>
      <w:r w:rsidR="00670FD1" w:rsidRPr="00983BB5">
        <w:rPr>
          <w:rFonts w:ascii="Times New Roman" w:hAnsi="Times New Roman" w:cs="Times New Roman"/>
          <w:sz w:val="28"/>
          <w:szCs w:val="28"/>
        </w:rPr>
        <w:t xml:space="preserve"> масла</w:t>
      </w:r>
      <w:r w:rsidRPr="00983BB5">
        <w:rPr>
          <w:rFonts w:ascii="Times New Roman" w:hAnsi="Times New Roman" w:cs="Times New Roman"/>
          <w:sz w:val="28"/>
          <w:szCs w:val="28"/>
        </w:rPr>
        <w:t>, плодоовощных консервов, около 40% — фруктовых концентрированных соков, 100% — мясных консервов детского питания, по 6% — твердых сыров, мяса и субпродуктов, консервированных молочных продуктов. В</w:t>
      </w:r>
      <w:r w:rsidR="00670FD1" w:rsidRPr="00983BB5">
        <w:rPr>
          <w:rFonts w:ascii="Times New Roman" w:hAnsi="Times New Roman" w:cs="Times New Roman"/>
          <w:sz w:val="28"/>
          <w:szCs w:val="28"/>
        </w:rPr>
        <w:t xml:space="preserve"> данной</w:t>
      </w:r>
      <w:r w:rsidRPr="00983BB5">
        <w:rPr>
          <w:rFonts w:ascii="Times New Roman" w:hAnsi="Times New Roman" w:cs="Times New Roman"/>
          <w:sz w:val="28"/>
          <w:szCs w:val="28"/>
        </w:rPr>
        <w:t xml:space="preserve"> отрасли функционируют свыше 1000 предприятий</w:t>
      </w:r>
      <w:r w:rsidR="00670FD1" w:rsidRPr="00983BB5">
        <w:rPr>
          <w:rFonts w:ascii="Times New Roman" w:hAnsi="Times New Roman" w:cs="Times New Roman"/>
          <w:sz w:val="28"/>
          <w:szCs w:val="28"/>
        </w:rPr>
        <w:t xml:space="preserve">. </w:t>
      </w:r>
      <w:r w:rsidRPr="00983BB5">
        <w:rPr>
          <w:rFonts w:ascii="Times New Roman" w:hAnsi="Times New Roman" w:cs="Times New Roman"/>
          <w:sz w:val="28"/>
          <w:szCs w:val="28"/>
        </w:rPr>
        <w:t xml:space="preserve">В широком ассортименте производится товарная пищевая рыбная продукция, включая рыбные </w:t>
      </w:r>
      <w:r w:rsidRPr="00721B71">
        <w:rPr>
          <w:rFonts w:ascii="Times New Roman" w:hAnsi="Times New Roman" w:cs="Times New Roman"/>
          <w:sz w:val="28"/>
          <w:szCs w:val="28"/>
        </w:rPr>
        <w:t>консервы</w:t>
      </w:r>
      <w:r w:rsidR="003B3AA5" w:rsidRPr="00721B71">
        <w:rPr>
          <w:rFonts w:ascii="Times New Roman" w:hAnsi="Times New Roman" w:cs="Times New Roman"/>
          <w:sz w:val="28"/>
          <w:szCs w:val="28"/>
        </w:rPr>
        <w:t xml:space="preserve"> [</w:t>
      </w:r>
      <w:r w:rsidR="0025249B" w:rsidRPr="00721B71">
        <w:rPr>
          <w:rStyle w:val="afc"/>
          <w:rFonts w:ascii="Times New Roman" w:hAnsi="Times New Roman" w:cs="Times New Roman"/>
          <w:sz w:val="28"/>
          <w:szCs w:val="28"/>
          <w:vertAlign w:val="baseline"/>
        </w:rPr>
        <w:endnoteReference w:id="1"/>
      </w:r>
      <w:r w:rsidR="003B3AA5" w:rsidRPr="00721B71">
        <w:rPr>
          <w:rFonts w:ascii="Times New Roman" w:hAnsi="Times New Roman" w:cs="Times New Roman"/>
          <w:sz w:val="28"/>
          <w:szCs w:val="28"/>
        </w:rPr>
        <w:t>]</w:t>
      </w:r>
      <w:r w:rsidRPr="00721B71">
        <w:rPr>
          <w:rFonts w:ascii="Times New Roman" w:hAnsi="Times New Roman" w:cs="Times New Roman"/>
          <w:sz w:val="28"/>
          <w:szCs w:val="28"/>
        </w:rPr>
        <w:t>.</w:t>
      </w:r>
      <w:r w:rsidRPr="00983BB5">
        <w:rPr>
          <w:rFonts w:ascii="Times New Roman" w:hAnsi="Times New Roman" w:cs="Times New Roman"/>
          <w:sz w:val="28"/>
          <w:szCs w:val="28"/>
        </w:rPr>
        <w:t xml:space="preserve"> </w:t>
      </w:r>
    </w:p>
    <w:p w14:paraId="14A38636" w14:textId="77777777" w:rsidR="00137A1A" w:rsidRPr="00983BB5" w:rsidRDefault="00670FD1" w:rsidP="008E0594">
      <w:pPr>
        <w:spacing w:after="0" w:line="360" w:lineRule="auto"/>
        <w:ind w:firstLine="709"/>
        <w:contextualSpacing/>
        <w:jc w:val="both"/>
        <w:rPr>
          <w:rFonts w:ascii="Times New Roman" w:hAnsi="Times New Roman" w:cs="Times New Roman"/>
          <w:sz w:val="28"/>
          <w:szCs w:val="28"/>
        </w:rPr>
      </w:pPr>
      <w:r w:rsidRPr="00983BB5">
        <w:rPr>
          <w:rFonts w:ascii="Times New Roman" w:hAnsi="Times New Roman" w:cs="Times New Roman"/>
          <w:sz w:val="28"/>
          <w:szCs w:val="28"/>
        </w:rPr>
        <w:t>Отличительная черта п</w:t>
      </w:r>
      <w:r w:rsidR="00137A1A" w:rsidRPr="00983BB5">
        <w:rPr>
          <w:rFonts w:ascii="Times New Roman" w:hAnsi="Times New Roman" w:cs="Times New Roman"/>
          <w:sz w:val="28"/>
          <w:szCs w:val="28"/>
        </w:rPr>
        <w:t>ромышленност</w:t>
      </w:r>
      <w:r w:rsidRPr="00983BB5">
        <w:rPr>
          <w:rFonts w:ascii="Times New Roman" w:hAnsi="Times New Roman" w:cs="Times New Roman"/>
          <w:sz w:val="28"/>
          <w:szCs w:val="28"/>
        </w:rPr>
        <w:t>и на Кубани в том</w:t>
      </w:r>
      <w:r w:rsidR="00506E83" w:rsidRPr="00983BB5">
        <w:rPr>
          <w:rFonts w:ascii="Times New Roman" w:hAnsi="Times New Roman" w:cs="Times New Roman"/>
          <w:sz w:val="28"/>
          <w:szCs w:val="28"/>
        </w:rPr>
        <w:t>,</w:t>
      </w:r>
      <w:r w:rsidRPr="00983BB5">
        <w:rPr>
          <w:rFonts w:ascii="Times New Roman" w:hAnsi="Times New Roman" w:cs="Times New Roman"/>
          <w:sz w:val="28"/>
          <w:szCs w:val="28"/>
        </w:rPr>
        <w:t xml:space="preserve"> что </w:t>
      </w:r>
      <w:r w:rsidR="00137A1A" w:rsidRPr="00983BB5">
        <w:rPr>
          <w:rFonts w:ascii="Times New Roman" w:hAnsi="Times New Roman" w:cs="Times New Roman"/>
          <w:sz w:val="28"/>
          <w:szCs w:val="28"/>
        </w:rPr>
        <w:t>создана и развивается на базе собственного природно-ресурсного потенциала, образованию которого способствуют исключительные условия растениеводства и животноводства.</w:t>
      </w:r>
    </w:p>
    <w:p w14:paraId="6060701A" w14:textId="77777777" w:rsidR="00137A1A" w:rsidRPr="00721B71" w:rsidRDefault="00137A1A" w:rsidP="008E0594">
      <w:pPr>
        <w:spacing w:after="0" w:line="360" w:lineRule="auto"/>
        <w:ind w:firstLine="709"/>
        <w:contextualSpacing/>
        <w:jc w:val="both"/>
        <w:rPr>
          <w:rFonts w:ascii="Times New Roman" w:hAnsi="Times New Roman" w:cs="Times New Roman"/>
          <w:sz w:val="28"/>
          <w:szCs w:val="28"/>
        </w:rPr>
      </w:pPr>
      <w:r w:rsidRPr="00983BB5">
        <w:rPr>
          <w:rFonts w:ascii="Times New Roman" w:hAnsi="Times New Roman" w:cs="Times New Roman"/>
          <w:sz w:val="28"/>
          <w:szCs w:val="28"/>
        </w:rPr>
        <w:t>Развитое виноградарство обусловило наличие в Краснодарском крае широкой сети предприятий винодельческой промышленности, качество про</w:t>
      </w:r>
      <w:r w:rsidRPr="00983BB5">
        <w:rPr>
          <w:rFonts w:ascii="Times New Roman" w:hAnsi="Times New Roman" w:cs="Times New Roman"/>
          <w:sz w:val="28"/>
          <w:szCs w:val="28"/>
        </w:rPr>
        <w:lastRenderedPageBreak/>
        <w:t>дукции которой высоко оценивается на международных и межрегиональных конкурсах. Общее число предприятий, занимающихся переработкой винограда, достигло 28 единиц. Ими ежегодно перерабатывается от 110 до 145 тыс. т</w:t>
      </w:r>
      <w:r w:rsidR="00F620E1">
        <w:rPr>
          <w:rFonts w:ascii="Times New Roman" w:hAnsi="Times New Roman" w:cs="Times New Roman"/>
          <w:sz w:val="28"/>
          <w:szCs w:val="28"/>
        </w:rPr>
        <w:t>.</w:t>
      </w:r>
      <w:r w:rsidRPr="00983BB5">
        <w:rPr>
          <w:rFonts w:ascii="Times New Roman" w:hAnsi="Times New Roman" w:cs="Times New Roman"/>
          <w:sz w:val="28"/>
          <w:szCs w:val="28"/>
        </w:rPr>
        <w:t xml:space="preserve"> этой культуры, или более половины от общероссийских объемов. 16 агропромышленных предприятий имеют законченный цикл производства вина — от выращивания винограда до бутилирования </w:t>
      </w:r>
      <w:r w:rsidRPr="00721B71">
        <w:rPr>
          <w:rFonts w:ascii="Times New Roman" w:hAnsi="Times New Roman" w:cs="Times New Roman"/>
          <w:sz w:val="28"/>
          <w:szCs w:val="28"/>
        </w:rPr>
        <w:t>вина</w:t>
      </w:r>
      <w:r w:rsidR="003B3AA5" w:rsidRPr="00721B71">
        <w:rPr>
          <w:rFonts w:ascii="Times New Roman" w:hAnsi="Times New Roman" w:cs="Times New Roman"/>
          <w:sz w:val="28"/>
          <w:szCs w:val="28"/>
        </w:rPr>
        <w:t xml:space="preserve"> [</w:t>
      </w:r>
      <w:bookmarkStart w:id="43" w:name="_Ref10935150"/>
      <w:r w:rsidR="00C22D28" w:rsidRPr="00721B71">
        <w:rPr>
          <w:rStyle w:val="afc"/>
          <w:rFonts w:ascii="Times New Roman" w:hAnsi="Times New Roman" w:cs="Times New Roman"/>
          <w:sz w:val="28"/>
          <w:szCs w:val="28"/>
          <w:vertAlign w:val="baseline"/>
        </w:rPr>
        <w:endnoteReference w:id="2"/>
      </w:r>
      <w:bookmarkEnd w:id="43"/>
      <w:r w:rsidR="003B3AA5" w:rsidRPr="00721B71">
        <w:rPr>
          <w:rFonts w:ascii="Times New Roman" w:hAnsi="Times New Roman" w:cs="Times New Roman"/>
          <w:sz w:val="28"/>
          <w:szCs w:val="28"/>
        </w:rPr>
        <w:t>]</w:t>
      </w:r>
      <w:r w:rsidRPr="00721B71">
        <w:rPr>
          <w:rFonts w:ascii="Times New Roman" w:hAnsi="Times New Roman" w:cs="Times New Roman"/>
          <w:sz w:val="28"/>
          <w:szCs w:val="28"/>
        </w:rPr>
        <w:t>.</w:t>
      </w:r>
    </w:p>
    <w:p w14:paraId="6EB96EE8" w14:textId="56012480" w:rsidR="00E61A2F" w:rsidRPr="00721B71" w:rsidRDefault="00137A1A" w:rsidP="008E0594">
      <w:pPr>
        <w:spacing w:after="0" w:line="360" w:lineRule="auto"/>
        <w:ind w:firstLine="709"/>
        <w:contextualSpacing/>
        <w:jc w:val="both"/>
        <w:rPr>
          <w:rFonts w:ascii="Times New Roman" w:hAnsi="Times New Roman" w:cs="Times New Roman"/>
          <w:sz w:val="28"/>
          <w:szCs w:val="28"/>
        </w:rPr>
      </w:pPr>
      <w:r w:rsidRPr="00983BB5">
        <w:rPr>
          <w:rFonts w:ascii="Times New Roman" w:hAnsi="Times New Roman" w:cs="Times New Roman"/>
          <w:sz w:val="28"/>
          <w:szCs w:val="28"/>
        </w:rPr>
        <w:t>Выработка виноматериалов в отрасли составляет 10 млн. дал. в год (из них 2,5 млн. дал. — шампанских). Уникальным продуктом на российском рынке считается классическое выдержанное шампанское «Абрау</w:t>
      </w:r>
      <w:r w:rsidR="00412CE3">
        <w:rPr>
          <w:rFonts w:ascii="Times New Roman" w:hAnsi="Times New Roman" w:cs="Times New Roman"/>
          <w:sz w:val="28"/>
          <w:szCs w:val="28"/>
        </w:rPr>
        <w:t xml:space="preserve"> ˗ </w:t>
      </w:r>
      <w:r w:rsidRPr="00983BB5">
        <w:rPr>
          <w:rFonts w:ascii="Times New Roman" w:hAnsi="Times New Roman" w:cs="Times New Roman"/>
          <w:sz w:val="28"/>
          <w:szCs w:val="28"/>
        </w:rPr>
        <w:t>Дюрсо», выпускаемое на заводе «Абрау</w:t>
      </w:r>
      <w:r w:rsidR="00412CE3">
        <w:rPr>
          <w:rFonts w:ascii="Times New Roman" w:hAnsi="Times New Roman" w:cs="Times New Roman"/>
          <w:sz w:val="28"/>
          <w:szCs w:val="28"/>
        </w:rPr>
        <w:t xml:space="preserve"> ˗ </w:t>
      </w:r>
      <w:r w:rsidRPr="00983BB5">
        <w:rPr>
          <w:rFonts w:ascii="Times New Roman" w:hAnsi="Times New Roman" w:cs="Times New Roman"/>
          <w:sz w:val="28"/>
          <w:szCs w:val="28"/>
        </w:rPr>
        <w:t xml:space="preserve">Дюрсо», г. Новороссийск. Высокой степенью интегрированности в хозяйственный комплекс Краснодарского края отличается спиртовая и ликероводочная промышленность, где функционирует соответственно 4 и 18 предприятий с производственными мощностями 4,2 и 10 млн. дал в год спирта и ликероводочных </w:t>
      </w:r>
      <w:r w:rsidRPr="00721B71">
        <w:rPr>
          <w:rFonts w:ascii="Times New Roman" w:hAnsi="Times New Roman" w:cs="Times New Roman"/>
          <w:sz w:val="28"/>
          <w:szCs w:val="28"/>
        </w:rPr>
        <w:t>изделий</w:t>
      </w:r>
      <w:r w:rsidR="003B3AA5" w:rsidRPr="00721B71">
        <w:rPr>
          <w:rFonts w:ascii="Times New Roman" w:hAnsi="Times New Roman" w:cs="Times New Roman"/>
          <w:sz w:val="28"/>
          <w:szCs w:val="28"/>
        </w:rPr>
        <w:t xml:space="preserve"> [</w:t>
      </w:r>
      <w:r w:rsidR="00C22D28" w:rsidRPr="00721B71">
        <w:rPr>
          <w:rStyle w:val="afc"/>
          <w:rFonts w:ascii="Times New Roman" w:hAnsi="Times New Roman" w:cs="Times New Roman"/>
          <w:sz w:val="28"/>
          <w:szCs w:val="28"/>
          <w:vertAlign w:val="baseline"/>
        </w:rPr>
        <w:endnoteReference w:id="3"/>
      </w:r>
      <w:r w:rsidR="003B3AA5" w:rsidRPr="00721B71">
        <w:rPr>
          <w:rFonts w:ascii="Times New Roman" w:hAnsi="Times New Roman" w:cs="Times New Roman"/>
          <w:sz w:val="28"/>
          <w:szCs w:val="28"/>
        </w:rPr>
        <w:t>]</w:t>
      </w:r>
      <w:r w:rsidRPr="00721B71">
        <w:rPr>
          <w:rFonts w:ascii="Times New Roman" w:hAnsi="Times New Roman" w:cs="Times New Roman"/>
          <w:sz w:val="28"/>
          <w:szCs w:val="28"/>
        </w:rPr>
        <w:t>.</w:t>
      </w:r>
      <w:bookmarkStart w:id="44" w:name="_Toc8163119"/>
      <w:bookmarkStart w:id="45" w:name="_Toc8514747"/>
    </w:p>
    <w:p w14:paraId="5AE0B5D6" w14:textId="77777777" w:rsidR="00F620E1" w:rsidRPr="00983BB5" w:rsidRDefault="00F620E1" w:rsidP="00B53E6E">
      <w:pPr>
        <w:spacing w:after="0" w:line="360" w:lineRule="auto"/>
        <w:contextualSpacing/>
        <w:mirrorIndents/>
        <w:jc w:val="both"/>
        <w:rPr>
          <w:rFonts w:ascii="Times New Roman" w:hAnsi="Times New Roman" w:cs="Times New Roman"/>
          <w:sz w:val="28"/>
          <w:szCs w:val="28"/>
        </w:rPr>
      </w:pPr>
    </w:p>
    <w:p w14:paraId="79ACC0CF" w14:textId="77777777" w:rsidR="00E61A2F" w:rsidRPr="00B53E6E" w:rsidRDefault="00E61A2F" w:rsidP="00B53E6E">
      <w:pPr>
        <w:pStyle w:val="2"/>
        <w:numPr>
          <w:ilvl w:val="1"/>
          <w:numId w:val="3"/>
        </w:numPr>
        <w:spacing w:before="0" w:line="360" w:lineRule="auto"/>
        <w:ind w:left="851" w:hanging="142"/>
        <w:jc w:val="both"/>
        <w:rPr>
          <w:rFonts w:ascii="Times New Roman" w:hAnsi="Times New Roman" w:cs="Times New Roman"/>
          <w:b/>
        </w:rPr>
      </w:pPr>
      <w:bookmarkStart w:id="46" w:name="_Toc11020478"/>
      <w:bookmarkStart w:id="47" w:name="_Toc11282566"/>
      <w:r w:rsidRPr="00B53E6E">
        <w:rPr>
          <w:rFonts w:ascii="Times New Roman" w:hAnsi="Times New Roman" w:cs="Times New Roman"/>
          <w:b/>
        </w:rPr>
        <w:t xml:space="preserve"> </w:t>
      </w:r>
      <w:bookmarkStart w:id="48" w:name="_Toc11619720"/>
      <w:r w:rsidRPr="00B53E6E">
        <w:rPr>
          <w:rFonts w:ascii="Times New Roman" w:hAnsi="Times New Roman" w:cs="Times New Roman"/>
          <w:b/>
        </w:rPr>
        <w:t>Молокоперерабатывающая промышленность</w:t>
      </w:r>
      <w:bookmarkEnd w:id="46"/>
      <w:bookmarkEnd w:id="47"/>
      <w:bookmarkEnd w:id="48"/>
      <w:r w:rsidRPr="00B53E6E">
        <w:rPr>
          <w:rFonts w:ascii="Times New Roman" w:hAnsi="Times New Roman" w:cs="Times New Roman"/>
          <w:b/>
        </w:rPr>
        <w:t xml:space="preserve"> </w:t>
      </w:r>
    </w:p>
    <w:p w14:paraId="736DBEE1" w14:textId="77777777" w:rsidR="004A7E2D" w:rsidRPr="00983BB5" w:rsidRDefault="004A7E2D" w:rsidP="00B53E6E">
      <w:pPr>
        <w:spacing w:after="0" w:line="360" w:lineRule="auto"/>
        <w:contextualSpacing/>
        <w:jc w:val="both"/>
        <w:rPr>
          <w:rFonts w:ascii="Times New Roman" w:hAnsi="Times New Roman" w:cs="Times New Roman"/>
          <w:sz w:val="28"/>
          <w:szCs w:val="28"/>
        </w:rPr>
      </w:pPr>
    </w:p>
    <w:p w14:paraId="5440BD57" w14:textId="77777777" w:rsidR="00E61A2F" w:rsidRPr="00983BB5" w:rsidRDefault="00E61A2F" w:rsidP="008E0594">
      <w:pPr>
        <w:spacing w:after="0" w:line="360" w:lineRule="auto"/>
        <w:ind w:firstLine="708"/>
        <w:contextualSpacing/>
        <w:jc w:val="both"/>
        <w:rPr>
          <w:rFonts w:ascii="Times New Roman" w:hAnsi="Times New Roman" w:cs="Times New Roman"/>
          <w:sz w:val="28"/>
          <w:szCs w:val="28"/>
        </w:rPr>
      </w:pPr>
      <w:r w:rsidRPr="00983BB5">
        <w:rPr>
          <w:rFonts w:ascii="Times New Roman" w:hAnsi="Times New Roman" w:cs="Times New Roman"/>
          <w:sz w:val="28"/>
          <w:szCs w:val="28"/>
        </w:rPr>
        <w:t>В процессе промышленной пер</w:t>
      </w:r>
      <w:r w:rsidR="00A71D50" w:rsidRPr="00983BB5">
        <w:rPr>
          <w:rFonts w:ascii="Times New Roman" w:hAnsi="Times New Roman" w:cs="Times New Roman"/>
          <w:sz w:val="28"/>
          <w:szCs w:val="28"/>
        </w:rPr>
        <w:t xml:space="preserve">еработки молока на масло, сыр, творог получают побочные продукты </w:t>
      </w:r>
      <w:r w:rsidR="00C01F47">
        <w:rPr>
          <w:rFonts w:ascii="Times New Roman" w:hAnsi="Times New Roman" w:cs="Times New Roman"/>
          <w:sz w:val="28"/>
          <w:szCs w:val="28"/>
        </w:rPr>
        <w:t>˗</w:t>
      </w:r>
      <w:r w:rsidR="00A71D50" w:rsidRPr="00983BB5">
        <w:rPr>
          <w:rFonts w:ascii="Times New Roman" w:hAnsi="Times New Roman" w:cs="Times New Roman"/>
          <w:sz w:val="28"/>
          <w:szCs w:val="28"/>
        </w:rPr>
        <w:t xml:space="preserve"> обезжиренное молоко, пахту и молочную сыворотку, так называемое "вторичное молочное сырье"</w:t>
      </w:r>
      <w:r w:rsidR="003B3AA5" w:rsidRPr="00721B71">
        <w:rPr>
          <w:rFonts w:ascii="Times New Roman" w:hAnsi="Times New Roman" w:cs="Times New Roman"/>
          <w:sz w:val="28"/>
          <w:szCs w:val="28"/>
        </w:rPr>
        <w:t>[</w:t>
      </w:r>
      <w:r w:rsidR="00C22D28" w:rsidRPr="00721B71">
        <w:rPr>
          <w:rStyle w:val="afc"/>
          <w:rFonts w:ascii="Times New Roman" w:hAnsi="Times New Roman" w:cs="Times New Roman"/>
          <w:sz w:val="28"/>
          <w:szCs w:val="28"/>
          <w:vertAlign w:val="baseline"/>
        </w:rPr>
        <w:endnoteReference w:id="4"/>
      </w:r>
      <w:r w:rsidR="003B3AA5" w:rsidRPr="00721B71">
        <w:rPr>
          <w:rFonts w:ascii="Times New Roman" w:hAnsi="Times New Roman" w:cs="Times New Roman"/>
          <w:sz w:val="28"/>
          <w:szCs w:val="28"/>
        </w:rPr>
        <w:t>]</w:t>
      </w:r>
      <w:r w:rsidR="00A71D50" w:rsidRPr="00721B71">
        <w:rPr>
          <w:rFonts w:ascii="Times New Roman" w:hAnsi="Times New Roman" w:cs="Times New Roman"/>
          <w:sz w:val="28"/>
          <w:szCs w:val="28"/>
        </w:rPr>
        <w:t xml:space="preserve">. </w:t>
      </w:r>
      <w:r w:rsidR="00A71D50" w:rsidRPr="00983BB5">
        <w:rPr>
          <w:rFonts w:ascii="Times New Roman" w:hAnsi="Times New Roman" w:cs="Times New Roman"/>
          <w:sz w:val="28"/>
          <w:szCs w:val="28"/>
        </w:rPr>
        <w:t xml:space="preserve">По своим биологическим свойствам вторичное молочное сырье не уступает цельному молоку. В цельном и обезжиренном молоке, а также в пахте содержится одинаковое количество белков (азотистых веществ) </w:t>
      </w:r>
      <w:r w:rsidR="00C01F47">
        <w:rPr>
          <w:rFonts w:ascii="Times New Roman" w:hAnsi="Times New Roman" w:cs="Times New Roman"/>
          <w:sz w:val="28"/>
          <w:szCs w:val="28"/>
        </w:rPr>
        <w:t>˗</w:t>
      </w:r>
      <w:r w:rsidR="00A71D50" w:rsidRPr="00983BB5">
        <w:rPr>
          <w:rFonts w:ascii="Times New Roman" w:hAnsi="Times New Roman" w:cs="Times New Roman"/>
          <w:sz w:val="28"/>
          <w:szCs w:val="28"/>
        </w:rPr>
        <w:t xml:space="preserve"> 3,2%, лактозы </w:t>
      </w:r>
      <w:r w:rsidR="00C01F47">
        <w:rPr>
          <w:rFonts w:ascii="Times New Roman" w:hAnsi="Times New Roman" w:cs="Times New Roman"/>
          <w:sz w:val="28"/>
          <w:szCs w:val="28"/>
        </w:rPr>
        <w:t>˗</w:t>
      </w:r>
      <w:r w:rsidR="00A71D50" w:rsidRPr="00983BB5">
        <w:rPr>
          <w:rFonts w:ascii="Times New Roman" w:hAnsi="Times New Roman" w:cs="Times New Roman"/>
          <w:sz w:val="28"/>
          <w:szCs w:val="28"/>
        </w:rPr>
        <w:t xml:space="preserve"> 4,7% и минеральных веществ </w:t>
      </w:r>
      <w:r w:rsidR="00C01F47">
        <w:rPr>
          <w:rFonts w:ascii="Times New Roman" w:hAnsi="Times New Roman" w:cs="Times New Roman"/>
          <w:sz w:val="28"/>
          <w:szCs w:val="28"/>
        </w:rPr>
        <w:t>˗</w:t>
      </w:r>
      <w:r w:rsidR="00A71D50" w:rsidRPr="00983BB5">
        <w:rPr>
          <w:rFonts w:ascii="Times New Roman" w:hAnsi="Times New Roman" w:cs="Times New Roman"/>
          <w:sz w:val="28"/>
          <w:szCs w:val="28"/>
        </w:rPr>
        <w:t xml:space="preserve"> 0,7%, в молочной сыворотке </w:t>
      </w:r>
      <w:r w:rsidR="00AE5B9F">
        <w:rPr>
          <w:rFonts w:ascii="Times New Roman" w:hAnsi="Times New Roman" w:cs="Times New Roman"/>
          <w:sz w:val="28"/>
          <w:szCs w:val="28"/>
        </w:rPr>
        <w:t>˗</w:t>
      </w:r>
      <w:r w:rsidR="00A71D50" w:rsidRPr="00983BB5">
        <w:rPr>
          <w:rFonts w:ascii="Times New Roman" w:hAnsi="Times New Roman" w:cs="Times New Roman"/>
          <w:sz w:val="28"/>
          <w:szCs w:val="28"/>
        </w:rPr>
        <w:t xml:space="preserve"> соответственно 0,8; 4,8 и 0,5%. Наиболее ценными компонентами вторичного молочного сырья являются белки, молочный жир, углеводы, минеральные соли. В нем содержатся также витамины, ферменты, органические кислоты и другие вещества, которые переходят из молока. В настоящее время большое внимание уделяется более полноценному и рациональному использованию всех составных частей молока в процессе его промышленной переработки. Это обусловлено рядом </w:t>
      </w:r>
      <w:r w:rsidR="00A71D50" w:rsidRPr="00983BB5">
        <w:rPr>
          <w:rFonts w:ascii="Times New Roman" w:hAnsi="Times New Roman" w:cs="Times New Roman"/>
          <w:sz w:val="28"/>
          <w:szCs w:val="28"/>
        </w:rPr>
        <w:lastRenderedPageBreak/>
        <w:t>причин. В большинстве случаев мероприятия, направленные на экономную, рациональную и глубокую переработку сельскохозяйственного сырья, в частности молока, экономически более выгодны, чем дополнительное получение эквивалентного количества этого сырья в сельском хозяйстве. Кроме того, в большинстве стран мира наблюдается дефицит пищевых белков. Наряду с количественным дефицитом все большую роль играет неполноценность их качества (в основном, аминокислотного состава) [</w:t>
      </w:r>
      <w:r w:rsidR="00A71D50" w:rsidRPr="00983BB5">
        <w:rPr>
          <w:rStyle w:val="afc"/>
          <w:rFonts w:ascii="Times New Roman" w:hAnsi="Times New Roman" w:cs="Times New Roman"/>
          <w:sz w:val="28"/>
          <w:szCs w:val="28"/>
          <w:vertAlign w:val="baseline"/>
        </w:rPr>
        <w:endnoteReference w:id="5"/>
      </w:r>
      <w:r w:rsidR="00A71D50" w:rsidRPr="00983BB5">
        <w:rPr>
          <w:rFonts w:ascii="Times New Roman" w:hAnsi="Times New Roman" w:cs="Times New Roman"/>
          <w:sz w:val="28"/>
          <w:szCs w:val="28"/>
        </w:rPr>
        <w:t>].</w:t>
      </w:r>
      <w:bookmarkStart w:id="49" w:name="_Toc8514748"/>
      <w:bookmarkEnd w:id="44"/>
      <w:bookmarkEnd w:id="45"/>
    </w:p>
    <w:p w14:paraId="52AC9955" w14:textId="77777777" w:rsidR="00A71D50" w:rsidRDefault="00F804C5" w:rsidP="008E0594">
      <w:pPr>
        <w:spacing w:after="0" w:line="360" w:lineRule="auto"/>
        <w:ind w:firstLine="709"/>
        <w:contextualSpacing/>
        <w:jc w:val="both"/>
        <w:rPr>
          <w:rFonts w:ascii="Times New Roman" w:hAnsi="Times New Roman" w:cs="Times New Roman"/>
          <w:sz w:val="28"/>
          <w:szCs w:val="28"/>
          <w:shd w:val="clear" w:color="auto" w:fill="FFFFFF"/>
        </w:rPr>
      </w:pPr>
      <w:r w:rsidRPr="00983BB5">
        <w:rPr>
          <w:rFonts w:ascii="Times New Roman" w:hAnsi="Times New Roman" w:cs="Times New Roman"/>
          <w:sz w:val="28"/>
          <w:szCs w:val="28"/>
          <w:shd w:val="clear" w:color="auto" w:fill="FFFFFF"/>
        </w:rPr>
        <w:t>Основными и наиболее ценными компонентами вторичного молочного сырья являются белки, липиды (молочный жир) и углеводы (лактоза)</w:t>
      </w:r>
      <w:r w:rsidR="00C01F47">
        <w:rPr>
          <w:rFonts w:ascii="Times New Roman" w:hAnsi="Times New Roman" w:cs="Times New Roman"/>
          <w:sz w:val="28"/>
          <w:szCs w:val="28"/>
          <w:shd w:val="clear" w:color="auto" w:fill="FFFFFF"/>
        </w:rPr>
        <w:t xml:space="preserve"> </w:t>
      </w:r>
      <w:r w:rsidR="00F63D0A" w:rsidRPr="00983BB5">
        <w:rPr>
          <w:rFonts w:ascii="Times New Roman" w:hAnsi="Times New Roman" w:cs="Times New Roman"/>
          <w:sz w:val="28"/>
          <w:szCs w:val="28"/>
          <w:shd w:val="clear" w:color="auto" w:fill="FFFFFF"/>
        </w:rPr>
        <w:t>[</w:t>
      </w:r>
      <w:r w:rsidR="00F63D0A" w:rsidRPr="00983BB5">
        <w:rPr>
          <w:rStyle w:val="afc"/>
          <w:rFonts w:ascii="Times New Roman" w:hAnsi="Times New Roman" w:cs="Times New Roman"/>
          <w:sz w:val="28"/>
          <w:szCs w:val="28"/>
          <w:shd w:val="clear" w:color="auto" w:fill="FFFFFF"/>
          <w:vertAlign w:val="baseline"/>
        </w:rPr>
        <w:endnoteReference w:id="6"/>
      </w:r>
      <w:r w:rsidR="00F63D0A" w:rsidRPr="00983BB5">
        <w:rPr>
          <w:rFonts w:ascii="Times New Roman" w:hAnsi="Times New Roman" w:cs="Times New Roman"/>
          <w:sz w:val="28"/>
          <w:szCs w:val="28"/>
          <w:shd w:val="clear" w:color="auto" w:fill="FFFFFF"/>
        </w:rPr>
        <w:t>]</w:t>
      </w:r>
      <w:r w:rsidRPr="00983BB5">
        <w:rPr>
          <w:rFonts w:ascii="Times New Roman" w:hAnsi="Times New Roman" w:cs="Times New Roman"/>
          <w:sz w:val="28"/>
          <w:szCs w:val="28"/>
          <w:shd w:val="clear" w:color="auto" w:fill="FFFFFF"/>
        </w:rPr>
        <w:t>. Кроме основных компонентов во вторичное молочное сырье переходят минеральные соли, небелковые азотистые соединения, витамины, ферменты, гормоны, иммунные тела, органические кислоты, т. е. почти все соединения, обнаруженные в настоящее время в молоке</w:t>
      </w:r>
      <w:r w:rsidR="007E0963" w:rsidRPr="007E0963">
        <w:rPr>
          <w:rFonts w:ascii="Times New Roman" w:hAnsi="Times New Roman" w:cs="Times New Roman"/>
          <w:sz w:val="28"/>
          <w:szCs w:val="28"/>
          <w:shd w:val="clear" w:color="auto" w:fill="FFFFFF"/>
        </w:rPr>
        <w:t xml:space="preserve"> </w:t>
      </w:r>
      <w:r w:rsidR="00F63D0A" w:rsidRPr="00983BB5">
        <w:rPr>
          <w:rFonts w:ascii="Times New Roman" w:hAnsi="Times New Roman" w:cs="Times New Roman"/>
          <w:sz w:val="28"/>
          <w:szCs w:val="28"/>
          <w:shd w:val="clear" w:color="auto" w:fill="FFFFFF"/>
        </w:rPr>
        <w:t>[</w:t>
      </w:r>
      <w:r w:rsidR="00F63D0A" w:rsidRPr="00983BB5">
        <w:rPr>
          <w:rStyle w:val="afc"/>
          <w:rFonts w:ascii="Times New Roman" w:hAnsi="Times New Roman" w:cs="Times New Roman"/>
          <w:sz w:val="28"/>
          <w:szCs w:val="28"/>
          <w:shd w:val="clear" w:color="auto" w:fill="FFFFFF"/>
          <w:vertAlign w:val="baseline"/>
          <w:lang w:val="en-US"/>
        </w:rPr>
        <w:endnoteReference w:id="7"/>
      </w:r>
      <w:r w:rsidR="00F63D0A" w:rsidRPr="00983BB5">
        <w:rPr>
          <w:rFonts w:ascii="Times New Roman" w:hAnsi="Times New Roman" w:cs="Times New Roman"/>
          <w:sz w:val="28"/>
          <w:szCs w:val="28"/>
          <w:shd w:val="clear" w:color="auto" w:fill="FFFFFF"/>
        </w:rPr>
        <w:t>]</w:t>
      </w:r>
      <w:r w:rsidRPr="00983BB5">
        <w:rPr>
          <w:rFonts w:ascii="Times New Roman" w:hAnsi="Times New Roman" w:cs="Times New Roman"/>
          <w:sz w:val="28"/>
          <w:szCs w:val="28"/>
          <w:shd w:val="clear" w:color="auto" w:fill="FFFFFF"/>
        </w:rPr>
        <w:t>. Содержание основных компонентов в обезжиренном молоке, пахте и молочной сыворотке в сравнении с цельным</w:t>
      </w:r>
      <w:r w:rsidR="00920809">
        <w:rPr>
          <w:rFonts w:ascii="Times New Roman" w:hAnsi="Times New Roman" w:cs="Times New Roman"/>
          <w:sz w:val="28"/>
          <w:szCs w:val="28"/>
          <w:shd w:val="clear" w:color="auto" w:fill="FFFFFF"/>
        </w:rPr>
        <w:t xml:space="preserve"> молоком (в %) приведено в таблице </w:t>
      </w:r>
      <w:r w:rsidRPr="00983BB5">
        <w:rPr>
          <w:rFonts w:ascii="Times New Roman" w:hAnsi="Times New Roman" w:cs="Times New Roman"/>
          <w:sz w:val="28"/>
          <w:szCs w:val="28"/>
          <w:shd w:val="clear" w:color="auto" w:fill="FFFFFF"/>
        </w:rPr>
        <w:t>1.</w:t>
      </w:r>
      <w:bookmarkEnd w:id="49"/>
    </w:p>
    <w:p w14:paraId="42832CD8" w14:textId="77777777" w:rsidR="007E0963" w:rsidRPr="00983BB5" w:rsidRDefault="007E0963" w:rsidP="008E0594">
      <w:pPr>
        <w:spacing w:after="0" w:line="360" w:lineRule="auto"/>
        <w:contextualSpacing/>
        <w:jc w:val="both"/>
        <w:rPr>
          <w:rFonts w:ascii="Times New Roman" w:hAnsi="Times New Roman" w:cs="Times New Roman"/>
          <w:sz w:val="28"/>
          <w:szCs w:val="28"/>
        </w:rPr>
      </w:pPr>
    </w:p>
    <w:p w14:paraId="3D5C2194" w14:textId="77777777" w:rsidR="00F804C5" w:rsidRPr="00983BB5" w:rsidRDefault="00F63D0A" w:rsidP="008E0594">
      <w:pPr>
        <w:shd w:val="clear" w:color="auto" w:fill="FFFFFF"/>
        <w:spacing w:after="0" w:line="360" w:lineRule="auto"/>
        <w:contextualSpacing/>
        <w:jc w:val="both"/>
        <w:textAlignment w:val="baseline"/>
        <w:rPr>
          <w:rFonts w:ascii="Times New Roman" w:eastAsia="Times New Roman" w:hAnsi="Times New Roman" w:cs="Times New Roman"/>
          <w:sz w:val="28"/>
          <w:szCs w:val="28"/>
          <w:lang w:eastAsia="ru-RU"/>
        </w:rPr>
      </w:pPr>
      <w:r w:rsidRPr="00897BA1">
        <w:rPr>
          <w:rFonts w:ascii="Times New Roman" w:eastAsia="Times New Roman" w:hAnsi="Times New Roman" w:cs="Times New Roman"/>
          <w:iCs/>
          <w:sz w:val="28"/>
          <w:szCs w:val="28"/>
          <w:bdr w:val="none" w:sz="0" w:space="0" w:color="auto" w:frame="1"/>
          <w:lang w:eastAsia="ru-RU"/>
        </w:rPr>
        <w:t>Т</w:t>
      </w:r>
      <w:r w:rsidR="00F804C5" w:rsidRPr="00897BA1">
        <w:rPr>
          <w:rFonts w:ascii="Times New Roman" w:eastAsia="Times New Roman" w:hAnsi="Times New Roman" w:cs="Times New Roman"/>
          <w:iCs/>
          <w:sz w:val="28"/>
          <w:szCs w:val="28"/>
          <w:bdr w:val="none" w:sz="0" w:space="0" w:color="auto" w:frame="1"/>
          <w:lang w:eastAsia="ru-RU"/>
        </w:rPr>
        <w:t>аблица 1</w:t>
      </w:r>
      <w:r w:rsidR="00920809">
        <w:rPr>
          <w:rFonts w:ascii="Times New Roman" w:eastAsia="Times New Roman" w:hAnsi="Times New Roman" w:cs="Times New Roman"/>
          <w:i/>
          <w:iCs/>
          <w:sz w:val="28"/>
          <w:szCs w:val="28"/>
          <w:bdr w:val="none" w:sz="0" w:space="0" w:color="auto" w:frame="1"/>
          <w:lang w:eastAsia="ru-RU"/>
        </w:rPr>
        <w:t xml:space="preserve"> - </w:t>
      </w:r>
      <w:r w:rsidR="00F804C5" w:rsidRPr="00983BB5">
        <w:rPr>
          <w:rFonts w:ascii="Times New Roman" w:eastAsia="Times New Roman" w:hAnsi="Times New Roman" w:cs="Times New Roman"/>
          <w:sz w:val="28"/>
          <w:szCs w:val="28"/>
          <w:lang w:eastAsia="ru-RU"/>
        </w:rPr>
        <w:t>Содержание основных компонентов в обезжиренном молоке, пахте и молочной сыворотке в сравнении с цельным молоком (в %)</w:t>
      </w:r>
    </w:p>
    <w:tbl>
      <w:tblPr>
        <w:tblW w:w="0" w:type="auto"/>
        <w:jc w:val="center"/>
        <w:shd w:val="clear" w:color="auto" w:fill="FFFFFF"/>
        <w:tblCellMar>
          <w:left w:w="0" w:type="dxa"/>
          <w:right w:w="0" w:type="dxa"/>
        </w:tblCellMar>
        <w:tblLook w:val="04A0" w:firstRow="1" w:lastRow="0" w:firstColumn="1" w:lastColumn="0" w:noHBand="0" w:noVBand="1"/>
      </w:tblPr>
      <w:tblGrid>
        <w:gridCol w:w="4786"/>
        <w:gridCol w:w="1276"/>
        <w:gridCol w:w="1276"/>
        <w:gridCol w:w="992"/>
        <w:gridCol w:w="1240"/>
      </w:tblGrid>
      <w:tr w:rsidR="00377E95" w:rsidRPr="00290CC9" w14:paraId="5E745A41" w14:textId="77777777" w:rsidTr="00721B71">
        <w:trPr>
          <w:cantSplit/>
          <w:trHeight w:val="2200"/>
          <w:jc w:val="center"/>
        </w:trPr>
        <w:tc>
          <w:tcPr>
            <w:tcW w:w="478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14:paraId="1280ECB5"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Компоненты</w:t>
            </w: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14:paraId="7705893B" w14:textId="77777777" w:rsidR="00F804C5" w:rsidRPr="00290CC9" w:rsidRDefault="007E0963"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Цель</w:t>
            </w:r>
            <w:r w:rsidR="00F804C5" w:rsidRPr="00290CC9">
              <w:rPr>
                <w:rFonts w:ascii="Times New Roman" w:eastAsia="Times New Roman" w:hAnsi="Times New Roman" w:cs="Times New Roman"/>
                <w:sz w:val="28"/>
                <w:szCs w:val="28"/>
                <w:lang w:eastAsia="ru-RU"/>
              </w:rPr>
              <w:t>ное молоко</w:t>
            </w: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14:paraId="2A6EA674"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Обезжиренное молоко</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14:paraId="71F47A18"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Пахта</w:t>
            </w:r>
          </w:p>
        </w:tc>
        <w:tc>
          <w:tcPr>
            <w:tcW w:w="1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14:paraId="4AFCCF46" w14:textId="77777777" w:rsidR="007E0963"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Молочная</w:t>
            </w:r>
          </w:p>
          <w:p w14:paraId="5FA88147"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сыворотка</w:t>
            </w:r>
          </w:p>
        </w:tc>
      </w:tr>
      <w:tr w:rsidR="00377E95" w:rsidRPr="00290CC9" w14:paraId="3595C14B" w14:textId="77777777" w:rsidTr="00721B71">
        <w:trPr>
          <w:jc w:val="center"/>
        </w:trPr>
        <w:tc>
          <w:tcPr>
            <w:tcW w:w="478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0B76B2C"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Массовая доля,% сухого вещества</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973E9F"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12,3</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049FFC0"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8,8</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1E5461C"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9,1</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3BF8674"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6,3</w:t>
            </w:r>
          </w:p>
        </w:tc>
      </w:tr>
      <w:tr w:rsidR="00377E95" w:rsidRPr="00290CC9" w14:paraId="7CB10ABF" w14:textId="77777777" w:rsidTr="00721B71">
        <w:trPr>
          <w:jc w:val="center"/>
        </w:trPr>
        <w:tc>
          <w:tcPr>
            <w:tcW w:w="478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D253A14"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В том числе:</w:t>
            </w:r>
          </w:p>
          <w:p w14:paraId="2831F752"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молочного жира</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FE9C767"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3,6</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6938040"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0,05</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3ABFC2E"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0,5</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F63DE3"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0,2</w:t>
            </w:r>
          </w:p>
        </w:tc>
      </w:tr>
      <w:tr w:rsidR="00377E95" w:rsidRPr="00290CC9" w14:paraId="404CA5F8" w14:textId="77777777" w:rsidTr="00721B71">
        <w:trPr>
          <w:jc w:val="center"/>
        </w:trPr>
        <w:tc>
          <w:tcPr>
            <w:tcW w:w="478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EF6470F"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белков</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910E616"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3,2</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857B973"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3,2</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8725A5A"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3,2</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60105EA"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0,8</w:t>
            </w:r>
          </w:p>
        </w:tc>
      </w:tr>
      <w:tr w:rsidR="00377E95" w:rsidRPr="00290CC9" w14:paraId="6C038355" w14:textId="77777777" w:rsidTr="00721B71">
        <w:trPr>
          <w:jc w:val="center"/>
        </w:trPr>
        <w:tc>
          <w:tcPr>
            <w:tcW w:w="478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787EB44"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лактозы</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459772F"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4,8</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73DF3A1"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4,8</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EB8521D"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4,7</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032E837"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4,8</w:t>
            </w:r>
          </w:p>
        </w:tc>
      </w:tr>
      <w:tr w:rsidR="00377E95" w:rsidRPr="00983BB5" w14:paraId="4991C730" w14:textId="77777777" w:rsidTr="00721B71">
        <w:trPr>
          <w:jc w:val="center"/>
        </w:trPr>
        <w:tc>
          <w:tcPr>
            <w:tcW w:w="478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DD24FBC" w14:textId="77777777" w:rsidR="00F804C5" w:rsidRPr="00290CC9" w:rsidRDefault="007E0963"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М</w:t>
            </w:r>
            <w:r w:rsidR="00F804C5" w:rsidRPr="00290CC9">
              <w:rPr>
                <w:rFonts w:ascii="Times New Roman" w:eastAsia="Times New Roman" w:hAnsi="Times New Roman" w:cs="Times New Roman"/>
                <w:sz w:val="28"/>
                <w:szCs w:val="28"/>
                <w:lang w:eastAsia="ru-RU"/>
              </w:rPr>
              <w:t>инеральных</w:t>
            </w:r>
            <w:r w:rsidRPr="00290CC9">
              <w:rPr>
                <w:rFonts w:ascii="Times New Roman" w:eastAsia="Times New Roman" w:hAnsi="Times New Roman" w:cs="Times New Roman"/>
                <w:sz w:val="28"/>
                <w:szCs w:val="28"/>
                <w:lang w:eastAsia="ru-RU"/>
              </w:rPr>
              <w:t xml:space="preserve"> </w:t>
            </w:r>
            <w:r w:rsidR="00F804C5" w:rsidRPr="00290CC9">
              <w:rPr>
                <w:rFonts w:ascii="Times New Roman" w:eastAsia="Times New Roman" w:hAnsi="Times New Roman" w:cs="Times New Roman"/>
                <w:sz w:val="28"/>
                <w:szCs w:val="28"/>
                <w:lang w:eastAsia="ru-RU"/>
              </w:rPr>
              <w:t>веществ</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849C2E0"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0,7</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0C5F492"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0,75</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448623" w14:textId="77777777" w:rsidR="00F804C5" w:rsidRPr="00290CC9"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0,7</w:t>
            </w:r>
          </w:p>
        </w:tc>
        <w:tc>
          <w:tcPr>
            <w:tcW w:w="1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0DAEBB7" w14:textId="77777777" w:rsidR="00F804C5" w:rsidRPr="00983BB5" w:rsidRDefault="00F804C5" w:rsidP="008E0594">
            <w:pPr>
              <w:spacing w:after="0" w:line="360" w:lineRule="auto"/>
              <w:contextualSpacing/>
              <w:mirrorIndents/>
              <w:jc w:val="center"/>
              <w:textAlignment w:val="baseline"/>
              <w:rPr>
                <w:rFonts w:ascii="Times New Roman" w:eastAsia="Times New Roman" w:hAnsi="Times New Roman" w:cs="Times New Roman"/>
                <w:sz w:val="28"/>
                <w:szCs w:val="28"/>
                <w:lang w:eastAsia="ru-RU"/>
              </w:rPr>
            </w:pPr>
            <w:r w:rsidRPr="00290CC9">
              <w:rPr>
                <w:rFonts w:ascii="Times New Roman" w:eastAsia="Times New Roman" w:hAnsi="Times New Roman" w:cs="Times New Roman"/>
                <w:sz w:val="28"/>
                <w:szCs w:val="28"/>
                <w:lang w:eastAsia="ru-RU"/>
              </w:rPr>
              <w:t>0,5</w:t>
            </w:r>
          </w:p>
        </w:tc>
      </w:tr>
    </w:tbl>
    <w:p w14:paraId="78935201" w14:textId="77777777" w:rsidR="00506E83" w:rsidRPr="00983BB5" w:rsidRDefault="00506E83" w:rsidP="008E0594">
      <w:pPr>
        <w:shd w:val="clear" w:color="auto" w:fill="FFFFFF"/>
        <w:spacing w:after="0" w:line="360" w:lineRule="auto"/>
        <w:contextualSpacing/>
        <w:mirrorIndents/>
        <w:jc w:val="both"/>
        <w:textAlignment w:val="baseline"/>
        <w:rPr>
          <w:rFonts w:ascii="Times New Roman" w:eastAsia="Times New Roman" w:hAnsi="Times New Roman" w:cs="Times New Roman"/>
          <w:sz w:val="28"/>
          <w:szCs w:val="28"/>
          <w:lang w:eastAsia="ru-RU"/>
        </w:rPr>
      </w:pPr>
    </w:p>
    <w:p w14:paraId="46BDDAD6" w14:textId="77777777" w:rsidR="00F804C5" w:rsidRPr="00983BB5" w:rsidRDefault="00F804C5" w:rsidP="008E0594">
      <w:pPr>
        <w:shd w:val="clear" w:color="auto" w:fill="FFFFFF"/>
        <w:spacing w:after="0" w:line="360" w:lineRule="auto"/>
        <w:ind w:firstLine="708"/>
        <w:contextualSpacing/>
        <w:mirrorIndents/>
        <w:jc w:val="both"/>
        <w:textAlignment w:val="baseline"/>
        <w:rPr>
          <w:rFonts w:ascii="Times New Roman" w:eastAsia="Times New Roman" w:hAnsi="Times New Roman" w:cs="Times New Roman"/>
          <w:sz w:val="28"/>
          <w:szCs w:val="28"/>
          <w:lang w:eastAsia="ru-RU"/>
        </w:rPr>
      </w:pPr>
      <w:r w:rsidRPr="00983BB5">
        <w:rPr>
          <w:rFonts w:ascii="Times New Roman" w:eastAsia="Times New Roman" w:hAnsi="Times New Roman" w:cs="Times New Roman"/>
          <w:sz w:val="28"/>
          <w:szCs w:val="28"/>
          <w:lang w:eastAsia="ru-RU"/>
        </w:rPr>
        <w:lastRenderedPageBreak/>
        <w:t>Особенностью молочного жира вторичного молочного сырья является высокая степень дисперсности. Кроме молочного жира обезжиренное молоко, молочная сыворотка и особенно пахта содержат фосфатиды (лецитин, кефалин, сфингомиелин) и стерины (холестерин и эргостерин)</w:t>
      </w:r>
      <w:r w:rsidR="007E0963" w:rsidRPr="007E0963">
        <w:rPr>
          <w:rFonts w:ascii="Times New Roman" w:eastAsia="Times New Roman" w:hAnsi="Times New Roman" w:cs="Times New Roman"/>
          <w:sz w:val="28"/>
          <w:szCs w:val="28"/>
          <w:lang w:eastAsia="ru-RU"/>
        </w:rPr>
        <w:t xml:space="preserve"> </w:t>
      </w:r>
      <w:r w:rsidR="00F63D0A" w:rsidRPr="00983BB5">
        <w:rPr>
          <w:rFonts w:ascii="Times New Roman" w:eastAsia="Times New Roman" w:hAnsi="Times New Roman" w:cs="Times New Roman"/>
          <w:sz w:val="28"/>
          <w:szCs w:val="28"/>
          <w:lang w:eastAsia="ru-RU"/>
        </w:rPr>
        <w:t>[</w:t>
      </w:r>
      <w:bookmarkStart w:id="50" w:name="_Ref9292345"/>
      <w:r w:rsidR="00F63D0A" w:rsidRPr="00983BB5">
        <w:rPr>
          <w:rStyle w:val="afc"/>
          <w:rFonts w:ascii="Times New Roman" w:eastAsia="Times New Roman" w:hAnsi="Times New Roman" w:cs="Times New Roman"/>
          <w:sz w:val="28"/>
          <w:szCs w:val="28"/>
          <w:vertAlign w:val="baseline"/>
          <w:lang w:eastAsia="ru-RU"/>
        </w:rPr>
        <w:endnoteReference w:id="8"/>
      </w:r>
      <w:bookmarkEnd w:id="50"/>
      <w:r w:rsidR="00F63D0A" w:rsidRPr="00983BB5">
        <w:rPr>
          <w:rFonts w:ascii="Times New Roman" w:eastAsia="Times New Roman" w:hAnsi="Times New Roman" w:cs="Times New Roman"/>
          <w:sz w:val="28"/>
          <w:szCs w:val="28"/>
          <w:lang w:eastAsia="ru-RU"/>
        </w:rPr>
        <w:t>]</w:t>
      </w:r>
      <w:r w:rsidRPr="00983BB5">
        <w:rPr>
          <w:rFonts w:ascii="Times New Roman" w:eastAsia="Times New Roman" w:hAnsi="Times New Roman" w:cs="Times New Roman"/>
          <w:sz w:val="28"/>
          <w:szCs w:val="28"/>
          <w:lang w:eastAsia="ru-RU"/>
        </w:rPr>
        <w:t>.</w:t>
      </w:r>
    </w:p>
    <w:p w14:paraId="7C8121EC" w14:textId="77777777" w:rsidR="00F804C5" w:rsidRPr="00983BB5" w:rsidRDefault="00F804C5" w:rsidP="008E0594">
      <w:pPr>
        <w:shd w:val="clear" w:color="auto" w:fill="FFFFFF"/>
        <w:spacing w:after="0" w:line="360" w:lineRule="auto"/>
        <w:ind w:firstLine="708"/>
        <w:contextualSpacing/>
        <w:mirrorIndents/>
        <w:jc w:val="both"/>
        <w:textAlignment w:val="baseline"/>
        <w:rPr>
          <w:rFonts w:ascii="Times New Roman" w:eastAsia="Times New Roman" w:hAnsi="Times New Roman" w:cs="Times New Roman"/>
          <w:sz w:val="28"/>
          <w:szCs w:val="28"/>
          <w:lang w:eastAsia="ru-RU"/>
        </w:rPr>
      </w:pPr>
      <w:r w:rsidRPr="00983BB5">
        <w:rPr>
          <w:rFonts w:ascii="Times New Roman" w:eastAsia="Times New Roman" w:hAnsi="Times New Roman" w:cs="Times New Roman"/>
          <w:sz w:val="28"/>
          <w:szCs w:val="28"/>
          <w:lang w:eastAsia="ru-RU"/>
        </w:rPr>
        <w:t>К белковым азотистым соединениям, содержащимся в обезжиренном молоке, пахте и молочной сыворотке, относятся казеин, лактоальбумин, лактоглобулин, автоглобулин и псевдоглобулин</w:t>
      </w:r>
      <w:r w:rsidR="002C3204">
        <w:rPr>
          <w:rFonts w:ascii="Times New Roman" w:eastAsia="Times New Roman" w:hAnsi="Times New Roman" w:cs="Times New Roman"/>
          <w:sz w:val="28"/>
          <w:szCs w:val="28"/>
          <w:lang w:eastAsia="ru-RU"/>
        </w:rPr>
        <w:t xml:space="preserve"> </w:t>
      </w:r>
      <w:r w:rsidR="00F63D0A" w:rsidRPr="00983BB5">
        <w:rPr>
          <w:rFonts w:ascii="Times New Roman" w:eastAsia="Times New Roman" w:hAnsi="Times New Roman" w:cs="Times New Roman"/>
          <w:sz w:val="28"/>
          <w:szCs w:val="28"/>
          <w:lang w:eastAsia="ru-RU"/>
        </w:rPr>
        <w:t>[</w:t>
      </w:r>
      <w:r w:rsidR="00F63D0A" w:rsidRPr="00983BB5">
        <w:rPr>
          <w:rStyle w:val="afc"/>
          <w:rFonts w:ascii="Times New Roman" w:eastAsia="Times New Roman" w:hAnsi="Times New Roman" w:cs="Times New Roman"/>
          <w:sz w:val="28"/>
          <w:szCs w:val="28"/>
          <w:vertAlign w:val="baseline"/>
          <w:lang w:eastAsia="ru-RU"/>
        </w:rPr>
        <w:endnoteReference w:id="9"/>
      </w:r>
      <w:r w:rsidR="00F63D0A" w:rsidRPr="00983BB5">
        <w:rPr>
          <w:rFonts w:ascii="Times New Roman" w:eastAsia="Times New Roman" w:hAnsi="Times New Roman" w:cs="Times New Roman"/>
          <w:sz w:val="28"/>
          <w:szCs w:val="28"/>
          <w:lang w:eastAsia="ru-RU"/>
        </w:rPr>
        <w:t>]</w:t>
      </w:r>
      <w:r w:rsidRPr="00983BB5">
        <w:rPr>
          <w:rFonts w:ascii="Times New Roman" w:eastAsia="Times New Roman" w:hAnsi="Times New Roman" w:cs="Times New Roman"/>
          <w:sz w:val="28"/>
          <w:szCs w:val="28"/>
          <w:lang w:eastAsia="ru-RU"/>
        </w:rPr>
        <w:t>. Они содержат все незаменимые аминокислоты, а также аланин, аспарагиновую кислоту, глицин, глютаминовую кислоту и др</w:t>
      </w:r>
      <w:r w:rsidR="002C3204" w:rsidRPr="00721B71">
        <w:rPr>
          <w:rFonts w:ascii="Times New Roman" w:eastAsia="Times New Roman" w:hAnsi="Times New Roman" w:cs="Times New Roman"/>
          <w:sz w:val="28"/>
          <w:szCs w:val="28"/>
          <w:lang w:eastAsia="ru-RU"/>
        </w:rPr>
        <w:t>.</w:t>
      </w:r>
      <w:r w:rsidR="002C3204" w:rsidRPr="002C3204">
        <w:rPr>
          <w:rFonts w:ascii="Times New Roman" w:eastAsia="Times New Roman" w:hAnsi="Times New Roman" w:cs="Times New Roman"/>
          <w:sz w:val="28"/>
          <w:szCs w:val="28"/>
          <w:lang w:eastAsia="ru-RU"/>
        </w:rPr>
        <w:t xml:space="preserve"> </w:t>
      </w:r>
      <w:r w:rsidR="00F63D0A" w:rsidRPr="00983BB5">
        <w:rPr>
          <w:rFonts w:ascii="Times New Roman" w:eastAsia="Times New Roman" w:hAnsi="Times New Roman" w:cs="Times New Roman"/>
          <w:sz w:val="28"/>
          <w:szCs w:val="28"/>
          <w:lang w:eastAsia="ru-RU"/>
        </w:rPr>
        <w:t>[</w:t>
      </w:r>
      <w:bookmarkStart w:id="51" w:name="_Ref9292121"/>
      <w:r w:rsidR="00F63D0A" w:rsidRPr="00983BB5">
        <w:rPr>
          <w:rStyle w:val="afc"/>
          <w:rFonts w:ascii="Times New Roman" w:eastAsia="Times New Roman" w:hAnsi="Times New Roman" w:cs="Times New Roman"/>
          <w:sz w:val="28"/>
          <w:szCs w:val="28"/>
          <w:vertAlign w:val="baseline"/>
          <w:lang w:eastAsia="ru-RU"/>
        </w:rPr>
        <w:endnoteReference w:id="10"/>
      </w:r>
      <w:bookmarkEnd w:id="51"/>
      <w:r w:rsidR="00F63D0A" w:rsidRPr="00983BB5">
        <w:rPr>
          <w:rFonts w:ascii="Times New Roman" w:eastAsia="Times New Roman" w:hAnsi="Times New Roman" w:cs="Times New Roman"/>
          <w:sz w:val="28"/>
          <w:szCs w:val="28"/>
          <w:lang w:eastAsia="ru-RU"/>
        </w:rPr>
        <w:t>]</w:t>
      </w:r>
      <w:r w:rsidRPr="00983BB5">
        <w:rPr>
          <w:rFonts w:ascii="Times New Roman" w:eastAsia="Times New Roman" w:hAnsi="Times New Roman" w:cs="Times New Roman"/>
          <w:sz w:val="28"/>
          <w:szCs w:val="28"/>
          <w:lang w:eastAsia="ru-RU"/>
        </w:rPr>
        <w:t>. Некоторые незаменимые аминокислоты, например, лейцин, изолейцин, метионин, лизин, треонин триптофан, представлены в белках молочной сыворотки даже в большем количестве, чем в белках молока (казеине)</w:t>
      </w:r>
      <w:r w:rsidR="002C3204" w:rsidRPr="002C3204">
        <w:rPr>
          <w:rFonts w:ascii="Times New Roman" w:eastAsia="Times New Roman" w:hAnsi="Times New Roman" w:cs="Times New Roman"/>
          <w:sz w:val="28"/>
          <w:szCs w:val="28"/>
          <w:lang w:eastAsia="ru-RU"/>
        </w:rPr>
        <w:t xml:space="preserve"> </w:t>
      </w:r>
      <w:r w:rsidR="00F63D0A" w:rsidRPr="00983BB5">
        <w:rPr>
          <w:rFonts w:ascii="Times New Roman" w:eastAsia="Times New Roman" w:hAnsi="Times New Roman" w:cs="Times New Roman"/>
          <w:sz w:val="28"/>
          <w:szCs w:val="28"/>
          <w:lang w:eastAsia="ru-RU"/>
        </w:rPr>
        <w:t>[</w:t>
      </w:r>
      <w:r w:rsidR="0099618B">
        <w:rPr>
          <w:rStyle w:val="afc"/>
          <w:rFonts w:ascii="Times New Roman" w:eastAsia="Times New Roman" w:hAnsi="Times New Roman" w:cs="Times New Roman"/>
          <w:sz w:val="28"/>
          <w:szCs w:val="28"/>
          <w:vertAlign w:val="baseline"/>
          <w:lang w:eastAsia="ru-RU"/>
        </w:rPr>
        <w:fldChar w:fldCharType="begin"/>
      </w:r>
      <w:r w:rsidR="0099618B">
        <w:rPr>
          <w:rFonts w:ascii="Times New Roman" w:eastAsia="Times New Roman" w:hAnsi="Times New Roman" w:cs="Times New Roman"/>
          <w:sz w:val="28"/>
          <w:szCs w:val="28"/>
          <w:lang w:eastAsia="ru-RU"/>
        </w:rPr>
        <w:instrText xml:space="preserve"> NOTEREF _Ref9292121 \h </w:instrText>
      </w:r>
      <w:r w:rsidR="0099618B">
        <w:rPr>
          <w:rStyle w:val="afc"/>
          <w:rFonts w:ascii="Times New Roman" w:eastAsia="Times New Roman" w:hAnsi="Times New Roman" w:cs="Times New Roman"/>
          <w:sz w:val="28"/>
          <w:szCs w:val="28"/>
          <w:vertAlign w:val="baseline"/>
          <w:lang w:eastAsia="ru-RU"/>
        </w:rPr>
      </w:r>
      <w:r w:rsidR="0099618B">
        <w:rPr>
          <w:rStyle w:val="afc"/>
          <w:rFonts w:ascii="Times New Roman" w:eastAsia="Times New Roman" w:hAnsi="Times New Roman" w:cs="Times New Roman"/>
          <w:sz w:val="28"/>
          <w:szCs w:val="28"/>
          <w:vertAlign w:val="baseline"/>
          <w:lang w:eastAsia="ru-RU"/>
        </w:rPr>
        <w:fldChar w:fldCharType="separate"/>
      </w:r>
      <w:r w:rsidR="00DB38AA">
        <w:rPr>
          <w:rFonts w:ascii="Times New Roman" w:eastAsia="Times New Roman" w:hAnsi="Times New Roman" w:cs="Times New Roman"/>
          <w:sz w:val="28"/>
          <w:szCs w:val="28"/>
          <w:lang w:eastAsia="ru-RU"/>
        </w:rPr>
        <w:t>10</w:t>
      </w:r>
      <w:r w:rsidR="0099618B">
        <w:rPr>
          <w:rStyle w:val="afc"/>
          <w:rFonts w:ascii="Times New Roman" w:eastAsia="Times New Roman" w:hAnsi="Times New Roman" w:cs="Times New Roman"/>
          <w:sz w:val="28"/>
          <w:szCs w:val="28"/>
          <w:vertAlign w:val="baseline"/>
          <w:lang w:eastAsia="ru-RU"/>
        </w:rPr>
        <w:fldChar w:fldCharType="end"/>
      </w:r>
      <w:r w:rsidR="00F63D0A" w:rsidRPr="00983BB5">
        <w:rPr>
          <w:rFonts w:ascii="Times New Roman" w:eastAsia="Times New Roman" w:hAnsi="Times New Roman" w:cs="Times New Roman"/>
          <w:sz w:val="28"/>
          <w:szCs w:val="28"/>
          <w:lang w:eastAsia="ru-RU"/>
        </w:rPr>
        <w:t>]</w:t>
      </w:r>
      <w:r w:rsidRPr="00983BB5">
        <w:rPr>
          <w:rFonts w:ascii="Times New Roman" w:eastAsia="Times New Roman" w:hAnsi="Times New Roman" w:cs="Times New Roman"/>
          <w:sz w:val="28"/>
          <w:szCs w:val="28"/>
          <w:lang w:eastAsia="ru-RU"/>
        </w:rPr>
        <w:t>. Во вторичном молочном сырье и особенно в молочной сыворотке присутствуют также небелковые азотистые вещества в виде мочевины, мочевой кислоты, гиппуровой кислоты, креатина и пуриновых оснований</w:t>
      </w:r>
      <w:r w:rsidR="002C3204" w:rsidRPr="002C3204">
        <w:rPr>
          <w:rFonts w:ascii="Times New Roman" w:eastAsia="Times New Roman" w:hAnsi="Times New Roman" w:cs="Times New Roman"/>
          <w:sz w:val="28"/>
          <w:szCs w:val="28"/>
          <w:lang w:eastAsia="ru-RU"/>
        </w:rPr>
        <w:t xml:space="preserve"> </w:t>
      </w:r>
      <w:r w:rsidR="00F63D0A" w:rsidRPr="00983BB5">
        <w:rPr>
          <w:rFonts w:ascii="Times New Roman" w:eastAsia="Times New Roman" w:hAnsi="Times New Roman" w:cs="Times New Roman"/>
          <w:sz w:val="28"/>
          <w:szCs w:val="28"/>
          <w:lang w:eastAsia="ru-RU"/>
        </w:rPr>
        <w:t>[</w:t>
      </w:r>
      <w:r w:rsidR="0099618B">
        <w:rPr>
          <w:rStyle w:val="afc"/>
          <w:rFonts w:ascii="Times New Roman" w:eastAsia="Times New Roman" w:hAnsi="Times New Roman" w:cs="Times New Roman"/>
          <w:sz w:val="28"/>
          <w:szCs w:val="28"/>
          <w:vertAlign w:val="baseline"/>
          <w:lang w:eastAsia="ru-RU"/>
        </w:rPr>
        <w:fldChar w:fldCharType="begin"/>
      </w:r>
      <w:r w:rsidR="0099618B">
        <w:rPr>
          <w:rFonts w:ascii="Times New Roman" w:eastAsia="Times New Roman" w:hAnsi="Times New Roman" w:cs="Times New Roman"/>
          <w:sz w:val="28"/>
          <w:szCs w:val="28"/>
          <w:lang w:eastAsia="ru-RU"/>
        </w:rPr>
        <w:instrText xml:space="preserve"> NOTEREF _Ref9292345 \h </w:instrText>
      </w:r>
      <w:r w:rsidR="0099618B">
        <w:rPr>
          <w:rStyle w:val="afc"/>
          <w:rFonts w:ascii="Times New Roman" w:eastAsia="Times New Roman" w:hAnsi="Times New Roman" w:cs="Times New Roman"/>
          <w:sz w:val="28"/>
          <w:szCs w:val="28"/>
          <w:vertAlign w:val="baseline"/>
          <w:lang w:eastAsia="ru-RU"/>
        </w:rPr>
      </w:r>
      <w:r w:rsidR="0099618B">
        <w:rPr>
          <w:rStyle w:val="afc"/>
          <w:rFonts w:ascii="Times New Roman" w:eastAsia="Times New Roman" w:hAnsi="Times New Roman" w:cs="Times New Roman"/>
          <w:sz w:val="28"/>
          <w:szCs w:val="28"/>
          <w:vertAlign w:val="baseline"/>
          <w:lang w:eastAsia="ru-RU"/>
        </w:rPr>
        <w:fldChar w:fldCharType="separate"/>
      </w:r>
      <w:r w:rsidR="00DB38AA">
        <w:rPr>
          <w:rFonts w:ascii="Times New Roman" w:eastAsia="Times New Roman" w:hAnsi="Times New Roman" w:cs="Times New Roman"/>
          <w:sz w:val="28"/>
          <w:szCs w:val="28"/>
          <w:lang w:eastAsia="ru-RU"/>
        </w:rPr>
        <w:t>8</w:t>
      </w:r>
      <w:r w:rsidR="0099618B">
        <w:rPr>
          <w:rStyle w:val="afc"/>
          <w:rFonts w:ascii="Times New Roman" w:eastAsia="Times New Roman" w:hAnsi="Times New Roman" w:cs="Times New Roman"/>
          <w:sz w:val="28"/>
          <w:szCs w:val="28"/>
          <w:vertAlign w:val="baseline"/>
          <w:lang w:eastAsia="ru-RU"/>
        </w:rPr>
        <w:fldChar w:fldCharType="end"/>
      </w:r>
      <w:r w:rsidR="00F63D0A" w:rsidRPr="00983BB5">
        <w:rPr>
          <w:rFonts w:ascii="Times New Roman" w:eastAsia="Times New Roman" w:hAnsi="Times New Roman" w:cs="Times New Roman"/>
          <w:sz w:val="28"/>
          <w:szCs w:val="28"/>
          <w:lang w:eastAsia="ru-RU"/>
        </w:rPr>
        <w:t>]</w:t>
      </w:r>
      <w:r w:rsidRPr="00983BB5">
        <w:rPr>
          <w:rFonts w:ascii="Times New Roman" w:eastAsia="Times New Roman" w:hAnsi="Times New Roman" w:cs="Times New Roman"/>
          <w:sz w:val="28"/>
          <w:szCs w:val="28"/>
          <w:lang w:eastAsia="ru-RU"/>
        </w:rPr>
        <w:t>.</w:t>
      </w:r>
    </w:p>
    <w:p w14:paraId="00FF674E" w14:textId="77777777" w:rsidR="00F804C5" w:rsidRPr="00983BB5" w:rsidRDefault="00F804C5" w:rsidP="008E0594">
      <w:pPr>
        <w:shd w:val="clear" w:color="auto" w:fill="FFFFFF"/>
        <w:spacing w:after="0" w:line="360" w:lineRule="auto"/>
        <w:ind w:firstLine="708"/>
        <w:contextualSpacing/>
        <w:mirrorIndents/>
        <w:jc w:val="both"/>
        <w:textAlignment w:val="baseline"/>
        <w:rPr>
          <w:rFonts w:ascii="Times New Roman" w:eastAsia="Times New Roman" w:hAnsi="Times New Roman" w:cs="Times New Roman"/>
          <w:sz w:val="28"/>
          <w:szCs w:val="28"/>
          <w:lang w:eastAsia="ru-RU"/>
        </w:rPr>
      </w:pPr>
      <w:r w:rsidRPr="00983BB5">
        <w:rPr>
          <w:rFonts w:ascii="Times New Roman" w:eastAsia="Times New Roman" w:hAnsi="Times New Roman" w:cs="Times New Roman"/>
          <w:sz w:val="28"/>
          <w:szCs w:val="28"/>
          <w:lang w:eastAsia="ru-RU"/>
        </w:rPr>
        <w:t>В обезжиренном молоке, пахте и молочной сыворотке углеводы представлены главным образом молочным сахаром (лактозой) и продуктами его гидролиза (глюкозой и галактозой)</w:t>
      </w:r>
      <w:r w:rsidR="002C3204" w:rsidRPr="002C3204">
        <w:rPr>
          <w:rFonts w:ascii="Times New Roman" w:eastAsia="Times New Roman" w:hAnsi="Times New Roman" w:cs="Times New Roman"/>
          <w:sz w:val="28"/>
          <w:szCs w:val="28"/>
          <w:lang w:eastAsia="ru-RU"/>
        </w:rPr>
        <w:t xml:space="preserve"> </w:t>
      </w:r>
      <w:r w:rsidR="00F63D0A" w:rsidRPr="00983BB5">
        <w:rPr>
          <w:rFonts w:ascii="Times New Roman" w:eastAsia="Times New Roman" w:hAnsi="Times New Roman" w:cs="Times New Roman"/>
          <w:sz w:val="28"/>
          <w:szCs w:val="28"/>
          <w:lang w:eastAsia="ru-RU"/>
        </w:rPr>
        <w:t>[</w:t>
      </w:r>
      <w:r w:rsidR="00F63D0A" w:rsidRPr="00983BB5">
        <w:rPr>
          <w:rStyle w:val="afc"/>
          <w:rFonts w:ascii="Times New Roman" w:eastAsia="Times New Roman" w:hAnsi="Times New Roman" w:cs="Times New Roman"/>
          <w:sz w:val="28"/>
          <w:szCs w:val="28"/>
          <w:vertAlign w:val="baseline"/>
          <w:lang w:eastAsia="ru-RU"/>
        </w:rPr>
        <w:endnoteReference w:id="11"/>
      </w:r>
      <w:r w:rsidR="00F63D0A" w:rsidRPr="00983BB5">
        <w:rPr>
          <w:rFonts w:ascii="Times New Roman" w:eastAsia="Times New Roman" w:hAnsi="Times New Roman" w:cs="Times New Roman"/>
          <w:sz w:val="28"/>
          <w:szCs w:val="28"/>
          <w:lang w:eastAsia="ru-RU"/>
        </w:rPr>
        <w:t>]</w:t>
      </w:r>
      <w:r w:rsidRPr="00983BB5">
        <w:rPr>
          <w:rFonts w:ascii="Times New Roman" w:eastAsia="Times New Roman" w:hAnsi="Times New Roman" w:cs="Times New Roman"/>
          <w:sz w:val="28"/>
          <w:szCs w:val="28"/>
          <w:lang w:eastAsia="ru-RU"/>
        </w:rPr>
        <w:t>. Имеются сведения о незначительных количествах пентозы (арабинозы) и лактулозы</w:t>
      </w:r>
      <w:r w:rsidR="002C3204" w:rsidRPr="00351A1F">
        <w:rPr>
          <w:rFonts w:ascii="Times New Roman" w:eastAsia="Times New Roman" w:hAnsi="Times New Roman" w:cs="Times New Roman"/>
          <w:sz w:val="28"/>
          <w:szCs w:val="28"/>
          <w:lang w:eastAsia="ru-RU"/>
        </w:rPr>
        <w:t xml:space="preserve"> </w:t>
      </w:r>
      <w:r w:rsidR="00F63D0A" w:rsidRPr="00983BB5">
        <w:rPr>
          <w:rFonts w:ascii="Times New Roman" w:eastAsia="Times New Roman" w:hAnsi="Times New Roman" w:cs="Times New Roman"/>
          <w:sz w:val="28"/>
          <w:szCs w:val="28"/>
          <w:lang w:eastAsia="ru-RU"/>
        </w:rPr>
        <w:t>[</w:t>
      </w:r>
      <w:r w:rsidR="00F63D0A" w:rsidRPr="00983BB5">
        <w:rPr>
          <w:rStyle w:val="afc"/>
          <w:rFonts w:ascii="Times New Roman" w:eastAsia="Times New Roman" w:hAnsi="Times New Roman" w:cs="Times New Roman"/>
          <w:sz w:val="28"/>
          <w:szCs w:val="28"/>
          <w:vertAlign w:val="baseline"/>
          <w:lang w:val="en-US" w:eastAsia="ru-RU"/>
        </w:rPr>
        <w:endnoteReference w:id="12"/>
      </w:r>
      <w:r w:rsidR="00F63D0A" w:rsidRPr="00983BB5">
        <w:rPr>
          <w:rFonts w:ascii="Times New Roman" w:eastAsia="Times New Roman" w:hAnsi="Times New Roman" w:cs="Times New Roman"/>
          <w:sz w:val="28"/>
          <w:szCs w:val="28"/>
          <w:lang w:eastAsia="ru-RU"/>
        </w:rPr>
        <w:t>]</w:t>
      </w:r>
      <w:r w:rsidRPr="00983BB5">
        <w:rPr>
          <w:rFonts w:ascii="Times New Roman" w:eastAsia="Times New Roman" w:hAnsi="Times New Roman" w:cs="Times New Roman"/>
          <w:sz w:val="28"/>
          <w:szCs w:val="28"/>
          <w:lang w:eastAsia="ru-RU"/>
        </w:rPr>
        <w:t>.</w:t>
      </w:r>
    </w:p>
    <w:p w14:paraId="612AC585" w14:textId="77777777" w:rsidR="00F804C5" w:rsidRPr="00983BB5" w:rsidRDefault="00F804C5" w:rsidP="008E0594">
      <w:pPr>
        <w:pStyle w:val="afd"/>
        <w:shd w:val="clear" w:color="auto" w:fill="FFFFFF"/>
        <w:spacing w:before="0" w:beforeAutospacing="0" w:after="0" w:afterAutospacing="0" w:line="360" w:lineRule="auto"/>
        <w:ind w:firstLine="708"/>
        <w:contextualSpacing/>
        <w:mirrorIndents/>
        <w:jc w:val="both"/>
        <w:textAlignment w:val="baseline"/>
        <w:rPr>
          <w:sz w:val="28"/>
          <w:szCs w:val="28"/>
        </w:rPr>
      </w:pPr>
      <w:r w:rsidRPr="00983BB5">
        <w:rPr>
          <w:sz w:val="28"/>
          <w:szCs w:val="28"/>
        </w:rPr>
        <w:t>Минеральные вещества присутствуют во вторичном молочном сырье в виде органических и неорганических соединений. Состав минеральной части обезжиренного молока, пахты и сыворотки представлен катионами калия, натрия, магния, кальция и анионами лимонной, фосфорной, молочной, соляной, серной и угольной кислот</w:t>
      </w:r>
      <w:r w:rsidR="002C3204" w:rsidRPr="002C3204">
        <w:rPr>
          <w:sz w:val="28"/>
          <w:szCs w:val="28"/>
        </w:rPr>
        <w:t xml:space="preserve"> </w:t>
      </w:r>
      <w:r w:rsidR="00F63D0A" w:rsidRPr="00983BB5">
        <w:rPr>
          <w:sz w:val="28"/>
          <w:szCs w:val="28"/>
        </w:rPr>
        <w:t>[</w:t>
      </w:r>
      <w:bookmarkStart w:id="52" w:name="_Ref9292964"/>
      <w:r w:rsidR="00F63D0A" w:rsidRPr="00983BB5">
        <w:rPr>
          <w:rStyle w:val="afc"/>
          <w:sz w:val="28"/>
          <w:szCs w:val="28"/>
          <w:vertAlign w:val="baseline"/>
        </w:rPr>
        <w:endnoteReference w:id="13"/>
      </w:r>
      <w:bookmarkEnd w:id="52"/>
      <w:r w:rsidR="00F63D0A" w:rsidRPr="00983BB5">
        <w:rPr>
          <w:sz w:val="28"/>
          <w:szCs w:val="28"/>
        </w:rPr>
        <w:t>]</w:t>
      </w:r>
      <w:r w:rsidR="002C3204" w:rsidRPr="00141B5A">
        <w:rPr>
          <w:sz w:val="28"/>
          <w:szCs w:val="28"/>
        </w:rPr>
        <w:t>.</w:t>
      </w:r>
      <w:r w:rsidRPr="00983BB5">
        <w:rPr>
          <w:sz w:val="28"/>
          <w:szCs w:val="28"/>
        </w:rPr>
        <w:t xml:space="preserve"> В сыворотке минеральных веществ несколько меньше, чем в обезжиренном молоке и пахте, так как некоторая часть солей переходит в основной продукт (сыр, творог, казеин)</w:t>
      </w:r>
      <w:r w:rsidR="002C3204">
        <w:rPr>
          <w:sz w:val="28"/>
          <w:szCs w:val="28"/>
        </w:rPr>
        <w:t xml:space="preserve"> </w:t>
      </w:r>
      <w:r w:rsidR="00F63D0A" w:rsidRPr="00983BB5">
        <w:rPr>
          <w:sz w:val="28"/>
          <w:szCs w:val="28"/>
        </w:rPr>
        <w:t>[</w:t>
      </w:r>
      <w:r w:rsidR="00796F93">
        <w:rPr>
          <w:rStyle w:val="afc"/>
          <w:sz w:val="28"/>
          <w:szCs w:val="28"/>
          <w:vertAlign w:val="baseline"/>
        </w:rPr>
        <w:fldChar w:fldCharType="begin"/>
      </w:r>
      <w:r w:rsidR="00796F93">
        <w:rPr>
          <w:sz w:val="28"/>
          <w:szCs w:val="28"/>
        </w:rPr>
        <w:instrText xml:space="preserve"> NOTEREF _Ref9292964 \h </w:instrText>
      </w:r>
      <w:r w:rsidR="00796F93">
        <w:rPr>
          <w:rStyle w:val="afc"/>
          <w:sz w:val="28"/>
          <w:szCs w:val="28"/>
          <w:vertAlign w:val="baseline"/>
        </w:rPr>
      </w:r>
      <w:r w:rsidR="00796F93">
        <w:rPr>
          <w:rStyle w:val="afc"/>
          <w:sz w:val="28"/>
          <w:szCs w:val="28"/>
          <w:vertAlign w:val="baseline"/>
        </w:rPr>
        <w:fldChar w:fldCharType="separate"/>
      </w:r>
      <w:r w:rsidR="00DB38AA">
        <w:rPr>
          <w:sz w:val="28"/>
          <w:szCs w:val="28"/>
        </w:rPr>
        <w:t>13</w:t>
      </w:r>
      <w:r w:rsidR="00796F93">
        <w:rPr>
          <w:rStyle w:val="afc"/>
          <w:sz w:val="28"/>
          <w:szCs w:val="28"/>
          <w:vertAlign w:val="baseline"/>
        </w:rPr>
        <w:fldChar w:fldCharType="end"/>
      </w:r>
      <w:r w:rsidR="00F63D0A" w:rsidRPr="00983BB5">
        <w:rPr>
          <w:sz w:val="28"/>
          <w:szCs w:val="28"/>
        </w:rPr>
        <w:t>]</w:t>
      </w:r>
      <w:r w:rsidRPr="00983BB5">
        <w:rPr>
          <w:sz w:val="28"/>
          <w:szCs w:val="28"/>
        </w:rPr>
        <w:t>.</w:t>
      </w:r>
    </w:p>
    <w:p w14:paraId="40E86346" w14:textId="77777777" w:rsidR="00F804C5" w:rsidRPr="00983BB5" w:rsidRDefault="00F804C5" w:rsidP="00C92368">
      <w:pPr>
        <w:pStyle w:val="afd"/>
        <w:shd w:val="clear" w:color="auto" w:fill="FFFFFF"/>
        <w:suppressAutoHyphens/>
        <w:spacing w:before="0" w:beforeAutospacing="0" w:after="0" w:afterAutospacing="0" w:line="360" w:lineRule="auto"/>
        <w:ind w:firstLine="709"/>
        <w:contextualSpacing/>
        <w:mirrorIndents/>
        <w:jc w:val="both"/>
        <w:textAlignment w:val="baseline"/>
        <w:rPr>
          <w:sz w:val="28"/>
          <w:szCs w:val="28"/>
        </w:rPr>
      </w:pPr>
      <w:r w:rsidRPr="00983BB5">
        <w:rPr>
          <w:sz w:val="28"/>
          <w:szCs w:val="28"/>
        </w:rPr>
        <w:lastRenderedPageBreak/>
        <w:t xml:space="preserve">В состав вторичного молочного сырья входят также микро </w:t>
      </w:r>
      <w:r w:rsidR="00B63353">
        <w:rPr>
          <w:sz w:val="28"/>
          <w:szCs w:val="28"/>
        </w:rPr>
        <w:t>˗</w:t>
      </w:r>
      <w:r w:rsidRPr="00983BB5">
        <w:rPr>
          <w:sz w:val="28"/>
          <w:szCs w:val="28"/>
        </w:rPr>
        <w:t xml:space="preserve"> и ультрамикроэлементы: железо, кобальт,</w:t>
      </w:r>
      <w:r w:rsidR="008E0594">
        <w:rPr>
          <w:sz w:val="28"/>
          <w:szCs w:val="28"/>
        </w:rPr>
        <w:t xml:space="preserve"> мышьяк, йод, кремний, герма</w:t>
      </w:r>
      <w:r w:rsidR="002C3204">
        <w:rPr>
          <w:sz w:val="28"/>
          <w:szCs w:val="28"/>
        </w:rPr>
        <w:t xml:space="preserve">ний </w:t>
      </w:r>
      <w:r w:rsidR="00F63D0A" w:rsidRPr="00983BB5">
        <w:rPr>
          <w:sz w:val="28"/>
          <w:szCs w:val="28"/>
        </w:rPr>
        <w:t>[</w:t>
      </w:r>
      <w:r w:rsidR="00F63D0A" w:rsidRPr="00983BB5">
        <w:rPr>
          <w:rStyle w:val="afc"/>
          <w:sz w:val="28"/>
          <w:szCs w:val="28"/>
          <w:vertAlign w:val="baseline"/>
          <w:lang w:val="en-US"/>
        </w:rPr>
        <w:endnoteReference w:id="14"/>
      </w:r>
      <w:r w:rsidR="00F63D0A" w:rsidRPr="00983BB5">
        <w:rPr>
          <w:sz w:val="28"/>
          <w:szCs w:val="28"/>
        </w:rPr>
        <w:t>]</w:t>
      </w:r>
      <w:r w:rsidR="002C3204">
        <w:rPr>
          <w:sz w:val="28"/>
          <w:szCs w:val="28"/>
        </w:rPr>
        <w:t>.</w:t>
      </w:r>
    </w:p>
    <w:p w14:paraId="2E353F36" w14:textId="77777777" w:rsidR="00F804C5" w:rsidRPr="00983BB5" w:rsidRDefault="00F804C5" w:rsidP="008E0594">
      <w:pPr>
        <w:pStyle w:val="afd"/>
        <w:shd w:val="clear" w:color="auto" w:fill="FFFFFF"/>
        <w:spacing w:before="0" w:beforeAutospacing="0" w:after="0" w:afterAutospacing="0" w:line="360" w:lineRule="auto"/>
        <w:ind w:firstLine="709"/>
        <w:contextualSpacing/>
        <w:jc w:val="both"/>
        <w:textAlignment w:val="baseline"/>
        <w:rPr>
          <w:sz w:val="28"/>
          <w:szCs w:val="28"/>
        </w:rPr>
      </w:pPr>
      <w:r w:rsidRPr="00983BB5">
        <w:rPr>
          <w:sz w:val="28"/>
          <w:szCs w:val="28"/>
        </w:rPr>
        <w:t xml:space="preserve">Органические кислоты во вторичном молочном сырье представлены лимонной, молочной и нуклеиновой, витамины </w:t>
      </w:r>
      <w:r w:rsidR="002E1D2E">
        <w:rPr>
          <w:sz w:val="28"/>
          <w:szCs w:val="28"/>
        </w:rPr>
        <w:t>˗</w:t>
      </w:r>
      <w:r w:rsidRPr="00983BB5">
        <w:rPr>
          <w:sz w:val="28"/>
          <w:szCs w:val="28"/>
        </w:rPr>
        <w:t xml:space="preserve"> водорастворимыми (С, В1, В2, В12, РР, пантотеновая и аскорбиновая кислоты) и жирорастворимыми (А, Д, Е)</w:t>
      </w:r>
      <w:r w:rsidR="002C3204">
        <w:rPr>
          <w:sz w:val="28"/>
          <w:szCs w:val="28"/>
        </w:rPr>
        <w:t xml:space="preserve"> </w:t>
      </w:r>
      <w:r w:rsidR="00F63D0A" w:rsidRPr="00983BB5">
        <w:rPr>
          <w:sz w:val="28"/>
          <w:szCs w:val="28"/>
        </w:rPr>
        <w:t>[</w:t>
      </w:r>
      <w:r w:rsidR="00F63D0A" w:rsidRPr="00983BB5">
        <w:rPr>
          <w:rStyle w:val="afc"/>
          <w:sz w:val="28"/>
          <w:szCs w:val="28"/>
          <w:vertAlign w:val="baseline"/>
          <w:lang w:val="en-US"/>
        </w:rPr>
        <w:endnoteReference w:id="15"/>
      </w:r>
      <w:r w:rsidR="00F63D0A" w:rsidRPr="00983BB5">
        <w:rPr>
          <w:sz w:val="28"/>
          <w:szCs w:val="28"/>
        </w:rPr>
        <w:t>]</w:t>
      </w:r>
      <w:r w:rsidR="002C3204">
        <w:rPr>
          <w:sz w:val="28"/>
          <w:szCs w:val="28"/>
        </w:rPr>
        <w:t>.</w:t>
      </w:r>
    </w:p>
    <w:p w14:paraId="4BC6B8BB" w14:textId="21EDBA31" w:rsidR="00F804C5" w:rsidRPr="00983BB5" w:rsidRDefault="00F804C5" w:rsidP="008E0594">
      <w:pPr>
        <w:pStyle w:val="afd"/>
        <w:shd w:val="clear" w:color="auto" w:fill="FFFFFF"/>
        <w:spacing w:before="0" w:beforeAutospacing="0" w:after="0" w:afterAutospacing="0" w:line="360" w:lineRule="auto"/>
        <w:ind w:firstLine="709"/>
        <w:contextualSpacing/>
        <w:jc w:val="both"/>
        <w:textAlignment w:val="baseline"/>
        <w:rPr>
          <w:sz w:val="28"/>
          <w:szCs w:val="28"/>
        </w:rPr>
      </w:pPr>
      <w:r w:rsidRPr="00983BB5">
        <w:rPr>
          <w:sz w:val="28"/>
          <w:szCs w:val="28"/>
        </w:rPr>
        <w:t>Ферменты, содержащиеся во вторичном молочном сырье, можно разделить на гидролазы и фосфорилазы, ферменты расщепления, окислительно</w:t>
      </w:r>
      <w:r w:rsidR="004B4252">
        <w:rPr>
          <w:sz w:val="28"/>
          <w:szCs w:val="28"/>
        </w:rPr>
        <w:t xml:space="preserve"> ˗ </w:t>
      </w:r>
      <w:r w:rsidRPr="00983BB5">
        <w:rPr>
          <w:sz w:val="28"/>
          <w:szCs w:val="28"/>
        </w:rPr>
        <w:t xml:space="preserve">восстановительные ферменты, ферменты переноса и ферменты изомеризации. При тепловой обработке обезжиренного молока, пахты или сыворотки при температуре выше </w:t>
      </w:r>
      <w:r w:rsidR="002C3204">
        <w:rPr>
          <w:sz w:val="28"/>
          <w:szCs w:val="28"/>
        </w:rPr>
        <w:t xml:space="preserve">75°С ферменты обычно разрушаются </w:t>
      </w:r>
      <w:r w:rsidR="00F63D0A" w:rsidRPr="00983BB5">
        <w:rPr>
          <w:sz w:val="28"/>
          <w:szCs w:val="28"/>
        </w:rPr>
        <w:t>[</w:t>
      </w:r>
      <w:r w:rsidR="00F63D0A" w:rsidRPr="00983BB5">
        <w:rPr>
          <w:rStyle w:val="afc"/>
          <w:sz w:val="28"/>
          <w:szCs w:val="28"/>
          <w:vertAlign w:val="baseline"/>
          <w:lang w:val="en-US"/>
        </w:rPr>
        <w:endnoteReference w:id="16"/>
      </w:r>
      <w:r w:rsidR="00F63D0A" w:rsidRPr="00983BB5">
        <w:rPr>
          <w:sz w:val="28"/>
          <w:szCs w:val="28"/>
        </w:rPr>
        <w:t>]</w:t>
      </w:r>
      <w:r w:rsidR="002C3204" w:rsidRPr="000F36F0">
        <w:rPr>
          <w:sz w:val="28"/>
          <w:szCs w:val="28"/>
        </w:rPr>
        <w:t>.</w:t>
      </w:r>
    </w:p>
    <w:p w14:paraId="21A9CE07" w14:textId="77777777" w:rsidR="00F804C5" w:rsidRPr="00983BB5" w:rsidRDefault="00F804C5" w:rsidP="00B949FB">
      <w:pPr>
        <w:spacing w:after="0" w:line="360" w:lineRule="auto"/>
        <w:contextualSpacing/>
        <w:mirrorIndents/>
        <w:jc w:val="both"/>
        <w:outlineLvl w:val="1"/>
        <w:rPr>
          <w:rFonts w:ascii="Times New Roman" w:hAnsi="Times New Roman" w:cs="Times New Roman"/>
          <w:sz w:val="28"/>
          <w:szCs w:val="28"/>
        </w:rPr>
      </w:pPr>
    </w:p>
    <w:p w14:paraId="0A51B232" w14:textId="77777777" w:rsidR="00A71D50" w:rsidRPr="00B949FB" w:rsidRDefault="00A71D50" w:rsidP="00B949FB">
      <w:pPr>
        <w:pStyle w:val="2"/>
        <w:numPr>
          <w:ilvl w:val="1"/>
          <w:numId w:val="23"/>
        </w:numPr>
        <w:spacing w:before="0" w:line="360" w:lineRule="auto"/>
        <w:ind w:left="0" w:firstLine="709"/>
        <w:contextualSpacing/>
        <w:jc w:val="both"/>
        <w:rPr>
          <w:rFonts w:ascii="Times New Roman" w:hAnsi="Times New Roman" w:cs="Times New Roman"/>
          <w:b/>
          <w:color w:val="auto"/>
        </w:rPr>
      </w:pPr>
      <w:bookmarkStart w:id="53" w:name="_Toc11020479"/>
      <w:bookmarkStart w:id="54" w:name="_Toc11282567"/>
      <w:bookmarkStart w:id="55" w:name="_Toc11619721"/>
      <w:r w:rsidRPr="00B949FB">
        <w:rPr>
          <w:rFonts w:ascii="Times New Roman" w:hAnsi="Times New Roman" w:cs="Times New Roman"/>
          <w:b/>
          <w:color w:val="auto"/>
        </w:rPr>
        <w:t>Чай кофе</w:t>
      </w:r>
      <w:bookmarkEnd w:id="53"/>
      <w:bookmarkEnd w:id="54"/>
      <w:bookmarkEnd w:id="55"/>
    </w:p>
    <w:p w14:paraId="7B2DDEDC" w14:textId="77777777" w:rsidR="00CB211B" w:rsidRPr="00CB211B" w:rsidRDefault="00CB211B" w:rsidP="00B949FB">
      <w:pPr>
        <w:spacing w:after="0" w:line="360" w:lineRule="auto"/>
        <w:jc w:val="both"/>
      </w:pPr>
    </w:p>
    <w:p w14:paraId="29CB8EB1" w14:textId="77777777" w:rsidR="00F63D0A" w:rsidRPr="00983BB5" w:rsidRDefault="00F804C5" w:rsidP="008E0594">
      <w:pPr>
        <w:spacing w:after="0" w:line="360" w:lineRule="auto"/>
        <w:ind w:firstLine="708"/>
        <w:contextualSpacing/>
        <w:jc w:val="both"/>
        <w:rPr>
          <w:rFonts w:ascii="Times New Roman" w:hAnsi="Times New Roman" w:cs="Times New Roman"/>
          <w:sz w:val="28"/>
          <w:szCs w:val="28"/>
        </w:rPr>
      </w:pPr>
      <w:r w:rsidRPr="00983BB5">
        <w:rPr>
          <w:rFonts w:ascii="Times New Roman" w:hAnsi="Times New Roman" w:cs="Times New Roman"/>
          <w:sz w:val="28"/>
          <w:szCs w:val="28"/>
        </w:rPr>
        <w:t>К наиболее значимым для повседневной жизни человека пищевкусовым продуктам относятся чай и кофе. Их объединяет высокое содержание биологически активных веществ, преимущественно фенольного, алкалоидного и флавоноидного характера</w:t>
      </w:r>
      <w:r w:rsidR="002C3204">
        <w:rPr>
          <w:rFonts w:ascii="Times New Roman" w:hAnsi="Times New Roman" w:cs="Times New Roman"/>
          <w:sz w:val="28"/>
          <w:szCs w:val="28"/>
        </w:rPr>
        <w:t xml:space="preserve"> </w:t>
      </w:r>
      <w:r w:rsidR="00F63D0A" w:rsidRPr="00983BB5">
        <w:rPr>
          <w:rFonts w:ascii="Times New Roman" w:hAnsi="Times New Roman" w:cs="Times New Roman"/>
          <w:sz w:val="28"/>
          <w:szCs w:val="28"/>
        </w:rPr>
        <w:t>[</w:t>
      </w:r>
      <w:r w:rsidR="00F63D0A" w:rsidRPr="00983BB5">
        <w:rPr>
          <w:rStyle w:val="afc"/>
          <w:rFonts w:ascii="Times New Roman" w:hAnsi="Times New Roman" w:cs="Times New Roman"/>
          <w:sz w:val="28"/>
          <w:szCs w:val="28"/>
          <w:vertAlign w:val="baseline"/>
        </w:rPr>
        <w:endnoteReference w:id="17"/>
      </w:r>
      <w:r w:rsidR="00F63D0A" w:rsidRPr="00983BB5">
        <w:rPr>
          <w:rFonts w:ascii="Times New Roman" w:hAnsi="Times New Roman" w:cs="Times New Roman"/>
          <w:sz w:val="28"/>
          <w:szCs w:val="28"/>
        </w:rPr>
        <w:t>]</w:t>
      </w:r>
      <w:r w:rsidRPr="00983BB5">
        <w:rPr>
          <w:rFonts w:ascii="Times New Roman" w:hAnsi="Times New Roman" w:cs="Times New Roman"/>
          <w:sz w:val="28"/>
          <w:szCs w:val="28"/>
        </w:rPr>
        <w:t>.</w:t>
      </w:r>
    </w:p>
    <w:p w14:paraId="012DDE04" w14:textId="77777777" w:rsidR="00F804C5" w:rsidRPr="00983BB5" w:rsidRDefault="00F804C5" w:rsidP="008E0594">
      <w:pPr>
        <w:spacing w:after="0" w:line="360" w:lineRule="auto"/>
        <w:ind w:firstLine="709"/>
        <w:contextualSpacing/>
        <w:jc w:val="both"/>
        <w:rPr>
          <w:rFonts w:ascii="Times New Roman" w:hAnsi="Times New Roman" w:cs="Times New Roman"/>
          <w:sz w:val="28"/>
          <w:szCs w:val="28"/>
        </w:rPr>
      </w:pPr>
      <w:r w:rsidRPr="00983BB5">
        <w:rPr>
          <w:rFonts w:ascii="Times New Roman" w:hAnsi="Times New Roman" w:cs="Times New Roman"/>
          <w:sz w:val="28"/>
          <w:szCs w:val="28"/>
        </w:rPr>
        <w:t xml:space="preserve">Разработаны и применяются различные технологии производства жареного кофе, а также ароматизированного в зернах и молотого кофе. </w:t>
      </w:r>
    </w:p>
    <w:p w14:paraId="57AAFE64" w14:textId="77777777" w:rsidR="00F804C5" w:rsidRPr="00983BB5" w:rsidRDefault="00F804C5" w:rsidP="008E0594">
      <w:pPr>
        <w:pStyle w:val="af8"/>
        <w:spacing w:after="0" w:line="360" w:lineRule="auto"/>
        <w:ind w:left="0" w:firstLine="709"/>
        <w:jc w:val="both"/>
        <w:rPr>
          <w:rFonts w:ascii="Times New Roman" w:hAnsi="Times New Roman" w:cs="Times New Roman"/>
          <w:sz w:val="28"/>
          <w:szCs w:val="28"/>
        </w:rPr>
      </w:pPr>
      <w:r w:rsidRPr="00983BB5">
        <w:rPr>
          <w:rFonts w:ascii="Times New Roman" w:hAnsi="Times New Roman" w:cs="Times New Roman"/>
          <w:sz w:val="28"/>
          <w:szCs w:val="28"/>
        </w:rPr>
        <w:t xml:space="preserve">Качество </w:t>
      </w:r>
      <w:r w:rsidRPr="00F620E1">
        <w:rPr>
          <w:rFonts w:ascii="Times New Roman" w:hAnsi="Times New Roman" w:cs="Times New Roman"/>
          <w:b/>
          <w:i/>
          <w:sz w:val="28"/>
          <w:szCs w:val="28"/>
          <w:u w:val="single"/>
        </w:rPr>
        <w:t>чая</w:t>
      </w:r>
      <w:r w:rsidRPr="00983BB5">
        <w:rPr>
          <w:rFonts w:ascii="Times New Roman" w:hAnsi="Times New Roman" w:cs="Times New Roman"/>
          <w:sz w:val="28"/>
          <w:szCs w:val="28"/>
        </w:rPr>
        <w:t xml:space="preserve"> зависит от со</w:t>
      </w:r>
      <w:r w:rsidR="00F63D0A" w:rsidRPr="00983BB5">
        <w:rPr>
          <w:rFonts w:ascii="Times New Roman" w:hAnsi="Times New Roman" w:cs="Times New Roman"/>
          <w:sz w:val="28"/>
          <w:szCs w:val="28"/>
        </w:rPr>
        <w:t>с</w:t>
      </w:r>
      <w:r w:rsidRPr="00983BB5">
        <w:rPr>
          <w:rFonts w:ascii="Times New Roman" w:hAnsi="Times New Roman" w:cs="Times New Roman"/>
          <w:sz w:val="28"/>
          <w:szCs w:val="28"/>
        </w:rPr>
        <w:t>тава входящих в него веществ [</w:t>
      </w:r>
      <w:r w:rsidR="00F37876" w:rsidRPr="00983BB5">
        <w:rPr>
          <w:rStyle w:val="afc"/>
          <w:rFonts w:ascii="Times New Roman" w:hAnsi="Times New Roman" w:cs="Times New Roman"/>
          <w:sz w:val="28"/>
          <w:szCs w:val="28"/>
          <w:vertAlign w:val="baseline"/>
        </w:rPr>
        <w:endnoteReference w:id="18"/>
      </w:r>
      <w:r w:rsidRPr="00983BB5">
        <w:rPr>
          <w:rFonts w:ascii="Times New Roman" w:hAnsi="Times New Roman" w:cs="Times New Roman"/>
          <w:sz w:val="28"/>
          <w:szCs w:val="28"/>
        </w:rPr>
        <w:t xml:space="preserve">, </w:t>
      </w:r>
      <w:r w:rsidR="00F37876" w:rsidRPr="00983BB5">
        <w:rPr>
          <w:rStyle w:val="afc"/>
          <w:rFonts w:ascii="Times New Roman" w:hAnsi="Times New Roman" w:cs="Times New Roman"/>
          <w:sz w:val="28"/>
          <w:szCs w:val="28"/>
          <w:vertAlign w:val="baseline"/>
        </w:rPr>
        <w:endnoteReference w:id="19"/>
      </w:r>
      <w:r w:rsidRPr="00983BB5">
        <w:rPr>
          <w:rFonts w:ascii="Times New Roman" w:hAnsi="Times New Roman" w:cs="Times New Roman"/>
          <w:sz w:val="28"/>
          <w:szCs w:val="28"/>
        </w:rPr>
        <w:t>]. Сухое вещество чая состоит из водорастворимой фракции (растворимые вещества) и нерастворимой фракции (балластные вещества) [</w:t>
      </w:r>
      <w:r w:rsidR="00F37876" w:rsidRPr="00983BB5">
        <w:rPr>
          <w:rStyle w:val="afc"/>
          <w:rFonts w:ascii="Times New Roman" w:hAnsi="Times New Roman" w:cs="Times New Roman"/>
          <w:sz w:val="28"/>
          <w:szCs w:val="28"/>
          <w:vertAlign w:val="baseline"/>
        </w:rPr>
        <w:endnoteReference w:id="20"/>
      </w:r>
      <w:r w:rsidRPr="00983BB5">
        <w:rPr>
          <w:rFonts w:ascii="Times New Roman" w:hAnsi="Times New Roman" w:cs="Times New Roman"/>
          <w:sz w:val="28"/>
          <w:szCs w:val="28"/>
        </w:rPr>
        <w:t>]. Качество чая определяют экстрактивные вещества [</w:t>
      </w:r>
      <w:r w:rsidR="00F37876" w:rsidRPr="00983BB5">
        <w:rPr>
          <w:rStyle w:val="afc"/>
          <w:rFonts w:ascii="Times New Roman" w:hAnsi="Times New Roman" w:cs="Times New Roman"/>
          <w:sz w:val="28"/>
          <w:szCs w:val="28"/>
          <w:vertAlign w:val="baseline"/>
        </w:rPr>
        <w:endnoteReference w:id="21"/>
      </w:r>
      <w:r w:rsidRPr="00983BB5">
        <w:rPr>
          <w:rFonts w:ascii="Times New Roman" w:hAnsi="Times New Roman" w:cs="Times New Roman"/>
          <w:sz w:val="28"/>
          <w:szCs w:val="28"/>
        </w:rPr>
        <w:t>]. Особую роль играют алкалоидсодержание вещества – кофеин, теобромин, теофилин.</w:t>
      </w:r>
    </w:p>
    <w:p w14:paraId="55EE3259" w14:textId="77777777" w:rsidR="00E301A0" w:rsidRPr="00983BB5" w:rsidRDefault="00F804C5" w:rsidP="008E0594">
      <w:pPr>
        <w:pStyle w:val="af8"/>
        <w:spacing w:after="0" w:line="360" w:lineRule="auto"/>
        <w:ind w:left="0" w:firstLine="709"/>
        <w:jc w:val="both"/>
        <w:rPr>
          <w:rFonts w:ascii="Times New Roman" w:hAnsi="Times New Roman" w:cs="Times New Roman"/>
          <w:sz w:val="28"/>
          <w:szCs w:val="28"/>
        </w:rPr>
      </w:pPr>
      <w:r w:rsidRPr="00983BB5">
        <w:rPr>
          <w:rFonts w:ascii="Times New Roman" w:hAnsi="Times New Roman" w:cs="Times New Roman"/>
          <w:sz w:val="28"/>
          <w:szCs w:val="28"/>
        </w:rPr>
        <w:t>Углеводы, белки, липиды и органические ки</w:t>
      </w:r>
      <w:r w:rsidR="00F63D0A" w:rsidRPr="00983BB5">
        <w:rPr>
          <w:rFonts w:ascii="Times New Roman" w:hAnsi="Times New Roman" w:cs="Times New Roman"/>
          <w:sz w:val="28"/>
          <w:szCs w:val="28"/>
        </w:rPr>
        <w:t>с</w:t>
      </w:r>
      <w:r w:rsidRPr="00983BB5">
        <w:rPr>
          <w:rFonts w:ascii="Times New Roman" w:hAnsi="Times New Roman" w:cs="Times New Roman"/>
          <w:sz w:val="28"/>
          <w:szCs w:val="28"/>
        </w:rPr>
        <w:t>лоты чая представляют основные соединения чайного растения [</w:t>
      </w:r>
      <w:r w:rsidR="00F37876" w:rsidRPr="00983BB5">
        <w:rPr>
          <w:rStyle w:val="afc"/>
          <w:rFonts w:ascii="Times New Roman" w:hAnsi="Times New Roman" w:cs="Times New Roman"/>
          <w:sz w:val="28"/>
          <w:szCs w:val="28"/>
          <w:vertAlign w:val="baseline"/>
        </w:rPr>
        <w:endnoteReference w:id="22"/>
      </w:r>
      <w:r w:rsidRPr="00983BB5">
        <w:rPr>
          <w:rFonts w:ascii="Times New Roman" w:hAnsi="Times New Roman" w:cs="Times New Roman"/>
          <w:sz w:val="28"/>
          <w:szCs w:val="28"/>
        </w:rPr>
        <w:t>]. Белки и полисахариды образуют полисахаридный комплекс [</w:t>
      </w:r>
      <w:r w:rsidR="00F37876" w:rsidRPr="00983BB5">
        <w:rPr>
          <w:rStyle w:val="afc"/>
          <w:rFonts w:ascii="Times New Roman" w:hAnsi="Times New Roman" w:cs="Times New Roman"/>
          <w:sz w:val="28"/>
          <w:szCs w:val="28"/>
          <w:vertAlign w:val="baseline"/>
        </w:rPr>
        <w:endnoteReference w:id="23"/>
      </w:r>
      <w:r w:rsidRPr="00983BB5">
        <w:rPr>
          <w:rFonts w:ascii="Times New Roman" w:hAnsi="Times New Roman" w:cs="Times New Roman"/>
          <w:sz w:val="28"/>
          <w:szCs w:val="28"/>
        </w:rPr>
        <w:t>]. Гликопротеины чая связываются редкоземельными элементами [</w:t>
      </w:r>
      <w:r w:rsidR="00F37876" w:rsidRPr="00983BB5">
        <w:rPr>
          <w:rStyle w:val="afc"/>
          <w:rFonts w:ascii="Times New Roman" w:hAnsi="Times New Roman" w:cs="Times New Roman"/>
          <w:sz w:val="28"/>
          <w:szCs w:val="28"/>
          <w:vertAlign w:val="baseline"/>
        </w:rPr>
        <w:endnoteReference w:id="24"/>
      </w:r>
      <w:r w:rsidRPr="00983BB5">
        <w:rPr>
          <w:rFonts w:ascii="Times New Roman" w:hAnsi="Times New Roman" w:cs="Times New Roman"/>
          <w:sz w:val="28"/>
          <w:szCs w:val="28"/>
        </w:rPr>
        <w:t>]. Полисахариды</w:t>
      </w:r>
      <w:r w:rsidR="002C3204" w:rsidRPr="00055BF4">
        <w:rPr>
          <w:rFonts w:ascii="Times New Roman" w:hAnsi="Times New Roman" w:cs="Times New Roman"/>
          <w:sz w:val="28"/>
          <w:szCs w:val="28"/>
        </w:rPr>
        <w:t>,</w:t>
      </w:r>
      <w:r w:rsidRPr="00983BB5">
        <w:rPr>
          <w:rFonts w:ascii="Times New Roman" w:hAnsi="Times New Roman" w:cs="Times New Roman"/>
          <w:sz w:val="28"/>
          <w:szCs w:val="28"/>
        </w:rPr>
        <w:t xml:space="preserve"> </w:t>
      </w:r>
      <w:r w:rsidR="00F620E1">
        <w:rPr>
          <w:rFonts w:ascii="Times New Roman" w:hAnsi="Times New Roman" w:cs="Times New Roman"/>
          <w:sz w:val="28"/>
          <w:szCs w:val="28"/>
        </w:rPr>
        <w:t>содержащиеся в это продукте</w:t>
      </w:r>
      <w:r w:rsidR="002C3204" w:rsidRPr="00055BF4">
        <w:rPr>
          <w:rFonts w:ascii="Times New Roman" w:hAnsi="Times New Roman" w:cs="Times New Roman"/>
          <w:sz w:val="28"/>
          <w:szCs w:val="28"/>
        </w:rPr>
        <w:t>,</w:t>
      </w:r>
      <w:r w:rsidRPr="00983BB5">
        <w:rPr>
          <w:rFonts w:ascii="Times New Roman" w:hAnsi="Times New Roman" w:cs="Times New Roman"/>
          <w:sz w:val="28"/>
          <w:szCs w:val="28"/>
        </w:rPr>
        <w:t xml:space="preserve"> </w:t>
      </w:r>
      <w:r w:rsidRPr="00983BB5">
        <w:rPr>
          <w:rFonts w:ascii="Times New Roman" w:hAnsi="Times New Roman" w:cs="Times New Roman"/>
          <w:sz w:val="28"/>
          <w:szCs w:val="28"/>
        </w:rPr>
        <w:lastRenderedPageBreak/>
        <w:t xml:space="preserve">обуславливают связывание активного кислорода. Раствор этих сахаров способен поглощать радикалы </w:t>
      </w:r>
      <w:r w:rsidR="007D66EA">
        <w:rPr>
          <w:rFonts w:ascii="Times New Roman" w:hAnsi="Times New Roman" w:cs="Times New Roman"/>
          <w:sz w:val="28"/>
          <w:szCs w:val="28"/>
        </w:rPr>
        <w:t>˗</w:t>
      </w:r>
      <w:r w:rsidRPr="00983BB5">
        <w:rPr>
          <w:rFonts w:ascii="Times New Roman" w:hAnsi="Times New Roman" w:cs="Times New Roman"/>
          <w:sz w:val="28"/>
          <w:szCs w:val="28"/>
        </w:rPr>
        <w:t>ОН [</w:t>
      </w:r>
      <w:r w:rsidR="00F37876" w:rsidRPr="00983BB5">
        <w:rPr>
          <w:rStyle w:val="afc"/>
          <w:rFonts w:ascii="Times New Roman" w:hAnsi="Times New Roman" w:cs="Times New Roman"/>
          <w:sz w:val="28"/>
          <w:szCs w:val="28"/>
          <w:vertAlign w:val="baseline"/>
        </w:rPr>
        <w:endnoteReference w:id="25"/>
      </w:r>
      <w:r w:rsidRPr="00983BB5">
        <w:rPr>
          <w:rFonts w:ascii="Times New Roman" w:hAnsi="Times New Roman" w:cs="Times New Roman"/>
          <w:sz w:val="28"/>
          <w:szCs w:val="28"/>
        </w:rPr>
        <w:t>]. Остатки аминокислот являются составными частями протеинов, протеины в свою очередь, являются составными ча</w:t>
      </w:r>
      <w:r w:rsidR="00F63D0A" w:rsidRPr="00983BB5">
        <w:rPr>
          <w:rFonts w:ascii="Times New Roman" w:hAnsi="Times New Roman" w:cs="Times New Roman"/>
          <w:sz w:val="28"/>
          <w:szCs w:val="28"/>
        </w:rPr>
        <w:t>с</w:t>
      </w:r>
      <w:r w:rsidRPr="00983BB5">
        <w:rPr>
          <w:rFonts w:ascii="Times New Roman" w:hAnsi="Times New Roman" w:cs="Times New Roman"/>
          <w:sz w:val="28"/>
          <w:szCs w:val="28"/>
        </w:rPr>
        <w:t>тями протеидов</w:t>
      </w:r>
      <w:r w:rsidR="00F63D0A" w:rsidRPr="00983BB5">
        <w:rPr>
          <w:rFonts w:ascii="Times New Roman" w:hAnsi="Times New Roman" w:cs="Times New Roman"/>
          <w:sz w:val="28"/>
          <w:szCs w:val="28"/>
        </w:rPr>
        <w:t xml:space="preserve">. </w:t>
      </w:r>
      <w:r w:rsidRPr="00983BB5">
        <w:rPr>
          <w:rFonts w:ascii="Times New Roman" w:hAnsi="Times New Roman" w:cs="Times New Roman"/>
          <w:sz w:val="28"/>
          <w:szCs w:val="28"/>
        </w:rPr>
        <w:t>Известно, что</w:t>
      </w:r>
      <w:r w:rsidR="00E301A0" w:rsidRPr="00983BB5">
        <w:rPr>
          <w:rFonts w:ascii="Times New Roman" w:hAnsi="Times New Roman" w:cs="Times New Roman"/>
          <w:sz w:val="28"/>
          <w:szCs w:val="28"/>
        </w:rPr>
        <w:t xml:space="preserve"> чай содержит минералы и такие элементы как K, Ca, Mg, Mn, P, Zn, Fe, Pb, присутствие которых необходимо для здоровья людей [</w:t>
      </w:r>
      <w:r w:rsidR="00E301A0" w:rsidRPr="00983BB5">
        <w:rPr>
          <w:rStyle w:val="afc"/>
          <w:rFonts w:ascii="Times New Roman" w:hAnsi="Times New Roman" w:cs="Times New Roman"/>
          <w:sz w:val="28"/>
          <w:szCs w:val="28"/>
          <w:vertAlign w:val="baseline"/>
        </w:rPr>
        <w:endnoteReference w:id="26"/>
      </w:r>
      <w:r w:rsidR="00E301A0" w:rsidRPr="00983BB5">
        <w:rPr>
          <w:rFonts w:ascii="Times New Roman" w:hAnsi="Times New Roman" w:cs="Times New Roman"/>
          <w:sz w:val="28"/>
          <w:szCs w:val="28"/>
        </w:rPr>
        <w:t>].</w:t>
      </w:r>
    </w:p>
    <w:p w14:paraId="2E0E547A" w14:textId="77777777" w:rsidR="00E301A0" w:rsidRPr="00983BB5" w:rsidRDefault="00E301A0" w:rsidP="008E0594">
      <w:pPr>
        <w:pStyle w:val="af8"/>
        <w:spacing w:after="0" w:line="360" w:lineRule="auto"/>
        <w:ind w:left="0" w:firstLine="708"/>
        <w:mirrorIndents/>
        <w:jc w:val="both"/>
        <w:rPr>
          <w:rFonts w:ascii="Times New Roman" w:hAnsi="Times New Roman" w:cs="Times New Roman"/>
          <w:sz w:val="28"/>
          <w:szCs w:val="28"/>
        </w:rPr>
      </w:pPr>
      <w:r w:rsidRPr="00983BB5">
        <w:rPr>
          <w:rFonts w:ascii="Times New Roman" w:hAnsi="Times New Roman" w:cs="Times New Roman"/>
          <w:sz w:val="28"/>
          <w:szCs w:val="28"/>
        </w:rPr>
        <w:t xml:space="preserve">Углеводы и белковые вещества </w:t>
      </w:r>
      <w:r w:rsidRPr="00F620E1">
        <w:rPr>
          <w:rFonts w:ascii="Times New Roman" w:hAnsi="Times New Roman" w:cs="Times New Roman"/>
          <w:b/>
          <w:i/>
          <w:sz w:val="28"/>
          <w:szCs w:val="28"/>
          <w:u w:val="single"/>
        </w:rPr>
        <w:t>кофе</w:t>
      </w:r>
      <w:r w:rsidRPr="00983BB5">
        <w:rPr>
          <w:rFonts w:ascii="Times New Roman" w:hAnsi="Times New Roman" w:cs="Times New Roman"/>
          <w:sz w:val="28"/>
          <w:szCs w:val="28"/>
        </w:rPr>
        <w:t xml:space="preserve"> являются основополагающими в определении его качественных характеристик. Углеводы оказывают положительное влияние, а белки – отрицательное воздействие на качество [</w:t>
      </w:r>
      <w:r w:rsidRPr="00983BB5">
        <w:rPr>
          <w:rStyle w:val="afc"/>
          <w:rFonts w:ascii="Times New Roman" w:hAnsi="Times New Roman" w:cs="Times New Roman"/>
          <w:sz w:val="28"/>
          <w:szCs w:val="28"/>
          <w:vertAlign w:val="baseline"/>
        </w:rPr>
        <w:endnoteReference w:id="27"/>
      </w:r>
      <w:r w:rsidRPr="00983BB5">
        <w:rPr>
          <w:rFonts w:ascii="Times New Roman" w:hAnsi="Times New Roman" w:cs="Times New Roman"/>
          <w:sz w:val="28"/>
          <w:szCs w:val="28"/>
        </w:rPr>
        <w:t xml:space="preserve">]. Небольшие количества свободных аминокислот, присутствующих в кофе, в сильной степени подвергаются разрушению при обжаривании. Но все же после гидролиза некоторые аминокислоты остаются в неизмененном виде. </w:t>
      </w:r>
    </w:p>
    <w:p w14:paraId="76CBA57B" w14:textId="77777777" w:rsidR="00E301A0" w:rsidRPr="00983BB5" w:rsidRDefault="00E301A0" w:rsidP="008E0594">
      <w:pPr>
        <w:pStyle w:val="af8"/>
        <w:spacing w:after="0" w:line="360" w:lineRule="auto"/>
        <w:ind w:left="0" w:firstLine="708"/>
        <w:jc w:val="both"/>
        <w:rPr>
          <w:rFonts w:ascii="Times New Roman" w:hAnsi="Times New Roman" w:cs="Times New Roman"/>
          <w:sz w:val="28"/>
          <w:szCs w:val="28"/>
        </w:rPr>
      </w:pPr>
      <w:r w:rsidRPr="00983BB5">
        <w:rPr>
          <w:rFonts w:ascii="Times New Roman" w:hAnsi="Times New Roman" w:cs="Times New Roman"/>
          <w:sz w:val="28"/>
          <w:szCs w:val="28"/>
        </w:rPr>
        <w:t>Алкалоидсодержащие вещества в кофе – это кофеин, теобромин и теофиллин. Стандартным методом для определения содержания кофеина в кофе является фотометрический метод [</w:t>
      </w:r>
      <w:r w:rsidRPr="00983BB5">
        <w:rPr>
          <w:rStyle w:val="afc"/>
          <w:rFonts w:ascii="Times New Roman" w:hAnsi="Times New Roman" w:cs="Times New Roman"/>
          <w:sz w:val="28"/>
          <w:szCs w:val="28"/>
          <w:vertAlign w:val="baseline"/>
        </w:rPr>
        <w:endnoteReference w:id="28"/>
      </w:r>
      <w:r w:rsidRPr="00983BB5">
        <w:rPr>
          <w:rFonts w:ascii="Times New Roman" w:hAnsi="Times New Roman" w:cs="Times New Roman"/>
          <w:sz w:val="28"/>
          <w:szCs w:val="28"/>
        </w:rPr>
        <w:t xml:space="preserve">]. </w:t>
      </w:r>
    </w:p>
    <w:p w14:paraId="7D9865BA" w14:textId="77777777" w:rsidR="00E301A0" w:rsidRPr="00983BB5" w:rsidRDefault="00E301A0" w:rsidP="00874231">
      <w:pPr>
        <w:pStyle w:val="af8"/>
        <w:spacing w:after="0" w:line="360" w:lineRule="auto"/>
        <w:ind w:left="0"/>
        <w:jc w:val="both"/>
        <w:rPr>
          <w:rFonts w:ascii="Times New Roman" w:hAnsi="Times New Roman" w:cs="Times New Roman"/>
          <w:sz w:val="28"/>
          <w:szCs w:val="28"/>
        </w:rPr>
      </w:pPr>
    </w:p>
    <w:p w14:paraId="5A838F1F" w14:textId="77777777" w:rsidR="00506E83" w:rsidRPr="00874231" w:rsidRDefault="00506E83" w:rsidP="00874231">
      <w:pPr>
        <w:pStyle w:val="af8"/>
        <w:numPr>
          <w:ilvl w:val="1"/>
          <w:numId w:val="23"/>
        </w:numPr>
        <w:spacing w:after="0" w:line="360" w:lineRule="auto"/>
        <w:ind w:left="0" w:firstLine="709"/>
        <w:jc w:val="both"/>
        <w:outlineLvl w:val="1"/>
        <w:rPr>
          <w:rFonts w:ascii="Times New Roman" w:hAnsi="Times New Roman" w:cs="Times New Roman"/>
          <w:b/>
          <w:sz w:val="28"/>
          <w:szCs w:val="28"/>
        </w:rPr>
      </w:pPr>
      <w:bookmarkStart w:id="56" w:name="_Toc11020480"/>
      <w:bookmarkStart w:id="57" w:name="_Toc11282568"/>
      <w:bookmarkStart w:id="58" w:name="_Toc11619722"/>
      <w:r w:rsidRPr="00874231">
        <w:rPr>
          <w:rFonts w:ascii="Times New Roman" w:hAnsi="Times New Roman" w:cs="Times New Roman"/>
          <w:b/>
          <w:sz w:val="28"/>
          <w:szCs w:val="28"/>
        </w:rPr>
        <w:t>Мясная промышленность</w:t>
      </w:r>
      <w:bookmarkEnd w:id="56"/>
      <w:bookmarkEnd w:id="57"/>
      <w:bookmarkEnd w:id="58"/>
    </w:p>
    <w:p w14:paraId="04169087" w14:textId="77777777" w:rsidR="00967A55" w:rsidRPr="00983BB5" w:rsidRDefault="00967A55" w:rsidP="00874231">
      <w:pPr>
        <w:pStyle w:val="af8"/>
        <w:spacing w:after="0" w:line="360" w:lineRule="auto"/>
        <w:ind w:left="0"/>
        <w:jc w:val="both"/>
        <w:rPr>
          <w:rFonts w:ascii="Times New Roman" w:hAnsi="Times New Roman" w:cs="Times New Roman"/>
          <w:sz w:val="28"/>
          <w:szCs w:val="28"/>
        </w:rPr>
      </w:pPr>
    </w:p>
    <w:p w14:paraId="70B32C9C" w14:textId="77777777" w:rsidR="00F53EFE" w:rsidRPr="00983BB5" w:rsidRDefault="00F53EFE" w:rsidP="008E0594">
      <w:pPr>
        <w:pStyle w:val="af8"/>
        <w:spacing w:after="0" w:line="360" w:lineRule="auto"/>
        <w:ind w:left="0" w:firstLine="708"/>
        <w:jc w:val="both"/>
        <w:rPr>
          <w:rFonts w:ascii="Times New Roman" w:hAnsi="Times New Roman" w:cs="Times New Roman"/>
          <w:sz w:val="28"/>
          <w:szCs w:val="28"/>
        </w:rPr>
      </w:pPr>
      <w:r w:rsidRPr="00983BB5">
        <w:rPr>
          <w:rFonts w:ascii="Times New Roman" w:hAnsi="Times New Roman" w:cs="Times New Roman"/>
          <w:sz w:val="28"/>
          <w:szCs w:val="28"/>
        </w:rPr>
        <w:t>Сточные воды предприятий мясоперерабатывающих производств сильно загрязнены и содержат большое количество жиров, крови, органических и взвешенных веществ. Сброс неочищенных стоков запрещен</w:t>
      </w:r>
      <w:r w:rsidR="002C3204" w:rsidRPr="00390448">
        <w:rPr>
          <w:rFonts w:ascii="Times New Roman" w:hAnsi="Times New Roman" w:cs="Times New Roman"/>
          <w:sz w:val="28"/>
          <w:szCs w:val="28"/>
        </w:rPr>
        <w:t>.</w:t>
      </w:r>
      <w:r w:rsidRPr="00390448">
        <w:rPr>
          <w:rFonts w:ascii="Times New Roman" w:hAnsi="Times New Roman" w:cs="Times New Roman"/>
          <w:sz w:val="28"/>
          <w:szCs w:val="28"/>
        </w:rPr>
        <w:t xml:space="preserve"> </w:t>
      </w:r>
      <w:r w:rsidR="002C3204" w:rsidRPr="00390448">
        <w:rPr>
          <w:rFonts w:ascii="Times New Roman" w:hAnsi="Times New Roman" w:cs="Times New Roman"/>
          <w:sz w:val="28"/>
          <w:szCs w:val="28"/>
        </w:rPr>
        <w:t>П</w:t>
      </w:r>
      <w:r w:rsidRPr="00390448">
        <w:rPr>
          <w:rFonts w:ascii="Times New Roman" w:hAnsi="Times New Roman" w:cs="Times New Roman"/>
          <w:sz w:val="28"/>
          <w:szCs w:val="28"/>
        </w:rPr>
        <w:t>оэтому</w:t>
      </w:r>
      <w:r w:rsidRPr="00983BB5">
        <w:rPr>
          <w:rFonts w:ascii="Times New Roman" w:hAnsi="Times New Roman" w:cs="Times New Roman"/>
          <w:sz w:val="28"/>
          <w:szCs w:val="28"/>
        </w:rPr>
        <w:t xml:space="preserve"> перед производителями встает вопрос о выборе технологии очистки, которая позволит очистить стоки и достичь необходимых требований для сброса с минимальными затратами. Для достижения высоких показателей очистки необходим индивидуальный подход в выборе технологии обработки стоков для каждого конкретного предприятия. А также для комплексного решения вопроса очистки сточных вод следует организовывать процесс в несколько этапов [</w:t>
      </w:r>
      <w:r w:rsidRPr="00983BB5">
        <w:rPr>
          <w:rStyle w:val="afc"/>
          <w:rFonts w:ascii="Times New Roman" w:hAnsi="Times New Roman" w:cs="Times New Roman"/>
          <w:sz w:val="28"/>
          <w:szCs w:val="28"/>
          <w:vertAlign w:val="baseline"/>
        </w:rPr>
        <w:endnoteReference w:id="29"/>
      </w:r>
      <w:r w:rsidRPr="00983BB5">
        <w:rPr>
          <w:rFonts w:ascii="Times New Roman" w:hAnsi="Times New Roman" w:cs="Times New Roman"/>
          <w:sz w:val="28"/>
          <w:szCs w:val="28"/>
        </w:rPr>
        <w:t xml:space="preserve">]. Сточные воды мясной промышленности в основном загрязнены органическими веществами животного происхождения, в связи с чем, быстро </w:t>
      </w:r>
      <w:r w:rsidRPr="00983BB5">
        <w:rPr>
          <w:rFonts w:ascii="Times New Roman" w:hAnsi="Times New Roman" w:cs="Times New Roman"/>
          <w:sz w:val="28"/>
          <w:szCs w:val="28"/>
        </w:rPr>
        <w:lastRenderedPageBreak/>
        <w:t>загнивают и приобретают неприятный гнилостный запах. Их особенностью является наличие бактериального загрязнения.</w:t>
      </w:r>
    </w:p>
    <w:p w14:paraId="24C344E6" w14:textId="77777777" w:rsidR="00F53EFE" w:rsidRPr="00983BB5" w:rsidRDefault="00F53EFE" w:rsidP="008E0594">
      <w:pPr>
        <w:pStyle w:val="af8"/>
        <w:spacing w:after="0" w:line="360" w:lineRule="auto"/>
        <w:ind w:left="0" w:firstLine="709"/>
        <w:jc w:val="both"/>
        <w:rPr>
          <w:rFonts w:ascii="Times New Roman" w:hAnsi="Times New Roman" w:cs="Times New Roman"/>
          <w:sz w:val="28"/>
          <w:szCs w:val="28"/>
        </w:rPr>
      </w:pPr>
      <w:r w:rsidRPr="00983BB5">
        <w:rPr>
          <w:rFonts w:ascii="Times New Roman" w:hAnsi="Times New Roman" w:cs="Times New Roman"/>
          <w:sz w:val="28"/>
          <w:szCs w:val="28"/>
        </w:rPr>
        <w:t>Очистка и глубокая доочистка сточных вод мясокомбинатов и предприятий по производству мясных и птицепродуктов является одной из наиболее актуальных и технически сложных проблем [</w:t>
      </w:r>
      <w:r w:rsidRPr="00983BB5">
        <w:rPr>
          <w:rStyle w:val="afc"/>
          <w:rFonts w:ascii="Times New Roman" w:hAnsi="Times New Roman" w:cs="Times New Roman"/>
          <w:sz w:val="28"/>
          <w:szCs w:val="28"/>
          <w:vertAlign w:val="baseline"/>
        </w:rPr>
        <w:endnoteReference w:id="30"/>
      </w:r>
      <w:r w:rsidRPr="00983BB5">
        <w:rPr>
          <w:rFonts w:ascii="Times New Roman" w:hAnsi="Times New Roman" w:cs="Times New Roman"/>
          <w:sz w:val="28"/>
          <w:szCs w:val="28"/>
        </w:rPr>
        <w:t xml:space="preserve">]. </w:t>
      </w:r>
    </w:p>
    <w:p w14:paraId="7236F881" w14:textId="77777777" w:rsidR="00506E83" w:rsidRPr="00983BB5" w:rsidRDefault="00F53EFE" w:rsidP="008E0594">
      <w:pPr>
        <w:pStyle w:val="af8"/>
        <w:spacing w:after="0" w:line="360" w:lineRule="auto"/>
        <w:ind w:left="0" w:firstLine="709"/>
        <w:jc w:val="both"/>
        <w:rPr>
          <w:rFonts w:ascii="Times New Roman" w:hAnsi="Times New Roman" w:cs="Times New Roman"/>
          <w:sz w:val="28"/>
          <w:szCs w:val="28"/>
        </w:rPr>
      </w:pPr>
      <w:r w:rsidRPr="00983BB5">
        <w:rPr>
          <w:rFonts w:ascii="Times New Roman" w:hAnsi="Times New Roman" w:cs="Times New Roman"/>
          <w:sz w:val="28"/>
          <w:szCs w:val="28"/>
        </w:rPr>
        <w:t>В последние годы контроль за соблюдением нормативов очистки сточных вод предприятий мясной промышленности постоянно ужесточается. Перед производителями очень остро встает вопрос очистки стоков перед сбросом в систему городской канализации или перед направлением на биологическую очистку.</w:t>
      </w:r>
    </w:p>
    <w:p w14:paraId="41E85B9C" w14:textId="77777777" w:rsidR="00967A55" w:rsidRPr="00983BB5" w:rsidRDefault="00967A55" w:rsidP="008E0594">
      <w:pPr>
        <w:pStyle w:val="af8"/>
        <w:spacing w:after="0" w:line="360" w:lineRule="auto"/>
        <w:ind w:left="0"/>
        <w:mirrorIndents/>
        <w:jc w:val="both"/>
        <w:rPr>
          <w:rFonts w:ascii="Times New Roman" w:hAnsi="Times New Roman" w:cs="Times New Roman"/>
          <w:sz w:val="28"/>
          <w:szCs w:val="28"/>
        </w:rPr>
      </w:pPr>
    </w:p>
    <w:p w14:paraId="0A0F3522" w14:textId="77777777" w:rsidR="00967A55" w:rsidRPr="00402AFF" w:rsidRDefault="00967A55" w:rsidP="00402AFF">
      <w:pPr>
        <w:pStyle w:val="2"/>
        <w:numPr>
          <w:ilvl w:val="1"/>
          <w:numId w:val="23"/>
        </w:numPr>
        <w:spacing w:before="0" w:line="360" w:lineRule="auto"/>
        <w:ind w:left="0" w:firstLine="709"/>
        <w:contextualSpacing/>
        <w:mirrorIndents/>
        <w:jc w:val="both"/>
        <w:rPr>
          <w:rFonts w:ascii="Times New Roman" w:hAnsi="Times New Roman" w:cs="Times New Roman"/>
          <w:b/>
          <w:color w:val="auto"/>
        </w:rPr>
      </w:pPr>
      <w:bookmarkStart w:id="59" w:name="_Toc11020481"/>
      <w:bookmarkStart w:id="60" w:name="_Toc11282569"/>
      <w:bookmarkStart w:id="61" w:name="_Toc11619723"/>
      <w:r w:rsidRPr="00402AFF">
        <w:rPr>
          <w:rFonts w:ascii="Times New Roman" w:hAnsi="Times New Roman" w:cs="Times New Roman"/>
          <w:b/>
          <w:color w:val="auto"/>
        </w:rPr>
        <w:t>Хлебозаводы</w:t>
      </w:r>
      <w:bookmarkEnd w:id="59"/>
      <w:bookmarkEnd w:id="60"/>
      <w:bookmarkEnd w:id="61"/>
    </w:p>
    <w:p w14:paraId="04761B71" w14:textId="77777777" w:rsidR="00850358" w:rsidRPr="00850358" w:rsidRDefault="00850358" w:rsidP="008E0594"/>
    <w:p w14:paraId="42077978" w14:textId="77777777" w:rsidR="00967A55" w:rsidRPr="00983BB5" w:rsidRDefault="00967A55" w:rsidP="008E0594">
      <w:pPr>
        <w:spacing w:after="0" w:line="360" w:lineRule="auto"/>
        <w:ind w:firstLine="709"/>
        <w:contextualSpacing/>
        <w:jc w:val="both"/>
        <w:rPr>
          <w:rFonts w:ascii="Times New Roman" w:hAnsi="Times New Roman" w:cs="Times New Roman"/>
          <w:sz w:val="28"/>
          <w:szCs w:val="28"/>
        </w:rPr>
      </w:pPr>
      <w:r w:rsidRPr="00983BB5">
        <w:rPr>
          <w:rFonts w:ascii="Times New Roman" w:hAnsi="Times New Roman" w:cs="Times New Roman"/>
          <w:sz w:val="28"/>
          <w:szCs w:val="28"/>
        </w:rPr>
        <w:t>Сточные воды на хлебозаводах образуются в результате технологических процессов (приготовление теста, выпечка хлеба), от мытья оборудования, полов и т.п.</w:t>
      </w:r>
    </w:p>
    <w:p w14:paraId="33CBCC02" w14:textId="77777777" w:rsidR="00967A55" w:rsidRPr="00721B71" w:rsidRDefault="00967A55" w:rsidP="008E0594">
      <w:pPr>
        <w:spacing w:after="0" w:line="360" w:lineRule="auto"/>
        <w:ind w:firstLine="709"/>
        <w:contextualSpacing/>
        <w:jc w:val="both"/>
        <w:rPr>
          <w:rFonts w:ascii="Times New Roman" w:hAnsi="Times New Roman" w:cs="Times New Roman"/>
          <w:sz w:val="28"/>
          <w:szCs w:val="28"/>
        </w:rPr>
      </w:pPr>
      <w:r w:rsidRPr="00983BB5">
        <w:rPr>
          <w:rFonts w:ascii="Times New Roman" w:hAnsi="Times New Roman" w:cs="Times New Roman"/>
          <w:sz w:val="28"/>
          <w:szCs w:val="28"/>
        </w:rPr>
        <w:t xml:space="preserve">Среднегодовое количество сточных вод на единицу выпускаемой продукции (1 т хлеба) для хлебозаводов и пекарен производительностью до 20 т хлеба в сутки при прямоточной системе водоснабжения составляет 3,9 </w:t>
      </w:r>
      <w:r w:rsidRPr="00721B71">
        <w:rPr>
          <w:rFonts w:ascii="Times New Roman" w:hAnsi="Times New Roman" w:cs="Times New Roman"/>
          <w:sz w:val="28"/>
          <w:szCs w:val="28"/>
        </w:rPr>
        <w:t>м</w:t>
      </w:r>
      <w:r w:rsidRPr="00721B71">
        <w:rPr>
          <w:rFonts w:ascii="Times New Roman" w:hAnsi="Times New Roman" w:cs="Times New Roman"/>
          <w:sz w:val="28"/>
          <w:szCs w:val="28"/>
          <w:vertAlign w:val="superscript"/>
        </w:rPr>
        <w:t>3</w:t>
      </w:r>
      <w:r w:rsidRPr="00721B71">
        <w:rPr>
          <w:rFonts w:ascii="Times New Roman" w:hAnsi="Times New Roman" w:cs="Times New Roman"/>
          <w:sz w:val="28"/>
          <w:szCs w:val="28"/>
        </w:rPr>
        <w:t xml:space="preserve">, в том числе производственных </w:t>
      </w:r>
      <w:r w:rsidR="00D52D01" w:rsidRPr="00721B71">
        <w:rPr>
          <w:rFonts w:ascii="Times New Roman" w:hAnsi="Times New Roman" w:cs="Times New Roman"/>
          <w:sz w:val="28"/>
          <w:szCs w:val="28"/>
        </w:rPr>
        <w:t>˗</w:t>
      </w:r>
      <w:r w:rsidRPr="00721B71">
        <w:rPr>
          <w:rFonts w:ascii="Times New Roman" w:hAnsi="Times New Roman" w:cs="Times New Roman"/>
          <w:sz w:val="28"/>
          <w:szCs w:val="28"/>
        </w:rPr>
        <w:t xml:space="preserve"> 3,3 м</w:t>
      </w:r>
      <w:r w:rsidRPr="00721B71">
        <w:rPr>
          <w:rFonts w:ascii="Times New Roman" w:hAnsi="Times New Roman" w:cs="Times New Roman"/>
          <w:sz w:val="28"/>
          <w:szCs w:val="28"/>
          <w:vertAlign w:val="superscript"/>
        </w:rPr>
        <w:t>3</w:t>
      </w:r>
      <w:r w:rsidRPr="00721B71">
        <w:rPr>
          <w:rFonts w:ascii="Times New Roman" w:hAnsi="Times New Roman" w:cs="Times New Roman"/>
          <w:sz w:val="28"/>
          <w:szCs w:val="28"/>
        </w:rPr>
        <w:t xml:space="preserve"> и хозяйственно-бытовых </w:t>
      </w:r>
      <w:r w:rsidR="00D52D01" w:rsidRPr="00721B71">
        <w:rPr>
          <w:rFonts w:ascii="Times New Roman" w:hAnsi="Times New Roman" w:cs="Times New Roman"/>
          <w:sz w:val="28"/>
          <w:szCs w:val="28"/>
        </w:rPr>
        <w:t xml:space="preserve">˗ </w:t>
      </w:r>
      <w:r w:rsidRPr="00721B71">
        <w:rPr>
          <w:rFonts w:ascii="Times New Roman" w:hAnsi="Times New Roman" w:cs="Times New Roman"/>
          <w:sz w:val="28"/>
          <w:szCs w:val="28"/>
        </w:rPr>
        <w:t>0,6 м</w:t>
      </w:r>
      <w:r w:rsidRPr="00721B71">
        <w:rPr>
          <w:rFonts w:ascii="Times New Roman" w:hAnsi="Times New Roman" w:cs="Times New Roman"/>
          <w:sz w:val="28"/>
          <w:szCs w:val="28"/>
          <w:vertAlign w:val="superscript"/>
        </w:rPr>
        <w:t>3</w:t>
      </w:r>
      <w:r w:rsidRPr="00721B71">
        <w:rPr>
          <w:rFonts w:ascii="Times New Roman" w:hAnsi="Times New Roman" w:cs="Times New Roman"/>
          <w:sz w:val="28"/>
          <w:szCs w:val="28"/>
        </w:rPr>
        <w:t>.</w:t>
      </w:r>
    </w:p>
    <w:p w14:paraId="2C5E3348" w14:textId="77777777" w:rsidR="00967A55" w:rsidRPr="00983BB5" w:rsidRDefault="00967A55" w:rsidP="008E0594">
      <w:pPr>
        <w:spacing w:after="0" w:line="360" w:lineRule="auto"/>
        <w:ind w:firstLine="709"/>
        <w:contextualSpacing/>
        <w:jc w:val="both"/>
        <w:rPr>
          <w:rFonts w:ascii="Times New Roman" w:hAnsi="Times New Roman" w:cs="Times New Roman"/>
          <w:sz w:val="28"/>
          <w:szCs w:val="28"/>
        </w:rPr>
      </w:pPr>
      <w:r w:rsidRPr="00721B71">
        <w:rPr>
          <w:rFonts w:ascii="Times New Roman" w:hAnsi="Times New Roman" w:cs="Times New Roman"/>
          <w:sz w:val="28"/>
          <w:szCs w:val="28"/>
        </w:rPr>
        <w:t>По характеру загрязнений производственные стоки хлебозаводов</w:t>
      </w:r>
      <w:r w:rsidRPr="00983BB5">
        <w:rPr>
          <w:rFonts w:ascii="Times New Roman" w:hAnsi="Times New Roman" w:cs="Times New Roman"/>
          <w:sz w:val="28"/>
          <w:szCs w:val="28"/>
        </w:rPr>
        <w:t xml:space="preserve"> делятся на воды, загрязненные мукой и мучными примесями, и воды, полученные от охлаждения теплообменных аппаратов, имеющих специфические</w:t>
      </w:r>
      <w:r w:rsidR="00085414">
        <w:rPr>
          <w:rFonts w:ascii="Times New Roman" w:hAnsi="Times New Roman" w:cs="Times New Roman"/>
          <w:sz w:val="28"/>
          <w:szCs w:val="28"/>
        </w:rPr>
        <w:t>,</w:t>
      </w:r>
      <w:r w:rsidRPr="00983BB5">
        <w:rPr>
          <w:rFonts w:ascii="Times New Roman" w:hAnsi="Times New Roman" w:cs="Times New Roman"/>
          <w:sz w:val="28"/>
          <w:szCs w:val="28"/>
        </w:rPr>
        <w:t xml:space="preserve"> </w:t>
      </w:r>
      <w:r w:rsidR="00085414" w:rsidRPr="00983BB5">
        <w:rPr>
          <w:rFonts w:ascii="Times New Roman" w:hAnsi="Times New Roman" w:cs="Times New Roman"/>
          <w:sz w:val="28"/>
          <w:szCs w:val="28"/>
        </w:rPr>
        <w:t xml:space="preserve">а также хозяйственно-бытовые </w:t>
      </w:r>
      <w:r w:rsidR="00085414">
        <w:rPr>
          <w:rFonts w:ascii="Times New Roman" w:hAnsi="Times New Roman" w:cs="Times New Roman"/>
          <w:sz w:val="28"/>
          <w:szCs w:val="28"/>
        </w:rPr>
        <w:t>загрязнения</w:t>
      </w:r>
      <w:r w:rsidRPr="00983BB5">
        <w:rPr>
          <w:rFonts w:ascii="Times New Roman" w:hAnsi="Times New Roman" w:cs="Times New Roman"/>
          <w:sz w:val="28"/>
          <w:szCs w:val="28"/>
        </w:rPr>
        <w:t>.</w:t>
      </w:r>
    </w:p>
    <w:p w14:paraId="34E220BB" w14:textId="77777777" w:rsidR="00C22D28" w:rsidRDefault="00967A55" w:rsidP="008E0594">
      <w:pPr>
        <w:spacing w:after="0" w:line="360" w:lineRule="auto"/>
        <w:ind w:firstLine="709"/>
        <w:contextualSpacing/>
        <w:jc w:val="both"/>
        <w:rPr>
          <w:rFonts w:ascii="Times New Roman" w:hAnsi="Times New Roman" w:cs="Times New Roman"/>
          <w:color w:val="000000"/>
          <w:sz w:val="28"/>
          <w:szCs w:val="28"/>
          <w:shd w:val="clear" w:color="auto" w:fill="FFFFFF"/>
        </w:rPr>
      </w:pPr>
      <w:r w:rsidRPr="00983BB5">
        <w:rPr>
          <w:rFonts w:ascii="Times New Roman" w:hAnsi="Times New Roman" w:cs="Times New Roman"/>
          <w:color w:val="000000"/>
          <w:sz w:val="28"/>
          <w:szCs w:val="28"/>
          <w:shd w:val="clear" w:color="auto" w:fill="FFFFFF"/>
        </w:rPr>
        <w:t>Предприятия хлебопекарной промышленности сбрасывают сточные воды в городские канализации для совместной очистки с бытовыми стоками на коммунал</w:t>
      </w:r>
      <w:r w:rsidR="00BB33CA">
        <w:rPr>
          <w:rFonts w:ascii="Times New Roman" w:hAnsi="Times New Roman" w:cs="Times New Roman"/>
          <w:color w:val="000000"/>
          <w:sz w:val="28"/>
          <w:szCs w:val="28"/>
          <w:shd w:val="clear" w:color="auto" w:fill="FFFFFF"/>
        </w:rPr>
        <w:t xml:space="preserve">ьных очистительных сооружениях </w:t>
      </w:r>
      <w:r w:rsidRPr="00983BB5">
        <w:rPr>
          <w:rFonts w:ascii="Times New Roman" w:hAnsi="Times New Roman" w:cs="Times New Roman"/>
          <w:color w:val="000000"/>
          <w:sz w:val="28"/>
          <w:szCs w:val="28"/>
          <w:shd w:val="clear" w:color="auto" w:fill="FFFFFF"/>
        </w:rPr>
        <w:t>[</w:t>
      </w:r>
      <w:r w:rsidRPr="00983BB5">
        <w:rPr>
          <w:rStyle w:val="afc"/>
          <w:rFonts w:ascii="Times New Roman" w:hAnsi="Times New Roman" w:cs="Times New Roman"/>
          <w:color w:val="000000"/>
          <w:sz w:val="28"/>
          <w:szCs w:val="28"/>
          <w:shd w:val="clear" w:color="auto" w:fill="FFFFFF"/>
          <w:vertAlign w:val="baseline"/>
        </w:rPr>
        <w:endnoteReference w:id="31"/>
      </w:r>
      <w:r w:rsidRPr="00983BB5">
        <w:rPr>
          <w:rFonts w:ascii="Times New Roman" w:hAnsi="Times New Roman" w:cs="Times New Roman"/>
          <w:color w:val="000000"/>
          <w:sz w:val="28"/>
          <w:szCs w:val="28"/>
          <w:shd w:val="clear" w:color="auto" w:fill="FFFFFF"/>
        </w:rPr>
        <w:t>]</w:t>
      </w:r>
      <w:r w:rsidR="00BB33CA">
        <w:rPr>
          <w:rFonts w:ascii="Times New Roman" w:hAnsi="Times New Roman" w:cs="Times New Roman"/>
          <w:color w:val="000000"/>
          <w:sz w:val="28"/>
          <w:szCs w:val="28"/>
          <w:shd w:val="clear" w:color="auto" w:fill="FFFFFF"/>
        </w:rPr>
        <w:t>.</w:t>
      </w:r>
    </w:p>
    <w:p w14:paraId="30855ECE" w14:textId="77777777" w:rsidR="008E0594" w:rsidRDefault="008E0594" w:rsidP="00D80617">
      <w:pPr>
        <w:spacing w:after="0" w:line="360" w:lineRule="auto"/>
        <w:contextualSpacing/>
        <w:jc w:val="both"/>
        <w:rPr>
          <w:rFonts w:ascii="Times New Roman" w:hAnsi="Times New Roman" w:cs="Times New Roman"/>
          <w:color w:val="000000"/>
          <w:sz w:val="28"/>
          <w:szCs w:val="28"/>
          <w:shd w:val="clear" w:color="auto" w:fill="FFFFFF"/>
        </w:rPr>
      </w:pPr>
    </w:p>
    <w:p w14:paraId="0792C055" w14:textId="77777777" w:rsidR="00967A55" w:rsidRPr="00D80617" w:rsidRDefault="00967A55" w:rsidP="00D80617">
      <w:pPr>
        <w:pStyle w:val="af8"/>
        <w:numPr>
          <w:ilvl w:val="1"/>
          <w:numId w:val="23"/>
        </w:numPr>
        <w:spacing w:after="0" w:line="360" w:lineRule="auto"/>
        <w:ind w:left="0" w:firstLine="709"/>
        <w:contextualSpacing w:val="0"/>
        <w:jc w:val="both"/>
        <w:outlineLvl w:val="1"/>
        <w:rPr>
          <w:rFonts w:ascii="Times New Roman" w:hAnsi="Times New Roman" w:cs="Times New Roman"/>
          <w:b/>
          <w:sz w:val="28"/>
          <w:szCs w:val="28"/>
        </w:rPr>
      </w:pPr>
      <w:bookmarkStart w:id="62" w:name="_Toc11020482"/>
      <w:bookmarkStart w:id="63" w:name="_Toc11282570"/>
      <w:bookmarkStart w:id="64" w:name="_Toc11619724"/>
      <w:r w:rsidRPr="00D80617">
        <w:rPr>
          <w:rFonts w:ascii="Times New Roman" w:hAnsi="Times New Roman" w:cs="Times New Roman"/>
          <w:b/>
          <w:sz w:val="28"/>
          <w:szCs w:val="28"/>
        </w:rPr>
        <w:t>Рыбная промышленность</w:t>
      </w:r>
      <w:bookmarkEnd w:id="62"/>
      <w:bookmarkEnd w:id="63"/>
      <w:bookmarkEnd w:id="64"/>
    </w:p>
    <w:p w14:paraId="23E938E6" w14:textId="77777777" w:rsidR="00BB33CA" w:rsidRPr="00983BB5" w:rsidRDefault="00BB33CA" w:rsidP="00D80617">
      <w:pPr>
        <w:pStyle w:val="af8"/>
        <w:spacing w:after="0" w:line="360" w:lineRule="auto"/>
        <w:ind w:left="709"/>
        <w:contextualSpacing w:val="0"/>
        <w:jc w:val="both"/>
        <w:outlineLvl w:val="1"/>
        <w:rPr>
          <w:rFonts w:ascii="Times New Roman" w:hAnsi="Times New Roman" w:cs="Times New Roman"/>
          <w:sz w:val="28"/>
          <w:szCs w:val="28"/>
        </w:rPr>
      </w:pPr>
    </w:p>
    <w:p w14:paraId="453895FD" w14:textId="77777777" w:rsidR="00967A55" w:rsidRPr="00983BB5" w:rsidRDefault="00967A55" w:rsidP="008E0594">
      <w:pPr>
        <w:pStyle w:val="afd"/>
        <w:spacing w:before="0" w:beforeAutospacing="0" w:after="0" w:afterAutospacing="0" w:line="360" w:lineRule="auto"/>
        <w:ind w:firstLine="709"/>
        <w:contextualSpacing/>
        <w:jc w:val="both"/>
        <w:rPr>
          <w:color w:val="000000"/>
          <w:sz w:val="28"/>
          <w:szCs w:val="28"/>
        </w:rPr>
      </w:pPr>
      <w:r w:rsidRPr="00983BB5">
        <w:rPr>
          <w:color w:val="000000"/>
          <w:sz w:val="28"/>
          <w:szCs w:val="28"/>
        </w:rPr>
        <w:lastRenderedPageBreak/>
        <w:t>Сточные воды рыбоперерабатывающих предприятий относятся к категории высококонцентрированных стоков по органическим загрязнителям</w:t>
      </w:r>
      <w:r w:rsidR="002C3204">
        <w:rPr>
          <w:color w:val="000000"/>
          <w:sz w:val="28"/>
          <w:szCs w:val="28"/>
        </w:rPr>
        <w:t xml:space="preserve"> </w:t>
      </w:r>
      <w:r w:rsidR="002C3204" w:rsidRPr="00721B71">
        <w:rPr>
          <w:color w:val="000000"/>
          <w:sz w:val="28"/>
          <w:szCs w:val="28"/>
        </w:rPr>
        <w:t>[</w:t>
      </w:r>
      <w:bookmarkStart w:id="65" w:name="_Ref11620599"/>
      <w:r w:rsidR="000B02BF" w:rsidRPr="00721B71">
        <w:rPr>
          <w:rStyle w:val="afc"/>
          <w:color w:val="000000"/>
          <w:sz w:val="28"/>
          <w:szCs w:val="28"/>
          <w:vertAlign w:val="baseline"/>
        </w:rPr>
        <w:endnoteReference w:id="32"/>
      </w:r>
      <w:bookmarkEnd w:id="65"/>
      <w:r w:rsidR="002C3204" w:rsidRPr="00721B71">
        <w:rPr>
          <w:color w:val="000000"/>
          <w:sz w:val="28"/>
          <w:szCs w:val="28"/>
        </w:rPr>
        <w:t>]</w:t>
      </w:r>
      <w:r w:rsidRPr="00983BB5">
        <w:rPr>
          <w:color w:val="000000"/>
          <w:sz w:val="28"/>
          <w:szCs w:val="28"/>
        </w:rPr>
        <w:t xml:space="preserve">. Они содержат многочисленные и различные по природе загрязнения: жир, кровь, чешуя, соли, минеральные нерастворимые примеси, моющие средства и др. Эти воды характеризуются высокими показателями БПК </w:t>
      </w:r>
      <w:r w:rsidR="00FA6138">
        <w:rPr>
          <w:color w:val="000000"/>
          <w:sz w:val="28"/>
          <w:szCs w:val="28"/>
        </w:rPr>
        <w:t>˗</w:t>
      </w:r>
      <w:r w:rsidRPr="00983BB5">
        <w:rPr>
          <w:color w:val="000000"/>
          <w:sz w:val="28"/>
          <w:szCs w:val="28"/>
        </w:rPr>
        <w:t xml:space="preserve"> до 5000 мгО</w:t>
      </w:r>
      <w:r w:rsidRPr="00983BB5">
        <w:rPr>
          <w:color w:val="000000"/>
          <w:sz w:val="28"/>
          <w:szCs w:val="28"/>
          <w:vertAlign w:val="subscript"/>
        </w:rPr>
        <w:t>2</w:t>
      </w:r>
      <w:r w:rsidRPr="00983BB5">
        <w:rPr>
          <w:color w:val="000000"/>
          <w:sz w:val="28"/>
          <w:szCs w:val="28"/>
        </w:rPr>
        <w:t xml:space="preserve">/л, ХПК </w:t>
      </w:r>
      <w:r w:rsidR="00FA6138">
        <w:rPr>
          <w:color w:val="000000"/>
          <w:sz w:val="28"/>
          <w:szCs w:val="28"/>
        </w:rPr>
        <w:t>˗</w:t>
      </w:r>
      <w:r w:rsidRPr="00983BB5">
        <w:rPr>
          <w:color w:val="000000"/>
          <w:sz w:val="28"/>
          <w:szCs w:val="28"/>
        </w:rPr>
        <w:t xml:space="preserve"> 5000 мгО</w:t>
      </w:r>
      <w:r w:rsidRPr="00983BB5">
        <w:rPr>
          <w:color w:val="000000"/>
          <w:sz w:val="28"/>
          <w:szCs w:val="28"/>
          <w:vertAlign w:val="subscript"/>
        </w:rPr>
        <w:t>2</w:t>
      </w:r>
      <w:r w:rsidRPr="00983BB5">
        <w:rPr>
          <w:color w:val="000000"/>
          <w:sz w:val="28"/>
          <w:szCs w:val="28"/>
        </w:rPr>
        <w:t xml:space="preserve">/л, взвешенных веществ </w:t>
      </w:r>
      <w:r w:rsidR="00FA6138">
        <w:rPr>
          <w:color w:val="000000"/>
          <w:sz w:val="28"/>
          <w:szCs w:val="28"/>
        </w:rPr>
        <w:t>˗</w:t>
      </w:r>
      <w:r w:rsidRPr="00983BB5">
        <w:rPr>
          <w:color w:val="000000"/>
          <w:sz w:val="28"/>
          <w:szCs w:val="28"/>
        </w:rPr>
        <w:t xml:space="preserve"> до 3000 мг/л, жиров </w:t>
      </w:r>
      <w:r w:rsidR="00FA6138">
        <w:rPr>
          <w:color w:val="000000"/>
          <w:sz w:val="28"/>
          <w:szCs w:val="28"/>
        </w:rPr>
        <w:t>˗</w:t>
      </w:r>
      <w:r w:rsidRPr="00983BB5">
        <w:rPr>
          <w:color w:val="000000"/>
          <w:sz w:val="28"/>
          <w:szCs w:val="28"/>
        </w:rPr>
        <w:t xml:space="preserve"> до 2000 мг/л.</w:t>
      </w:r>
    </w:p>
    <w:p w14:paraId="26DEDADC" w14:textId="77777777" w:rsidR="00967A55" w:rsidRPr="00983BB5" w:rsidRDefault="00967A55" w:rsidP="008E0594">
      <w:pPr>
        <w:pStyle w:val="afd"/>
        <w:spacing w:before="0" w:beforeAutospacing="0" w:after="0" w:afterAutospacing="0" w:line="360" w:lineRule="auto"/>
        <w:ind w:firstLine="708"/>
        <w:contextualSpacing/>
        <w:jc w:val="both"/>
        <w:rPr>
          <w:color w:val="000000"/>
          <w:sz w:val="28"/>
          <w:szCs w:val="28"/>
        </w:rPr>
      </w:pPr>
      <w:r w:rsidRPr="00983BB5">
        <w:rPr>
          <w:color w:val="000000"/>
          <w:sz w:val="28"/>
          <w:szCs w:val="28"/>
        </w:rPr>
        <w:t>Производственные сточные воды предприятий рыбной промышленности разделяются на загрязненные и незагрязненные (от охлаждения компрессоров, конденсаторов хладагента и другого технологического оборудования).</w:t>
      </w:r>
    </w:p>
    <w:p w14:paraId="4E7EFC7E" w14:textId="77777777" w:rsidR="00967A55" w:rsidRPr="00983BB5" w:rsidRDefault="00967A55" w:rsidP="008E0594">
      <w:pPr>
        <w:pStyle w:val="afd"/>
        <w:spacing w:before="0" w:beforeAutospacing="0" w:after="0" w:afterAutospacing="0" w:line="360" w:lineRule="auto"/>
        <w:ind w:firstLine="708"/>
        <w:contextualSpacing/>
        <w:jc w:val="both"/>
        <w:rPr>
          <w:color w:val="000000"/>
          <w:sz w:val="28"/>
          <w:szCs w:val="28"/>
        </w:rPr>
      </w:pPr>
      <w:r w:rsidRPr="00983BB5">
        <w:rPr>
          <w:color w:val="000000"/>
          <w:sz w:val="28"/>
          <w:szCs w:val="28"/>
        </w:rPr>
        <w:t>Производственные загрязненные сточные воды образуются:</w:t>
      </w:r>
    </w:p>
    <w:p w14:paraId="78A94E0E" w14:textId="77777777" w:rsidR="00967A55" w:rsidRPr="00983BB5" w:rsidRDefault="00967A55" w:rsidP="008E0594">
      <w:pPr>
        <w:pStyle w:val="afd"/>
        <w:spacing w:before="0" w:beforeAutospacing="0" w:after="0" w:afterAutospacing="0" w:line="360" w:lineRule="auto"/>
        <w:ind w:firstLine="709"/>
        <w:contextualSpacing/>
        <w:jc w:val="both"/>
        <w:rPr>
          <w:color w:val="000000"/>
          <w:sz w:val="28"/>
          <w:szCs w:val="28"/>
        </w:rPr>
      </w:pPr>
      <w:r w:rsidRPr="00983BB5">
        <w:rPr>
          <w:color w:val="000000"/>
          <w:sz w:val="28"/>
          <w:szCs w:val="28"/>
        </w:rPr>
        <w:t>а) при размораживании (дефростации), посоле разделке и мойке рыбы;</w:t>
      </w:r>
    </w:p>
    <w:p w14:paraId="12245897" w14:textId="77777777" w:rsidR="00967A55" w:rsidRPr="00983BB5" w:rsidRDefault="00967A55" w:rsidP="008E0594">
      <w:pPr>
        <w:pStyle w:val="afd"/>
        <w:spacing w:before="0" w:beforeAutospacing="0" w:after="0" w:afterAutospacing="0" w:line="360" w:lineRule="auto"/>
        <w:ind w:firstLine="709"/>
        <w:contextualSpacing/>
        <w:jc w:val="both"/>
        <w:rPr>
          <w:color w:val="000000"/>
          <w:sz w:val="28"/>
          <w:szCs w:val="28"/>
        </w:rPr>
      </w:pPr>
      <w:r w:rsidRPr="00983BB5">
        <w:rPr>
          <w:color w:val="000000"/>
          <w:sz w:val="28"/>
          <w:szCs w:val="28"/>
        </w:rPr>
        <w:t>б) при мытьё</w:t>
      </w:r>
      <w:r w:rsidR="00983BB5" w:rsidRPr="00983BB5">
        <w:rPr>
          <w:color w:val="000000"/>
          <w:sz w:val="28"/>
          <w:szCs w:val="28"/>
        </w:rPr>
        <w:t xml:space="preserve"> оборудования, п</w:t>
      </w:r>
      <w:r w:rsidRPr="00983BB5">
        <w:rPr>
          <w:color w:val="000000"/>
          <w:sz w:val="28"/>
          <w:szCs w:val="28"/>
        </w:rPr>
        <w:t>олов и стен, производственных помещении.</w:t>
      </w:r>
    </w:p>
    <w:p w14:paraId="176742BE" w14:textId="77777777" w:rsidR="00967A55" w:rsidRPr="00983BB5" w:rsidRDefault="00967A55" w:rsidP="008E0594">
      <w:pPr>
        <w:pStyle w:val="afd"/>
        <w:spacing w:before="0" w:beforeAutospacing="0" w:after="0" w:afterAutospacing="0" w:line="360" w:lineRule="auto"/>
        <w:ind w:firstLine="708"/>
        <w:contextualSpacing/>
        <w:jc w:val="both"/>
        <w:rPr>
          <w:color w:val="000000"/>
          <w:sz w:val="28"/>
          <w:szCs w:val="28"/>
        </w:rPr>
      </w:pPr>
      <w:r w:rsidRPr="00983BB5">
        <w:rPr>
          <w:color w:val="000000"/>
          <w:sz w:val="28"/>
          <w:szCs w:val="28"/>
        </w:rPr>
        <w:t>Суточный расход незагрязненных производственных сточных вод при прямоточной систем</w:t>
      </w:r>
      <w:r w:rsidR="002C3204" w:rsidRPr="00390448">
        <w:rPr>
          <w:color w:val="000000"/>
          <w:sz w:val="28"/>
          <w:szCs w:val="28"/>
        </w:rPr>
        <w:t>е</w:t>
      </w:r>
      <w:r w:rsidRPr="00983BB5">
        <w:rPr>
          <w:color w:val="000000"/>
          <w:sz w:val="28"/>
          <w:szCs w:val="28"/>
        </w:rPr>
        <w:t xml:space="preserve"> охлаждения и сбросе в море составляет ориентировочно 1—1,2 м</w:t>
      </w:r>
      <w:r w:rsidRPr="00983BB5">
        <w:rPr>
          <w:color w:val="000000"/>
          <w:sz w:val="28"/>
          <w:szCs w:val="28"/>
          <w:vertAlign w:val="superscript"/>
        </w:rPr>
        <w:t>3</w:t>
      </w:r>
      <w:r w:rsidR="00EE69A5">
        <w:rPr>
          <w:color w:val="000000"/>
          <w:sz w:val="28"/>
          <w:szCs w:val="28"/>
        </w:rPr>
        <w:t xml:space="preserve"> </w:t>
      </w:r>
      <w:r w:rsidRPr="00983BB5">
        <w:rPr>
          <w:color w:val="000000"/>
          <w:sz w:val="28"/>
          <w:szCs w:val="28"/>
        </w:rPr>
        <w:t>на 1 т продукции.</w:t>
      </w:r>
    </w:p>
    <w:p w14:paraId="6F783B1A" w14:textId="0F06664A" w:rsidR="002C3204" w:rsidRDefault="00967A55" w:rsidP="008E0594">
      <w:pPr>
        <w:pStyle w:val="afd"/>
        <w:spacing w:before="0" w:beforeAutospacing="0" w:after="0" w:afterAutospacing="0" w:line="360" w:lineRule="auto"/>
        <w:ind w:firstLine="708"/>
        <w:contextualSpacing/>
        <w:mirrorIndents/>
        <w:rPr>
          <w:color w:val="000000"/>
          <w:sz w:val="28"/>
          <w:szCs w:val="28"/>
        </w:rPr>
      </w:pPr>
      <w:r w:rsidRPr="00983BB5">
        <w:rPr>
          <w:color w:val="000000"/>
          <w:sz w:val="28"/>
          <w:szCs w:val="28"/>
        </w:rPr>
        <w:t xml:space="preserve">Характеристика сточных вод рыбокомбината приведена в таблице </w:t>
      </w:r>
      <w:r w:rsidR="00F620E1">
        <w:rPr>
          <w:color w:val="000000"/>
          <w:sz w:val="28"/>
          <w:szCs w:val="28"/>
        </w:rPr>
        <w:t>2</w:t>
      </w:r>
      <w:r w:rsidR="001D3B6C">
        <w:rPr>
          <w:color w:val="000000"/>
          <w:sz w:val="28"/>
          <w:szCs w:val="28"/>
        </w:rPr>
        <w:t>.</w:t>
      </w:r>
    </w:p>
    <w:p w14:paraId="038EEC98" w14:textId="77777777" w:rsidR="00C92368" w:rsidRPr="001D3B6C" w:rsidRDefault="00C92368" w:rsidP="008E0594">
      <w:pPr>
        <w:pStyle w:val="afd"/>
        <w:spacing w:before="0" w:beforeAutospacing="0" w:after="0" w:afterAutospacing="0" w:line="360" w:lineRule="auto"/>
        <w:ind w:firstLine="708"/>
        <w:contextualSpacing/>
        <w:mirrorIndents/>
        <w:rPr>
          <w:color w:val="000000"/>
          <w:sz w:val="28"/>
          <w:szCs w:val="28"/>
        </w:rPr>
      </w:pPr>
    </w:p>
    <w:p w14:paraId="72804A9B" w14:textId="77777777" w:rsidR="00967A55" w:rsidRDefault="00967A55" w:rsidP="008E0594">
      <w:pPr>
        <w:pStyle w:val="afd"/>
        <w:spacing w:before="0" w:beforeAutospacing="0" w:after="0" w:afterAutospacing="0" w:line="360" w:lineRule="auto"/>
        <w:contextualSpacing/>
        <w:mirrorIndents/>
        <w:jc w:val="both"/>
        <w:rPr>
          <w:color w:val="000000"/>
          <w:sz w:val="28"/>
          <w:szCs w:val="28"/>
        </w:rPr>
      </w:pPr>
      <w:r w:rsidRPr="002C3204">
        <w:rPr>
          <w:color w:val="000000"/>
          <w:sz w:val="28"/>
          <w:szCs w:val="28"/>
        </w:rPr>
        <w:t xml:space="preserve">Таблица </w:t>
      </w:r>
      <w:r w:rsidR="00F620E1" w:rsidRPr="002C3204">
        <w:rPr>
          <w:color w:val="000000"/>
          <w:sz w:val="28"/>
          <w:szCs w:val="28"/>
        </w:rPr>
        <w:t>2</w:t>
      </w:r>
      <w:r w:rsidR="002C3204" w:rsidRPr="005C5B89">
        <w:rPr>
          <w:color w:val="000000"/>
          <w:sz w:val="28"/>
          <w:szCs w:val="28"/>
        </w:rPr>
        <w:t xml:space="preserve"> </w:t>
      </w:r>
      <w:r w:rsidR="001D3B6C">
        <w:rPr>
          <w:color w:val="000000"/>
          <w:sz w:val="28"/>
          <w:szCs w:val="28"/>
        </w:rPr>
        <w:t>˗</w:t>
      </w:r>
      <w:r w:rsidRPr="002C3204">
        <w:rPr>
          <w:color w:val="000000"/>
          <w:sz w:val="28"/>
          <w:szCs w:val="28"/>
        </w:rPr>
        <w:t xml:space="preserve"> Характери</w:t>
      </w:r>
      <w:r w:rsidR="002C3204" w:rsidRPr="002C3204">
        <w:rPr>
          <w:color w:val="000000"/>
          <w:sz w:val="28"/>
          <w:szCs w:val="28"/>
        </w:rPr>
        <w:t xml:space="preserve">стика сточных вод </w:t>
      </w:r>
      <w:r w:rsidR="002C3204" w:rsidRPr="00721B71">
        <w:rPr>
          <w:color w:val="000000"/>
          <w:sz w:val="28"/>
          <w:szCs w:val="28"/>
        </w:rPr>
        <w:t>рыбокомбината [</w:t>
      </w:r>
      <w:r w:rsidR="00721B71" w:rsidRPr="00721B71">
        <w:rPr>
          <w:color w:val="000000"/>
          <w:sz w:val="28"/>
          <w:szCs w:val="28"/>
        </w:rPr>
        <w:fldChar w:fldCharType="begin"/>
      </w:r>
      <w:r w:rsidR="00721B71" w:rsidRPr="00721B71">
        <w:rPr>
          <w:color w:val="000000"/>
          <w:sz w:val="28"/>
          <w:szCs w:val="28"/>
        </w:rPr>
        <w:instrText xml:space="preserve"> NOTEREF _Ref11620599 \h </w:instrText>
      </w:r>
      <w:r w:rsidR="00721B71">
        <w:rPr>
          <w:color w:val="000000"/>
          <w:sz w:val="28"/>
          <w:szCs w:val="28"/>
        </w:rPr>
        <w:instrText xml:space="preserve"> \* MERGEFORMAT </w:instrText>
      </w:r>
      <w:r w:rsidR="00721B71" w:rsidRPr="00721B71">
        <w:rPr>
          <w:color w:val="000000"/>
          <w:sz w:val="28"/>
          <w:szCs w:val="28"/>
        </w:rPr>
      </w:r>
      <w:r w:rsidR="00721B71" w:rsidRPr="00721B71">
        <w:rPr>
          <w:color w:val="000000"/>
          <w:sz w:val="28"/>
          <w:szCs w:val="28"/>
        </w:rPr>
        <w:fldChar w:fldCharType="separate"/>
      </w:r>
      <w:r w:rsidR="00721B71" w:rsidRPr="00721B71">
        <w:rPr>
          <w:color w:val="000000"/>
          <w:sz w:val="28"/>
          <w:szCs w:val="28"/>
        </w:rPr>
        <w:t>32</w:t>
      </w:r>
      <w:r w:rsidR="00721B71" w:rsidRPr="00721B71">
        <w:rPr>
          <w:color w:val="000000"/>
          <w:sz w:val="28"/>
          <w:szCs w:val="28"/>
        </w:rPr>
        <w:fldChar w:fldCharType="end"/>
      </w:r>
      <w:r w:rsidR="002C3204" w:rsidRPr="00721B71">
        <w:rPr>
          <w:color w:val="000000"/>
          <w:sz w:val="28"/>
          <w:szCs w:val="28"/>
        </w:rPr>
        <w:t>]</w:t>
      </w:r>
      <w:r w:rsidR="00D64874" w:rsidRPr="00721B71">
        <w:rPr>
          <w:color w:val="000000"/>
          <w:sz w:val="28"/>
          <w:szCs w:val="28"/>
        </w:rPr>
        <w:t>.</w:t>
      </w:r>
    </w:p>
    <w:tbl>
      <w:tblPr>
        <w:tblW w:w="5000" w:type="pct"/>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354"/>
        <w:gridCol w:w="1470"/>
        <w:gridCol w:w="934"/>
        <w:gridCol w:w="934"/>
        <w:gridCol w:w="861"/>
        <w:gridCol w:w="666"/>
        <w:gridCol w:w="934"/>
        <w:gridCol w:w="861"/>
        <w:gridCol w:w="551"/>
      </w:tblGrid>
      <w:tr w:rsidR="00983BB5" w:rsidRPr="00141CEE" w14:paraId="15F9E170" w14:textId="77777777" w:rsidTr="00C92368">
        <w:trPr>
          <w:jc w:val="center"/>
        </w:trPr>
        <w:tc>
          <w:tcPr>
            <w:tcW w:w="1231" w:type="pct"/>
            <w:vMerge w:val="restart"/>
            <w:tcBorders>
              <w:top w:val="single" w:sz="6" w:space="0" w:color="000000"/>
              <w:left w:val="single" w:sz="6" w:space="0" w:color="000000"/>
              <w:bottom w:val="single" w:sz="6" w:space="0" w:color="000000"/>
              <w:right w:val="single" w:sz="6" w:space="0" w:color="000000"/>
            </w:tcBorders>
            <w:vAlign w:val="center"/>
            <w:hideMark/>
          </w:tcPr>
          <w:p w14:paraId="3EBB0762" w14:textId="77777777" w:rsidR="00983BB5" w:rsidRPr="00141CEE" w:rsidRDefault="00983BB5" w:rsidP="008E0594">
            <w:pPr>
              <w:spacing w:after="0" w:line="36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Предприятие</w:t>
            </w:r>
          </w:p>
        </w:tc>
        <w:tc>
          <w:tcPr>
            <w:tcW w:w="3769" w:type="pct"/>
            <w:gridSpan w:val="8"/>
            <w:tcBorders>
              <w:top w:val="single" w:sz="6" w:space="0" w:color="000000"/>
              <w:left w:val="single" w:sz="6" w:space="0" w:color="000000"/>
              <w:bottom w:val="single" w:sz="6" w:space="0" w:color="000000"/>
              <w:right w:val="single" w:sz="6" w:space="0" w:color="000000"/>
            </w:tcBorders>
            <w:vAlign w:val="center"/>
            <w:hideMark/>
          </w:tcPr>
          <w:p w14:paraId="281703CF" w14:textId="77777777" w:rsidR="00983BB5" w:rsidRPr="00141CEE" w:rsidRDefault="00983BB5" w:rsidP="008E0594">
            <w:pPr>
              <w:spacing w:after="0" w:line="36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Показатели</w:t>
            </w:r>
          </w:p>
        </w:tc>
      </w:tr>
      <w:tr w:rsidR="00983BB5" w:rsidRPr="00141CEE" w14:paraId="0203EBB0" w14:textId="77777777" w:rsidTr="00C92368">
        <w:trPr>
          <w:cantSplit/>
          <w:trHeight w:val="1841"/>
          <w:jc w:val="center"/>
        </w:trPr>
        <w:tc>
          <w:tcPr>
            <w:tcW w:w="1231" w:type="pct"/>
            <w:vMerge/>
            <w:tcBorders>
              <w:top w:val="single" w:sz="6" w:space="0" w:color="000000"/>
              <w:left w:val="single" w:sz="6" w:space="0" w:color="000000"/>
              <w:bottom w:val="single" w:sz="6" w:space="0" w:color="000000"/>
              <w:right w:val="single" w:sz="6" w:space="0" w:color="000000"/>
            </w:tcBorders>
            <w:vAlign w:val="center"/>
            <w:hideMark/>
          </w:tcPr>
          <w:p w14:paraId="2E4A32DF" w14:textId="77777777" w:rsidR="00983BB5" w:rsidRPr="00141CEE" w:rsidRDefault="00983BB5" w:rsidP="008E0594">
            <w:pPr>
              <w:spacing w:after="0" w:line="360" w:lineRule="auto"/>
              <w:contextualSpacing/>
              <w:mirrorIndents/>
              <w:jc w:val="center"/>
              <w:rPr>
                <w:rFonts w:ascii="Times New Roman" w:eastAsia="Times New Roman" w:hAnsi="Times New Roman" w:cs="Times New Roman"/>
                <w:color w:val="000000"/>
                <w:sz w:val="28"/>
                <w:szCs w:val="28"/>
                <w:lang w:eastAsia="ru-RU"/>
              </w:rPr>
            </w:pPr>
          </w:p>
        </w:tc>
        <w:tc>
          <w:tcPr>
            <w:tcW w:w="769" w:type="pct"/>
            <w:tcBorders>
              <w:top w:val="single" w:sz="6" w:space="0" w:color="000000"/>
              <w:left w:val="single" w:sz="6" w:space="0" w:color="000000"/>
              <w:bottom w:val="single" w:sz="6" w:space="0" w:color="000000"/>
              <w:right w:val="single" w:sz="6" w:space="0" w:color="000000"/>
            </w:tcBorders>
            <w:textDirection w:val="btLr"/>
            <w:vAlign w:val="center"/>
            <w:hideMark/>
          </w:tcPr>
          <w:p w14:paraId="6F8E5CCA" w14:textId="77777777" w:rsidR="005C5B89" w:rsidRPr="00141CEE" w:rsidRDefault="00983BB5" w:rsidP="008E0594">
            <w:pPr>
              <w:spacing w:after="0" w:line="24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 xml:space="preserve">Температура в зимний </w:t>
            </w:r>
          </w:p>
          <w:p w14:paraId="438AB209" w14:textId="77777777" w:rsidR="00983BB5" w:rsidRPr="00141CEE" w:rsidRDefault="00983BB5" w:rsidP="008E0594">
            <w:pPr>
              <w:spacing w:after="0" w:line="24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период °С</w:t>
            </w:r>
          </w:p>
        </w:tc>
        <w:tc>
          <w:tcPr>
            <w:tcW w:w="488" w:type="pct"/>
            <w:tcBorders>
              <w:top w:val="single" w:sz="6" w:space="0" w:color="000000"/>
              <w:left w:val="single" w:sz="6" w:space="0" w:color="000000"/>
              <w:bottom w:val="single" w:sz="6" w:space="0" w:color="000000"/>
              <w:right w:val="single" w:sz="6" w:space="0" w:color="000000"/>
            </w:tcBorders>
            <w:textDirection w:val="btLr"/>
            <w:vAlign w:val="center"/>
            <w:hideMark/>
          </w:tcPr>
          <w:p w14:paraId="3ADCD877" w14:textId="77777777" w:rsidR="00983BB5" w:rsidRPr="00141CEE" w:rsidRDefault="00983BB5" w:rsidP="008E0594">
            <w:pPr>
              <w:spacing w:after="0" w:line="24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Взвеш</w:t>
            </w:r>
            <w:r w:rsidR="005C5B89" w:rsidRPr="00141CEE">
              <w:rPr>
                <w:rFonts w:ascii="Times New Roman" w:eastAsia="Times New Roman" w:hAnsi="Times New Roman" w:cs="Times New Roman"/>
                <w:color w:val="000000"/>
                <w:sz w:val="28"/>
                <w:szCs w:val="28"/>
                <w:lang w:eastAsia="ru-RU"/>
              </w:rPr>
              <w:t>енные</w:t>
            </w:r>
            <w:r w:rsidRPr="00141CEE">
              <w:rPr>
                <w:rFonts w:ascii="Times New Roman" w:eastAsia="Times New Roman" w:hAnsi="Times New Roman" w:cs="Times New Roman"/>
                <w:color w:val="000000"/>
                <w:sz w:val="28"/>
                <w:szCs w:val="28"/>
                <w:lang w:eastAsia="ru-RU"/>
              </w:rPr>
              <w:t xml:space="preserve"> в</w:t>
            </w:r>
            <w:r w:rsidR="005C5B89" w:rsidRPr="00141CEE">
              <w:rPr>
                <w:rFonts w:ascii="Times New Roman" w:eastAsia="Times New Roman" w:hAnsi="Times New Roman" w:cs="Times New Roman"/>
                <w:color w:val="000000"/>
                <w:sz w:val="28"/>
                <w:szCs w:val="28"/>
                <w:lang w:eastAsia="ru-RU"/>
              </w:rPr>
              <w:t>ещест</w:t>
            </w:r>
            <w:r w:rsidRPr="00141CEE">
              <w:rPr>
                <w:rFonts w:ascii="Times New Roman" w:eastAsia="Times New Roman" w:hAnsi="Times New Roman" w:cs="Times New Roman"/>
                <w:color w:val="000000"/>
                <w:sz w:val="28"/>
                <w:szCs w:val="28"/>
                <w:lang w:eastAsia="ru-RU"/>
              </w:rPr>
              <w:t>ва</w:t>
            </w:r>
          </w:p>
        </w:tc>
        <w:tc>
          <w:tcPr>
            <w:tcW w:w="488" w:type="pct"/>
            <w:tcBorders>
              <w:top w:val="single" w:sz="6" w:space="0" w:color="000000"/>
              <w:left w:val="single" w:sz="6" w:space="0" w:color="000000"/>
              <w:bottom w:val="single" w:sz="6" w:space="0" w:color="000000"/>
              <w:right w:val="single" w:sz="6" w:space="0" w:color="000000"/>
            </w:tcBorders>
            <w:textDirection w:val="btLr"/>
            <w:vAlign w:val="center"/>
            <w:hideMark/>
          </w:tcPr>
          <w:p w14:paraId="456914DD" w14:textId="77777777" w:rsidR="00983BB5" w:rsidRPr="00141CEE" w:rsidRDefault="005C5B89" w:rsidP="008E0594">
            <w:pPr>
              <w:spacing w:after="0" w:line="24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Ж</w:t>
            </w:r>
            <w:r w:rsidR="00983BB5" w:rsidRPr="00141CEE">
              <w:rPr>
                <w:rFonts w:ascii="Times New Roman" w:eastAsia="Times New Roman" w:hAnsi="Times New Roman" w:cs="Times New Roman"/>
                <w:color w:val="000000"/>
                <w:sz w:val="28"/>
                <w:szCs w:val="28"/>
                <w:lang w:eastAsia="ru-RU"/>
              </w:rPr>
              <w:t>иры</w:t>
            </w:r>
          </w:p>
        </w:tc>
        <w:tc>
          <w:tcPr>
            <w:tcW w:w="450" w:type="pct"/>
            <w:tcBorders>
              <w:top w:val="single" w:sz="6" w:space="0" w:color="000000"/>
              <w:left w:val="single" w:sz="6" w:space="0" w:color="000000"/>
              <w:bottom w:val="single" w:sz="6" w:space="0" w:color="000000"/>
              <w:right w:val="single" w:sz="6" w:space="0" w:color="000000"/>
            </w:tcBorders>
            <w:textDirection w:val="btLr"/>
            <w:vAlign w:val="center"/>
            <w:hideMark/>
          </w:tcPr>
          <w:p w14:paraId="6B522EA3" w14:textId="77777777" w:rsidR="00983BB5" w:rsidRPr="00141CEE" w:rsidRDefault="00983BB5" w:rsidP="008E0594">
            <w:pPr>
              <w:spacing w:after="0" w:line="24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Фосфор</w:t>
            </w:r>
          </w:p>
          <w:p w14:paraId="4AD40093" w14:textId="77777777" w:rsidR="00983BB5" w:rsidRPr="00141CEE" w:rsidRDefault="00983BB5" w:rsidP="008E0594">
            <w:pPr>
              <w:spacing w:after="0" w:line="24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Р</w:t>
            </w:r>
            <w:r w:rsidRPr="00141CEE">
              <w:rPr>
                <w:rFonts w:ascii="Times New Roman" w:eastAsia="Times New Roman" w:hAnsi="Times New Roman" w:cs="Times New Roman"/>
                <w:color w:val="000000"/>
                <w:sz w:val="28"/>
                <w:szCs w:val="28"/>
                <w:vertAlign w:val="subscript"/>
                <w:lang w:eastAsia="ru-RU"/>
              </w:rPr>
              <w:t>2</w:t>
            </w:r>
            <w:r w:rsidRPr="00141CEE">
              <w:rPr>
                <w:rFonts w:ascii="Times New Roman" w:eastAsia="Times New Roman" w:hAnsi="Times New Roman" w:cs="Times New Roman"/>
                <w:color w:val="000000"/>
                <w:sz w:val="28"/>
                <w:szCs w:val="28"/>
                <w:lang w:eastAsia="ru-RU"/>
              </w:rPr>
              <w:t>О</w:t>
            </w:r>
            <w:r w:rsidRPr="00141CEE">
              <w:rPr>
                <w:rFonts w:ascii="Times New Roman" w:eastAsia="Times New Roman" w:hAnsi="Times New Roman" w:cs="Times New Roman"/>
                <w:color w:val="000000"/>
                <w:sz w:val="28"/>
                <w:szCs w:val="28"/>
                <w:vertAlign w:val="subscript"/>
                <w:lang w:eastAsia="ru-RU"/>
              </w:rPr>
              <w:t>5</w:t>
            </w:r>
          </w:p>
        </w:tc>
        <w:tc>
          <w:tcPr>
            <w:tcW w:w="348" w:type="pct"/>
            <w:tcBorders>
              <w:top w:val="single" w:sz="6" w:space="0" w:color="000000"/>
              <w:left w:val="single" w:sz="6" w:space="0" w:color="000000"/>
              <w:bottom w:val="single" w:sz="6" w:space="0" w:color="000000"/>
              <w:right w:val="single" w:sz="6" w:space="0" w:color="000000"/>
            </w:tcBorders>
            <w:textDirection w:val="btLr"/>
            <w:vAlign w:val="center"/>
            <w:hideMark/>
          </w:tcPr>
          <w:p w14:paraId="4226EDD4" w14:textId="77777777" w:rsidR="00983BB5" w:rsidRPr="00141CEE" w:rsidRDefault="00983BB5" w:rsidP="008E0594">
            <w:pPr>
              <w:spacing w:after="0" w:line="24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Азот общ</w:t>
            </w:r>
            <w:r w:rsidR="005C5B89" w:rsidRPr="00141CEE">
              <w:rPr>
                <w:rFonts w:ascii="Times New Roman" w:eastAsia="Times New Roman" w:hAnsi="Times New Roman" w:cs="Times New Roman"/>
                <w:color w:val="000000"/>
                <w:sz w:val="28"/>
                <w:szCs w:val="28"/>
                <w:lang w:eastAsia="ru-RU"/>
              </w:rPr>
              <w:t>ий</w:t>
            </w:r>
          </w:p>
        </w:tc>
        <w:tc>
          <w:tcPr>
            <w:tcW w:w="488" w:type="pct"/>
            <w:tcBorders>
              <w:top w:val="single" w:sz="6" w:space="0" w:color="000000"/>
              <w:left w:val="single" w:sz="6" w:space="0" w:color="000000"/>
              <w:bottom w:val="single" w:sz="6" w:space="0" w:color="000000"/>
              <w:right w:val="single" w:sz="6" w:space="0" w:color="000000"/>
            </w:tcBorders>
            <w:textDirection w:val="btLr"/>
            <w:vAlign w:val="center"/>
            <w:hideMark/>
          </w:tcPr>
          <w:p w14:paraId="6A7EC377" w14:textId="77777777" w:rsidR="00983BB5" w:rsidRPr="00141CEE" w:rsidRDefault="00983BB5" w:rsidP="008E0594">
            <w:pPr>
              <w:spacing w:after="0" w:line="24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ХПК, мгО/л</w:t>
            </w:r>
          </w:p>
        </w:tc>
        <w:tc>
          <w:tcPr>
            <w:tcW w:w="450" w:type="pct"/>
            <w:tcBorders>
              <w:top w:val="single" w:sz="6" w:space="0" w:color="000000"/>
              <w:left w:val="single" w:sz="6" w:space="0" w:color="000000"/>
              <w:bottom w:val="single" w:sz="6" w:space="0" w:color="000000"/>
              <w:right w:val="single" w:sz="6" w:space="0" w:color="000000"/>
            </w:tcBorders>
            <w:textDirection w:val="btLr"/>
            <w:vAlign w:val="center"/>
            <w:hideMark/>
          </w:tcPr>
          <w:p w14:paraId="1C1DAA30" w14:textId="77777777" w:rsidR="00983BB5" w:rsidRPr="00141CEE" w:rsidRDefault="00983BB5" w:rsidP="008E0594">
            <w:pPr>
              <w:spacing w:after="0" w:line="24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БПК,</w:t>
            </w:r>
          </w:p>
          <w:p w14:paraId="3916B3E0" w14:textId="77777777" w:rsidR="00983BB5" w:rsidRPr="00141CEE" w:rsidRDefault="00983BB5" w:rsidP="008E0594">
            <w:pPr>
              <w:spacing w:after="0" w:line="24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мгО</w:t>
            </w:r>
            <w:r w:rsidRPr="00141CEE">
              <w:rPr>
                <w:rFonts w:ascii="Times New Roman" w:eastAsia="Times New Roman" w:hAnsi="Times New Roman" w:cs="Times New Roman"/>
                <w:color w:val="000000"/>
                <w:sz w:val="28"/>
                <w:szCs w:val="28"/>
                <w:vertAlign w:val="subscript"/>
                <w:lang w:eastAsia="ru-RU"/>
              </w:rPr>
              <w:t>2</w:t>
            </w:r>
            <w:r w:rsidRPr="00141CEE">
              <w:rPr>
                <w:rFonts w:ascii="Times New Roman" w:eastAsia="Times New Roman" w:hAnsi="Times New Roman" w:cs="Times New Roman"/>
                <w:color w:val="000000"/>
                <w:sz w:val="28"/>
                <w:szCs w:val="28"/>
                <w:lang w:eastAsia="ru-RU"/>
              </w:rPr>
              <w:t>/л</w:t>
            </w:r>
          </w:p>
        </w:tc>
        <w:tc>
          <w:tcPr>
            <w:tcW w:w="290" w:type="pct"/>
            <w:tcBorders>
              <w:top w:val="single" w:sz="6" w:space="0" w:color="000000"/>
              <w:left w:val="single" w:sz="6" w:space="0" w:color="000000"/>
              <w:bottom w:val="single" w:sz="6" w:space="0" w:color="000000"/>
              <w:right w:val="single" w:sz="6" w:space="0" w:color="000000"/>
            </w:tcBorders>
            <w:textDirection w:val="btLr"/>
            <w:vAlign w:val="center"/>
            <w:hideMark/>
          </w:tcPr>
          <w:p w14:paraId="36FF7A4F" w14:textId="77777777" w:rsidR="00983BB5" w:rsidRPr="00141CEE" w:rsidRDefault="00983BB5" w:rsidP="008E0594">
            <w:pPr>
              <w:spacing w:after="0" w:line="24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рН</w:t>
            </w:r>
          </w:p>
        </w:tc>
      </w:tr>
      <w:tr w:rsidR="00983BB5" w:rsidRPr="00983BB5" w14:paraId="415054E2" w14:textId="77777777" w:rsidTr="00C92368">
        <w:trPr>
          <w:jc w:val="center"/>
        </w:trPr>
        <w:tc>
          <w:tcPr>
            <w:tcW w:w="1231" w:type="pct"/>
            <w:tcBorders>
              <w:top w:val="single" w:sz="6" w:space="0" w:color="000000"/>
              <w:left w:val="single" w:sz="6" w:space="0" w:color="000000"/>
              <w:bottom w:val="single" w:sz="6" w:space="0" w:color="000000"/>
              <w:right w:val="single" w:sz="6" w:space="0" w:color="000000"/>
            </w:tcBorders>
            <w:vAlign w:val="center"/>
            <w:hideMark/>
          </w:tcPr>
          <w:p w14:paraId="6B75813F" w14:textId="77777777" w:rsidR="00983BB5" w:rsidRPr="00141CEE" w:rsidRDefault="00983BB5" w:rsidP="008E0594">
            <w:pPr>
              <w:spacing w:after="0" w:line="36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Рыбокомбинат</w:t>
            </w:r>
          </w:p>
        </w:tc>
        <w:tc>
          <w:tcPr>
            <w:tcW w:w="769" w:type="pct"/>
            <w:tcBorders>
              <w:top w:val="single" w:sz="6" w:space="0" w:color="000000"/>
              <w:left w:val="single" w:sz="6" w:space="0" w:color="000000"/>
              <w:bottom w:val="single" w:sz="6" w:space="0" w:color="000000"/>
              <w:right w:val="single" w:sz="6" w:space="0" w:color="000000"/>
            </w:tcBorders>
            <w:vAlign w:val="center"/>
            <w:hideMark/>
          </w:tcPr>
          <w:p w14:paraId="15EC4494" w14:textId="77777777" w:rsidR="00983BB5" w:rsidRPr="00141CEE" w:rsidRDefault="00983BB5" w:rsidP="008E0594">
            <w:pPr>
              <w:spacing w:after="0" w:line="36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12</w:t>
            </w:r>
          </w:p>
        </w:tc>
        <w:tc>
          <w:tcPr>
            <w:tcW w:w="488" w:type="pct"/>
            <w:tcBorders>
              <w:top w:val="single" w:sz="6" w:space="0" w:color="000000"/>
              <w:left w:val="single" w:sz="6" w:space="0" w:color="000000"/>
              <w:bottom w:val="single" w:sz="6" w:space="0" w:color="000000"/>
              <w:right w:val="single" w:sz="6" w:space="0" w:color="000000"/>
            </w:tcBorders>
            <w:vAlign w:val="center"/>
            <w:hideMark/>
          </w:tcPr>
          <w:p w14:paraId="240FA188" w14:textId="77777777" w:rsidR="00983BB5" w:rsidRPr="00141CEE" w:rsidRDefault="00983BB5" w:rsidP="008E0594">
            <w:pPr>
              <w:spacing w:after="0" w:line="36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850</w:t>
            </w:r>
          </w:p>
        </w:tc>
        <w:tc>
          <w:tcPr>
            <w:tcW w:w="488" w:type="pct"/>
            <w:tcBorders>
              <w:top w:val="single" w:sz="6" w:space="0" w:color="000000"/>
              <w:left w:val="single" w:sz="6" w:space="0" w:color="000000"/>
              <w:bottom w:val="single" w:sz="6" w:space="0" w:color="000000"/>
              <w:right w:val="single" w:sz="6" w:space="0" w:color="000000"/>
            </w:tcBorders>
            <w:vAlign w:val="center"/>
            <w:hideMark/>
          </w:tcPr>
          <w:p w14:paraId="06B4A7FD" w14:textId="77777777" w:rsidR="00983BB5" w:rsidRPr="00141CEE" w:rsidRDefault="00983BB5" w:rsidP="008E0594">
            <w:pPr>
              <w:spacing w:after="0" w:line="36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500</w:t>
            </w:r>
          </w:p>
        </w:tc>
        <w:tc>
          <w:tcPr>
            <w:tcW w:w="450" w:type="pct"/>
            <w:tcBorders>
              <w:top w:val="single" w:sz="6" w:space="0" w:color="000000"/>
              <w:left w:val="single" w:sz="6" w:space="0" w:color="000000"/>
              <w:bottom w:val="single" w:sz="6" w:space="0" w:color="000000"/>
              <w:right w:val="single" w:sz="6" w:space="0" w:color="000000"/>
            </w:tcBorders>
            <w:vAlign w:val="center"/>
            <w:hideMark/>
          </w:tcPr>
          <w:p w14:paraId="5B9D569F" w14:textId="77777777" w:rsidR="00983BB5" w:rsidRPr="00141CEE" w:rsidRDefault="00983BB5" w:rsidP="008E0594">
            <w:pPr>
              <w:spacing w:after="0" w:line="36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10</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3E10F711" w14:textId="77777777" w:rsidR="00983BB5" w:rsidRPr="00141CEE" w:rsidRDefault="00983BB5" w:rsidP="008E0594">
            <w:pPr>
              <w:spacing w:after="0" w:line="36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60</w:t>
            </w:r>
          </w:p>
        </w:tc>
        <w:tc>
          <w:tcPr>
            <w:tcW w:w="488" w:type="pct"/>
            <w:tcBorders>
              <w:top w:val="single" w:sz="6" w:space="0" w:color="000000"/>
              <w:left w:val="single" w:sz="6" w:space="0" w:color="000000"/>
              <w:bottom w:val="single" w:sz="6" w:space="0" w:color="000000"/>
              <w:right w:val="single" w:sz="6" w:space="0" w:color="000000"/>
            </w:tcBorders>
            <w:vAlign w:val="center"/>
            <w:hideMark/>
          </w:tcPr>
          <w:p w14:paraId="2BE310D5" w14:textId="77777777" w:rsidR="00983BB5" w:rsidRPr="00141CEE" w:rsidRDefault="00983BB5" w:rsidP="008E0594">
            <w:pPr>
              <w:spacing w:after="0" w:line="36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1650</w:t>
            </w:r>
          </w:p>
        </w:tc>
        <w:tc>
          <w:tcPr>
            <w:tcW w:w="450" w:type="pct"/>
            <w:tcBorders>
              <w:top w:val="single" w:sz="6" w:space="0" w:color="000000"/>
              <w:left w:val="single" w:sz="6" w:space="0" w:color="000000"/>
              <w:bottom w:val="single" w:sz="6" w:space="0" w:color="000000"/>
              <w:right w:val="single" w:sz="6" w:space="0" w:color="000000"/>
            </w:tcBorders>
            <w:vAlign w:val="center"/>
            <w:hideMark/>
          </w:tcPr>
          <w:p w14:paraId="4109840F" w14:textId="77777777" w:rsidR="00983BB5" w:rsidRPr="00141CEE" w:rsidRDefault="00983BB5" w:rsidP="008E0594">
            <w:pPr>
              <w:spacing w:after="0" w:line="36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1170</w:t>
            </w:r>
          </w:p>
        </w:tc>
        <w:tc>
          <w:tcPr>
            <w:tcW w:w="290" w:type="pct"/>
            <w:tcBorders>
              <w:top w:val="single" w:sz="6" w:space="0" w:color="000000"/>
              <w:left w:val="single" w:sz="6" w:space="0" w:color="000000"/>
              <w:bottom w:val="single" w:sz="6" w:space="0" w:color="000000"/>
              <w:right w:val="single" w:sz="6" w:space="0" w:color="000000"/>
            </w:tcBorders>
            <w:vAlign w:val="center"/>
            <w:hideMark/>
          </w:tcPr>
          <w:p w14:paraId="251C14A2" w14:textId="77777777" w:rsidR="00983BB5" w:rsidRPr="00983BB5" w:rsidRDefault="00983BB5" w:rsidP="008E0594">
            <w:pPr>
              <w:spacing w:after="0" w:line="360" w:lineRule="auto"/>
              <w:contextualSpacing/>
              <w:mirrorIndents/>
              <w:jc w:val="center"/>
              <w:rPr>
                <w:rFonts w:ascii="Times New Roman" w:eastAsia="Times New Roman" w:hAnsi="Times New Roman" w:cs="Times New Roman"/>
                <w:color w:val="000000"/>
                <w:sz w:val="28"/>
                <w:szCs w:val="28"/>
                <w:lang w:eastAsia="ru-RU"/>
              </w:rPr>
            </w:pPr>
            <w:r w:rsidRPr="00141CEE">
              <w:rPr>
                <w:rFonts w:ascii="Times New Roman" w:eastAsia="Times New Roman" w:hAnsi="Times New Roman" w:cs="Times New Roman"/>
                <w:color w:val="000000"/>
                <w:sz w:val="28"/>
                <w:szCs w:val="28"/>
                <w:lang w:eastAsia="ru-RU"/>
              </w:rPr>
              <w:t>7</w:t>
            </w:r>
          </w:p>
        </w:tc>
      </w:tr>
    </w:tbl>
    <w:p w14:paraId="271CD33B" w14:textId="77777777" w:rsidR="00D80617" w:rsidRDefault="00D80617" w:rsidP="008E0594">
      <w:pPr>
        <w:pStyle w:val="afd"/>
        <w:spacing w:before="0" w:beforeAutospacing="0" w:after="0" w:afterAutospacing="0" w:line="360" w:lineRule="auto"/>
        <w:contextualSpacing/>
        <w:mirrorIndents/>
        <w:rPr>
          <w:color w:val="000000"/>
          <w:sz w:val="28"/>
          <w:szCs w:val="28"/>
        </w:rPr>
      </w:pPr>
    </w:p>
    <w:p w14:paraId="112C2F32" w14:textId="77777777" w:rsidR="00D80617" w:rsidRDefault="00D80617" w:rsidP="008E0594">
      <w:pPr>
        <w:pStyle w:val="afd"/>
        <w:spacing w:before="0" w:beforeAutospacing="0" w:after="0" w:afterAutospacing="0" w:line="360" w:lineRule="auto"/>
        <w:contextualSpacing/>
        <w:mirrorIndents/>
        <w:rPr>
          <w:color w:val="000000"/>
          <w:sz w:val="28"/>
          <w:szCs w:val="28"/>
        </w:rPr>
      </w:pPr>
    </w:p>
    <w:p w14:paraId="671B4FBA" w14:textId="77777777" w:rsidR="00D80617" w:rsidRPr="00983BB5" w:rsidRDefault="00D80617" w:rsidP="008E0594">
      <w:pPr>
        <w:pStyle w:val="afd"/>
        <w:spacing w:before="0" w:beforeAutospacing="0" w:after="0" w:afterAutospacing="0" w:line="360" w:lineRule="auto"/>
        <w:contextualSpacing/>
        <w:mirrorIndents/>
        <w:rPr>
          <w:color w:val="000000"/>
          <w:sz w:val="28"/>
          <w:szCs w:val="28"/>
        </w:rPr>
      </w:pPr>
    </w:p>
    <w:p w14:paraId="295001EB" w14:textId="77777777" w:rsidR="00E301A0" w:rsidRPr="00D80617" w:rsidRDefault="00E301A0" w:rsidP="00D80617">
      <w:pPr>
        <w:pStyle w:val="2"/>
        <w:numPr>
          <w:ilvl w:val="1"/>
          <w:numId w:val="23"/>
        </w:numPr>
        <w:spacing w:before="0" w:line="360" w:lineRule="auto"/>
        <w:ind w:left="0" w:firstLine="709"/>
        <w:jc w:val="both"/>
        <w:rPr>
          <w:rFonts w:ascii="Times New Roman" w:hAnsi="Times New Roman" w:cs="Times New Roman"/>
          <w:b/>
          <w:color w:val="auto"/>
        </w:rPr>
      </w:pPr>
      <w:bookmarkStart w:id="66" w:name="_Toc11020483"/>
      <w:bookmarkStart w:id="67" w:name="_Toc11282571"/>
      <w:bookmarkStart w:id="68" w:name="_Toc11619725"/>
      <w:r w:rsidRPr="00D80617">
        <w:rPr>
          <w:rFonts w:ascii="Times New Roman" w:hAnsi="Times New Roman" w:cs="Times New Roman"/>
          <w:b/>
          <w:color w:val="auto"/>
        </w:rPr>
        <w:t>Винодельческая промышленность</w:t>
      </w:r>
      <w:bookmarkEnd w:id="66"/>
      <w:bookmarkEnd w:id="67"/>
      <w:bookmarkEnd w:id="68"/>
    </w:p>
    <w:p w14:paraId="17E0410C" w14:textId="77777777" w:rsidR="00D80617" w:rsidRDefault="00D80617" w:rsidP="00D80617">
      <w:pPr>
        <w:spacing w:after="0" w:line="360" w:lineRule="auto"/>
        <w:ind w:firstLine="709"/>
        <w:contextualSpacing/>
        <w:jc w:val="both"/>
        <w:rPr>
          <w:rFonts w:ascii="Times New Roman" w:hAnsi="Times New Roman" w:cs="Times New Roman"/>
          <w:sz w:val="28"/>
          <w:szCs w:val="28"/>
        </w:rPr>
      </w:pPr>
    </w:p>
    <w:p w14:paraId="5B883758" w14:textId="77777777" w:rsidR="00F620E1" w:rsidRDefault="00E301A0" w:rsidP="008E0594">
      <w:pPr>
        <w:spacing w:after="0" w:line="360" w:lineRule="auto"/>
        <w:ind w:firstLine="709"/>
        <w:contextualSpacing/>
        <w:jc w:val="both"/>
        <w:rPr>
          <w:rFonts w:ascii="Times New Roman" w:hAnsi="Times New Roman" w:cs="Times New Roman"/>
          <w:sz w:val="28"/>
          <w:szCs w:val="28"/>
        </w:rPr>
      </w:pPr>
      <w:r w:rsidRPr="00983BB5">
        <w:rPr>
          <w:rFonts w:ascii="Times New Roman" w:hAnsi="Times New Roman" w:cs="Times New Roman"/>
          <w:sz w:val="28"/>
          <w:szCs w:val="28"/>
        </w:rPr>
        <w:t>Кубань является главным винодельческим регионом России. На сегодняшний день она обеспечивает производство ~</w:t>
      </w:r>
      <w:r w:rsidR="00420113">
        <w:rPr>
          <w:rFonts w:ascii="Times New Roman" w:hAnsi="Times New Roman" w:cs="Times New Roman"/>
          <w:sz w:val="28"/>
          <w:szCs w:val="28"/>
        </w:rPr>
        <w:t xml:space="preserve"> </w:t>
      </w:r>
      <w:r w:rsidRPr="00983BB5">
        <w:rPr>
          <w:rFonts w:ascii="Times New Roman" w:hAnsi="Times New Roman" w:cs="Times New Roman"/>
          <w:sz w:val="28"/>
          <w:szCs w:val="28"/>
        </w:rPr>
        <w:t>40% национальных объемов винограда и вина</w:t>
      </w:r>
      <w:r w:rsidR="00F96049">
        <w:rPr>
          <w:rFonts w:ascii="Times New Roman" w:hAnsi="Times New Roman" w:cs="Times New Roman"/>
          <w:sz w:val="28"/>
          <w:szCs w:val="28"/>
        </w:rPr>
        <w:t xml:space="preserve"> </w:t>
      </w:r>
      <w:r w:rsidR="00F96049" w:rsidRPr="00721B71">
        <w:rPr>
          <w:rFonts w:ascii="Times New Roman" w:hAnsi="Times New Roman" w:cs="Times New Roman"/>
          <w:sz w:val="28"/>
          <w:szCs w:val="28"/>
        </w:rPr>
        <w:t>[</w:t>
      </w:r>
      <w:r w:rsidR="000B02BF" w:rsidRPr="00721B71">
        <w:rPr>
          <w:rFonts w:ascii="Times New Roman" w:hAnsi="Times New Roman" w:cs="Times New Roman"/>
          <w:sz w:val="28"/>
          <w:szCs w:val="28"/>
        </w:rPr>
        <w:fldChar w:fldCharType="begin"/>
      </w:r>
      <w:r w:rsidR="000B02BF" w:rsidRPr="00721B71">
        <w:rPr>
          <w:rFonts w:ascii="Times New Roman" w:hAnsi="Times New Roman" w:cs="Times New Roman"/>
          <w:sz w:val="28"/>
          <w:szCs w:val="28"/>
        </w:rPr>
        <w:instrText xml:space="preserve"> NOTEREF _Ref10935150 \h </w:instrText>
      </w:r>
      <w:r w:rsidR="00721B71">
        <w:rPr>
          <w:rFonts w:ascii="Times New Roman" w:hAnsi="Times New Roman" w:cs="Times New Roman"/>
          <w:sz w:val="28"/>
          <w:szCs w:val="28"/>
        </w:rPr>
        <w:instrText xml:space="preserve"> \* MERGEFORMAT </w:instrText>
      </w:r>
      <w:r w:rsidR="000B02BF" w:rsidRPr="00721B71">
        <w:rPr>
          <w:rFonts w:ascii="Times New Roman" w:hAnsi="Times New Roman" w:cs="Times New Roman"/>
          <w:sz w:val="28"/>
          <w:szCs w:val="28"/>
        </w:rPr>
      </w:r>
      <w:r w:rsidR="000B02BF" w:rsidRPr="00721B71">
        <w:rPr>
          <w:rFonts w:ascii="Times New Roman" w:hAnsi="Times New Roman" w:cs="Times New Roman"/>
          <w:sz w:val="28"/>
          <w:szCs w:val="28"/>
        </w:rPr>
        <w:fldChar w:fldCharType="separate"/>
      </w:r>
      <w:r w:rsidR="00DB38AA" w:rsidRPr="00721B71">
        <w:rPr>
          <w:rFonts w:ascii="Times New Roman" w:hAnsi="Times New Roman" w:cs="Times New Roman"/>
          <w:sz w:val="28"/>
          <w:szCs w:val="28"/>
        </w:rPr>
        <w:t>2</w:t>
      </w:r>
      <w:r w:rsidR="000B02BF" w:rsidRPr="00721B71">
        <w:rPr>
          <w:rFonts w:ascii="Times New Roman" w:hAnsi="Times New Roman" w:cs="Times New Roman"/>
          <w:sz w:val="28"/>
          <w:szCs w:val="28"/>
        </w:rPr>
        <w:fldChar w:fldCharType="end"/>
      </w:r>
      <w:r w:rsidR="00F96049" w:rsidRPr="00721B71">
        <w:rPr>
          <w:rFonts w:ascii="Times New Roman" w:hAnsi="Times New Roman" w:cs="Times New Roman"/>
          <w:sz w:val="28"/>
          <w:szCs w:val="28"/>
        </w:rPr>
        <w:t>]</w:t>
      </w:r>
      <w:r w:rsidRPr="00721B71">
        <w:rPr>
          <w:rFonts w:ascii="Times New Roman" w:hAnsi="Times New Roman" w:cs="Times New Roman"/>
          <w:sz w:val="28"/>
          <w:szCs w:val="28"/>
        </w:rPr>
        <w:t>. В</w:t>
      </w:r>
      <w:r w:rsidRPr="00983BB5">
        <w:rPr>
          <w:rFonts w:ascii="Times New Roman" w:hAnsi="Times New Roman" w:cs="Times New Roman"/>
          <w:sz w:val="28"/>
          <w:szCs w:val="28"/>
        </w:rPr>
        <w:t xml:space="preserve"> Краснодарском крае под виноградниками заняты десятки тысяч гектаров земли, и эта отрасль сельского хозяйства считается одной из приоритетных в социально</w:t>
      </w:r>
      <w:r w:rsidR="00791516">
        <w:rPr>
          <w:rFonts w:ascii="Times New Roman" w:hAnsi="Times New Roman" w:cs="Times New Roman"/>
          <w:sz w:val="28"/>
          <w:szCs w:val="28"/>
        </w:rPr>
        <w:t xml:space="preserve"> ˗ </w:t>
      </w:r>
      <w:r w:rsidRPr="00983BB5">
        <w:rPr>
          <w:rFonts w:ascii="Times New Roman" w:hAnsi="Times New Roman" w:cs="Times New Roman"/>
          <w:sz w:val="28"/>
          <w:szCs w:val="28"/>
        </w:rPr>
        <w:t>экономическом развитии территорий.</w:t>
      </w:r>
    </w:p>
    <w:p w14:paraId="13C0039D" w14:textId="77777777" w:rsidR="00E301A0" w:rsidRPr="00F620E1" w:rsidRDefault="00E301A0" w:rsidP="008E0594">
      <w:pPr>
        <w:spacing w:after="0" w:line="360" w:lineRule="auto"/>
        <w:ind w:firstLine="709"/>
        <w:contextualSpacing/>
        <w:jc w:val="both"/>
        <w:rPr>
          <w:rFonts w:ascii="Times New Roman" w:hAnsi="Times New Roman" w:cs="Times New Roman"/>
          <w:sz w:val="28"/>
          <w:szCs w:val="28"/>
        </w:rPr>
      </w:pPr>
      <w:r w:rsidRPr="00F620E1">
        <w:rPr>
          <w:rFonts w:ascii="Times New Roman" w:hAnsi="Times New Roman" w:cs="Times New Roman"/>
          <w:sz w:val="28"/>
          <w:szCs w:val="28"/>
        </w:rPr>
        <w:t>Химический состав вина очень сложен и представлен различными группами органических и неорганических веществ, растворённых в воде:</w:t>
      </w:r>
    </w:p>
    <w:p w14:paraId="48574CF1" w14:textId="5AF5357C" w:rsidR="00E301A0" w:rsidRPr="00141CEE" w:rsidRDefault="005C5F68" w:rsidP="00483DEE">
      <w:pPr>
        <w:pStyle w:val="afd"/>
        <w:shd w:val="clear" w:color="auto" w:fill="FFFFFF"/>
        <w:spacing w:before="0" w:beforeAutospacing="0" w:after="0" w:afterAutospacing="0" w:line="360" w:lineRule="auto"/>
        <w:ind w:firstLine="709"/>
        <w:contextualSpacing/>
        <w:jc w:val="both"/>
        <w:rPr>
          <w:sz w:val="28"/>
          <w:szCs w:val="28"/>
        </w:rPr>
      </w:pPr>
      <w:r>
        <w:rPr>
          <w:sz w:val="28"/>
          <w:szCs w:val="28"/>
        </w:rPr>
        <w:t>˗</w:t>
      </w:r>
      <w:r w:rsidR="00483DEE">
        <w:rPr>
          <w:sz w:val="28"/>
          <w:szCs w:val="28"/>
        </w:rPr>
        <w:t xml:space="preserve"> </w:t>
      </w:r>
      <w:r w:rsidR="00E301A0" w:rsidRPr="00141CEE">
        <w:rPr>
          <w:sz w:val="28"/>
          <w:szCs w:val="28"/>
        </w:rPr>
        <w:t>полисахариды, представленные высокомолекулярными углеводами (клетчаткой, пектиновыми веществами, пентозанами)</w:t>
      </w:r>
      <w:r w:rsidR="00C771BD">
        <w:rPr>
          <w:sz w:val="28"/>
          <w:szCs w:val="28"/>
        </w:rPr>
        <w:t xml:space="preserve"> </w:t>
      </w:r>
      <w:r w:rsidR="00E301A0" w:rsidRPr="00141CEE">
        <w:rPr>
          <w:sz w:val="28"/>
          <w:szCs w:val="28"/>
        </w:rPr>
        <w:t>[</w:t>
      </w:r>
      <w:r w:rsidR="00E301A0" w:rsidRPr="00141CEE">
        <w:rPr>
          <w:rStyle w:val="afc"/>
          <w:sz w:val="28"/>
          <w:szCs w:val="28"/>
          <w:vertAlign w:val="baseline"/>
        </w:rPr>
        <w:endnoteReference w:id="33"/>
      </w:r>
      <w:r w:rsidR="00E301A0" w:rsidRPr="00141CEE">
        <w:rPr>
          <w:sz w:val="28"/>
          <w:szCs w:val="28"/>
        </w:rPr>
        <w:t>]</w:t>
      </w:r>
      <w:r w:rsidR="00F96049" w:rsidRPr="00141CEE">
        <w:rPr>
          <w:sz w:val="28"/>
          <w:szCs w:val="28"/>
        </w:rPr>
        <w:t>;</w:t>
      </w:r>
    </w:p>
    <w:p w14:paraId="582F8826" w14:textId="2010AC8F" w:rsidR="00E301A0" w:rsidRPr="00141CEE" w:rsidRDefault="005C5F68" w:rsidP="00483DEE">
      <w:pPr>
        <w:pStyle w:val="afd"/>
        <w:shd w:val="clear" w:color="auto" w:fill="FFFFFF"/>
        <w:spacing w:before="0" w:beforeAutospacing="0" w:after="0" w:afterAutospacing="0" w:line="360" w:lineRule="auto"/>
        <w:ind w:firstLine="709"/>
        <w:contextualSpacing/>
        <w:jc w:val="both"/>
        <w:rPr>
          <w:sz w:val="28"/>
          <w:szCs w:val="28"/>
        </w:rPr>
      </w:pPr>
      <w:r>
        <w:rPr>
          <w:sz w:val="28"/>
          <w:szCs w:val="28"/>
        </w:rPr>
        <w:t>˗</w:t>
      </w:r>
      <w:r w:rsidR="00483DEE">
        <w:rPr>
          <w:sz w:val="28"/>
          <w:szCs w:val="28"/>
        </w:rPr>
        <w:t xml:space="preserve"> </w:t>
      </w:r>
      <w:r w:rsidR="00E301A0" w:rsidRPr="00141CEE">
        <w:rPr>
          <w:sz w:val="28"/>
          <w:szCs w:val="28"/>
        </w:rPr>
        <w:t>белки</w:t>
      </w:r>
      <w:r w:rsidR="00F96049" w:rsidRPr="00141CEE">
        <w:rPr>
          <w:sz w:val="28"/>
          <w:szCs w:val="28"/>
        </w:rPr>
        <w:t xml:space="preserve"> </w:t>
      </w:r>
      <w:r w:rsidR="00E301A0" w:rsidRPr="00141CEE">
        <w:rPr>
          <w:sz w:val="28"/>
          <w:szCs w:val="28"/>
        </w:rPr>
        <w:t>[</w:t>
      </w:r>
      <w:r w:rsidR="00E301A0" w:rsidRPr="00141CEE">
        <w:rPr>
          <w:rStyle w:val="afc"/>
          <w:sz w:val="28"/>
          <w:szCs w:val="28"/>
          <w:vertAlign w:val="baseline"/>
          <w:lang w:val="en-US"/>
        </w:rPr>
        <w:endnoteReference w:id="34"/>
      </w:r>
      <w:r w:rsidR="00E301A0" w:rsidRPr="00141CEE">
        <w:rPr>
          <w:sz w:val="28"/>
          <w:szCs w:val="28"/>
        </w:rPr>
        <w:t>]</w:t>
      </w:r>
      <w:r w:rsidR="00F96049" w:rsidRPr="00141CEE">
        <w:rPr>
          <w:sz w:val="28"/>
          <w:szCs w:val="28"/>
        </w:rPr>
        <w:t>;</w:t>
      </w:r>
    </w:p>
    <w:p w14:paraId="32870866" w14:textId="58E93FD8" w:rsidR="00E301A0" w:rsidRPr="00141CEE" w:rsidRDefault="005C5F68" w:rsidP="00483DEE">
      <w:pPr>
        <w:pStyle w:val="afd"/>
        <w:shd w:val="clear" w:color="auto" w:fill="FFFFFF"/>
        <w:spacing w:before="0" w:beforeAutospacing="0" w:after="0" w:afterAutospacing="0" w:line="360" w:lineRule="auto"/>
        <w:ind w:firstLine="709"/>
        <w:contextualSpacing/>
        <w:jc w:val="both"/>
        <w:rPr>
          <w:sz w:val="28"/>
          <w:szCs w:val="28"/>
        </w:rPr>
      </w:pPr>
      <w:r>
        <w:rPr>
          <w:sz w:val="28"/>
          <w:szCs w:val="28"/>
        </w:rPr>
        <w:t>˗</w:t>
      </w:r>
      <w:r w:rsidR="00483DEE">
        <w:rPr>
          <w:sz w:val="28"/>
          <w:szCs w:val="28"/>
        </w:rPr>
        <w:t xml:space="preserve"> </w:t>
      </w:r>
      <w:r w:rsidR="00E301A0" w:rsidRPr="00141CEE">
        <w:rPr>
          <w:sz w:val="28"/>
          <w:szCs w:val="28"/>
        </w:rPr>
        <w:t>жиры</w:t>
      </w:r>
      <w:r w:rsidR="00F96049" w:rsidRPr="00141CEE">
        <w:rPr>
          <w:sz w:val="28"/>
          <w:szCs w:val="28"/>
        </w:rPr>
        <w:t>;</w:t>
      </w:r>
    </w:p>
    <w:p w14:paraId="015A0ECB" w14:textId="3678407B" w:rsidR="00E301A0" w:rsidRPr="00141CEE" w:rsidRDefault="005C5F68" w:rsidP="00483DEE">
      <w:pPr>
        <w:pStyle w:val="afd"/>
        <w:shd w:val="clear" w:color="auto" w:fill="FFFFFF"/>
        <w:spacing w:before="0" w:beforeAutospacing="0" w:after="0" w:afterAutospacing="0" w:line="360" w:lineRule="auto"/>
        <w:ind w:firstLine="709"/>
        <w:contextualSpacing/>
        <w:jc w:val="both"/>
        <w:rPr>
          <w:sz w:val="28"/>
          <w:szCs w:val="28"/>
        </w:rPr>
      </w:pPr>
      <w:r>
        <w:rPr>
          <w:sz w:val="28"/>
          <w:szCs w:val="28"/>
        </w:rPr>
        <w:t>˗</w:t>
      </w:r>
      <w:r w:rsidR="00483DEE">
        <w:rPr>
          <w:sz w:val="28"/>
          <w:szCs w:val="28"/>
        </w:rPr>
        <w:t xml:space="preserve"> </w:t>
      </w:r>
      <w:r w:rsidR="00E301A0" w:rsidRPr="00141CEE">
        <w:rPr>
          <w:sz w:val="28"/>
          <w:szCs w:val="28"/>
        </w:rPr>
        <w:t>фенольные и азотистые соединения</w:t>
      </w:r>
      <w:r w:rsidR="00F96049" w:rsidRPr="00141CEE">
        <w:rPr>
          <w:sz w:val="28"/>
          <w:szCs w:val="28"/>
        </w:rPr>
        <w:t>;</w:t>
      </w:r>
    </w:p>
    <w:p w14:paraId="76F63E23" w14:textId="65B2F008" w:rsidR="00E301A0" w:rsidRPr="00141CEE" w:rsidRDefault="005C5F68" w:rsidP="00483DEE">
      <w:pPr>
        <w:pStyle w:val="afd"/>
        <w:shd w:val="clear" w:color="auto" w:fill="FFFFFF"/>
        <w:spacing w:before="0" w:beforeAutospacing="0" w:after="0" w:afterAutospacing="0" w:line="360" w:lineRule="auto"/>
        <w:ind w:firstLine="709"/>
        <w:contextualSpacing/>
        <w:jc w:val="both"/>
        <w:rPr>
          <w:sz w:val="28"/>
          <w:szCs w:val="28"/>
        </w:rPr>
      </w:pPr>
      <w:r>
        <w:rPr>
          <w:sz w:val="28"/>
          <w:szCs w:val="28"/>
        </w:rPr>
        <w:t>˗</w:t>
      </w:r>
      <w:r w:rsidR="00483DEE">
        <w:rPr>
          <w:sz w:val="28"/>
          <w:szCs w:val="28"/>
        </w:rPr>
        <w:t xml:space="preserve"> </w:t>
      </w:r>
      <w:r w:rsidR="00E301A0" w:rsidRPr="00141CEE">
        <w:rPr>
          <w:sz w:val="28"/>
          <w:szCs w:val="28"/>
        </w:rPr>
        <w:t>органические кислоты (винная, яблочная и лимонная, в незначительных – янтарная, гликолевая, щавелевая, салициловая, глюкуроновая и другие)</w:t>
      </w:r>
      <w:r w:rsidR="00F96049" w:rsidRPr="00141CEE">
        <w:rPr>
          <w:sz w:val="28"/>
          <w:szCs w:val="28"/>
        </w:rPr>
        <w:t>;</w:t>
      </w:r>
      <w:r w:rsidR="00E301A0" w:rsidRPr="00141CEE">
        <w:rPr>
          <w:sz w:val="28"/>
          <w:szCs w:val="28"/>
        </w:rPr>
        <w:t xml:space="preserve"> </w:t>
      </w:r>
    </w:p>
    <w:p w14:paraId="5FBAADFD" w14:textId="0BF08396" w:rsidR="00E301A0" w:rsidRPr="00141CEE" w:rsidRDefault="005C5F68" w:rsidP="00483DEE">
      <w:pPr>
        <w:pStyle w:val="afd"/>
        <w:shd w:val="clear" w:color="auto" w:fill="FFFFFF"/>
        <w:spacing w:before="0" w:beforeAutospacing="0" w:after="0" w:afterAutospacing="0" w:line="360" w:lineRule="auto"/>
        <w:ind w:firstLine="709"/>
        <w:contextualSpacing/>
        <w:jc w:val="both"/>
        <w:rPr>
          <w:sz w:val="28"/>
          <w:szCs w:val="28"/>
        </w:rPr>
      </w:pPr>
      <w:r>
        <w:rPr>
          <w:sz w:val="28"/>
          <w:szCs w:val="28"/>
        </w:rPr>
        <w:t>˗</w:t>
      </w:r>
      <w:r w:rsidR="00483DEE">
        <w:rPr>
          <w:sz w:val="28"/>
          <w:szCs w:val="28"/>
        </w:rPr>
        <w:t xml:space="preserve"> </w:t>
      </w:r>
      <w:r w:rsidR="00E301A0" w:rsidRPr="00141CEE">
        <w:rPr>
          <w:sz w:val="28"/>
          <w:szCs w:val="28"/>
        </w:rPr>
        <w:t>витамины</w:t>
      </w:r>
      <w:r w:rsidR="00F96049" w:rsidRPr="00141CEE">
        <w:rPr>
          <w:sz w:val="28"/>
          <w:szCs w:val="28"/>
        </w:rPr>
        <w:t>;</w:t>
      </w:r>
    </w:p>
    <w:p w14:paraId="17B1B03C" w14:textId="5C355B46" w:rsidR="00E301A0" w:rsidRPr="00983BB5" w:rsidRDefault="005C5F68" w:rsidP="00483DEE">
      <w:pPr>
        <w:pStyle w:val="afd"/>
        <w:shd w:val="clear" w:color="auto" w:fill="FFFFFF"/>
        <w:spacing w:before="0" w:beforeAutospacing="0" w:after="0" w:afterAutospacing="0" w:line="360" w:lineRule="auto"/>
        <w:ind w:firstLine="709"/>
        <w:contextualSpacing/>
        <w:jc w:val="both"/>
        <w:rPr>
          <w:sz w:val="28"/>
          <w:szCs w:val="28"/>
        </w:rPr>
      </w:pPr>
      <w:r>
        <w:rPr>
          <w:sz w:val="28"/>
          <w:szCs w:val="28"/>
        </w:rPr>
        <w:t>˗</w:t>
      </w:r>
      <w:r w:rsidR="00483DEE">
        <w:rPr>
          <w:sz w:val="28"/>
          <w:szCs w:val="28"/>
        </w:rPr>
        <w:t xml:space="preserve"> </w:t>
      </w:r>
      <w:r w:rsidR="00E301A0" w:rsidRPr="00141CEE">
        <w:rPr>
          <w:sz w:val="28"/>
          <w:szCs w:val="28"/>
        </w:rPr>
        <w:t>минеральные вещества.</w:t>
      </w:r>
    </w:p>
    <w:p w14:paraId="16C2A1CD" w14:textId="77777777" w:rsidR="00F96049" w:rsidRDefault="00E301A0" w:rsidP="008E0594">
      <w:pPr>
        <w:pStyle w:val="afd"/>
        <w:shd w:val="clear" w:color="auto" w:fill="FFFFFF"/>
        <w:spacing w:before="0" w:beforeAutospacing="0" w:after="0" w:afterAutospacing="0" w:line="360" w:lineRule="auto"/>
        <w:ind w:firstLine="709"/>
        <w:contextualSpacing/>
        <w:jc w:val="both"/>
        <w:rPr>
          <w:sz w:val="28"/>
          <w:szCs w:val="28"/>
        </w:rPr>
        <w:sectPr w:rsidR="00F96049" w:rsidSect="00BE4FDD">
          <w:footerReference w:type="default" r:id="rId11"/>
          <w:endnotePr>
            <w:numFmt w:val="decimal"/>
          </w:endnotePr>
          <w:pgSz w:w="11906" w:h="16838" w:code="9"/>
          <w:pgMar w:top="1134" w:right="850" w:bottom="1134" w:left="1701" w:header="709" w:footer="709" w:gutter="0"/>
          <w:pgNumType w:start="4"/>
          <w:cols w:space="708"/>
          <w:docGrid w:linePitch="360"/>
        </w:sectPr>
      </w:pPr>
      <w:r w:rsidRPr="00983BB5">
        <w:rPr>
          <w:sz w:val="28"/>
          <w:szCs w:val="28"/>
        </w:rPr>
        <w:t>На ряде винзаводов организовано получение этилового спирта из смывов виноградных выжимок и гребней, на которых остается относительно высокое количество сахаров, сбраживаемых дрожжами. Твердая фракция после промывания ограниченно направляется на поля в качестве удобрения</w:t>
      </w:r>
      <w:r w:rsidR="00F96049">
        <w:rPr>
          <w:sz w:val="28"/>
          <w:szCs w:val="28"/>
        </w:rPr>
        <w:t xml:space="preserve"> </w:t>
      </w:r>
      <w:r w:rsidRPr="00983BB5">
        <w:rPr>
          <w:sz w:val="28"/>
          <w:szCs w:val="28"/>
        </w:rPr>
        <w:t>[</w:t>
      </w:r>
      <w:r w:rsidRPr="00983BB5">
        <w:rPr>
          <w:rStyle w:val="afc"/>
          <w:sz w:val="28"/>
          <w:szCs w:val="28"/>
          <w:vertAlign w:val="baseline"/>
        </w:rPr>
        <w:endnoteReference w:id="35"/>
      </w:r>
      <w:r w:rsidRPr="00983BB5">
        <w:rPr>
          <w:sz w:val="28"/>
          <w:szCs w:val="28"/>
        </w:rPr>
        <w:t>].</w:t>
      </w:r>
      <w:r w:rsidRPr="00983BB5">
        <w:rPr>
          <w:sz w:val="28"/>
          <w:szCs w:val="28"/>
        </w:rPr>
        <w:cr/>
      </w:r>
    </w:p>
    <w:p w14:paraId="43C5EB32" w14:textId="77777777" w:rsidR="000B02BF" w:rsidRDefault="000B02BF" w:rsidP="008E0594">
      <w:pPr>
        <w:rPr>
          <w:rFonts w:ascii="Times New Roman" w:eastAsia="Times New Roman" w:hAnsi="Times New Roman" w:cs="Times New Roman"/>
          <w:sz w:val="28"/>
          <w:szCs w:val="28"/>
          <w:lang w:eastAsia="ru-RU"/>
        </w:rPr>
      </w:pPr>
      <w:r>
        <w:rPr>
          <w:sz w:val="28"/>
          <w:szCs w:val="28"/>
        </w:rPr>
        <w:lastRenderedPageBreak/>
        <w:br w:type="page"/>
      </w:r>
    </w:p>
    <w:p w14:paraId="58B8C8F7" w14:textId="2298A532" w:rsidR="00533EA4" w:rsidRDefault="00E301A0" w:rsidP="0086321F">
      <w:pPr>
        <w:pStyle w:val="afd"/>
        <w:numPr>
          <w:ilvl w:val="0"/>
          <w:numId w:val="23"/>
        </w:numPr>
        <w:shd w:val="clear" w:color="auto" w:fill="FFFFFF"/>
        <w:spacing w:before="0" w:beforeAutospacing="0" w:after="0" w:afterAutospacing="0" w:line="360" w:lineRule="auto"/>
        <w:ind w:left="0" w:firstLine="709"/>
        <w:contextualSpacing/>
        <w:jc w:val="both"/>
        <w:outlineLvl w:val="1"/>
        <w:rPr>
          <w:b/>
          <w:sz w:val="28"/>
          <w:szCs w:val="28"/>
        </w:rPr>
      </w:pPr>
      <w:bookmarkStart w:id="69" w:name="_Toc11020484"/>
      <w:bookmarkStart w:id="70" w:name="_Toc11282572"/>
      <w:bookmarkStart w:id="71" w:name="_Toc11619726"/>
      <w:r w:rsidRPr="002C3497">
        <w:rPr>
          <w:b/>
          <w:sz w:val="28"/>
          <w:szCs w:val="28"/>
        </w:rPr>
        <w:lastRenderedPageBreak/>
        <w:t xml:space="preserve">Традиционные методы очистки сточных вод пищевой </w:t>
      </w:r>
    </w:p>
    <w:p w14:paraId="1ADCC012" w14:textId="4402898A" w:rsidR="00E301A0" w:rsidRPr="002C3497" w:rsidRDefault="00E301A0" w:rsidP="0086321F">
      <w:pPr>
        <w:pStyle w:val="afd"/>
        <w:shd w:val="clear" w:color="auto" w:fill="FFFFFF"/>
        <w:spacing w:before="0" w:beforeAutospacing="0" w:after="0" w:afterAutospacing="0" w:line="360" w:lineRule="auto"/>
        <w:ind w:firstLine="709"/>
        <w:contextualSpacing/>
        <w:jc w:val="both"/>
        <w:outlineLvl w:val="1"/>
        <w:rPr>
          <w:b/>
          <w:sz w:val="28"/>
          <w:szCs w:val="28"/>
        </w:rPr>
      </w:pPr>
      <w:r w:rsidRPr="002C3497">
        <w:rPr>
          <w:b/>
          <w:sz w:val="28"/>
          <w:szCs w:val="28"/>
        </w:rPr>
        <w:t>промышленности</w:t>
      </w:r>
      <w:bookmarkEnd w:id="69"/>
      <w:bookmarkEnd w:id="70"/>
      <w:bookmarkEnd w:id="71"/>
    </w:p>
    <w:p w14:paraId="21C14364" w14:textId="77777777" w:rsidR="00377E95" w:rsidRPr="00983BB5" w:rsidRDefault="00377E95" w:rsidP="0086321F">
      <w:pPr>
        <w:spacing w:after="0" w:line="360" w:lineRule="auto"/>
        <w:ind w:firstLine="709"/>
        <w:contextualSpacing/>
        <w:jc w:val="both"/>
        <w:rPr>
          <w:rFonts w:ascii="Times New Roman" w:hAnsi="Times New Roman" w:cs="Times New Roman"/>
          <w:sz w:val="28"/>
          <w:szCs w:val="28"/>
        </w:rPr>
      </w:pPr>
    </w:p>
    <w:p w14:paraId="0E43066F" w14:textId="77777777" w:rsidR="00377E95"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t>Производственные сточные воды в пищевой промышленности образуются в результате технологических процессов при изготовлении продукции. Качественные характеристики вод обусловлены следующими факторами:</w:t>
      </w:r>
    </w:p>
    <w:p w14:paraId="3C5A7F28" w14:textId="61A7B109" w:rsidR="00377E95" w:rsidRPr="00983BB5" w:rsidRDefault="00F41557" w:rsidP="008E0594">
      <w:pPr>
        <w:pStyle w:val="af8"/>
        <w:spacing w:after="0" w:line="360" w:lineRule="auto"/>
        <w:ind w:left="0" w:firstLine="709"/>
        <w:mirrorIndents/>
        <w:rPr>
          <w:rFonts w:ascii="Times New Roman" w:hAnsi="Times New Roman" w:cs="Times New Roman"/>
          <w:sz w:val="28"/>
          <w:szCs w:val="28"/>
        </w:rPr>
      </w:pPr>
      <w:r>
        <w:rPr>
          <w:rFonts w:ascii="Times New Roman" w:hAnsi="Times New Roman" w:cs="Times New Roman"/>
          <w:sz w:val="28"/>
          <w:szCs w:val="28"/>
        </w:rPr>
        <w:t>˗</w:t>
      </w:r>
      <w:r w:rsidR="00B020BB">
        <w:rPr>
          <w:rFonts w:ascii="Times New Roman" w:hAnsi="Times New Roman" w:cs="Times New Roman"/>
          <w:sz w:val="28"/>
          <w:szCs w:val="28"/>
        </w:rPr>
        <w:t xml:space="preserve"> </w:t>
      </w:r>
      <w:r w:rsidR="00377E95" w:rsidRPr="00983BB5">
        <w:rPr>
          <w:rFonts w:ascii="Times New Roman" w:hAnsi="Times New Roman" w:cs="Times New Roman"/>
          <w:sz w:val="28"/>
          <w:szCs w:val="28"/>
        </w:rPr>
        <w:t>характером производства и составом сырья</w:t>
      </w:r>
    </w:p>
    <w:p w14:paraId="76CCE929" w14:textId="1838D4C6" w:rsidR="00377E95" w:rsidRPr="00983BB5" w:rsidRDefault="00F41557" w:rsidP="008E0594">
      <w:pPr>
        <w:pStyle w:val="af8"/>
        <w:spacing w:after="0" w:line="360" w:lineRule="auto"/>
        <w:ind w:left="0" w:firstLine="709"/>
        <w:mirrorIndents/>
        <w:rPr>
          <w:rFonts w:ascii="Times New Roman" w:hAnsi="Times New Roman" w:cs="Times New Roman"/>
          <w:sz w:val="28"/>
          <w:szCs w:val="28"/>
        </w:rPr>
      </w:pPr>
      <w:r>
        <w:rPr>
          <w:rFonts w:ascii="Times New Roman" w:hAnsi="Times New Roman" w:cs="Times New Roman"/>
          <w:sz w:val="28"/>
          <w:szCs w:val="28"/>
        </w:rPr>
        <w:t>˗</w:t>
      </w:r>
      <w:r w:rsidR="00B020BB">
        <w:rPr>
          <w:rFonts w:ascii="Times New Roman" w:hAnsi="Times New Roman" w:cs="Times New Roman"/>
          <w:sz w:val="28"/>
          <w:szCs w:val="28"/>
        </w:rPr>
        <w:t xml:space="preserve"> </w:t>
      </w:r>
      <w:r w:rsidR="00377E95" w:rsidRPr="00983BB5">
        <w:rPr>
          <w:rFonts w:ascii="Times New Roman" w:hAnsi="Times New Roman" w:cs="Times New Roman"/>
          <w:sz w:val="28"/>
          <w:szCs w:val="28"/>
        </w:rPr>
        <w:t>режимами технологических процессов</w:t>
      </w:r>
    </w:p>
    <w:p w14:paraId="2E19BC9C" w14:textId="77777777" w:rsidR="00377E95" w:rsidRPr="00983BB5" w:rsidRDefault="00377E95" w:rsidP="008E0594">
      <w:pPr>
        <w:pStyle w:val="afd"/>
        <w:spacing w:before="0" w:beforeAutospacing="0" w:after="0" w:afterAutospacing="0" w:line="360" w:lineRule="auto"/>
        <w:ind w:firstLine="708"/>
        <w:contextualSpacing/>
        <w:mirrorIndents/>
        <w:jc w:val="both"/>
        <w:rPr>
          <w:sz w:val="28"/>
          <w:szCs w:val="28"/>
        </w:rPr>
      </w:pPr>
      <w:r w:rsidRPr="00983BB5">
        <w:rPr>
          <w:sz w:val="28"/>
          <w:szCs w:val="28"/>
        </w:rPr>
        <w:t>В соответствии с нормативами, все строящиеся предприятия обязаны иметь собственные очистные сооружения (локальные очистные сооружения) для предочистки промышленных стоков до норм сброса в централизованную систему канализации или более глубокой очистки до норм сброса в водоем рыбохозяйственного назначения.</w:t>
      </w:r>
    </w:p>
    <w:p w14:paraId="2C658A1C" w14:textId="77777777" w:rsidR="00377E95" w:rsidRDefault="00377E95" w:rsidP="008E0594">
      <w:pPr>
        <w:pStyle w:val="afd"/>
        <w:spacing w:before="0" w:beforeAutospacing="0" w:after="0" w:afterAutospacing="0" w:line="360" w:lineRule="auto"/>
        <w:ind w:firstLine="708"/>
        <w:contextualSpacing/>
        <w:mirrorIndents/>
        <w:jc w:val="both"/>
        <w:rPr>
          <w:sz w:val="28"/>
          <w:szCs w:val="28"/>
        </w:rPr>
      </w:pPr>
      <w:r w:rsidRPr="00983BB5">
        <w:rPr>
          <w:sz w:val="28"/>
          <w:szCs w:val="28"/>
        </w:rPr>
        <w:t>При этом используется как физико</w:t>
      </w:r>
      <w:r w:rsidR="00C771BD">
        <w:rPr>
          <w:sz w:val="28"/>
          <w:szCs w:val="28"/>
        </w:rPr>
        <w:t xml:space="preserve"> ˗ </w:t>
      </w:r>
      <w:r w:rsidRPr="00983BB5">
        <w:rPr>
          <w:sz w:val="28"/>
          <w:szCs w:val="28"/>
        </w:rPr>
        <w:t>химический метод обработки (например: флотация с введением реагентов), так и биологическая обработка с анаэробно</w:t>
      </w:r>
      <w:r w:rsidR="00361967">
        <w:rPr>
          <w:sz w:val="28"/>
          <w:szCs w:val="28"/>
        </w:rPr>
        <w:t xml:space="preserve"> ˗ </w:t>
      </w:r>
      <w:r w:rsidRPr="00983BB5">
        <w:rPr>
          <w:sz w:val="28"/>
          <w:szCs w:val="28"/>
        </w:rPr>
        <w:t>аэробной схемой.</w:t>
      </w:r>
    </w:p>
    <w:p w14:paraId="4E701B0E" w14:textId="77777777" w:rsidR="00F620E1" w:rsidRPr="00983BB5" w:rsidRDefault="00F620E1" w:rsidP="0086321F">
      <w:pPr>
        <w:pStyle w:val="afd"/>
        <w:spacing w:before="0" w:beforeAutospacing="0" w:after="0" w:afterAutospacing="0" w:line="360" w:lineRule="auto"/>
        <w:contextualSpacing/>
        <w:rPr>
          <w:sz w:val="28"/>
          <w:szCs w:val="28"/>
        </w:rPr>
      </w:pPr>
    </w:p>
    <w:p w14:paraId="3DCABB7B" w14:textId="77777777" w:rsidR="00377E95" w:rsidRPr="005C073C" w:rsidRDefault="00B55D96" w:rsidP="005C073C">
      <w:pPr>
        <w:pStyle w:val="2"/>
        <w:spacing w:before="0" w:line="360" w:lineRule="auto"/>
        <w:ind w:firstLine="709"/>
        <w:contextualSpacing/>
        <w:jc w:val="both"/>
        <w:rPr>
          <w:rFonts w:ascii="Times New Roman" w:hAnsi="Times New Roman" w:cs="Times New Roman"/>
          <w:b/>
          <w:color w:val="auto"/>
        </w:rPr>
      </w:pPr>
      <w:bookmarkStart w:id="72" w:name="_Toc11020485"/>
      <w:bookmarkStart w:id="73" w:name="_Toc11282573"/>
      <w:bookmarkStart w:id="74" w:name="_Toc11619727"/>
      <w:r w:rsidRPr="005C073C">
        <w:rPr>
          <w:rFonts w:ascii="Times New Roman" w:hAnsi="Times New Roman" w:cs="Times New Roman"/>
          <w:b/>
          <w:caps/>
          <w:color w:val="auto"/>
        </w:rPr>
        <w:t>2.1</w:t>
      </w:r>
      <w:r w:rsidR="000350EA" w:rsidRPr="005C073C">
        <w:rPr>
          <w:rFonts w:ascii="Times New Roman" w:hAnsi="Times New Roman" w:cs="Times New Roman"/>
          <w:b/>
          <w:caps/>
          <w:color w:val="auto"/>
        </w:rPr>
        <w:tab/>
      </w:r>
      <w:r w:rsidRPr="005C073C">
        <w:rPr>
          <w:rFonts w:ascii="Times New Roman" w:hAnsi="Times New Roman" w:cs="Times New Roman"/>
          <w:b/>
          <w:caps/>
          <w:color w:val="auto"/>
        </w:rPr>
        <w:t xml:space="preserve"> О</w:t>
      </w:r>
      <w:r w:rsidRPr="005C073C">
        <w:rPr>
          <w:rFonts w:ascii="Times New Roman" w:hAnsi="Times New Roman" w:cs="Times New Roman"/>
          <w:b/>
          <w:color w:val="auto"/>
        </w:rPr>
        <w:t>чистка сточных вод мясокомбината</w:t>
      </w:r>
      <w:bookmarkEnd w:id="72"/>
      <w:bookmarkEnd w:id="73"/>
      <w:bookmarkEnd w:id="74"/>
    </w:p>
    <w:p w14:paraId="25873DE5" w14:textId="77777777" w:rsidR="00543C51" w:rsidRDefault="00543C51" w:rsidP="008E0594">
      <w:pPr>
        <w:pStyle w:val="afd"/>
        <w:spacing w:before="0" w:beforeAutospacing="0" w:after="0" w:afterAutospacing="0" w:line="360" w:lineRule="auto"/>
        <w:contextualSpacing/>
        <w:mirrorIndents/>
        <w:rPr>
          <w:sz w:val="28"/>
          <w:szCs w:val="28"/>
        </w:rPr>
      </w:pPr>
    </w:p>
    <w:p w14:paraId="505E365C" w14:textId="77777777" w:rsidR="00377E95"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t>На предприятиях, занимающихся переработкой мяса, водоснабжение занимает ключевую роль в технологическом процессе</w:t>
      </w:r>
      <w:r w:rsidR="00F96049">
        <w:rPr>
          <w:sz w:val="28"/>
          <w:szCs w:val="28"/>
        </w:rPr>
        <w:t xml:space="preserve"> </w:t>
      </w:r>
      <w:r w:rsidR="00F96049" w:rsidRPr="00721B71">
        <w:rPr>
          <w:sz w:val="28"/>
          <w:szCs w:val="28"/>
        </w:rPr>
        <w:t>[</w:t>
      </w:r>
      <w:r w:rsidR="000B02BF" w:rsidRPr="00721B71">
        <w:rPr>
          <w:rStyle w:val="afc"/>
          <w:sz w:val="28"/>
          <w:szCs w:val="28"/>
          <w:vertAlign w:val="baseline"/>
        </w:rPr>
        <w:endnoteReference w:id="36"/>
      </w:r>
      <w:r w:rsidR="00F96049" w:rsidRPr="00721B71">
        <w:rPr>
          <w:sz w:val="28"/>
          <w:szCs w:val="28"/>
        </w:rPr>
        <w:t>]</w:t>
      </w:r>
      <w:r w:rsidRPr="00721B71">
        <w:rPr>
          <w:sz w:val="28"/>
          <w:szCs w:val="28"/>
        </w:rPr>
        <w:t>.</w:t>
      </w:r>
      <w:r w:rsidRPr="00983BB5">
        <w:rPr>
          <w:sz w:val="28"/>
          <w:szCs w:val="28"/>
        </w:rPr>
        <w:t xml:space="preserve"> Загрязненные стоки предприятий, связанных мясопереработкой, по своему составу близки к хозяйственно</w:t>
      </w:r>
      <w:r w:rsidR="001A5218">
        <w:rPr>
          <w:sz w:val="28"/>
          <w:szCs w:val="28"/>
        </w:rPr>
        <w:t xml:space="preserve"> ˗ </w:t>
      </w:r>
      <w:r w:rsidRPr="00983BB5">
        <w:rPr>
          <w:sz w:val="28"/>
          <w:szCs w:val="28"/>
        </w:rPr>
        <w:t>бытовым, но также содержат кровь, шерсть, щетину, жиры и др.</w:t>
      </w:r>
    </w:p>
    <w:p w14:paraId="49583BCA" w14:textId="77777777" w:rsidR="00377E95"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t>Указанные загрязнения находятся в виде трудноразделимых взвесей, суспензий, эмульсий, коллоидных и молекулярных растворов. Загрязнения состоят в основном из легко биологически разлагаемых природных веществ (жиров, белков, углеводов) и характеризуются высоким биохимическим показателем по пригодности их к биологической обработке, отношение БПКп /ХПК=0,8.</w:t>
      </w:r>
    </w:p>
    <w:p w14:paraId="58FAA274" w14:textId="77777777" w:rsidR="00377E95"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lastRenderedPageBreak/>
        <w:t>Сбрасываемые жидкости мясокомбинатов характеризуются неравномерностью притока вследствие залповых сбросов от периодических промывок оборудования и мытья полов.</w:t>
      </w:r>
    </w:p>
    <w:p w14:paraId="22370F77" w14:textId="77777777" w:rsidR="00377E95"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t>Для достижения требуемого качества, загрязненные жидкости от мясокомбината проходят следующие этапы</w:t>
      </w:r>
      <w:r w:rsidR="009756FD">
        <w:rPr>
          <w:sz w:val="28"/>
          <w:szCs w:val="28"/>
        </w:rPr>
        <w:t xml:space="preserve"> (рисунок </w:t>
      </w:r>
      <w:r w:rsidR="00DA4DCE" w:rsidRPr="00983BB5">
        <w:rPr>
          <w:sz w:val="28"/>
          <w:szCs w:val="28"/>
        </w:rPr>
        <w:t>1)</w:t>
      </w:r>
      <w:r w:rsidRPr="00983BB5">
        <w:rPr>
          <w:sz w:val="28"/>
          <w:szCs w:val="28"/>
        </w:rPr>
        <w:t>:</w:t>
      </w:r>
    </w:p>
    <w:p w14:paraId="3558FB1C" w14:textId="6E194494" w:rsidR="00377E95" w:rsidRPr="00983BB5" w:rsidRDefault="00B37ECB" w:rsidP="008E059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10689B">
        <w:rPr>
          <w:rFonts w:ascii="Times New Roman" w:hAnsi="Times New Roman" w:cs="Times New Roman"/>
          <w:sz w:val="28"/>
          <w:szCs w:val="28"/>
        </w:rPr>
        <w:t xml:space="preserve"> </w:t>
      </w:r>
      <w:r w:rsidR="00377E95" w:rsidRPr="00983BB5">
        <w:rPr>
          <w:rFonts w:ascii="Times New Roman" w:hAnsi="Times New Roman" w:cs="Times New Roman"/>
          <w:sz w:val="28"/>
          <w:szCs w:val="28"/>
        </w:rPr>
        <w:t>Предварительное удаление неэмульгированных жир</w:t>
      </w:r>
      <w:r w:rsidR="001E3B49">
        <w:rPr>
          <w:rFonts w:ascii="Times New Roman" w:hAnsi="Times New Roman" w:cs="Times New Roman"/>
          <w:sz w:val="28"/>
          <w:szCs w:val="28"/>
        </w:rPr>
        <w:t xml:space="preserve">ов и крупных отбросов в колодце ˗ </w:t>
      </w:r>
      <w:r w:rsidR="00377E95" w:rsidRPr="00983BB5">
        <w:rPr>
          <w:rFonts w:ascii="Times New Roman" w:hAnsi="Times New Roman" w:cs="Times New Roman"/>
          <w:sz w:val="28"/>
          <w:szCs w:val="28"/>
        </w:rPr>
        <w:t>жироуловителе и усреднение по расходу в КНС-усреднителе с последующей подачей на очистные сооружения.</w:t>
      </w:r>
    </w:p>
    <w:p w14:paraId="31A62176" w14:textId="00BDE65E" w:rsidR="00377E95" w:rsidRPr="00983BB5" w:rsidRDefault="00B37ECB" w:rsidP="008E059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10689B">
        <w:rPr>
          <w:rFonts w:ascii="Times New Roman" w:hAnsi="Times New Roman" w:cs="Times New Roman"/>
          <w:sz w:val="28"/>
          <w:szCs w:val="28"/>
        </w:rPr>
        <w:t xml:space="preserve"> </w:t>
      </w:r>
      <w:r w:rsidR="00377E95" w:rsidRPr="00983BB5">
        <w:rPr>
          <w:rFonts w:ascii="Times New Roman" w:hAnsi="Times New Roman" w:cs="Times New Roman"/>
          <w:sz w:val="28"/>
          <w:szCs w:val="28"/>
        </w:rPr>
        <w:t>Механическое задержание средних и мелких отбросов, а также доочистка от жировых неэмульгированных частичек на механизированной решетке с барабанным щелевым ситом, позволяющим задерживать загрязнения размером более 3,0 мм. Закрытая конструкция решетки предотвращает распространение дурных запахов, непрерывная чистка полотна барабана от отбросов позволяет не останавливать работу решетки. Сама решетка изготавливается из нержавеющей стали.</w:t>
      </w:r>
    </w:p>
    <w:p w14:paraId="4D5E7FDC" w14:textId="4F8387F6" w:rsidR="00377E95" w:rsidRPr="00983BB5" w:rsidRDefault="00B37ECB" w:rsidP="008E059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10689B">
        <w:rPr>
          <w:rFonts w:ascii="Times New Roman" w:hAnsi="Times New Roman" w:cs="Times New Roman"/>
          <w:sz w:val="28"/>
          <w:szCs w:val="28"/>
        </w:rPr>
        <w:t xml:space="preserve"> </w:t>
      </w:r>
      <w:r w:rsidR="00377E95" w:rsidRPr="00983BB5">
        <w:rPr>
          <w:rFonts w:ascii="Times New Roman" w:hAnsi="Times New Roman" w:cs="Times New Roman"/>
          <w:sz w:val="28"/>
          <w:szCs w:val="28"/>
        </w:rPr>
        <w:t>Физико-химическая обработка позволяет улавливать взвешенные частицы на флотаторе с применением реагентов (коагулянт и флокулянт).</w:t>
      </w:r>
    </w:p>
    <w:p w14:paraId="3D5C0C83" w14:textId="20B55C03" w:rsidR="00377E95" w:rsidRPr="00983BB5" w:rsidRDefault="00B37ECB" w:rsidP="008E059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10689B">
        <w:rPr>
          <w:rFonts w:ascii="Times New Roman" w:hAnsi="Times New Roman" w:cs="Times New Roman"/>
          <w:sz w:val="28"/>
          <w:szCs w:val="28"/>
        </w:rPr>
        <w:t xml:space="preserve"> </w:t>
      </w:r>
      <w:r w:rsidR="00377E95" w:rsidRPr="00983BB5">
        <w:rPr>
          <w:rFonts w:ascii="Times New Roman" w:hAnsi="Times New Roman" w:cs="Times New Roman"/>
          <w:sz w:val="28"/>
          <w:szCs w:val="28"/>
        </w:rPr>
        <w:t>Удаление органических и неорганических примесей в биореакторах с анаэробно</w:t>
      </w:r>
      <w:r w:rsidR="00F60DF3">
        <w:rPr>
          <w:rFonts w:ascii="Times New Roman" w:hAnsi="Times New Roman" w:cs="Times New Roman"/>
          <w:sz w:val="28"/>
          <w:szCs w:val="28"/>
        </w:rPr>
        <w:t xml:space="preserve"> ˗ </w:t>
      </w:r>
      <w:r w:rsidR="00377E95" w:rsidRPr="00983BB5">
        <w:rPr>
          <w:rFonts w:ascii="Times New Roman" w:hAnsi="Times New Roman" w:cs="Times New Roman"/>
          <w:sz w:val="28"/>
          <w:szCs w:val="28"/>
        </w:rPr>
        <w:t>аэробными зонами.</w:t>
      </w:r>
    </w:p>
    <w:p w14:paraId="0F58E585" w14:textId="1EEC1C27" w:rsidR="00377E95" w:rsidRDefault="00B37ECB" w:rsidP="008E059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10689B">
        <w:rPr>
          <w:rFonts w:ascii="Times New Roman" w:hAnsi="Times New Roman" w:cs="Times New Roman"/>
          <w:sz w:val="28"/>
          <w:szCs w:val="28"/>
        </w:rPr>
        <w:t xml:space="preserve"> </w:t>
      </w:r>
      <w:r w:rsidR="00377E95" w:rsidRPr="00983BB5">
        <w:rPr>
          <w:rFonts w:ascii="Times New Roman" w:hAnsi="Times New Roman" w:cs="Times New Roman"/>
          <w:sz w:val="28"/>
          <w:szCs w:val="28"/>
        </w:rPr>
        <w:t>Доочистка и обеззараживание для выпуска в водоемы рыбохозяйственного назначения.</w:t>
      </w:r>
    </w:p>
    <w:p w14:paraId="6069D051" w14:textId="77777777" w:rsidR="00543C51" w:rsidRPr="00983BB5" w:rsidRDefault="00543C51" w:rsidP="008E0594">
      <w:pPr>
        <w:spacing w:after="0" w:line="360" w:lineRule="auto"/>
        <w:ind w:firstLine="709"/>
        <w:contextualSpacing/>
        <w:jc w:val="both"/>
        <w:rPr>
          <w:rFonts w:ascii="Times New Roman" w:hAnsi="Times New Roman" w:cs="Times New Roman"/>
          <w:sz w:val="28"/>
          <w:szCs w:val="28"/>
        </w:rPr>
      </w:pPr>
      <w:r w:rsidRPr="00543C51">
        <w:rPr>
          <w:rFonts w:ascii="Times New Roman" w:hAnsi="Times New Roman" w:cs="Times New Roman"/>
          <w:sz w:val="28"/>
          <w:szCs w:val="28"/>
        </w:rPr>
        <w:t>Метод анаэробно</w:t>
      </w:r>
      <w:r w:rsidR="00B37ECB">
        <w:rPr>
          <w:rFonts w:ascii="Times New Roman" w:hAnsi="Times New Roman" w:cs="Times New Roman"/>
          <w:sz w:val="28"/>
          <w:szCs w:val="28"/>
        </w:rPr>
        <w:t xml:space="preserve"> ˗ </w:t>
      </w:r>
      <w:r w:rsidRPr="00543C51">
        <w:rPr>
          <w:rFonts w:ascii="Times New Roman" w:hAnsi="Times New Roman" w:cs="Times New Roman"/>
          <w:sz w:val="28"/>
          <w:szCs w:val="28"/>
        </w:rPr>
        <w:t>аэробной обработки от органических загрязнений базируется на наличии прикрепленной и свободной микрофлоры. Анаэробно</w:t>
      </w:r>
      <w:r w:rsidR="00B37ECB">
        <w:rPr>
          <w:rFonts w:ascii="Times New Roman" w:hAnsi="Times New Roman" w:cs="Times New Roman"/>
          <w:sz w:val="28"/>
          <w:szCs w:val="28"/>
        </w:rPr>
        <w:t xml:space="preserve"> ˗ </w:t>
      </w:r>
      <w:r w:rsidRPr="00543C51">
        <w:rPr>
          <w:rFonts w:ascii="Times New Roman" w:hAnsi="Times New Roman" w:cs="Times New Roman"/>
          <w:sz w:val="28"/>
          <w:szCs w:val="28"/>
        </w:rPr>
        <w:t>аэробная схема обеспечивает оптимальную степень удаления загрязнений и стабильный результат. Все ступени сооружения способны повысить свою интенсивность при возрастании нагрузки на них, т.е. имеют определенный запас, позволяющий компенсировать проскоки загрязняющих веществ на предыдущих стадиях очистки и при возрастании нагрузки на очистные сооружения в целом.</w:t>
      </w:r>
    </w:p>
    <w:p w14:paraId="5669ABAF" w14:textId="77777777" w:rsidR="00E07D7B" w:rsidRPr="00983BB5" w:rsidRDefault="00DA4DCE" w:rsidP="008E0594">
      <w:pPr>
        <w:spacing w:after="0" w:line="360" w:lineRule="auto"/>
        <w:contextualSpacing/>
        <w:mirrorIndents/>
        <w:rPr>
          <w:rFonts w:ascii="Times New Roman" w:hAnsi="Times New Roman" w:cs="Times New Roman"/>
          <w:sz w:val="28"/>
          <w:szCs w:val="28"/>
        </w:rPr>
      </w:pPr>
      <w:r w:rsidRPr="00983BB5">
        <w:rPr>
          <w:rFonts w:ascii="Times New Roman" w:hAnsi="Times New Roman" w:cs="Times New Roman"/>
          <w:noProof/>
          <w:sz w:val="28"/>
          <w:szCs w:val="28"/>
          <w:lang w:eastAsia="ru-RU"/>
        </w:rPr>
        <w:lastRenderedPageBreak/>
        <w:drawing>
          <wp:inline distT="0" distB="0" distL="0" distR="0" wp14:anchorId="1448693C" wp14:editId="38F9E7A8">
            <wp:extent cx="5812790" cy="375997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6961" cy="3762675"/>
                    </a:xfrm>
                    <a:prstGeom prst="rect">
                      <a:avLst/>
                    </a:prstGeom>
                    <a:noFill/>
                  </pic:spPr>
                </pic:pic>
              </a:graphicData>
            </a:graphic>
          </wp:inline>
        </w:drawing>
      </w:r>
    </w:p>
    <w:p w14:paraId="2EEC46DF" w14:textId="77777777" w:rsidR="00DA4DCE" w:rsidRDefault="00DA4DCE" w:rsidP="008E0594">
      <w:pPr>
        <w:spacing w:after="0" w:line="360" w:lineRule="auto"/>
        <w:contextualSpacing/>
        <w:mirrorIndents/>
        <w:jc w:val="center"/>
        <w:rPr>
          <w:rFonts w:ascii="Times New Roman" w:hAnsi="Times New Roman" w:cs="Times New Roman"/>
          <w:sz w:val="28"/>
          <w:szCs w:val="28"/>
        </w:rPr>
      </w:pPr>
      <w:r w:rsidRPr="00983BB5">
        <w:rPr>
          <w:rFonts w:ascii="Times New Roman" w:hAnsi="Times New Roman" w:cs="Times New Roman"/>
          <w:sz w:val="28"/>
          <w:szCs w:val="28"/>
        </w:rPr>
        <w:t>Рис</w:t>
      </w:r>
      <w:r w:rsidR="00DF414C">
        <w:rPr>
          <w:rFonts w:ascii="Times New Roman" w:hAnsi="Times New Roman" w:cs="Times New Roman"/>
          <w:sz w:val="28"/>
          <w:szCs w:val="28"/>
        </w:rPr>
        <w:t xml:space="preserve">унок </w:t>
      </w:r>
      <w:r w:rsidRPr="00983BB5">
        <w:rPr>
          <w:rFonts w:ascii="Times New Roman" w:hAnsi="Times New Roman" w:cs="Times New Roman"/>
          <w:sz w:val="28"/>
          <w:szCs w:val="28"/>
        </w:rPr>
        <w:t>1 – Этапы очистки сточных вод мясокомбинатов</w:t>
      </w:r>
      <w:r w:rsidR="00F96049">
        <w:rPr>
          <w:rFonts w:ascii="Times New Roman" w:hAnsi="Times New Roman" w:cs="Times New Roman"/>
          <w:sz w:val="28"/>
          <w:szCs w:val="28"/>
        </w:rPr>
        <w:t xml:space="preserve"> </w:t>
      </w:r>
      <w:r w:rsidR="00F96049" w:rsidRPr="00721B71">
        <w:rPr>
          <w:rFonts w:ascii="Times New Roman" w:hAnsi="Times New Roman" w:cs="Times New Roman"/>
          <w:sz w:val="28"/>
          <w:szCs w:val="28"/>
        </w:rPr>
        <w:t>[</w:t>
      </w:r>
      <w:r w:rsidR="00EA3A4B" w:rsidRPr="00721B71">
        <w:rPr>
          <w:rStyle w:val="afc"/>
          <w:rFonts w:ascii="Times New Roman" w:hAnsi="Times New Roman" w:cs="Times New Roman"/>
          <w:sz w:val="28"/>
          <w:szCs w:val="28"/>
          <w:vertAlign w:val="baseline"/>
        </w:rPr>
        <w:endnoteReference w:id="37"/>
      </w:r>
      <w:r w:rsidR="00F96049" w:rsidRPr="00721B71">
        <w:rPr>
          <w:rFonts w:ascii="Times New Roman" w:hAnsi="Times New Roman" w:cs="Times New Roman"/>
          <w:sz w:val="28"/>
          <w:szCs w:val="28"/>
        </w:rPr>
        <w:t>]</w:t>
      </w:r>
      <w:r w:rsidRPr="00983BB5">
        <w:rPr>
          <w:rFonts w:ascii="Times New Roman" w:hAnsi="Times New Roman" w:cs="Times New Roman"/>
          <w:sz w:val="28"/>
          <w:szCs w:val="28"/>
        </w:rPr>
        <w:t>.</w:t>
      </w:r>
    </w:p>
    <w:p w14:paraId="39679AE0" w14:textId="77777777" w:rsidR="00F96049" w:rsidRPr="00983BB5" w:rsidRDefault="00F96049" w:rsidP="008E0594">
      <w:pPr>
        <w:spacing w:after="0" w:line="360" w:lineRule="auto"/>
        <w:contextualSpacing/>
        <w:mirrorIndents/>
        <w:jc w:val="center"/>
        <w:rPr>
          <w:rFonts w:ascii="Times New Roman" w:hAnsi="Times New Roman" w:cs="Times New Roman"/>
          <w:sz w:val="28"/>
          <w:szCs w:val="28"/>
        </w:rPr>
      </w:pPr>
    </w:p>
    <w:p w14:paraId="56AD5040" w14:textId="77777777" w:rsidR="00377E95" w:rsidRDefault="00377E95" w:rsidP="008E0594">
      <w:pPr>
        <w:pStyle w:val="afd"/>
        <w:spacing w:before="0" w:beforeAutospacing="0" w:after="0" w:afterAutospacing="0" w:line="360" w:lineRule="auto"/>
        <w:ind w:firstLine="708"/>
        <w:contextualSpacing/>
        <w:mirrorIndents/>
        <w:jc w:val="both"/>
        <w:rPr>
          <w:sz w:val="28"/>
          <w:szCs w:val="28"/>
        </w:rPr>
      </w:pPr>
      <w:r w:rsidRPr="00983BB5">
        <w:rPr>
          <w:sz w:val="28"/>
          <w:szCs w:val="28"/>
        </w:rPr>
        <w:t>Использование анаэробно</w:t>
      </w:r>
      <w:r w:rsidR="009756FD">
        <w:rPr>
          <w:sz w:val="28"/>
          <w:szCs w:val="28"/>
        </w:rPr>
        <w:t xml:space="preserve"> ˗ </w:t>
      </w:r>
      <w:r w:rsidRPr="00983BB5">
        <w:rPr>
          <w:sz w:val="28"/>
          <w:szCs w:val="28"/>
        </w:rPr>
        <w:t>аэробной схемы позволяет в ходе технологического процесса решать вопросы по минерализации осадка.</w:t>
      </w:r>
    </w:p>
    <w:p w14:paraId="51EC8F06" w14:textId="77777777" w:rsidR="00F620E1" w:rsidRPr="00983BB5" w:rsidRDefault="00F620E1" w:rsidP="008E0594">
      <w:pPr>
        <w:pStyle w:val="afd"/>
        <w:spacing w:before="0" w:beforeAutospacing="0" w:after="0" w:afterAutospacing="0" w:line="360" w:lineRule="auto"/>
        <w:contextualSpacing/>
        <w:mirrorIndents/>
        <w:rPr>
          <w:sz w:val="28"/>
          <w:szCs w:val="28"/>
        </w:rPr>
      </w:pPr>
    </w:p>
    <w:p w14:paraId="7B37C8F8" w14:textId="77777777" w:rsidR="00B55D96" w:rsidRPr="00DA7CB4" w:rsidRDefault="00B55D96" w:rsidP="00DA7CB4">
      <w:pPr>
        <w:pStyle w:val="2"/>
        <w:spacing w:before="0" w:line="360" w:lineRule="auto"/>
        <w:ind w:firstLine="709"/>
        <w:contextualSpacing/>
        <w:jc w:val="both"/>
        <w:rPr>
          <w:rFonts w:ascii="Times New Roman" w:hAnsi="Times New Roman" w:cs="Times New Roman"/>
          <w:b/>
          <w:color w:val="auto"/>
        </w:rPr>
      </w:pPr>
      <w:bookmarkStart w:id="75" w:name="_Toc11020486"/>
      <w:bookmarkStart w:id="76" w:name="_Toc11282574"/>
      <w:bookmarkStart w:id="77" w:name="_Toc11619728"/>
      <w:r w:rsidRPr="00DA7CB4">
        <w:rPr>
          <w:rFonts w:ascii="Times New Roman" w:hAnsi="Times New Roman" w:cs="Times New Roman"/>
          <w:b/>
          <w:caps/>
          <w:color w:val="auto"/>
        </w:rPr>
        <w:t>2.2</w:t>
      </w:r>
      <w:r w:rsidR="009458DA" w:rsidRPr="00DA7CB4">
        <w:rPr>
          <w:rFonts w:ascii="Times New Roman" w:hAnsi="Times New Roman" w:cs="Times New Roman"/>
          <w:b/>
          <w:caps/>
          <w:color w:val="auto"/>
        </w:rPr>
        <w:tab/>
      </w:r>
      <w:r w:rsidRPr="00DA7CB4">
        <w:rPr>
          <w:rFonts w:ascii="Times New Roman" w:hAnsi="Times New Roman" w:cs="Times New Roman"/>
          <w:b/>
          <w:caps/>
          <w:color w:val="auto"/>
        </w:rPr>
        <w:t xml:space="preserve"> О</w:t>
      </w:r>
      <w:r w:rsidRPr="00DA7CB4">
        <w:rPr>
          <w:rFonts w:ascii="Times New Roman" w:hAnsi="Times New Roman" w:cs="Times New Roman"/>
          <w:b/>
          <w:color w:val="auto"/>
        </w:rPr>
        <w:t>чистка сточных вод птицефабрики</w:t>
      </w:r>
      <w:bookmarkEnd w:id="75"/>
      <w:bookmarkEnd w:id="76"/>
      <w:bookmarkEnd w:id="77"/>
    </w:p>
    <w:p w14:paraId="2625D299" w14:textId="77777777" w:rsidR="00F620E1" w:rsidRDefault="00F620E1" w:rsidP="008E0594">
      <w:pPr>
        <w:pStyle w:val="afd"/>
        <w:spacing w:before="0" w:beforeAutospacing="0" w:after="0" w:afterAutospacing="0" w:line="360" w:lineRule="auto"/>
        <w:contextualSpacing/>
        <w:mirrorIndents/>
        <w:rPr>
          <w:sz w:val="28"/>
          <w:szCs w:val="28"/>
        </w:rPr>
      </w:pPr>
    </w:p>
    <w:p w14:paraId="140CFED8" w14:textId="77777777" w:rsidR="00377E95" w:rsidRPr="00983BB5" w:rsidRDefault="00377E95" w:rsidP="006D39C7">
      <w:pPr>
        <w:pStyle w:val="afd"/>
        <w:spacing w:before="0" w:beforeAutospacing="0" w:after="0" w:afterAutospacing="0" w:line="360" w:lineRule="auto"/>
        <w:ind w:firstLine="708"/>
        <w:contextualSpacing/>
        <w:mirrorIndents/>
        <w:jc w:val="both"/>
        <w:rPr>
          <w:sz w:val="28"/>
          <w:szCs w:val="28"/>
        </w:rPr>
      </w:pPr>
      <w:r w:rsidRPr="00983BB5">
        <w:rPr>
          <w:sz w:val="28"/>
          <w:szCs w:val="28"/>
        </w:rPr>
        <w:t>Загрязнения птицефабрик, образуются в результате мойки технологического оборудования и при переработке самого сырья</w:t>
      </w:r>
      <w:r w:rsidRPr="00721B71">
        <w:rPr>
          <w:sz w:val="28"/>
          <w:szCs w:val="28"/>
        </w:rPr>
        <w:t>.</w:t>
      </w:r>
      <w:r w:rsidR="00F96049" w:rsidRPr="00721B71">
        <w:rPr>
          <w:sz w:val="28"/>
          <w:szCs w:val="28"/>
        </w:rPr>
        <w:t xml:space="preserve"> Они х</w:t>
      </w:r>
      <w:r w:rsidRPr="00721B71">
        <w:rPr>
          <w:sz w:val="28"/>
          <w:szCs w:val="28"/>
        </w:rPr>
        <w:t>арактеризуются неравномерностью притока залповых сбросов от периодически промывного оборудования и полов, так же содержанием взвешенных коллоидных и растворенных легко загнивающих органических веществ</w:t>
      </w:r>
      <w:r w:rsidR="00F96049" w:rsidRPr="00721B71">
        <w:rPr>
          <w:sz w:val="28"/>
          <w:szCs w:val="28"/>
        </w:rPr>
        <w:t xml:space="preserve"> [</w:t>
      </w:r>
      <w:bookmarkStart w:id="78" w:name="_Ref10937047"/>
      <w:r w:rsidR="00EA3A4B" w:rsidRPr="00721B71">
        <w:rPr>
          <w:rStyle w:val="afc"/>
          <w:sz w:val="28"/>
          <w:szCs w:val="28"/>
          <w:vertAlign w:val="baseline"/>
        </w:rPr>
        <w:endnoteReference w:id="38"/>
      </w:r>
      <w:bookmarkEnd w:id="78"/>
      <w:r w:rsidR="00F96049" w:rsidRPr="00721B71">
        <w:rPr>
          <w:sz w:val="28"/>
          <w:szCs w:val="28"/>
        </w:rPr>
        <w:t>]:</w:t>
      </w:r>
    </w:p>
    <w:p w14:paraId="51994DFA" w14:textId="416CFD02" w:rsidR="00377E95" w:rsidRPr="00983BB5" w:rsidRDefault="003C0933" w:rsidP="008E0594">
      <w:pPr>
        <w:spacing w:after="0" w:line="360" w:lineRule="auto"/>
        <w:ind w:firstLine="709"/>
        <w:contextualSpacing/>
        <w:mirrorIndents/>
        <w:rPr>
          <w:rFonts w:ascii="Times New Roman" w:hAnsi="Times New Roman" w:cs="Times New Roman"/>
          <w:sz w:val="28"/>
          <w:szCs w:val="28"/>
        </w:rPr>
      </w:pPr>
      <w:r>
        <w:rPr>
          <w:rFonts w:ascii="Times New Roman" w:hAnsi="Times New Roman" w:cs="Times New Roman"/>
          <w:sz w:val="28"/>
          <w:szCs w:val="28"/>
        </w:rPr>
        <w:t>˗</w:t>
      </w:r>
      <w:r w:rsidR="00DA7CB4">
        <w:rPr>
          <w:rFonts w:ascii="Times New Roman" w:hAnsi="Times New Roman" w:cs="Times New Roman"/>
          <w:sz w:val="28"/>
          <w:szCs w:val="28"/>
        </w:rPr>
        <w:t xml:space="preserve"> </w:t>
      </w:r>
      <w:r w:rsidR="00377E95" w:rsidRPr="00983BB5">
        <w:rPr>
          <w:rFonts w:ascii="Times New Roman" w:hAnsi="Times New Roman" w:cs="Times New Roman"/>
          <w:sz w:val="28"/>
          <w:szCs w:val="28"/>
        </w:rPr>
        <w:t>ХПК – 3000÷5000мг/л</w:t>
      </w:r>
    </w:p>
    <w:p w14:paraId="015161CA" w14:textId="793CB29D" w:rsidR="00377E95" w:rsidRPr="00983BB5" w:rsidRDefault="003C0933" w:rsidP="008E0594">
      <w:pPr>
        <w:spacing w:after="0" w:line="360" w:lineRule="auto"/>
        <w:ind w:left="709"/>
        <w:contextualSpacing/>
        <w:mirrorIndents/>
        <w:rPr>
          <w:rFonts w:ascii="Times New Roman" w:hAnsi="Times New Roman" w:cs="Times New Roman"/>
          <w:sz w:val="28"/>
          <w:szCs w:val="28"/>
        </w:rPr>
      </w:pPr>
      <w:r>
        <w:rPr>
          <w:rFonts w:ascii="Times New Roman" w:hAnsi="Times New Roman" w:cs="Times New Roman"/>
          <w:sz w:val="28"/>
          <w:szCs w:val="28"/>
        </w:rPr>
        <w:t>˗</w:t>
      </w:r>
      <w:r w:rsidR="00DA7CB4">
        <w:rPr>
          <w:rFonts w:ascii="Times New Roman" w:hAnsi="Times New Roman" w:cs="Times New Roman"/>
          <w:sz w:val="28"/>
          <w:szCs w:val="28"/>
        </w:rPr>
        <w:t xml:space="preserve"> </w:t>
      </w:r>
      <w:r w:rsidR="00377E95" w:rsidRPr="00983BB5">
        <w:rPr>
          <w:rFonts w:ascii="Times New Roman" w:hAnsi="Times New Roman" w:cs="Times New Roman"/>
          <w:sz w:val="28"/>
          <w:szCs w:val="28"/>
        </w:rPr>
        <w:t>БПКп – 2000÷35000мг/л</w:t>
      </w:r>
    </w:p>
    <w:p w14:paraId="2A21406D" w14:textId="316E2339" w:rsidR="00377E95" w:rsidRPr="00983BB5" w:rsidRDefault="003C0933" w:rsidP="008E0594">
      <w:pPr>
        <w:spacing w:after="0" w:line="360" w:lineRule="auto"/>
        <w:ind w:left="709"/>
        <w:contextualSpacing/>
        <w:mirrorIndents/>
        <w:rPr>
          <w:rFonts w:ascii="Times New Roman" w:hAnsi="Times New Roman" w:cs="Times New Roman"/>
          <w:sz w:val="28"/>
          <w:szCs w:val="28"/>
        </w:rPr>
      </w:pPr>
      <w:r>
        <w:rPr>
          <w:rFonts w:ascii="Times New Roman" w:hAnsi="Times New Roman" w:cs="Times New Roman"/>
          <w:sz w:val="28"/>
          <w:szCs w:val="28"/>
        </w:rPr>
        <w:t>˗</w:t>
      </w:r>
      <w:r w:rsidR="00DA7CB4">
        <w:rPr>
          <w:rFonts w:ascii="Times New Roman" w:hAnsi="Times New Roman" w:cs="Times New Roman"/>
          <w:sz w:val="28"/>
          <w:szCs w:val="28"/>
        </w:rPr>
        <w:t xml:space="preserve"> </w:t>
      </w:r>
      <w:r w:rsidR="00377E95" w:rsidRPr="00983BB5">
        <w:rPr>
          <w:rFonts w:ascii="Times New Roman" w:hAnsi="Times New Roman" w:cs="Times New Roman"/>
          <w:sz w:val="28"/>
          <w:szCs w:val="28"/>
        </w:rPr>
        <w:t>Взвешенные вещества – 2000÷3000мг/л</w:t>
      </w:r>
    </w:p>
    <w:p w14:paraId="58B1585C" w14:textId="77777777" w:rsidR="00377E95"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lastRenderedPageBreak/>
        <w:t xml:space="preserve">Состав загрязнений птицефабрик различен как по количеству, так и по качеству. В них содержится много волокон пуха и пера, частицы органики, жира от первичной промывки забитой тушки птицы, достаточно большое количество крови, костной ткани и другой протеиновой органики, содержащейся в виде эмульгированных и тонко взвешенных частиц. Большое содержание остатков птичьего помета ведет к повышению содержания азота и фосфора. Повышенное содержание СПАВ обусловлено тем, что для придания забитой тушки птицы товарного вида необходимо ее тщательно помыть. </w:t>
      </w:r>
    </w:p>
    <w:p w14:paraId="2697A0B2" w14:textId="77777777" w:rsidR="00377E95"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t xml:space="preserve">Состав оборудования очистных сооружений птицефабрик включает в </w:t>
      </w:r>
      <w:r w:rsidRPr="00721B71">
        <w:rPr>
          <w:sz w:val="28"/>
          <w:szCs w:val="28"/>
        </w:rPr>
        <w:t>себя</w:t>
      </w:r>
      <w:r w:rsidR="00F96049" w:rsidRPr="00721B71">
        <w:rPr>
          <w:sz w:val="28"/>
          <w:szCs w:val="28"/>
        </w:rPr>
        <w:t xml:space="preserve"> [</w:t>
      </w:r>
      <w:r w:rsidR="00EA3A4B" w:rsidRPr="00721B71">
        <w:rPr>
          <w:sz w:val="28"/>
          <w:szCs w:val="28"/>
        </w:rPr>
        <w:fldChar w:fldCharType="begin"/>
      </w:r>
      <w:r w:rsidR="00EA3A4B" w:rsidRPr="00721B71">
        <w:rPr>
          <w:sz w:val="28"/>
          <w:szCs w:val="28"/>
        </w:rPr>
        <w:instrText xml:space="preserve"> NOTEREF _Ref10937047 \h </w:instrText>
      </w:r>
      <w:r w:rsidR="00721B71">
        <w:rPr>
          <w:sz w:val="28"/>
          <w:szCs w:val="28"/>
        </w:rPr>
        <w:instrText xml:space="preserve"> \* MERGEFORMAT </w:instrText>
      </w:r>
      <w:r w:rsidR="00EA3A4B" w:rsidRPr="00721B71">
        <w:rPr>
          <w:sz w:val="28"/>
          <w:szCs w:val="28"/>
        </w:rPr>
      </w:r>
      <w:r w:rsidR="00EA3A4B" w:rsidRPr="00721B71">
        <w:rPr>
          <w:sz w:val="28"/>
          <w:szCs w:val="28"/>
        </w:rPr>
        <w:fldChar w:fldCharType="separate"/>
      </w:r>
      <w:r w:rsidR="00DB38AA" w:rsidRPr="00721B71">
        <w:rPr>
          <w:sz w:val="28"/>
          <w:szCs w:val="28"/>
        </w:rPr>
        <w:t>38</w:t>
      </w:r>
      <w:r w:rsidR="00EA3A4B" w:rsidRPr="00721B71">
        <w:rPr>
          <w:sz w:val="28"/>
          <w:szCs w:val="28"/>
        </w:rPr>
        <w:fldChar w:fldCharType="end"/>
      </w:r>
      <w:r w:rsidR="00F96049" w:rsidRPr="00721B71">
        <w:rPr>
          <w:sz w:val="28"/>
          <w:szCs w:val="28"/>
        </w:rPr>
        <w:t>]</w:t>
      </w:r>
      <w:r w:rsidRPr="00721B71">
        <w:rPr>
          <w:sz w:val="28"/>
          <w:szCs w:val="28"/>
        </w:rPr>
        <w:t>:</w:t>
      </w:r>
    </w:p>
    <w:p w14:paraId="21FC919A" w14:textId="06DB3D9F" w:rsidR="00377E95" w:rsidRPr="00721B71" w:rsidRDefault="00974A3F" w:rsidP="008E0594">
      <w:pPr>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w:t>
      </w:r>
      <w:r w:rsidR="00E70B7F">
        <w:rPr>
          <w:rFonts w:ascii="Times New Roman" w:hAnsi="Times New Roman" w:cs="Times New Roman"/>
          <w:sz w:val="28"/>
          <w:szCs w:val="28"/>
        </w:rPr>
        <w:t xml:space="preserve"> </w:t>
      </w:r>
      <w:r w:rsidR="00377E95" w:rsidRPr="00721B71">
        <w:rPr>
          <w:rFonts w:ascii="Times New Roman" w:hAnsi="Times New Roman" w:cs="Times New Roman"/>
          <w:sz w:val="28"/>
          <w:szCs w:val="28"/>
        </w:rPr>
        <w:t>жироловку</w:t>
      </w:r>
      <w:r w:rsidR="00543C51" w:rsidRPr="00721B71">
        <w:rPr>
          <w:rFonts w:ascii="Times New Roman" w:hAnsi="Times New Roman" w:cs="Times New Roman"/>
          <w:sz w:val="28"/>
          <w:szCs w:val="28"/>
        </w:rPr>
        <w:t>;</w:t>
      </w:r>
    </w:p>
    <w:p w14:paraId="716A789D" w14:textId="26F52A4A" w:rsidR="00377E95" w:rsidRPr="00721B71" w:rsidRDefault="00974A3F" w:rsidP="008E0594">
      <w:pPr>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w:t>
      </w:r>
      <w:r w:rsidR="00E70B7F">
        <w:rPr>
          <w:rFonts w:ascii="Times New Roman" w:hAnsi="Times New Roman" w:cs="Times New Roman"/>
          <w:sz w:val="28"/>
          <w:szCs w:val="28"/>
        </w:rPr>
        <w:t xml:space="preserve"> </w:t>
      </w:r>
      <w:r w:rsidR="00377E95" w:rsidRPr="00721B71">
        <w:rPr>
          <w:rFonts w:ascii="Times New Roman" w:hAnsi="Times New Roman" w:cs="Times New Roman"/>
          <w:sz w:val="28"/>
          <w:szCs w:val="28"/>
        </w:rPr>
        <w:t>усреднитель</w:t>
      </w:r>
      <w:r w:rsidR="00543C51" w:rsidRPr="00721B71">
        <w:rPr>
          <w:rFonts w:ascii="Times New Roman" w:hAnsi="Times New Roman" w:cs="Times New Roman"/>
          <w:sz w:val="28"/>
          <w:szCs w:val="28"/>
        </w:rPr>
        <w:t>;</w:t>
      </w:r>
    </w:p>
    <w:p w14:paraId="1CA21DAB" w14:textId="67D90FFB" w:rsidR="00377E95" w:rsidRPr="00721B71" w:rsidRDefault="00974A3F" w:rsidP="008E0594">
      <w:pPr>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w:t>
      </w:r>
      <w:r w:rsidR="00E70B7F">
        <w:rPr>
          <w:rFonts w:ascii="Times New Roman" w:hAnsi="Times New Roman" w:cs="Times New Roman"/>
          <w:sz w:val="28"/>
          <w:szCs w:val="28"/>
        </w:rPr>
        <w:t xml:space="preserve"> </w:t>
      </w:r>
      <w:r w:rsidR="00377E95" w:rsidRPr="00721B71">
        <w:rPr>
          <w:rFonts w:ascii="Times New Roman" w:hAnsi="Times New Roman" w:cs="Times New Roman"/>
          <w:sz w:val="28"/>
          <w:szCs w:val="28"/>
        </w:rPr>
        <w:t>механические барабанные сита</w:t>
      </w:r>
      <w:r w:rsidR="00543C51" w:rsidRPr="00721B71">
        <w:rPr>
          <w:rFonts w:ascii="Times New Roman" w:hAnsi="Times New Roman" w:cs="Times New Roman"/>
          <w:sz w:val="28"/>
          <w:szCs w:val="28"/>
        </w:rPr>
        <w:t>;</w:t>
      </w:r>
    </w:p>
    <w:p w14:paraId="1258DBB3" w14:textId="7502948C" w:rsidR="00377E95" w:rsidRPr="00721B71" w:rsidRDefault="00974A3F" w:rsidP="008E0594">
      <w:pPr>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w:t>
      </w:r>
      <w:r w:rsidR="00E70B7F">
        <w:rPr>
          <w:rFonts w:ascii="Times New Roman" w:hAnsi="Times New Roman" w:cs="Times New Roman"/>
          <w:sz w:val="28"/>
          <w:szCs w:val="28"/>
        </w:rPr>
        <w:t xml:space="preserve"> </w:t>
      </w:r>
      <w:r w:rsidR="00377E95" w:rsidRPr="00721B71">
        <w:rPr>
          <w:rFonts w:ascii="Times New Roman" w:hAnsi="Times New Roman" w:cs="Times New Roman"/>
          <w:sz w:val="28"/>
          <w:szCs w:val="28"/>
        </w:rPr>
        <w:t>песколовку</w:t>
      </w:r>
      <w:r w:rsidR="00543C51" w:rsidRPr="00721B71">
        <w:rPr>
          <w:rFonts w:ascii="Times New Roman" w:hAnsi="Times New Roman" w:cs="Times New Roman"/>
          <w:sz w:val="28"/>
          <w:szCs w:val="28"/>
        </w:rPr>
        <w:t>;</w:t>
      </w:r>
    </w:p>
    <w:p w14:paraId="75F12CCE" w14:textId="318F562F" w:rsidR="00377E95" w:rsidRPr="00721B71" w:rsidRDefault="00974A3F" w:rsidP="008E0594">
      <w:pPr>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w:t>
      </w:r>
      <w:r w:rsidR="00E70B7F">
        <w:rPr>
          <w:rFonts w:ascii="Times New Roman" w:hAnsi="Times New Roman" w:cs="Times New Roman"/>
          <w:sz w:val="28"/>
          <w:szCs w:val="28"/>
        </w:rPr>
        <w:t xml:space="preserve"> </w:t>
      </w:r>
      <w:r w:rsidR="00377E95" w:rsidRPr="00721B71">
        <w:rPr>
          <w:rFonts w:ascii="Times New Roman" w:hAnsi="Times New Roman" w:cs="Times New Roman"/>
          <w:sz w:val="28"/>
          <w:szCs w:val="28"/>
        </w:rPr>
        <w:t>флотационную машину</w:t>
      </w:r>
      <w:r w:rsidR="00543C51" w:rsidRPr="00721B71">
        <w:rPr>
          <w:rFonts w:ascii="Times New Roman" w:hAnsi="Times New Roman" w:cs="Times New Roman"/>
          <w:sz w:val="28"/>
          <w:szCs w:val="28"/>
        </w:rPr>
        <w:t>;</w:t>
      </w:r>
    </w:p>
    <w:p w14:paraId="4050BF51" w14:textId="46E36F60" w:rsidR="00377E95" w:rsidRPr="00721B71" w:rsidRDefault="00974A3F" w:rsidP="008E0594">
      <w:pPr>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w:t>
      </w:r>
      <w:r w:rsidR="00E70B7F">
        <w:rPr>
          <w:rFonts w:ascii="Times New Roman" w:hAnsi="Times New Roman" w:cs="Times New Roman"/>
          <w:sz w:val="28"/>
          <w:szCs w:val="28"/>
        </w:rPr>
        <w:t xml:space="preserve"> </w:t>
      </w:r>
      <w:r w:rsidR="00377E95" w:rsidRPr="00721B71">
        <w:rPr>
          <w:rFonts w:ascii="Times New Roman" w:hAnsi="Times New Roman" w:cs="Times New Roman"/>
          <w:sz w:val="28"/>
          <w:szCs w:val="28"/>
        </w:rPr>
        <w:t>многоступенчатый аэротенк</w:t>
      </w:r>
      <w:r w:rsidR="00543C51" w:rsidRPr="00721B71">
        <w:rPr>
          <w:rFonts w:ascii="Times New Roman" w:hAnsi="Times New Roman" w:cs="Times New Roman"/>
          <w:sz w:val="28"/>
          <w:szCs w:val="28"/>
        </w:rPr>
        <w:t>;</w:t>
      </w:r>
    </w:p>
    <w:p w14:paraId="74C8503A" w14:textId="6209EAAF" w:rsidR="00377E95" w:rsidRPr="00721B71" w:rsidRDefault="00974A3F" w:rsidP="008E0594">
      <w:pPr>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w:t>
      </w:r>
      <w:r w:rsidR="00E70B7F">
        <w:rPr>
          <w:rFonts w:ascii="Times New Roman" w:hAnsi="Times New Roman" w:cs="Times New Roman"/>
          <w:sz w:val="28"/>
          <w:szCs w:val="28"/>
        </w:rPr>
        <w:t xml:space="preserve"> </w:t>
      </w:r>
      <w:r w:rsidR="00377E95" w:rsidRPr="00721B71">
        <w:rPr>
          <w:rFonts w:ascii="Times New Roman" w:hAnsi="Times New Roman" w:cs="Times New Roman"/>
          <w:sz w:val="28"/>
          <w:szCs w:val="28"/>
        </w:rPr>
        <w:t>песчаный фильтр</w:t>
      </w:r>
      <w:r w:rsidR="00543C51" w:rsidRPr="00721B71">
        <w:rPr>
          <w:rFonts w:ascii="Times New Roman" w:hAnsi="Times New Roman" w:cs="Times New Roman"/>
          <w:sz w:val="28"/>
          <w:szCs w:val="28"/>
        </w:rPr>
        <w:t>;</w:t>
      </w:r>
    </w:p>
    <w:p w14:paraId="43BABE0D" w14:textId="2A37AC50" w:rsidR="00377E95" w:rsidRPr="00721B71" w:rsidRDefault="00974A3F" w:rsidP="008E0594">
      <w:pPr>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w:t>
      </w:r>
      <w:r w:rsidR="00E70B7F">
        <w:rPr>
          <w:rFonts w:ascii="Times New Roman" w:hAnsi="Times New Roman" w:cs="Times New Roman"/>
          <w:sz w:val="28"/>
          <w:szCs w:val="28"/>
        </w:rPr>
        <w:t xml:space="preserve"> </w:t>
      </w:r>
      <w:r w:rsidR="00377E95" w:rsidRPr="00721B71">
        <w:rPr>
          <w:rFonts w:ascii="Times New Roman" w:hAnsi="Times New Roman" w:cs="Times New Roman"/>
          <w:sz w:val="28"/>
          <w:szCs w:val="28"/>
        </w:rPr>
        <w:t>реагентное хозяйство</w:t>
      </w:r>
      <w:r w:rsidR="00543C51" w:rsidRPr="00721B71">
        <w:rPr>
          <w:rFonts w:ascii="Times New Roman" w:hAnsi="Times New Roman" w:cs="Times New Roman"/>
          <w:sz w:val="28"/>
          <w:szCs w:val="28"/>
        </w:rPr>
        <w:t>;</w:t>
      </w:r>
    </w:p>
    <w:p w14:paraId="6E19D1A9" w14:textId="36EA76BF" w:rsidR="00377E95" w:rsidRPr="00721B71" w:rsidRDefault="00974A3F" w:rsidP="008E0594">
      <w:pPr>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w:t>
      </w:r>
      <w:r w:rsidR="00E70B7F">
        <w:rPr>
          <w:rFonts w:ascii="Times New Roman" w:hAnsi="Times New Roman" w:cs="Times New Roman"/>
          <w:sz w:val="28"/>
          <w:szCs w:val="28"/>
        </w:rPr>
        <w:t xml:space="preserve"> </w:t>
      </w:r>
      <w:r w:rsidR="00377E95" w:rsidRPr="00721B71">
        <w:rPr>
          <w:rFonts w:ascii="Times New Roman" w:hAnsi="Times New Roman" w:cs="Times New Roman"/>
          <w:sz w:val="28"/>
          <w:szCs w:val="28"/>
        </w:rPr>
        <w:t>установку ультрафиолетового обеззараживания</w:t>
      </w:r>
      <w:r w:rsidR="00F96049" w:rsidRPr="002A6D65">
        <w:rPr>
          <w:rFonts w:ascii="Times New Roman" w:hAnsi="Times New Roman" w:cs="Times New Roman"/>
          <w:sz w:val="28"/>
          <w:szCs w:val="28"/>
        </w:rPr>
        <w:t>.</w:t>
      </w:r>
    </w:p>
    <w:p w14:paraId="6F8D3189" w14:textId="77777777" w:rsidR="00084917" w:rsidRDefault="00084917" w:rsidP="008E0594">
      <w:pPr>
        <w:pStyle w:val="afd"/>
        <w:spacing w:before="0" w:beforeAutospacing="0" w:after="0" w:afterAutospacing="0" w:line="360" w:lineRule="auto"/>
        <w:ind w:firstLine="709"/>
        <w:contextualSpacing/>
        <w:jc w:val="both"/>
        <w:rPr>
          <w:sz w:val="28"/>
          <w:szCs w:val="28"/>
        </w:rPr>
      </w:pPr>
      <w:r w:rsidRPr="00721B71">
        <w:rPr>
          <w:sz w:val="28"/>
          <w:szCs w:val="28"/>
        </w:rPr>
        <w:t>На выходе из цеха загрязненные стоки проходят предварительную очистку в жироловках, где происходит</w:t>
      </w:r>
      <w:r w:rsidRPr="00983BB5">
        <w:rPr>
          <w:sz w:val="28"/>
          <w:szCs w:val="28"/>
        </w:rPr>
        <w:t xml:space="preserve"> задержание крупных частиц органики, взвешенных и коллоидных растворов. Далее по самотечному трубопроводу они поступают в усреднитель, где происходит выравнивание по количественному и качественному составу. Перед подачей на очистные сооружения стоки проходят через барабанные механические решетки, где происходит задержание пуха и пера. Для задержания песка и аналогичных тяжелых примесей применяются песколовки, задерживаемая пескопульпа удаляется на песковые площадки.</w:t>
      </w:r>
      <w:r w:rsidRPr="00084917">
        <w:rPr>
          <w:sz w:val="28"/>
          <w:szCs w:val="28"/>
        </w:rPr>
        <w:t xml:space="preserve"> </w:t>
      </w:r>
    </w:p>
    <w:p w14:paraId="16B23967" w14:textId="77777777" w:rsidR="004B17A4" w:rsidRDefault="00084917" w:rsidP="008E0594">
      <w:pPr>
        <w:spacing w:after="0" w:line="360" w:lineRule="auto"/>
        <w:ind w:firstLine="709"/>
        <w:contextualSpacing/>
        <w:jc w:val="both"/>
        <w:rPr>
          <w:rFonts w:ascii="Times New Roman" w:hAnsi="Times New Roman" w:cs="Times New Roman"/>
          <w:sz w:val="28"/>
          <w:szCs w:val="28"/>
        </w:rPr>
      </w:pPr>
      <w:r w:rsidRPr="00390448">
        <w:rPr>
          <w:rFonts w:ascii="Times New Roman" w:hAnsi="Times New Roman" w:cs="Times New Roman"/>
          <w:sz w:val="28"/>
          <w:szCs w:val="28"/>
        </w:rPr>
        <w:t>После первичной механической стадии следует физико</w:t>
      </w:r>
      <w:r w:rsidR="002A6D65">
        <w:rPr>
          <w:rFonts w:ascii="Times New Roman" w:hAnsi="Times New Roman" w:cs="Times New Roman"/>
          <w:sz w:val="28"/>
          <w:szCs w:val="28"/>
        </w:rPr>
        <w:t xml:space="preserve"> ˗ </w:t>
      </w:r>
      <w:r w:rsidRPr="00390448">
        <w:rPr>
          <w:rFonts w:ascii="Times New Roman" w:hAnsi="Times New Roman" w:cs="Times New Roman"/>
          <w:sz w:val="28"/>
          <w:szCs w:val="28"/>
        </w:rPr>
        <w:t>химическая схема, реализованная во флотационных машинах. Большая часть загрязняю</w:t>
      </w:r>
      <w:r w:rsidRPr="00390448">
        <w:rPr>
          <w:rFonts w:ascii="Times New Roman" w:hAnsi="Times New Roman" w:cs="Times New Roman"/>
          <w:sz w:val="28"/>
          <w:szCs w:val="28"/>
        </w:rPr>
        <w:lastRenderedPageBreak/>
        <w:t xml:space="preserve">щих веществ удаляется в виде флотошлама и флотопены, при помощи </w:t>
      </w:r>
      <w:r w:rsidR="004B17A4" w:rsidRPr="00084917">
        <w:rPr>
          <w:rFonts w:ascii="Times New Roman" w:hAnsi="Times New Roman" w:cs="Times New Roman"/>
          <w:sz w:val="28"/>
          <w:szCs w:val="28"/>
        </w:rPr>
        <w:t>добавления реагентов проходит подгот</w:t>
      </w:r>
      <w:r w:rsidR="004B17A4">
        <w:rPr>
          <w:rFonts w:ascii="Times New Roman" w:hAnsi="Times New Roman" w:cs="Times New Roman"/>
          <w:sz w:val="28"/>
          <w:szCs w:val="28"/>
        </w:rPr>
        <w:t>о</w:t>
      </w:r>
      <w:r w:rsidR="004B17A4" w:rsidRPr="00084917">
        <w:rPr>
          <w:rFonts w:ascii="Times New Roman" w:hAnsi="Times New Roman" w:cs="Times New Roman"/>
          <w:sz w:val="28"/>
          <w:szCs w:val="28"/>
        </w:rPr>
        <w:t>вка для последующей биологической стадии. После чего идет доочистка от взвешенных соединений, фосфора на песчаных фильтрах.</w:t>
      </w:r>
    </w:p>
    <w:p w14:paraId="4E50D5CC" w14:textId="77777777" w:rsidR="00C7393C" w:rsidRPr="001411D1" w:rsidRDefault="00C7393C" w:rsidP="008E0594">
      <w:pPr>
        <w:spacing w:after="0" w:line="360" w:lineRule="auto"/>
        <w:ind w:firstLine="709"/>
        <w:contextualSpacing/>
        <w:jc w:val="both"/>
        <w:rPr>
          <w:rFonts w:ascii="Times New Roman" w:hAnsi="Times New Roman" w:cs="Times New Roman"/>
          <w:sz w:val="28"/>
          <w:szCs w:val="28"/>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10738" w14:paraId="7FD98BBC" w14:textId="77777777" w:rsidTr="00C7393C">
        <w:tc>
          <w:tcPr>
            <w:tcW w:w="9571" w:type="dxa"/>
          </w:tcPr>
          <w:p w14:paraId="0E26C17D" w14:textId="77777777" w:rsidR="00710738" w:rsidRDefault="00710738" w:rsidP="008E0594">
            <w:pPr>
              <w:pStyle w:val="afd"/>
              <w:spacing w:before="0" w:beforeAutospacing="0" w:after="0" w:afterAutospacing="0" w:line="360" w:lineRule="auto"/>
              <w:contextualSpacing/>
              <w:mirrorIndents/>
              <w:jc w:val="both"/>
              <w:rPr>
                <w:sz w:val="28"/>
                <w:szCs w:val="28"/>
              </w:rPr>
            </w:pPr>
            <w:r w:rsidRPr="00C7393C">
              <w:rPr>
                <w:noProof/>
                <w:sz w:val="28"/>
                <w:szCs w:val="28"/>
              </w:rPr>
              <w:drawing>
                <wp:inline distT="0" distB="0" distL="0" distR="0" wp14:anchorId="6638EF19" wp14:editId="31396E78">
                  <wp:extent cx="5939155" cy="3787638"/>
                  <wp:effectExtent l="0" t="0" r="4445" b="3810"/>
                  <wp:docPr id="8" name="Рисунок 8" descr="http://acs-nnov.ru/assets/images/os2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s-nnov.ru/assets/images/os2410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4968" b="-1"/>
                          <a:stretch/>
                        </pic:blipFill>
                        <pic:spPr bwMode="auto">
                          <a:xfrm>
                            <a:off x="0" y="0"/>
                            <a:ext cx="5939790" cy="37880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0738" w14:paraId="44BA2553" w14:textId="77777777" w:rsidTr="00C7393C">
        <w:tc>
          <w:tcPr>
            <w:tcW w:w="9571" w:type="dxa"/>
          </w:tcPr>
          <w:p w14:paraId="039A1905" w14:textId="77777777" w:rsidR="00F14692" w:rsidRDefault="00F14692" w:rsidP="00F14692">
            <w:pPr>
              <w:spacing w:line="360" w:lineRule="auto"/>
              <w:mirrorIndents/>
              <w:jc w:val="center"/>
              <w:rPr>
                <w:rFonts w:ascii="Times New Roman" w:hAnsi="Times New Roman" w:cs="Times New Roman"/>
                <w:sz w:val="28"/>
                <w:szCs w:val="28"/>
              </w:rPr>
            </w:pPr>
          </w:p>
          <w:p w14:paraId="57D29565" w14:textId="77777777" w:rsidR="00710738" w:rsidRPr="00710738" w:rsidRDefault="00710738" w:rsidP="008E0594">
            <w:pPr>
              <w:spacing w:line="360" w:lineRule="auto"/>
              <w:contextualSpacing/>
              <w:mirrorIndents/>
              <w:jc w:val="center"/>
              <w:rPr>
                <w:rFonts w:ascii="Times New Roman" w:hAnsi="Times New Roman" w:cs="Times New Roman"/>
                <w:sz w:val="28"/>
                <w:szCs w:val="28"/>
              </w:rPr>
            </w:pPr>
            <w:r w:rsidRPr="009F3712">
              <w:rPr>
                <w:rFonts w:ascii="Times New Roman" w:hAnsi="Times New Roman" w:cs="Times New Roman"/>
                <w:sz w:val="28"/>
                <w:szCs w:val="28"/>
              </w:rPr>
              <w:t>Рисунок 2 – Типичная схема очистки сточных вод птицефабрик</w:t>
            </w:r>
            <w:r>
              <w:rPr>
                <w:rFonts w:ascii="Times New Roman" w:hAnsi="Times New Roman" w:cs="Times New Roman"/>
                <w:sz w:val="28"/>
                <w:szCs w:val="28"/>
              </w:rPr>
              <w:t>.</w:t>
            </w:r>
          </w:p>
        </w:tc>
      </w:tr>
    </w:tbl>
    <w:p w14:paraId="3436AEA1" w14:textId="77777777" w:rsidR="00C7393C" w:rsidRDefault="00C7393C" w:rsidP="008E0594">
      <w:pPr>
        <w:pStyle w:val="afd"/>
        <w:spacing w:before="0" w:beforeAutospacing="0" w:after="0" w:afterAutospacing="0" w:line="360" w:lineRule="auto"/>
        <w:ind w:firstLine="709"/>
        <w:contextualSpacing/>
        <w:jc w:val="both"/>
        <w:rPr>
          <w:sz w:val="28"/>
          <w:szCs w:val="28"/>
        </w:rPr>
      </w:pPr>
    </w:p>
    <w:p w14:paraId="30D62949" w14:textId="77777777" w:rsidR="00377E95"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t>Пройдя обеззараживание, очищенные стоки могут сбрасываться в водоем рыбохозяйственного назначения.</w:t>
      </w:r>
    </w:p>
    <w:p w14:paraId="22FAA459" w14:textId="77777777" w:rsidR="00DA4DCE" w:rsidRDefault="00DA4DCE" w:rsidP="008E0594">
      <w:pPr>
        <w:spacing w:after="0" w:line="360" w:lineRule="auto"/>
        <w:ind w:firstLine="709"/>
        <w:contextualSpacing/>
        <w:jc w:val="both"/>
        <w:rPr>
          <w:rFonts w:ascii="Times New Roman" w:hAnsi="Times New Roman" w:cs="Times New Roman"/>
          <w:sz w:val="28"/>
          <w:szCs w:val="28"/>
        </w:rPr>
      </w:pPr>
      <w:r w:rsidRPr="00983BB5">
        <w:rPr>
          <w:rFonts w:ascii="Times New Roman" w:hAnsi="Times New Roman" w:cs="Times New Roman"/>
          <w:sz w:val="28"/>
          <w:szCs w:val="28"/>
        </w:rPr>
        <w:t xml:space="preserve">Таким образом, принципиальная схема очистки сточных вод птицефабрик </w:t>
      </w:r>
      <w:r w:rsidR="001411D1">
        <w:rPr>
          <w:rFonts w:ascii="Times New Roman" w:hAnsi="Times New Roman" w:cs="Times New Roman"/>
          <w:sz w:val="28"/>
          <w:szCs w:val="28"/>
        </w:rPr>
        <w:t xml:space="preserve">в целом </w:t>
      </w:r>
      <w:r w:rsidRPr="00983BB5">
        <w:rPr>
          <w:rFonts w:ascii="Times New Roman" w:hAnsi="Times New Roman" w:cs="Times New Roman"/>
          <w:sz w:val="28"/>
          <w:szCs w:val="28"/>
        </w:rPr>
        <w:t xml:space="preserve">не отличается </w:t>
      </w:r>
      <w:r w:rsidRPr="00904BE8">
        <w:rPr>
          <w:rFonts w:ascii="Times New Roman" w:hAnsi="Times New Roman" w:cs="Times New Roman"/>
          <w:sz w:val="28"/>
          <w:szCs w:val="28"/>
        </w:rPr>
        <w:t xml:space="preserve">от </w:t>
      </w:r>
      <w:r w:rsidR="001411D1" w:rsidRPr="00904BE8">
        <w:rPr>
          <w:rFonts w:ascii="Times New Roman" w:hAnsi="Times New Roman" w:cs="Times New Roman"/>
          <w:sz w:val="28"/>
          <w:szCs w:val="28"/>
        </w:rPr>
        <w:t>используемой</w:t>
      </w:r>
      <w:r w:rsidRPr="00983BB5">
        <w:rPr>
          <w:rFonts w:ascii="Times New Roman" w:hAnsi="Times New Roman" w:cs="Times New Roman"/>
          <w:sz w:val="28"/>
          <w:szCs w:val="28"/>
        </w:rPr>
        <w:t xml:space="preserve"> на мясоперерабатывающих заводах.</w:t>
      </w:r>
    </w:p>
    <w:p w14:paraId="047FA11C" w14:textId="77777777" w:rsidR="00543C51" w:rsidRPr="00983BB5" w:rsidRDefault="00543C51" w:rsidP="00F14692">
      <w:pPr>
        <w:spacing w:after="0" w:line="360" w:lineRule="auto"/>
        <w:contextualSpacing/>
        <w:jc w:val="both"/>
        <w:rPr>
          <w:rFonts w:ascii="Times New Roman" w:hAnsi="Times New Roman" w:cs="Times New Roman"/>
          <w:sz w:val="28"/>
          <w:szCs w:val="28"/>
        </w:rPr>
      </w:pPr>
    </w:p>
    <w:p w14:paraId="2F545A2F" w14:textId="77777777" w:rsidR="00543C51" w:rsidRPr="00F14692" w:rsidRDefault="00543C51" w:rsidP="00F14692">
      <w:pPr>
        <w:pStyle w:val="2"/>
        <w:spacing w:before="0" w:line="360" w:lineRule="auto"/>
        <w:ind w:firstLine="709"/>
        <w:contextualSpacing/>
        <w:jc w:val="both"/>
        <w:rPr>
          <w:rFonts w:ascii="Times New Roman" w:hAnsi="Times New Roman" w:cs="Times New Roman"/>
          <w:b/>
          <w:color w:val="auto"/>
        </w:rPr>
      </w:pPr>
      <w:bookmarkStart w:id="79" w:name="_Toc11020487"/>
      <w:bookmarkStart w:id="80" w:name="_Toc11282575"/>
      <w:bookmarkStart w:id="81" w:name="_Toc11619729"/>
      <w:r w:rsidRPr="00F14692">
        <w:rPr>
          <w:rFonts w:ascii="Times New Roman" w:hAnsi="Times New Roman" w:cs="Times New Roman"/>
          <w:b/>
          <w:caps/>
          <w:color w:val="auto"/>
        </w:rPr>
        <w:t>2.3</w:t>
      </w:r>
      <w:r w:rsidR="00904BE8" w:rsidRPr="00F14692">
        <w:rPr>
          <w:rFonts w:ascii="Times New Roman" w:hAnsi="Times New Roman" w:cs="Times New Roman"/>
          <w:b/>
          <w:caps/>
          <w:color w:val="auto"/>
        </w:rPr>
        <w:tab/>
      </w:r>
      <w:r w:rsidRPr="00F14692">
        <w:rPr>
          <w:rFonts w:ascii="Times New Roman" w:hAnsi="Times New Roman" w:cs="Times New Roman"/>
          <w:b/>
          <w:caps/>
          <w:color w:val="auto"/>
        </w:rPr>
        <w:t xml:space="preserve"> О</w:t>
      </w:r>
      <w:r w:rsidRPr="00F14692">
        <w:rPr>
          <w:rFonts w:ascii="Times New Roman" w:hAnsi="Times New Roman" w:cs="Times New Roman"/>
          <w:b/>
          <w:color w:val="auto"/>
        </w:rPr>
        <w:t>чистка сточных вод рыбной промышленности</w:t>
      </w:r>
      <w:bookmarkEnd w:id="79"/>
      <w:bookmarkEnd w:id="80"/>
      <w:bookmarkEnd w:id="81"/>
    </w:p>
    <w:p w14:paraId="52147A97" w14:textId="77777777" w:rsidR="00390448" w:rsidRPr="00390448" w:rsidRDefault="00390448" w:rsidP="00F14692">
      <w:pPr>
        <w:spacing w:after="0" w:line="360" w:lineRule="auto"/>
      </w:pPr>
    </w:p>
    <w:p w14:paraId="76AFD190" w14:textId="77777777" w:rsidR="00084917" w:rsidRPr="00983BB5" w:rsidRDefault="00084917" w:rsidP="008E0594">
      <w:pPr>
        <w:pStyle w:val="afd"/>
        <w:spacing w:before="0" w:beforeAutospacing="0" w:after="0" w:afterAutospacing="0" w:line="360" w:lineRule="auto"/>
        <w:ind w:firstLine="709"/>
        <w:contextualSpacing/>
        <w:jc w:val="both"/>
        <w:rPr>
          <w:sz w:val="28"/>
          <w:szCs w:val="28"/>
        </w:rPr>
      </w:pPr>
      <w:r w:rsidRPr="00983BB5">
        <w:rPr>
          <w:sz w:val="28"/>
          <w:szCs w:val="28"/>
        </w:rPr>
        <w:lastRenderedPageBreak/>
        <w:t xml:space="preserve">Отходы рыбоперерабатывающих производств весьма специфичны, содержат большое количество взвесей, органических загрязнений, соединений азота и фосфора, а </w:t>
      </w:r>
      <w:r w:rsidRPr="00E430AA">
        <w:rPr>
          <w:sz w:val="28"/>
          <w:szCs w:val="28"/>
        </w:rPr>
        <w:t>также</w:t>
      </w:r>
      <w:r w:rsidRPr="00983BB5">
        <w:rPr>
          <w:sz w:val="28"/>
          <w:szCs w:val="28"/>
        </w:rPr>
        <w:t xml:space="preserve"> большое количество солей. Последние нарушают работу биологической стадии обработки, поэтому содержащую их воду целесообразно использовать в обороте, либо утилизировать отдельно от общего стока.</w:t>
      </w:r>
    </w:p>
    <w:p w14:paraId="520771EE" w14:textId="77777777" w:rsidR="00543C51" w:rsidRPr="00543C51" w:rsidRDefault="00543C51" w:rsidP="008E0594">
      <w:pPr>
        <w:spacing w:after="0" w:line="360" w:lineRule="auto"/>
        <w:ind w:firstLine="709"/>
        <w:contextualSpacing/>
        <w:jc w:val="both"/>
      </w:pPr>
    </w:p>
    <w:p w14:paraId="058EE4BB" w14:textId="77777777" w:rsidR="00416A30" w:rsidRDefault="00543C51" w:rsidP="008E0594">
      <w:pPr>
        <w:pStyle w:val="afd"/>
        <w:spacing w:before="0" w:beforeAutospacing="0" w:after="0" w:afterAutospacing="0" w:line="360" w:lineRule="auto"/>
        <w:contextualSpacing/>
        <w:mirrorIndents/>
        <w:jc w:val="center"/>
        <w:rPr>
          <w:sz w:val="28"/>
          <w:szCs w:val="28"/>
        </w:rPr>
      </w:pPr>
      <w:r w:rsidRPr="00DF414C">
        <w:rPr>
          <w:noProof/>
          <w:sz w:val="28"/>
          <w:szCs w:val="28"/>
        </w:rPr>
        <w:drawing>
          <wp:inline distT="0" distB="0" distL="0" distR="0" wp14:anchorId="034FCA03" wp14:editId="27059575">
            <wp:extent cx="5981700" cy="3686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732" t="27817" r="37255" b="28114"/>
                    <a:stretch/>
                  </pic:blipFill>
                  <pic:spPr bwMode="auto">
                    <a:xfrm>
                      <a:off x="0" y="0"/>
                      <a:ext cx="5999171" cy="3696941"/>
                    </a:xfrm>
                    <a:prstGeom prst="rect">
                      <a:avLst/>
                    </a:prstGeom>
                    <a:ln>
                      <a:noFill/>
                    </a:ln>
                    <a:extLst>
                      <a:ext uri="{53640926-AAD7-44D8-BBD7-CCE9431645EC}">
                        <a14:shadowObscured xmlns:a14="http://schemas.microsoft.com/office/drawing/2010/main"/>
                      </a:ext>
                    </a:extLst>
                  </pic:spPr>
                </pic:pic>
              </a:graphicData>
            </a:graphic>
          </wp:inline>
        </w:drawing>
      </w:r>
    </w:p>
    <w:p w14:paraId="02AA919B" w14:textId="55E99700" w:rsidR="00DF414C" w:rsidRPr="00DF414C" w:rsidRDefault="00DF414C" w:rsidP="008E0594">
      <w:pPr>
        <w:pStyle w:val="afd"/>
        <w:spacing w:before="0" w:beforeAutospacing="0" w:after="0" w:afterAutospacing="0" w:line="360" w:lineRule="auto"/>
        <w:contextualSpacing/>
        <w:mirrorIndents/>
        <w:jc w:val="center"/>
        <w:rPr>
          <w:sz w:val="28"/>
          <w:szCs w:val="28"/>
        </w:rPr>
      </w:pPr>
      <w:r w:rsidRPr="00DF414C">
        <w:rPr>
          <w:sz w:val="28"/>
          <w:szCs w:val="28"/>
        </w:rPr>
        <w:t>Рисунок 3 – Типичная схема очистки отходов сточных вод рыбной промышленности</w:t>
      </w:r>
      <w:r w:rsidR="001B317C">
        <w:rPr>
          <w:sz w:val="28"/>
          <w:szCs w:val="28"/>
        </w:rPr>
        <w:t xml:space="preserve"> </w:t>
      </w:r>
      <w:r w:rsidRPr="00DF414C">
        <w:rPr>
          <w:sz w:val="28"/>
          <w:szCs w:val="28"/>
        </w:rPr>
        <w:t>[</w:t>
      </w:r>
      <w:r w:rsidRPr="00DF414C">
        <w:rPr>
          <w:rStyle w:val="afc"/>
          <w:sz w:val="28"/>
          <w:szCs w:val="28"/>
          <w:vertAlign w:val="baseline"/>
        </w:rPr>
        <w:endnoteReference w:id="39"/>
      </w:r>
      <w:r w:rsidRPr="00DF414C">
        <w:rPr>
          <w:sz w:val="28"/>
          <w:szCs w:val="28"/>
        </w:rPr>
        <w:t>]</w:t>
      </w:r>
      <w:r w:rsidR="001B317C">
        <w:rPr>
          <w:sz w:val="28"/>
          <w:szCs w:val="28"/>
        </w:rPr>
        <w:t>.</w:t>
      </w:r>
    </w:p>
    <w:p w14:paraId="64A08820" w14:textId="77777777" w:rsidR="00543C51" w:rsidRPr="00983BB5" w:rsidRDefault="00543C51" w:rsidP="008E0594">
      <w:pPr>
        <w:spacing w:after="0" w:line="360" w:lineRule="auto"/>
        <w:contextualSpacing/>
        <w:mirrorIndents/>
        <w:rPr>
          <w:rFonts w:ascii="Times New Roman" w:hAnsi="Times New Roman" w:cs="Times New Roman"/>
          <w:sz w:val="28"/>
          <w:szCs w:val="28"/>
        </w:rPr>
      </w:pPr>
    </w:p>
    <w:p w14:paraId="7D9322E4" w14:textId="77777777" w:rsidR="00DF414C" w:rsidRDefault="00390448" w:rsidP="008E0594">
      <w:pPr>
        <w:shd w:val="clear" w:color="auto" w:fill="FFFFFF"/>
        <w:spacing w:after="0" w:line="360" w:lineRule="auto"/>
        <w:ind w:firstLine="709"/>
        <w:contextualSpacing/>
        <w:jc w:val="both"/>
        <w:rPr>
          <w:rFonts w:ascii="Times New Roman" w:eastAsia="Times New Roman" w:hAnsi="Times New Roman" w:cs="Times New Roman"/>
          <w:sz w:val="28"/>
          <w:szCs w:val="23"/>
          <w:lang w:eastAsia="ru-RU"/>
        </w:rPr>
      </w:pPr>
      <w:r>
        <w:rPr>
          <w:rFonts w:ascii="Times New Roman" w:eastAsia="Times New Roman" w:hAnsi="Times New Roman" w:cs="Times New Roman"/>
          <w:sz w:val="28"/>
          <w:szCs w:val="23"/>
          <w:lang w:eastAsia="ru-RU"/>
        </w:rPr>
        <w:t>Схема включает</w:t>
      </w:r>
      <w:r w:rsidR="00DF414C" w:rsidRPr="00537DFB">
        <w:rPr>
          <w:rFonts w:ascii="Times New Roman" w:eastAsia="Times New Roman" w:hAnsi="Times New Roman" w:cs="Times New Roman"/>
          <w:sz w:val="28"/>
          <w:szCs w:val="23"/>
          <w:lang w:eastAsia="ru-RU"/>
        </w:rPr>
        <w:t xml:space="preserve"> в себя: установленные в цеху</w:t>
      </w:r>
      <w:r w:rsidR="00DF414C" w:rsidRP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фильтрующие решетки</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(1),</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усреднитель</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(2),</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отстойник</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(3),</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две реакционные камеры(4,5)</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две камеры приготовления раствора</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(6,7)</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флотатор</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(8),перфорированный шнек</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(9), емкость приема обезвоженных отходов</w:t>
      </w:r>
      <w:r w:rsidR="00DF414C" w:rsidRP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(10),</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емкость приема жидкости</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(11),насосы</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(12,</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13,</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16,</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17), низкоскоростные мешалки</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(14,15,18),</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датчики</w:t>
      </w:r>
      <w:r w:rsidR="00535E26">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уровня (LE),</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датчик расхода</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(FE),</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датчик кислотности (pH),</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блок управления</w:t>
      </w:r>
      <w:r w:rsidR="00DF414C">
        <w:rPr>
          <w:rFonts w:ascii="Times New Roman" w:eastAsia="Times New Roman" w:hAnsi="Times New Roman" w:cs="Times New Roman"/>
          <w:sz w:val="28"/>
          <w:szCs w:val="23"/>
          <w:lang w:eastAsia="ru-RU"/>
        </w:rPr>
        <w:t xml:space="preserve"> </w:t>
      </w:r>
      <w:r w:rsidR="00DF414C" w:rsidRPr="00537DFB">
        <w:rPr>
          <w:rFonts w:ascii="Times New Roman" w:eastAsia="Times New Roman" w:hAnsi="Times New Roman" w:cs="Times New Roman"/>
          <w:sz w:val="28"/>
          <w:szCs w:val="23"/>
          <w:lang w:eastAsia="ru-RU"/>
        </w:rPr>
        <w:t>(БУ).</w:t>
      </w:r>
    </w:p>
    <w:p w14:paraId="10AE91EC" w14:textId="7D52B642" w:rsidR="00DF414C" w:rsidRPr="00DF414C" w:rsidRDefault="00DF414C" w:rsidP="008E0594">
      <w:pPr>
        <w:shd w:val="clear" w:color="auto" w:fill="FFFFFF"/>
        <w:spacing w:after="0" w:line="360" w:lineRule="auto"/>
        <w:ind w:firstLine="709"/>
        <w:contextualSpacing/>
        <w:jc w:val="both"/>
        <w:rPr>
          <w:rFonts w:ascii="Times New Roman" w:hAnsi="Times New Roman" w:cs="Times New Roman"/>
          <w:sz w:val="36"/>
          <w:szCs w:val="28"/>
        </w:rPr>
      </w:pPr>
      <w:r w:rsidRPr="00537DFB">
        <w:rPr>
          <w:rFonts w:ascii="Times New Roman" w:eastAsia="Times New Roman" w:hAnsi="Times New Roman" w:cs="Times New Roman"/>
          <w:sz w:val="28"/>
          <w:szCs w:val="23"/>
          <w:lang w:eastAsia="ru-RU"/>
        </w:rPr>
        <w:lastRenderedPageBreak/>
        <w:t>Крупные отходы (хвосты, головы, плавники и др.) задерживаются</w:t>
      </w:r>
      <w:r w:rsidR="00535E26">
        <w:rPr>
          <w:rFonts w:ascii="Times New Roman" w:eastAsia="Times New Roman" w:hAnsi="Times New Roman" w:cs="Times New Roman"/>
          <w:sz w:val="28"/>
          <w:szCs w:val="23"/>
          <w:lang w:eastAsia="ru-RU"/>
        </w:rPr>
        <w:t xml:space="preserve"> </w:t>
      </w:r>
      <w:r w:rsidRPr="00537DFB">
        <w:rPr>
          <w:rFonts w:ascii="Times New Roman" w:eastAsia="Times New Roman" w:hAnsi="Times New Roman" w:cs="Times New Roman"/>
          <w:sz w:val="28"/>
          <w:szCs w:val="23"/>
          <w:lang w:eastAsia="ru-RU"/>
        </w:rPr>
        <w:t>фильтрующей решеткой</w:t>
      </w:r>
      <w:r>
        <w:rPr>
          <w:rFonts w:ascii="Times New Roman" w:eastAsia="Times New Roman" w:hAnsi="Times New Roman" w:cs="Times New Roman"/>
          <w:sz w:val="28"/>
          <w:szCs w:val="23"/>
          <w:lang w:eastAsia="ru-RU"/>
        </w:rPr>
        <w:t xml:space="preserve"> </w:t>
      </w:r>
      <w:r w:rsidRPr="00537DFB">
        <w:rPr>
          <w:rFonts w:ascii="Times New Roman" w:eastAsia="Times New Roman" w:hAnsi="Times New Roman" w:cs="Times New Roman"/>
          <w:sz w:val="28"/>
          <w:szCs w:val="23"/>
          <w:lang w:eastAsia="ru-RU"/>
        </w:rPr>
        <w:t>(1), установленной на пути следования потока загрязненной</w:t>
      </w:r>
      <w:r w:rsidRPr="00DF414C">
        <w:rPr>
          <w:rFonts w:ascii="Times New Roman" w:eastAsia="Times New Roman" w:hAnsi="Times New Roman" w:cs="Times New Roman"/>
          <w:sz w:val="28"/>
          <w:szCs w:val="23"/>
          <w:lang w:eastAsia="ru-RU"/>
        </w:rPr>
        <w:t xml:space="preserve"> </w:t>
      </w:r>
      <w:r w:rsidRPr="00537DFB">
        <w:rPr>
          <w:rFonts w:ascii="Times New Roman" w:eastAsia="Times New Roman" w:hAnsi="Times New Roman" w:cs="Times New Roman"/>
          <w:sz w:val="28"/>
          <w:szCs w:val="23"/>
          <w:lang w:eastAsia="ru-RU"/>
        </w:rPr>
        <w:t>воды. Задержанные отходы удаляются ручным или механическим способом. По единому трубопроводу стоки</w:t>
      </w:r>
      <w:r w:rsidR="00535E26">
        <w:rPr>
          <w:rFonts w:ascii="Times New Roman" w:eastAsia="Times New Roman" w:hAnsi="Times New Roman" w:cs="Times New Roman"/>
          <w:sz w:val="28"/>
          <w:szCs w:val="23"/>
          <w:lang w:eastAsia="ru-RU"/>
        </w:rPr>
        <w:t xml:space="preserve"> </w:t>
      </w:r>
      <w:r w:rsidRPr="00537DFB">
        <w:rPr>
          <w:rFonts w:ascii="Times New Roman" w:eastAsia="Times New Roman" w:hAnsi="Times New Roman" w:cs="Times New Roman"/>
          <w:sz w:val="28"/>
          <w:szCs w:val="23"/>
          <w:lang w:eastAsia="ru-RU"/>
        </w:rPr>
        <w:t>подаются в усреднитель</w:t>
      </w:r>
      <w:r>
        <w:rPr>
          <w:rFonts w:ascii="Times New Roman" w:eastAsia="Times New Roman" w:hAnsi="Times New Roman" w:cs="Times New Roman"/>
          <w:sz w:val="28"/>
          <w:szCs w:val="23"/>
          <w:lang w:eastAsia="ru-RU"/>
        </w:rPr>
        <w:t xml:space="preserve"> </w:t>
      </w:r>
      <w:r w:rsidRPr="00537DFB">
        <w:rPr>
          <w:rFonts w:ascii="Times New Roman" w:eastAsia="Times New Roman" w:hAnsi="Times New Roman" w:cs="Times New Roman"/>
          <w:sz w:val="28"/>
          <w:szCs w:val="23"/>
          <w:lang w:eastAsia="ru-RU"/>
        </w:rPr>
        <w:t>(2),оснащенный низкоскоростной мешалкой для усреднения концентрации. Затем жидкость попадает</w:t>
      </w:r>
      <w:r w:rsidRPr="00DF414C">
        <w:rPr>
          <w:rFonts w:ascii="Times New Roman" w:eastAsia="Times New Roman" w:hAnsi="Times New Roman" w:cs="Times New Roman"/>
          <w:sz w:val="28"/>
          <w:szCs w:val="23"/>
          <w:lang w:eastAsia="ru-RU"/>
        </w:rPr>
        <w:t xml:space="preserve"> </w:t>
      </w:r>
      <w:r w:rsidRPr="00537DFB">
        <w:rPr>
          <w:rFonts w:ascii="Times New Roman" w:eastAsia="Times New Roman" w:hAnsi="Times New Roman" w:cs="Times New Roman"/>
          <w:sz w:val="28"/>
          <w:szCs w:val="23"/>
          <w:lang w:eastAsia="ru-RU"/>
        </w:rPr>
        <w:t>в отстойник</w:t>
      </w:r>
      <w:r>
        <w:rPr>
          <w:rFonts w:ascii="Times New Roman" w:eastAsia="Times New Roman" w:hAnsi="Times New Roman" w:cs="Times New Roman"/>
          <w:sz w:val="28"/>
          <w:szCs w:val="23"/>
          <w:lang w:eastAsia="ru-RU"/>
        </w:rPr>
        <w:t xml:space="preserve"> </w:t>
      </w:r>
      <w:r w:rsidRPr="00537DFB">
        <w:rPr>
          <w:rFonts w:ascii="Times New Roman" w:eastAsia="Times New Roman" w:hAnsi="Times New Roman" w:cs="Times New Roman"/>
          <w:sz w:val="28"/>
          <w:szCs w:val="23"/>
          <w:lang w:eastAsia="ru-RU"/>
        </w:rPr>
        <w:t>(3), где происходит</w:t>
      </w:r>
      <w:r w:rsidRPr="00DF414C">
        <w:rPr>
          <w:rFonts w:ascii="Times New Roman" w:eastAsia="Times New Roman" w:hAnsi="Times New Roman" w:cs="Times New Roman"/>
          <w:sz w:val="28"/>
          <w:szCs w:val="23"/>
          <w:lang w:eastAsia="ru-RU"/>
        </w:rPr>
        <w:t xml:space="preserve"> о</w:t>
      </w:r>
      <w:r w:rsidRPr="00537DFB">
        <w:rPr>
          <w:rFonts w:ascii="Times New Roman" w:eastAsia="Times New Roman" w:hAnsi="Times New Roman" w:cs="Times New Roman"/>
          <w:sz w:val="28"/>
          <w:szCs w:val="23"/>
          <w:lang w:eastAsia="ru-RU"/>
        </w:rPr>
        <w:t>тделение от неегрубодисперсных примесей. Осветленная вода погружным насосом</w:t>
      </w:r>
      <w:r>
        <w:rPr>
          <w:rFonts w:ascii="Times New Roman" w:eastAsia="Times New Roman" w:hAnsi="Times New Roman" w:cs="Times New Roman"/>
          <w:sz w:val="28"/>
          <w:szCs w:val="23"/>
          <w:lang w:eastAsia="ru-RU"/>
        </w:rPr>
        <w:t xml:space="preserve"> </w:t>
      </w:r>
      <w:r w:rsidRPr="00537DFB">
        <w:rPr>
          <w:rFonts w:ascii="Times New Roman" w:eastAsia="Times New Roman" w:hAnsi="Times New Roman" w:cs="Times New Roman"/>
          <w:sz w:val="28"/>
          <w:szCs w:val="23"/>
          <w:lang w:eastAsia="ru-RU"/>
        </w:rPr>
        <w:t>(12) подается в реакционные камеры</w:t>
      </w:r>
      <w:r>
        <w:rPr>
          <w:rFonts w:ascii="Times New Roman" w:eastAsia="Times New Roman" w:hAnsi="Times New Roman" w:cs="Times New Roman"/>
          <w:sz w:val="28"/>
          <w:szCs w:val="23"/>
          <w:lang w:eastAsia="ru-RU"/>
        </w:rPr>
        <w:t xml:space="preserve"> </w:t>
      </w:r>
      <w:r w:rsidRPr="00537DFB">
        <w:rPr>
          <w:rFonts w:ascii="Times New Roman" w:eastAsia="Times New Roman" w:hAnsi="Times New Roman" w:cs="Times New Roman"/>
          <w:sz w:val="28"/>
          <w:szCs w:val="23"/>
          <w:lang w:eastAsia="ru-RU"/>
        </w:rPr>
        <w:t>(4,5),</w:t>
      </w:r>
      <w:r w:rsidRPr="00DF414C">
        <w:rPr>
          <w:rFonts w:ascii="Times New Roman" w:eastAsia="Times New Roman" w:hAnsi="Times New Roman" w:cs="Times New Roman"/>
          <w:sz w:val="28"/>
          <w:szCs w:val="23"/>
          <w:lang w:eastAsia="ru-RU"/>
        </w:rPr>
        <w:t xml:space="preserve"> </w:t>
      </w:r>
      <w:r w:rsidRPr="00537DFB">
        <w:rPr>
          <w:rFonts w:ascii="Times New Roman" w:eastAsia="Times New Roman" w:hAnsi="Times New Roman" w:cs="Times New Roman"/>
          <w:sz w:val="28"/>
          <w:szCs w:val="23"/>
          <w:lang w:eastAsia="ru-RU"/>
        </w:rPr>
        <w:t>где перемешивается с растворами коагулянта и флокулянта, приготовленными в камере приготовления раствора (6</w:t>
      </w:r>
      <w:r w:rsidRPr="00DF414C">
        <w:rPr>
          <w:rFonts w:ascii="Times New Roman" w:eastAsia="Times New Roman" w:hAnsi="Times New Roman" w:cs="Times New Roman"/>
          <w:sz w:val="28"/>
          <w:szCs w:val="23"/>
          <w:lang w:eastAsia="ru-RU"/>
        </w:rPr>
        <w:t>,</w:t>
      </w:r>
      <w:r>
        <w:rPr>
          <w:rFonts w:ascii="Times New Roman" w:eastAsia="Times New Roman" w:hAnsi="Times New Roman" w:cs="Times New Roman"/>
          <w:sz w:val="28"/>
          <w:szCs w:val="23"/>
          <w:lang w:eastAsia="ru-RU"/>
        </w:rPr>
        <w:t xml:space="preserve"> </w:t>
      </w:r>
      <w:r w:rsidRPr="00537DFB">
        <w:rPr>
          <w:rFonts w:ascii="Times New Roman" w:eastAsia="Times New Roman" w:hAnsi="Times New Roman" w:cs="Times New Roman"/>
          <w:sz w:val="28"/>
          <w:szCs w:val="23"/>
          <w:lang w:eastAsia="ru-RU"/>
        </w:rPr>
        <w:t>7)</w:t>
      </w:r>
      <w:r>
        <w:rPr>
          <w:rFonts w:ascii="Times New Roman" w:eastAsia="Times New Roman" w:hAnsi="Times New Roman" w:cs="Times New Roman"/>
          <w:sz w:val="28"/>
          <w:szCs w:val="23"/>
          <w:lang w:eastAsia="ru-RU"/>
        </w:rPr>
        <w:t xml:space="preserve"> </w:t>
      </w:r>
      <w:r w:rsidRPr="00537DFB">
        <w:rPr>
          <w:rFonts w:ascii="Times New Roman" w:eastAsia="Times New Roman" w:hAnsi="Times New Roman" w:cs="Times New Roman"/>
          <w:sz w:val="28"/>
          <w:szCs w:val="23"/>
          <w:lang w:eastAsia="ru-RU"/>
        </w:rPr>
        <w:t>,соответственно. Затем вода самотеком поступает</w:t>
      </w:r>
      <w:r w:rsidR="00416A30">
        <w:rPr>
          <w:rFonts w:ascii="Times New Roman" w:eastAsia="Times New Roman" w:hAnsi="Times New Roman" w:cs="Times New Roman"/>
          <w:sz w:val="28"/>
          <w:szCs w:val="23"/>
          <w:lang w:eastAsia="ru-RU"/>
        </w:rPr>
        <w:t xml:space="preserve"> </w:t>
      </w:r>
      <w:r w:rsidRPr="00537DFB">
        <w:rPr>
          <w:rFonts w:ascii="Times New Roman" w:eastAsia="Times New Roman" w:hAnsi="Times New Roman" w:cs="Times New Roman"/>
          <w:sz w:val="28"/>
          <w:szCs w:val="23"/>
          <w:lang w:eastAsia="ru-RU"/>
        </w:rPr>
        <w:t>во флотатор</w:t>
      </w:r>
      <w:r>
        <w:rPr>
          <w:rFonts w:ascii="Times New Roman" w:eastAsia="Times New Roman" w:hAnsi="Times New Roman" w:cs="Times New Roman"/>
          <w:sz w:val="28"/>
          <w:szCs w:val="23"/>
          <w:lang w:eastAsia="ru-RU"/>
        </w:rPr>
        <w:t xml:space="preserve"> </w:t>
      </w:r>
      <w:r w:rsidRPr="00537DFB">
        <w:rPr>
          <w:rFonts w:ascii="Times New Roman" w:eastAsia="Times New Roman" w:hAnsi="Times New Roman" w:cs="Times New Roman"/>
          <w:sz w:val="28"/>
          <w:szCs w:val="23"/>
          <w:lang w:eastAsia="ru-RU"/>
        </w:rPr>
        <w:t>(8), в который обратной связью с помощью насоса (16) подается вода, обогащенная воздухом. Во флотаторе скоагулированные частицы образуют флотокомплекс «частица –пузырек газа», который поднимается на поверхность, образуя слой пены. Пена и</w:t>
      </w:r>
      <w:r w:rsidR="00395621">
        <w:rPr>
          <w:rFonts w:ascii="Times New Roman" w:eastAsia="Times New Roman" w:hAnsi="Times New Roman" w:cs="Times New Roman"/>
          <w:sz w:val="28"/>
          <w:szCs w:val="23"/>
          <w:lang w:eastAsia="ru-RU"/>
        </w:rPr>
        <w:t xml:space="preserve"> </w:t>
      </w:r>
      <w:r w:rsidRPr="00537DFB">
        <w:rPr>
          <w:rFonts w:ascii="Times New Roman" w:eastAsia="Times New Roman" w:hAnsi="Times New Roman" w:cs="Times New Roman"/>
          <w:sz w:val="28"/>
          <w:szCs w:val="23"/>
          <w:lang w:eastAsia="ru-RU"/>
        </w:rPr>
        <w:t>осадок со дна флотатора удаляются в перфорированный шнек</w:t>
      </w:r>
      <w:r>
        <w:rPr>
          <w:rFonts w:ascii="Times New Roman" w:eastAsia="Times New Roman" w:hAnsi="Times New Roman" w:cs="Times New Roman"/>
          <w:sz w:val="28"/>
          <w:szCs w:val="23"/>
          <w:lang w:eastAsia="ru-RU"/>
        </w:rPr>
        <w:t xml:space="preserve"> </w:t>
      </w:r>
      <w:r w:rsidRPr="00537DFB">
        <w:rPr>
          <w:rFonts w:ascii="Times New Roman" w:eastAsia="Times New Roman" w:hAnsi="Times New Roman" w:cs="Times New Roman"/>
          <w:sz w:val="28"/>
          <w:szCs w:val="23"/>
          <w:lang w:eastAsia="ru-RU"/>
        </w:rPr>
        <w:t>(9),</w:t>
      </w:r>
      <w:r>
        <w:rPr>
          <w:rFonts w:ascii="Times New Roman" w:eastAsia="Times New Roman" w:hAnsi="Times New Roman" w:cs="Times New Roman"/>
          <w:sz w:val="28"/>
          <w:szCs w:val="23"/>
          <w:lang w:eastAsia="ru-RU"/>
        </w:rPr>
        <w:t xml:space="preserve"> </w:t>
      </w:r>
      <w:r w:rsidRPr="00537DFB">
        <w:rPr>
          <w:rFonts w:ascii="Times New Roman" w:eastAsia="Times New Roman" w:hAnsi="Times New Roman" w:cs="Times New Roman"/>
          <w:sz w:val="28"/>
          <w:szCs w:val="23"/>
          <w:lang w:eastAsia="ru-RU"/>
        </w:rPr>
        <w:t>где проходят стадию обезвоживания. Обезвоженные отходы поступают в емкость приема обезвоженных отходов</w:t>
      </w:r>
      <w:r>
        <w:rPr>
          <w:rFonts w:ascii="Times New Roman" w:eastAsia="Times New Roman" w:hAnsi="Times New Roman" w:cs="Times New Roman"/>
          <w:sz w:val="28"/>
          <w:szCs w:val="23"/>
          <w:lang w:eastAsia="ru-RU"/>
        </w:rPr>
        <w:t xml:space="preserve"> </w:t>
      </w:r>
      <w:r w:rsidRPr="00537DFB">
        <w:rPr>
          <w:rFonts w:ascii="Times New Roman" w:eastAsia="Times New Roman" w:hAnsi="Times New Roman" w:cs="Times New Roman"/>
          <w:sz w:val="28"/>
          <w:szCs w:val="23"/>
          <w:lang w:eastAsia="ru-RU"/>
        </w:rPr>
        <w:t xml:space="preserve">(10), а выжатая вода с помощью </w:t>
      </w:r>
      <w:r w:rsidRPr="00DF414C">
        <w:rPr>
          <w:rFonts w:ascii="Times New Roman" w:eastAsia="Times New Roman" w:hAnsi="Times New Roman" w:cs="Times New Roman"/>
          <w:sz w:val="28"/>
          <w:szCs w:val="23"/>
          <w:lang w:eastAsia="ru-RU"/>
        </w:rPr>
        <w:t>насосов (13,</w:t>
      </w:r>
      <w:r>
        <w:rPr>
          <w:rFonts w:ascii="Times New Roman" w:eastAsia="Times New Roman" w:hAnsi="Times New Roman" w:cs="Times New Roman"/>
          <w:sz w:val="28"/>
          <w:szCs w:val="23"/>
          <w:lang w:eastAsia="ru-RU"/>
        </w:rPr>
        <w:t xml:space="preserve"> </w:t>
      </w:r>
      <w:r w:rsidRPr="00DF414C">
        <w:rPr>
          <w:rFonts w:ascii="Times New Roman" w:eastAsia="Times New Roman" w:hAnsi="Times New Roman" w:cs="Times New Roman"/>
          <w:sz w:val="28"/>
          <w:szCs w:val="23"/>
          <w:lang w:eastAsia="ru-RU"/>
        </w:rPr>
        <w:t>17) транспортируется из емкости приема жидкости</w:t>
      </w:r>
      <w:r>
        <w:rPr>
          <w:rFonts w:ascii="Times New Roman" w:eastAsia="Times New Roman" w:hAnsi="Times New Roman" w:cs="Times New Roman"/>
          <w:sz w:val="28"/>
          <w:szCs w:val="23"/>
          <w:lang w:eastAsia="ru-RU"/>
        </w:rPr>
        <w:t xml:space="preserve"> </w:t>
      </w:r>
      <w:r w:rsidRPr="00DF414C">
        <w:rPr>
          <w:rFonts w:ascii="Times New Roman" w:eastAsia="Times New Roman" w:hAnsi="Times New Roman" w:cs="Times New Roman"/>
          <w:sz w:val="28"/>
          <w:szCs w:val="23"/>
          <w:lang w:eastAsia="ru-RU"/>
        </w:rPr>
        <w:t>(11) в отстойник</w:t>
      </w:r>
      <w:r>
        <w:rPr>
          <w:rFonts w:ascii="Times New Roman" w:eastAsia="Times New Roman" w:hAnsi="Times New Roman" w:cs="Times New Roman"/>
          <w:sz w:val="28"/>
          <w:szCs w:val="23"/>
          <w:lang w:eastAsia="ru-RU"/>
        </w:rPr>
        <w:t xml:space="preserve"> (</w:t>
      </w:r>
      <w:r w:rsidRPr="00DF414C">
        <w:rPr>
          <w:rFonts w:ascii="Times New Roman" w:eastAsia="Times New Roman" w:hAnsi="Times New Roman" w:cs="Times New Roman"/>
          <w:sz w:val="28"/>
          <w:szCs w:val="23"/>
          <w:lang w:eastAsia="ru-RU"/>
        </w:rPr>
        <w:t>3)</w:t>
      </w:r>
      <w:r>
        <w:rPr>
          <w:rFonts w:ascii="Times New Roman" w:eastAsia="Times New Roman" w:hAnsi="Times New Roman" w:cs="Times New Roman"/>
          <w:sz w:val="28"/>
          <w:szCs w:val="23"/>
          <w:lang w:eastAsia="ru-RU"/>
        </w:rPr>
        <w:t xml:space="preserve"> на </w:t>
      </w:r>
      <w:r w:rsidRPr="00DF414C">
        <w:rPr>
          <w:rFonts w:ascii="Times New Roman" w:eastAsia="Times New Roman" w:hAnsi="Times New Roman" w:cs="Times New Roman"/>
          <w:sz w:val="28"/>
          <w:szCs w:val="23"/>
          <w:lang w:eastAsia="ru-RU"/>
        </w:rPr>
        <w:t>доочистку. Очищенная</w:t>
      </w:r>
      <w:r w:rsidR="00535E26">
        <w:rPr>
          <w:rFonts w:ascii="Times New Roman" w:eastAsia="Times New Roman" w:hAnsi="Times New Roman" w:cs="Times New Roman"/>
          <w:sz w:val="28"/>
          <w:szCs w:val="23"/>
          <w:lang w:eastAsia="ru-RU"/>
        </w:rPr>
        <w:t xml:space="preserve"> </w:t>
      </w:r>
      <w:r w:rsidRPr="00DF414C">
        <w:rPr>
          <w:rFonts w:ascii="Times New Roman" w:eastAsia="Times New Roman" w:hAnsi="Times New Roman" w:cs="Times New Roman"/>
          <w:sz w:val="28"/>
          <w:szCs w:val="23"/>
          <w:lang w:eastAsia="ru-RU"/>
        </w:rPr>
        <w:t>вода</w:t>
      </w:r>
      <w:r w:rsidR="00535E26">
        <w:rPr>
          <w:rFonts w:ascii="Times New Roman" w:eastAsia="Times New Roman" w:hAnsi="Times New Roman" w:cs="Times New Roman"/>
          <w:sz w:val="28"/>
          <w:szCs w:val="23"/>
          <w:lang w:eastAsia="ru-RU"/>
        </w:rPr>
        <w:t xml:space="preserve"> </w:t>
      </w:r>
      <w:r w:rsidRPr="00DF414C">
        <w:rPr>
          <w:rFonts w:ascii="Times New Roman" w:eastAsia="Times New Roman" w:hAnsi="Times New Roman" w:cs="Times New Roman"/>
          <w:sz w:val="28"/>
          <w:szCs w:val="23"/>
          <w:lang w:eastAsia="ru-RU"/>
        </w:rPr>
        <w:t>из</w:t>
      </w:r>
      <w:r w:rsidR="00535E26">
        <w:rPr>
          <w:rFonts w:ascii="Times New Roman" w:eastAsia="Times New Roman" w:hAnsi="Times New Roman" w:cs="Times New Roman"/>
          <w:sz w:val="28"/>
          <w:szCs w:val="23"/>
          <w:lang w:eastAsia="ru-RU"/>
        </w:rPr>
        <w:t xml:space="preserve"> </w:t>
      </w:r>
      <w:r w:rsidRPr="00DF414C">
        <w:rPr>
          <w:rFonts w:ascii="Times New Roman" w:eastAsia="Times New Roman" w:hAnsi="Times New Roman" w:cs="Times New Roman"/>
          <w:sz w:val="28"/>
          <w:szCs w:val="23"/>
          <w:lang w:eastAsia="ru-RU"/>
        </w:rPr>
        <w:t>флотатора</w:t>
      </w:r>
      <w:r w:rsidR="00535E26">
        <w:rPr>
          <w:rFonts w:ascii="Times New Roman" w:eastAsia="Times New Roman" w:hAnsi="Times New Roman" w:cs="Times New Roman"/>
          <w:sz w:val="28"/>
          <w:szCs w:val="23"/>
          <w:lang w:eastAsia="ru-RU"/>
        </w:rPr>
        <w:t xml:space="preserve"> </w:t>
      </w:r>
      <w:r w:rsidRPr="00DF414C">
        <w:rPr>
          <w:rFonts w:ascii="Times New Roman" w:eastAsia="Times New Roman" w:hAnsi="Times New Roman" w:cs="Times New Roman"/>
          <w:sz w:val="28"/>
          <w:szCs w:val="23"/>
          <w:lang w:eastAsia="ru-RU"/>
        </w:rPr>
        <w:t>подается</w:t>
      </w:r>
      <w:r w:rsidR="00535E26">
        <w:rPr>
          <w:rFonts w:ascii="Times New Roman" w:eastAsia="Times New Roman" w:hAnsi="Times New Roman" w:cs="Times New Roman"/>
          <w:sz w:val="28"/>
          <w:szCs w:val="23"/>
          <w:lang w:eastAsia="ru-RU"/>
        </w:rPr>
        <w:t xml:space="preserve"> </w:t>
      </w:r>
      <w:r w:rsidRPr="00DF414C">
        <w:rPr>
          <w:rFonts w:ascii="Times New Roman" w:eastAsia="Times New Roman" w:hAnsi="Times New Roman" w:cs="Times New Roman"/>
          <w:sz w:val="28"/>
          <w:szCs w:val="23"/>
          <w:lang w:eastAsia="ru-RU"/>
        </w:rPr>
        <w:t>на</w:t>
      </w:r>
      <w:r w:rsidR="00535E26">
        <w:rPr>
          <w:rFonts w:ascii="Times New Roman" w:eastAsia="Times New Roman" w:hAnsi="Times New Roman" w:cs="Times New Roman"/>
          <w:sz w:val="28"/>
          <w:szCs w:val="23"/>
          <w:lang w:eastAsia="ru-RU"/>
        </w:rPr>
        <w:t xml:space="preserve"> </w:t>
      </w:r>
      <w:r w:rsidRPr="00DF414C">
        <w:rPr>
          <w:rFonts w:ascii="Times New Roman" w:eastAsia="Times New Roman" w:hAnsi="Times New Roman" w:cs="Times New Roman"/>
          <w:sz w:val="28"/>
          <w:szCs w:val="23"/>
          <w:lang w:eastAsia="ru-RU"/>
        </w:rPr>
        <w:t>биологическую очистку.</w:t>
      </w:r>
      <w:r w:rsidR="00535E26">
        <w:rPr>
          <w:rFonts w:ascii="Times New Roman" w:eastAsia="Times New Roman" w:hAnsi="Times New Roman" w:cs="Times New Roman"/>
          <w:sz w:val="28"/>
          <w:szCs w:val="23"/>
          <w:lang w:eastAsia="ru-RU"/>
        </w:rPr>
        <w:t xml:space="preserve"> </w:t>
      </w:r>
      <w:r w:rsidRPr="00DF414C">
        <w:rPr>
          <w:rFonts w:ascii="Times New Roman" w:eastAsia="Times New Roman" w:hAnsi="Times New Roman" w:cs="Times New Roman"/>
          <w:sz w:val="28"/>
          <w:szCs w:val="23"/>
          <w:lang w:eastAsia="ru-RU"/>
        </w:rPr>
        <w:t>Блок</w:t>
      </w:r>
      <w:r w:rsidR="00535E26">
        <w:rPr>
          <w:rFonts w:ascii="Times New Roman" w:eastAsia="Times New Roman" w:hAnsi="Times New Roman" w:cs="Times New Roman"/>
          <w:sz w:val="28"/>
          <w:szCs w:val="23"/>
          <w:lang w:eastAsia="ru-RU"/>
        </w:rPr>
        <w:t xml:space="preserve"> </w:t>
      </w:r>
      <w:r w:rsidRPr="00DF414C">
        <w:rPr>
          <w:rFonts w:ascii="Times New Roman" w:eastAsia="Times New Roman" w:hAnsi="Times New Roman" w:cs="Times New Roman"/>
          <w:sz w:val="28"/>
          <w:szCs w:val="23"/>
          <w:lang w:eastAsia="ru-RU"/>
        </w:rPr>
        <w:t>управления</w:t>
      </w:r>
      <w:r w:rsidR="00535E26">
        <w:rPr>
          <w:rFonts w:ascii="Times New Roman" w:eastAsia="Times New Roman" w:hAnsi="Times New Roman" w:cs="Times New Roman"/>
          <w:sz w:val="28"/>
          <w:szCs w:val="23"/>
          <w:lang w:eastAsia="ru-RU"/>
        </w:rPr>
        <w:t xml:space="preserve"> </w:t>
      </w:r>
      <w:r w:rsidRPr="00DF414C">
        <w:rPr>
          <w:rFonts w:ascii="Times New Roman" w:eastAsia="Times New Roman" w:hAnsi="Times New Roman" w:cs="Times New Roman"/>
          <w:sz w:val="28"/>
          <w:szCs w:val="23"/>
          <w:lang w:eastAsia="ru-RU"/>
        </w:rPr>
        <w:t>по</w:t>
      </w:r>
      <w:r w:rsidR="00535E26">
        <w:rPr>
          <w:rFonts w:ascii="Times New Roman" w:eastAsia="Times New Roman" w:hAnsi="Times New Roman" w:cs="Times New Roman"/>
          <w:sz w:val="28"/>
          <w:szCs w:val="23"/>
          <w:lang w:eastAsia="ru-RU"/>
        </w:rPr>
        <w:t xml:space="preserve"> </w:t>
      </w:r>
      <w:r w:rsidRPr="00DF414C">
        <w:rPr>
          <w:rFonts w:ascii="Times New Roman" w:eastAsia="Times New Roman" w:hAnsi="Times New Roman" w:cs="Times New Roman"/>
          <w:sz w:val="28"/>
          <w:szCs w:val="23"/>
          <w:lang w:eastAsia="ru-RU"/>
        </w:rPr>
        <w:t>сигналу</w:t>
      </w:r>
      <w:r w:rsidR="00535E26">
        <w:rPr>
          <w:rFonts w:ascii="Times New Roman" w:eastAsia="Times New Roman" w:hAnsi="Times New Roman" w:cs="Times New Roman"/>
          <w:sz w:val="28"/>
          <w:szCs w:val="23"/>
          <w:lang w:eastAsia="ru-RU"/>
        </w:rPr>
        <w:t xml:space="preserve"> </w:t>
      </w:r>
      <w:r w:rsidRPr="00DF414C">
        <w:rPr>
          <w:rFonts w:ascii="Times New Roman" w:eastAsia="Times New Roman" w:hAnsi="Times New Roman" w:cs="Times New Roman"/>
          <w:sz w:val="28"/>
          <w:szCs w:val="23"/>
          <w:lang w:eastAsia="ru-RU"/>
        </w:rPr>
        <w:t>датчиков</w:t>
      </w:r>
      <w:r w:rsidR="00535E26">
        <w:rPr>
          <w:rFonts w:ascii="Times New Roman" w:eastAsia="Times New Roman" w:hAnsi="Times New Roman" w:cs="Times New Roman"/>
          <w:sz w:val="28"/>
          <w:szCs w:val="23"/>
          <w:lang w:eastAsia="ru-RU"/>
        </w:rPr>
        <w:t xml:space="preserve"> </w:t>
      </w:r>
      <w:r w:rsidRPr="00DF414C">
        <w:rPr>
          <w:rFonts w:ascii="Times New Roman" w:eastAsia="Times New Roman" w:hAnsi="Times New Roman" w:cs="Times New Roman"/>
          <w:sz w:val="28"/>
          <w:szCs w:val="23"/>
          <w:lang w:eastAsia="ru-RU"/>
        </w:rPr>
        <w:t>уровня,</w:t>
      </w:r>
      <w:r w:rsidR="00535E26">
        <w:rPr>
          <w:rFonts w:ascii="Times New Roman" w:eastAsia="Times New Roman" w:hAnsi="Times New Roman" w:cs="Times New Roman"/>
          <w:sz w:val="28"/>
          <w:szCs w:val="23"/>
          <w:lang w:eastAsia="ru-RU"/>
        </w:rPr>
        <w:t xml:space="preserve"> </w:t>
      </w:r>
      <w:r w:rsidRPr="00DF414C">
        <w:rPr>
          <w:rFonts w:ascii="Times New Roman" w:eastAsia="Times New Roman" w:hAnsi="Times New Roman" w:cs="Times New Roman"/>
          <w:sz w:val="28"/>
          <w:szCs w:val="23"/>
          <w:lang w:eastAsia="ru-RU"/>
        </w:rPr>
        <w:t>расхода,</w:t>
      </w:r>
      <w:r w:rsidR="00535E26">
        <w:rPr>
          <w:rFonts w:ascii="Times New Roman" w:eastAsia="Times New Roman" w:hAnsi="Times New Roman" w:cs="Times New Roman"/>
          <w:sz w:val="28"/>
          <w:szCs w:val="23"/>
          <w:lang w:eastAsia="ru-RU"/>
        </w:rPr>
        <w:t xml:space="preserve"> </w:t>
      </w:r>
      <w:r w:rsidRPr="00DF414C">
        <w:rPr>
          <w:rFonts w:ascii="Times New Roman" w:eastAsia="Times New Roman" w:hAnsi="Times New Roman" w:cs="Times New Roman"/>
          <w:sz w:val="28"/>
          <w:szCs w:val="23"/>
          <w:lang w:eastAsia="ru-RU"/>
        </w:rPr>
        <w:t>кислотности осуществляет управление исполнительными механизмами (клапанами, насосами, приводами мешалок)</w:t>
      </w:r>
      <w:r w:rsidR="00390448">
        <w:rPr>
          <w:rFonts w:ascii="Times New Roman" w:eastAsia="Times New Roman" w:hAnsi="Times New Roman" w:cs="Times New Roman"/>
          <w:sz w:val="28"/>
          <w:szCs w:val="23"/>
          <w:lang w:eastAsia="ru-RU"/>
        </w:rPr>
        <w:t>.</w:t>
      </w:r>
    </w:p>
    <w:p w14:paraId="1420BF69" w14:textId="77777777" w:rsidR="00543C51" w:rsidRPr="00983BB5" w:rsidRDefault="00543C51" w:rsidP="008E0594">
      <w:pPr>
        <w:pStyle w:val="afd"/>
        <w:spacing w:before="0" w:beforeAutospacing="0" w:after="0" w:afterAutospacing="0" w:line="360" w:lineRule="auto"/>
        <w:ind w:firstLine="709"/>
        <w:contextualSpacing/>
        <w:jc w:val="both"/>
        <w:rPr>
          <w:sz w:val="28"/>
          <w:szCs w:val="28"/>
        </w:rPr>
      </w:pPr>
      <w:r w:rsidRPr="00983BB5">
        <w:rPr>
          <w:sz w:val="28"/>
          <w:szCs w:val="28"/>
        </w:rPr>
        <w:t>Для удаления большого количества соединений азота предусматривают зону денитрификации, а для разрушения органических растворенных примесей – аэробную обработку в нитрификаторах.</w:t>
      </w:r>
    </w:p>
    <w:p w14:paraId="475BED38" w14:textId="77777777" w:rsidR="00543C51" w:rsidRPr="00983BB5" w:rsidRDefault="00543C51" w:rsidP="008E0594">
      <w:pPr>
        <w:pStyle w:val="afd"/>
        <w:spacing w:before="0" w:beforeAutospacing="0" w:after="0" w:afterAutospacing="0" w:line="360" w:lineRule="auto"/>
        <w:ind w:firstLine="709"/>
        <w:contextualSpacing/>
        <w:jc w:val="both"/>
        <w:rPr>
          <w:sz w:val="28"/>
          <w:szCs w:val="28"/>
        </w:rPr>
      </w:pPr>
      <w:r w:rsidRPr="00983BB5">
        <w:rPr>
          <w:sz w:val="28"/>
          <w:szCs w:val="28"/>
        </w:rPr>
        <w:t>Чтобы избавится от фосфатов, применяют реагентную обработку на флотаторах с добавлением солей железа, или алюминия.</w:t>
      </w:r>
    </w:p>
    <w:p w14:paraId="2CA86186" w14:textId="77777777" w:rsidR="00543C51" w:rsidRDefault="00543C51" w:rsidP="008E0594">
      <w:pPr>
        <w:pStyle w:val="afd"/>
        <w:spacing w:before="0" w:beforeAutospacing="0" w:after="0" w:afterAutospacing="0" w:line="360" w:lineRule="auto"/>
        <w:ind w:firstLine="709"/>
        <w:contextualSpacing/>
        <w:jc w:val="both"/>
        <w:rPr>
          <w:sz w:val="28"/>
          <w:szCs w:val="28"/>
        </w:rPr>
      </w:pPr>
      <w:r w:rsidRPr="00983BB5">
        <w:rPr>
          <w:sz w:val="28"/>
          <w:szCs w:val="28"/>
        </w:rPr>
        <w:t>На завершающей стадии происходит глубокая доочистка в биофильтрах с тонкослойной загрузкой, а затем стоки обеззараживаются и выпускаются в водоем.</w:t>
      </w:r>
    </w:p>
    <w:p w14:paraId="52B225E6" w14:textId="77777777" w:rsidR="00AB2180" w:rsidRDefault="00AB2180" w:rsidP="008E0594">
      <w:pPr>
        <w:pStyle w:val="afd"/>
        <w:spacing w:before="0" w:beforeAutospacing="0" w:after="0" w:afterAutospacing="0" w:line="360" w:lineRule="auto"/>
        <w:contextualSpacing/>
        <w:mirrorIndents/>
        <w:rPr>
          <w:sz w:val="28"/>
          <w:szCs w:val="28"/>
        </w:rPr>
      </w:pPr>
    </w:p>
    <w:p w14:paraId="1764C8B1" w14:textId="77777777" w:rsidR="008E0594" w:rsidRDefault="008E0594" w:rsidP="008E0594">
      <w:pPr>
        <w:pStyle w:val="afd"/>
        <w:spacing w:before="0" w:beforeAutospacing="0" w:after="0" w:afterAutospacing="0" w:line="360" w:lineRule="auto"/>
        <w:contextualSpacing/>
        <w:mirrorIndents/>
        <w:rPr>
          <w:sz w:val="28"/>
          <w:szCs w:val="28"/>
        </w:rPr>
      </w:pPr>
    </w:p>
    <w:p w14:paraId="1073E381" w14:textId="77777777" w:rsidR="008E0594" w:rsidRPr="00983BB5" w:rsidRDefault="008E0594" w:rsidP="008E0594">
      <w:pPr>
        <w:pStyle w:val="afd"/>
        <w:spacing w:before="0" w:beforeAutospacing="0" w:after="0" w:afterAutospacing="0" w:line="360" w:lineRule="auto"/>
        <w:contextualSpacing/>
        <w:mirrorIndents/>
        <w:rPr>
          <w:sz w:val="28"/>
          <w:szCs w:val="28"/>
        </w:rPr>
      </w:pPr>
    </w:p>
    <w:p w14:paraId="48EB7DFD" w14:textId="77777777" w:rsidR="00B55D96" w:rsidRPr="00AE3877" w:rsidRDefault="001E74DD" w:rsidP="00AE3877">
      <w:pPr>
        <w:pStyle w:val="2"/>
        <w:spacing w:before="0" w:line="360" w:lineRule="auto"/>
        <w:ind w:firstLine="709"/>
        <w:contextualSpacing/>
        <w:jc w:val="both"/>
        <w:rPr>
          <w:rFonts w:ascii="Times New Roman" w:hAnsi="Times New Roman" w:cs="Times New Roman"/>
          <w:b/>
          <w:color w:val="auto"/>
        </w:rPr>
      </w:pPr>
      <w:bookmarkStart w:id="82" w:name="_Toc11020488"/>
      <w:bookmarkStart w:id="83" w:name="_Toc11282576"/>
      <w:bookmarkStart w:id="84" w:name="_Toc11619730"/>
      <w:r w:rsidRPr="00AE3877">
        <w:rPr>
          <w:rFonts w:ascii="Times New Roman" w:hAnsi="Times New Roman" w:cs="Times New Roman"/>
          <w:b/>
          <w:caps/>
          <w:color w:val="auto"/>
        </w:rPr>
        <w:t>2.4</w:t>
      </w:r>
      <w:r w:rsidR="007F7BD6" w:rsidRPr="00AE3877">
        <w:rPr>
          <w:rFonts w:ascii="Times New Roman" w:hAnsi="Times New Roman" w:cs="Times New Roman"/>
          <w:b/>
          <w:caps/>
          <w:color w:val="auto"/>
        </w:rPr>
        <w:tab/>
      </w:r>
      <w:r w:rsidR="00B55D96" w:rsidRPr="00AE3877">
        <w:rPr>
          <w:rFonts w:ascii="Times New Roman" w:hAnsi="Times New Roman" w:cs="Times New Roman"/>
          <w:b/>
          <w:caps/>
          <w:color w:val="auto"/>
        </w:rPr>
        <w:t xml:space="preserve"> О</w:t>
      </w:r>
      <w:r w:rsidR="00B55D96" w:rsidRPr="00AE3877">
        <w:rPr>
          <w:rFonts w:ascii="Times New Roman" w:hAnsi="Times New Roman" w:cs="Times New Roman"/>
          <w:b/>
          <w:color w:val="auto"/>
        </w:rPr>
        <w:t>чистка сточных вод молочной промышленности</w:t>
      </w:r>
      <w:bookmarkEnd w:id="82"/>
      <w:bookmarkEnd w:id="83"/>
      <w:bookmarkEnd w:id="84"/>
    </w:p>
    <w:p w14:paraId="0D4D409C" w14:textId="77777777" w:rsidR="00AB2180" w:rsidRPr="00AB2180" w:rsidRDefault="00AB2180" w:rsidP="008E0594"/>
    <w:p w14:paraId="67B45126" w14:textId="77777777" w:rsidR="00377E95" w:rsidRPr="00983BB5" w:rsidRDefault="00084917" w:rsidP="008E0594">
      <w:pPr>
        <w:pStyle w:val="afd"/>
        <w:spacing w:before="0" w:beforeAutospacing="0" w:after="0" w:afterAutospacing="0" w:line="360" w:lineRule="auto"/>
        <w:ind w:firstLine="709"/>
        <w:contextualSpacing/>
        <w:jc w:val="both"/>
        <w:rPr>
          <w:sz w:val="28"/>
          <w:szCs w:val="28"/>
        </w:rPr>
      </w:pPr>
      <w:r w:rsidRPr="00983BB5">
        <w:rPr>
          <w:sz w:val="28"/>
          <w:szCs w:val="28"/>
        </w:rPr>
        <w:t>На современных предприятиях по переработке молока образуются производственные, конденсационные, промывные и хозяйственно</w:t>
      </w:r>
      <w:r w:rsidR="00B21E49">
        <w:rPr>
          <w:sz w:val="28"/>
          <w:szCs w:val="28"/>
        </w:rPr>
        <w:t xml:space="preserve"> ˗ </w:t>
      </w:r>
      <w:r w:rsidRPr="00983BB5">
        <w:rPr>
          <w:sz w:val="28"/>
          <w:szCs w:val="28"/>
        </w:rPr>
        <w:t>бытовые сточные воды</w:t>
      </w:r>
      <w:r>
        <w:rPr>
          <w:sz w:val="28"/>
          <w:szCs w:val="28"/>
        </w:rPr>
        <w:t xml:space="preserve"> </w:t>
      </w:r>
      <w:r w:rsidRPr="00721B71">
        <w:rPr>
          <w:sz w:val="28"/>
          <w:szCs w:val="28"/>
        </w:rPr>
        <w:t>[</w:t>
      </w:r>
      <w:r w:rsidR="004B17A4" w:rsidRPr="00721B71">
        <w:rPr>
          <w:rStyle w:val="afc"/>
          <w:sz w:val="28"/>
          <w:szCs w:val="28"/>
          <w:vertAlign w:val="baseline"/>
        </w:rPr>
        <w:endnoteReference w:id="40"/>
      </w:r>
      <w:r w:rsidRPr="00721B71">
        <w:rPr>
          <w:sz w:val="28"/>
          <w:szCs w:val="28"/>
        </w:rPr>
        <w:t>].</w:t>
      </w:r>
      <w:r>
        <w:rPr>
          <w:sz w:val="28"/>
          <w:szCs w:val="28"/>
        </w:rPr>
        <w:t xml:space="preserve"> </w:t>
      </w:r>
      <w:r w:rsidRPr="00983BB5">
        <w:rPr>
          <w:sz w:val="28"/>
          <w:szCs w:val="28"/>
        </w:rPr>
        <w:t>Производственные образуются в ходе технологической промывки</w:t>
      </w:r>
      <w:r w:rsidR="004B17A4">
        <w:rPr>
          <w:sz w:val="28"/>
          <w:szCs w:val="28"/>
        </w:rPr>
        <w:t xml:space="preserve"> </w:t>
      </w:r>
      <w:r w:rsidR="00377E95" w:rsidRPr="00983BB5">
        <w:rPr>
          <w:sz w:val="28"/>
          <w:szCs w:val="28"/>
        </w:rPr>
        <w:t>и последующей чистки производственных установок, транспортных резервуаров, от промывки технологических трубопроводов в начале и конце рабочих смен, при смене вида выпускаемой продукции.</w:t>
      </w:r>
    </w:p>
    <w:p w14:paraId="0B9A0CA7" w14:textId="77777777" w:rsidR="00377E95"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t>Считается, что количество загрязнений, производимых молочной промышленностью, равнозначно потере еще пригодных для переработки и продажи исходных молочных продуктов.</w:t>
      </w:r>
    </w:p>
    <w:p w14:paraId="2FE42116" w14:textId="77777777" w:rsidR="00377E95"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t>Для предотвращения достаточно больших потерь при изготовлении единицы продукции при молокопереработке необходимо применить следующие методы:</w:t>
      </w:r>
    </w:p>
    <w:p w14:paraId="5DD6083B" w14:textId="54BAF447" w:rsidR="00377E95" w:rsidRPr="00983BB5" w:rsidRDefault="00AE3877" w:rsidP="00AE3877">
      <w:pPr>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77E95" w:rsidRPr="00983BB5">
        <w:rPr>
          <w:rFonts w:ascii="Times New Roman" w:hAnsi="Times New Roman" w:cs="Times New Roman"/>
          <w:sz w:val="28"/>
          <w:szCs w:val="28"/>
        </w:rPr>
        <w:t>Использование гидропневматической чистки технологических трубопроводов для минимизации потерь исходного сырья.</w:t>
      </w:r>
    </w:p>
    <w:p w14:paraId="7706A4F5" w14:textId="07F277FC" w:rsidR="00377E95" w:rsidRPr="00983BB5" w:rsidRDefault="00AE3877" w:rsidP="00AE3877">
      <w:pPr>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77E95" w:rsidRPr="00983BB5">
        <w:rPr>
          <w:rFonts w:ascii="Times New Roman" w:hAnsi="Times New Roman" w:cs="Times New Roman"/>
          <w:sz w:val="28"/>
          <w:szCs w:val="28"/>
        </w:rPr>
        <w:t>Устройство замкнутой системы охлаждения.</w:t>
      </w:r>
    </w:p>
    <w:p w14:paraId="54F34FED" w14:textId="02727FEA" w:rsidR="00377E95" w:rsidRPr="00983BB5" w:rsidRDefault="00AE3877" w:rsidP="00AE3877">
      <w:pPr>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77E95" w:rsidRPr="00983BB5">
        <w:rPr>
          <w:rFonts w:ascii="Times New Roman" w:hAnsi="Times New Roman" w:cs="Times New Roman"/>
          <w:sz w:val="28"/>
          <w:szCs w:val="28"/>
        </w:rPr>
        <w:t>Возможность использования образующейся сыворотки в пищевом производстве.</w:t>
      </w:r>
    </w:p>
    <w:p w14:paraId="154E19EE" w14:textId="4967F8A2" w:rsidR="00377E95" w:rsidRPr="00983BB5" w:rsidRDefault="00AE3877" w:rsidP="00AE3877">
      <w:pPr>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77E95" w:rsidRPr="00983BB5">
        <w:rPr>
          <w:rFonts w:ascii="Times New Roman" w:hAnsi="Times New Roman" w:cs="Times New Roman"/>
          <w:sz w:val="28"/>
          <w:szCs w:val="28"/>
        </w:rPr>
        <w:t>Минимизация потерь исходного сырья.</w:t>
      </w:r>
    </w:p>
    <w:p w14:paraId="70458956" w14:textId="65ADC086" w:rsidR="00377E95" w:rsidRDefault="00AE3877" w:rsidP="00AE3877">
      <w:pPr>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77E95" w:rsidRPr="00983BB5">
        <w:rPr>
          <w:rFonts w:ascii="Times New Roman" w:hAnsi="Times New Roman" w:cs="Times New Roman"/>
          <w:sz w:val="28"/>
          <w:szCs w:val="28"/>
        </w:rPr>
        <w:t>Переработка остатков для получения вторичных продуктов.</w:t>
      </w:r>
    </w:p>
    <w:p w14:paraId="36B2AC31" w14:textId="77777777" w:rsidR="00F35CF3" w:rsidRDefault="00F35CF3" w:rsidP="008E059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Типичная с</w:t>
      </w:r>
      <w:r w:rsidRPr="00983BB5">
        <w:rPr>
          <w:rFonts w:ascii="Times New Roman" w:hAnsi="Times New Roman" w:cs="Times New Roman"/>
          <w:sz w:val="28"/>
          <w:szCs w:val="28"/>
        </w:rPr>
        <w:t>хема очистки сточных вод молочной промышленности</w:t>
      </w:r>
      <w:r w:rsidR="001E74DD">
        <w:rPr>
          <w:rFonts w:ascii="Times New Roman" w:hAnsi="Times New Roman" w:cs="Times New Roman"/>
          <w:sz w:val="28"/>
          <w:szCs w:val="28"/>
        </w:rPr>
        <w:t xml:space="preserve"> приведена на рисунке </w:t>
      </w:r>
      <w:r w:rsidR="00DF414C">
        <w:rPr>
          <w:rFonts w:ascii="Times New Roman" w:hAnsi="Times New Roman" w:cs="Times New Roman"/>
          <w:sz w:val="28"/>
          <w:szCs w:val="28"/>
        </w:rPr>
        <w:t>4</w:t>
      </w:r>
      <w:r>
        <w:rPr>
          <w:rFonts w:ascii="Times New Roman" w:hAnsi="Times New Roman" w:cs="Times New Roman"/>
          <w:sz w:val="28"/>
          <w:szCs w:val="28"/>
        </w:rPr>
        <w:t>.</w:t>
      </w:r>
    </w:p>
    <w:p w14:paraId="7F84A8B1" w14:textId="4A5206F7" w:rsidR="00084917" w:rsidRDefault="00F35CF3" w:rsidP="008E0594">
      <w:pPr>
        <w:pStyle w:val="afd"/>
        <w:spacing w:before="0" w:beforeAutospacing="0" w:after="0" w:afterAutospacing="0" w:line="360" w:lineRule="auto"/>
        <w:ind w:firstLine="709"/>
        <w:contextualSpacing/>
        <w:jc w:val="both"/>
        <w:rPr>
          <w:sz w:val="28"/>
          <w:szCs w:val="28"/>
        </w:rPr>
      </w:pPr>
      <w:r w:rsidRPr="00983BB5">
        <w:rPr>
          <w:sz w:val="28"/>
          <w:szCs w:val="28"/>
        </w:rPr>
        <w:t>На первом этапе необходимо предусмотреть отстойник жироуловитель для задержания взвешенных жиро</w:t>
      </w:r>
      <w:r w:rsidR="00D601B6">
        <w:rPr>
          <w:sz w:val="28"/>
          <w:szCs w:val="28"/>
        </w:rPr>
        <w:t>в, но при температурах более 30℃</w:t>
      </w:r>
      <w:r w:rsidRPr="00983BB5">
        <w:rPr>
          <w:sz w:val="28"/>
          <w:szCs w:val="28"/>
        </w:rPr>
        <w:t xml:space="preserve"> он оказывается не эффективным. Тогда требуется установка теплообменника для снижения температуры исходной среды. Далее необходима механическая </w:t>
      </w:r>
      <w:r w:rsidRPr="00983BB5">
        <w:rPr>
          <w:sz w:val="28"/>
          <w:szCs w:val="28"/>
        </w:rPr>
        <w:lastRenderedPageBreak/>
        <w:t xml:space="preserve">стадия для предотвращения попадания в реакционное оборудование мелкого и крупного мусора из системы производственных коллекторов. </w:t>
      </w:r>
    </w:p>
    <w:p w14:paraId="1F4886CA" w14:textId="77777777" w:rsidR="00084917" w:rsidRDefault="00084917" w:rsidP="008E0594">
      <w:pPr>
        <w:spacing w:after="0"/>
        <w:contextualSpacing/>
        <w:mirrorIndents/>
        <w:rPr>
          <w:rFonts w:ascii="Times New Roman" w:eastAsia="Times New Roman" w:hAnsi="Times New Roman" w:cs="Times New Roman"/>
          <w:sz w:val="28"/>
          <w:szCs w:val="28"/>
          <w:lang w:eastAsia="ru-RU"/>
        </w:rPr>
      </w:pPr>
      <w:r>
        <w:rPr>
          <w:sz w:val="28"/>
          <w:szCs w:val="28"/>
        </w:rPr>
        <w:br w:type="page"/>
      </w:r>
    </w:p>
    <w:p w14:paraId="3C67A9DB" w14:textId="77777777" w:rsidR="00F35CF3" w:rsidRDefault="00F35CF3" w:rsidP="008E0594">
      <w:pPr>
        <w:pStyle w:val="afd"/>
        <w:spacing w:before="0" w:beforeAutospacing="0" w:after="0" w:afterAutospacing="0" w:line="360" w:lineRule="auto"/>
        <w:contextualSpacing/>
        <w:mirrorIndents/>
        <w:jc w:val="both"/>
        <w:rPr>
          <w:sz w:val="28"/>
          <w:szCs w:val="28"/>
        </w:rPr>
        <w:sectPr w:rsidR="00F35CF3" w:rsidSect="00B70DA7">
          <w:endnotePr>
            <w:numFmt w:val="decimal"/>
          </w:endnotePr>
          <w:type w:val="continuous"/>
          <w:pgSz w:w="11906" w:h="16838" w:code="9"/>
          <w:pgMar w:top="1134" w:right="850" w:bottom="1134" w:left="1701" w:header="709" w:footer="709" w:gutter="0"/>
          <w:cols w:space="708"/>
          <w:docGrid w:linePitch="360"/>
        </w:sectPr>
      </w:pPr>
    </w:p>
    <w:p w14:paraId="6FEC126B" w14:textId="77777777" w:rsidR="00D63722" w:rsidRDefault="00D63722" w:rsidP="008E0594">
      <w:pPr>
        <w:spacing w:after="0" w:line="360" w:lineRule="auto"/>
        <w:contextualSpacing/>
        <w:mirrorIndents/>
        <w:rPr>
          <w:rFonts w:ascii="Times New Roman" w:hAnsi="Times New Roman" w:cs="Times New Roman"/>
          <w:sz w:val="28"/>
          <w:szCs w:val="28"/>
        </w:rPr>
      </w:pPr>
    </w:p>
    <w:p w14:paraId="4E8B873C" w14:textId="77777777" w:rsidR="00D63722" w:rsidRDefault="00D63722" w:rsidP="008E0594">
      <w:pPr>
        <w:spacing w:after="0" w:line="360" w:lineRule="auto"/>
        <w:contextualSpacing/>
        <w:mirrorIndents/>
        <w:rPr>
          <w:rFonts w:ascii="Times New Roman" w:hAnsi="Times New Roman" w:cs="Times New Roman"/>
          <w:sz w:val="28"/>
          <w:szCs w:val="28"/>
        </w:rPr>
      </w:pPr>
    </w:p>
    <w:p w14:paraId="59CFE615" w14:textId="77777777" w:rsidR="00D63722" w:rsidRDefault="00D63722" w:rsidP="008E0594">
      <w:pPr>
        <w:spacing w:after="0" w:line="360" w:lineRule="auto"/>
        <w:contextualSpacing/>
        <w:mirrorIndents/>
        <w:rPr>
          <w:rFonts w:ascii="Times New Roman" w:hAnsi="Times New Roman" w:cs="Times New Roman"/>
          <w:sz w:val="28"/>
          <w:szCs w:val="28"/>
        </w:rPr>
      </w:pPr>
    </w:p>
    <w:p w14:paraId="17BA92F1" w14:textId="77777777" w:rsidR="00D63722" w:rsidRPr="00983BB5" w:rsidRDefault="00D63722" w:rsidP="008E0594">
      <w:pPr>
        <w:spacing w:after="0" w:line="360" w:lineRule="auto"/>
        <w:contextualSpacing/>
        <w:mirrorIndents/>
        <w:rPr>
          <w:rFonts w:ascii="Times New Roman" w:hAnsi="Times New Roman" w:cs="Times New Roman"/>
          <w:sz w:val="28"/>
          <w:szCs w:val="28"/>
        </w:rPr>
      </w:pPr>
    </w:p>
    <w:p w14:paraId="6BA3DCD3" w14:textId="77777777" w:rsidR="00377E95" w:rsidRPr="00983BB5" w:rsidRDefault="003A6C87" w:rsidP="008E0594">
      <w:pPr>
        <w:spacing w:after="0" w:line="360" w:lineRule="auto"/>
        <w:contextualSpacing/>
        <w:mirrorIndents/>
        <w:jc w:val="center"/>
        <w:rPr>
          <w:rFonts w:ascii="Times New Roman" w:hAnsi="Times New Roman" w:cs="Times New Roman"/>
          <w:sz w:val="28"/>
          <w:szCs w:val="28"/>
        </w:rPr>
      </w:pPr>
      <w:r w:rsidRPr="00983BB5">
        <w:rPr>
          <w:rFonts w:ascii="Times New Roman" w:hAnsi="Times New Roman" w:cs="Times New Roman"/>
          <w:noProof/>
          <w:sz w:val="28"/>
          <w:szCs w:val="28"/>
          <w:lang w:eastAsia="ru-RU"/>
        </w:rPr>
        <w:drawing>
          <wp:inline distT="0" distB="0" distL="0" distR="0" wp14:anchorId="1C435E1C" wp14:editId="5F7E0FEB">
            <wp:extent cx="8966899" cy="2766584"/>
            <wp:effectExtent l="0" t="0" r="571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23350" cy="2814854"/>
                    </a:xfrm>
                    <a:prstGeom prst="rect">
                      <a:avLst/>
                    </a:prstGeom>
                    <a:noFill/>
                  </pic:spPr>
                </pic:pic>
              </a:graphicData>
            </a:graphic>
          </wp:inline>
        </w:drawing>
      </w:r>
    </w:p>
    <w:p w14:paraId="085B6A1D" w14:textId="77777777" w:rsidR="003A6C87" w:rsidRPr="00983BB5" w:rsidRDefault="003A6C87" w:rsidP="008E0594">
      <w:pPr>
        <w:spacing w:after="0" w:line="360" w:lineRule="auto"/>
        <w:contextualSpacing/>
        <w:mirrorIndents/>
        <w:jc w:val="center"/>
        <w:rPr>
          <w:rFonts w:ascii="Times New Roman" w:hAnsi="Times New Roman" w:cs="Times New Roman"/>
          <w:sz w:val="28"/>
          <w:szCs w:val="28"/>
        </w:rPr>
      </w:pPr>
      <w:r w:rsidRPr="00983BB5">
        <w:rPr>
          <w:rFonts w:ascii="Times New Roman" w:hAnsi="Times New Roman" w:cs="Times New Roman"/>
          <w:sz w:val="28"/>
          <w:szCs w:val="28"/>
        </w:rPr>
        <w:t>Рис</w:t>
      </w:r>
      <w:r w:rsidR="001E74DD">
        <w:rPr>
          <w:rFonts w:ascii="Times New Roman" w:hAnsi="Times New Roman" w:cs="Times New Roman"/>
          <w:sz w:val="28"/>
          <w:szCs w:val="28"/>
        </w:rPr>
        <w:t>у</w:t>
      </w:r>
      <w:r w:rsidR="001E74DD" w:rsidRPr="00391D39">
        <w:rPr>
          <w:rFonts w:ascii="Times New Roman" w:hAnsi="Times New Roman" w:cs="Times New Roman"/>
          <w:sz w:val="28"/>
          <w:szCs w:val="28"/>
        </w:rPr>
        <w:t>нок</w:t>
      </w:r>
      <w:r w:rsidR="00F35CF3" w:rsidRPr="00391D39">
        <w:rPr>
          <w:rFonts w:ascii="Times New Roman" w:hAnsi="Times New Roman" w:cs="Times New Roman"/>
          <w:sz w:val="28"/>
          <w:szCs w:val="28"/>
        </w:rPr>
        <w:t xml:space="preserve"> </w:t>
      </w:r>
      <w:r w:rsidR="00DF414C">
        <w:rPr>
          <w:rFonts w:ascii="Times New Roman" w:hAnsi="Times New Roman" w:cs="Times New Roman"/>
          <w:sz w:val="28"/>
          <w:szCs w:val="28"/>
        </w:rPr>
        <w:t>4</w:t>
      </w:r>
      <w:r w:rsidRPr="00983BB5">
        <w:rPr>
          <w:rFonts w:ascii="Times New Roman" w:hAnsi="Times New Roman" w:cs="Times New Roman"/>
          <w:sz w:val="28"/>
          <w:szCs w:val="28"/>
        </w:rPr>
        <w:t xml:space="preserve"> – </w:t>
      </w:r>
      <w:r w:rsidR="00F620E1">
        <w:rPr>
          <w:rFonts w:ascii="Times New Roman" w:hAnsi="Times New Roman" w:cs="Times New Roman"/>
          <w:sz w:val="28"/>
          <w:szCs w:val="28"/>
        </w:rPr>
        <w:t>С</w:t>
      </w:r>
      <w:r w:rsidRPr="00983BB5">
        <w:rPr>
          <w:rFonts w:ascii="Times New Roman" w:hAnsi="Times New Roman" w:cs="Times New Roman"/>
          <w:sz w:val="28"/>
          <w:szCs w:val="28"/>
        </w:rPr>
        <w:t>хема очистки сточных вод молочной промышленности [</w:t>
      </w:r>
      <w:r w:rsidRPr="00F620E1">
        <w:rPr>
          <w:rStyle w:val="afc"/>
          <w:rFonts w:ascii="Times New Roman" w:hAnsi="Times New Roman" w:cs="Times New Roman"/>
          <w:sz w:val="28"/>
          <w:szCs w:val="28"/>
          <w:vertAlign w:val="baseline"/>
          <w:lang w:val="en-US"/>
        </w:rPr>
        <w:endnoteReference w:id="41"/>
      </w:r>
      <w:r w:rsidRPr="00983BB5">
        <w:rPr>
          <w:rFonts w:ascii="Times New Roman" w:hAnsi="Times New Roman" w:cs="Times New Roman"/>
          <w:sz w:val="28"/>
          <w:szCs w:val="28"/>
        </w:rPr>
        <w:t>]</w:t>
      </w:r>
      <w:r w:rsidR="00391D39">
        <w:rPr>
          <w:rFonts w:ascii="Times New Roman" w:hAnsi="Times New Roman" w:cs="Times New Roman"/>
          <w:sz w:val="28"/>
          <w:szCs w:val="28"/>
        </w:rPr>
        <w:t>.</w:t>
      </w:r>
    </w:p>
    <w:p w14:paraId="36029DE6" w14:textId="77777777" w:rsidR="00D63722" w:rsidRDefault="00D63722" w:rsidP="008E0594">
      <w:pPr>
        <w:pStyle w:val="afd"/>
        <w:spacing w:before="0" w:beforeAutospacing="0" w:after="0" w:afterAutospacing="0" w:line="360" w:lineRule="auto"/>
        <w:contextualSpacing/>
        <w:mirrorIndents/>
        <w:rPr>
          <w:sz w:val="28"/>
          <w:szCs w:val="28"/>
        </w:rPr>
        <w:sectPr w:rsidR="00D63722" w:rsidSect="00B70DA7">
          <w:endnotePr>
            <w:numFmt w:val="decimal"/>
          </w:endnotePr>
          <w:type w:val="continuous"/>
          <w:pgSz w:w="16838" w:h="11906" w:orient="landscape" w:code="9"/>
          <w:pgMar w:top="1134" w:right="850" w:bottom="1134" w:left="1701" w:header="709" w:footer="709" w:gutter="0"/>
          <w:cols w:space="708"/>
          <w:docGrid w:linePitch="360"/>
        </w:sectPr>
      </w:pPr>
    </w:p>
    <w:p w14:paraId="1D703F59" w14:textId="77777777" w:rsidR="00084917" w:rsidRPr="00983BB5" w:rsidRDefault="00427C43" w:rsidP="008E0594">
      <w:pPr>
        <w:pStyle w:val="afd"/>
        <w:spacing w:before="0" w:beforeAutospacing="0" w:after="0" w:afterAutospacing="0" w:line="360" w:lineRule="auto"/>
        <w:ind w:firstLine="709"/>
        <w:contextualSpacing/>
        <w:jc w:val="both"/>
        <w:rPr>
          <w:sz w:val="28"/>
          <w:szCs w:val="28"/>
        </w:rPr>
      </w:pPr>
      <w:r w:rsidRPr="00983BB5">
        <w:rPr>
          <w:sz w:val="28"/>
          <w:szCs w:val="28"/>
        </w:rPr>
        <w:lastRenderedPageBreak/>
        <w:t>Перед поступле</w:t>
      </w:r>
      <w:r w:rsidR="00084917" w:rsidRPr="00983BB5">
        <w:rPr>
          <w:sz w:val="28"/>
          <w:szCs w:val="28"/>
        </w:rPr>
        <w:t>нием в усреднитель необходимо произвести корректировку рН дозированием</w:t>
      </w:r>
      <w:r w:rsidR="00E026A6">
        <w:rPr>
          <w:sz w:val="28"/>
          <w:szCs w:val="28"/>
        </w:rPr>
        <w:t xml:space="preserve"> </w:t>
      </w:r>
      <w:r w:rsidR="00084917" w:rsidRPr="00983BB5">
        <w:rPr>
          <w:sz w:val="28"/>
          <w:szCs w:val="28"/>
        </w:rPr>
        <w:t>растворов реагентов. Далее очищаемые промышленные стоки проходят предварительную физико</w:t>
      </w:r>
      <w:r w:rsidR="003E527C">
        <w:rPr>
          <w:sz w:val="28"/>
          <w:szCs w:val="28"/>
        </w:rPr>
        <w:t xml:space="preserve"> ˗ </w:t>
      </w:r>
      <w:r w:rsidR="00084917" w:rsidRPr="00983BB5">
        <w:rPr>
          <w:sz w:val="28"/>
          <w:szCs w:val="28"/>
        </w:rPr>
        <w:t>химическую обработку во флотационных машинах, где происходит удаление большого количества органических загрязнений и подготовка для полной биологической стадии.</w:t>
      </w:r>
    </w:p>
    <w:p w14:paraId="763AF50C" w14:textId="77777777" w:rsidR="00427C43" w:rsidRDefault="00084917" w:rsidP="008E0594">
      <w:pPr>
        <w:pStyle w:val="afd"/>
        <w:spacing w:before="0" w:beforeAutospacing="0" w:after="0" w:afterAutospacing="0" w:line="360" w:lineRule="auto"/>
        <w:ind w:firstLine="709"/>
        <w:contextualSpacing/>
        <w:jc w:val="both"/>
        <w:rPr>
          <w:sz w:val="28"/>
          <w:szCs w:val="28"/>
        </w:rPr>
      </w:pPr>
      <w:r w:rsidRPr="00983BB5">
        <w:rPr>
          <w:sz w:val="28"/>
          <w:szCs w:val="28"/>
        </w:rPr>
        <w:t>Предварительно очищенные стоки направляются в аэротенки, где при помощи прикрепленного и взвешенного биоценоза происходит полное изъятие загрязняющих веществ, отделение избыточного активного ила, его обезвоживание. Способ обезвоживания может быть различен от подсушивания на иловых площадках, до обезвоживания на ленточном фильтр</w:t>
      </w:r>
      <w:r w:rsidR="003E527C" w:rsidRPr="003E527C">
        <w:rPr>
          <w:sz w:val="28"/>
          <w:szCs w:val="28"/>
        </w:rPr>
        <w:t xml:space="preserve"> </w:t>
      </w:r>
      <w:r w:rsidR="003E527C">
        <w:rPr>
          <w:sz w:val="28"/>
          <w:szCs w:val="28"/>
        </w:rPr>
        <w:t>˗</w:t>
      </w:r>
      <w:r w:rsidR="003E527C" w:rsidRPr="00141CEE">
        <w:rPr>
          <w:sz w:val="28"/>
          <w:szCs w:val="28"/>
        </w:rPr>
        <w:t xml:space="preserve"> </w:t>
      </w:r>
      <w:r w:rsidRPr="00983BB5">
        <w:rPr>
          <w:sz w:val="28"/>
          <w:szCs w:val="28"/>
        </w:rPr>
        <w:t>прессе. Перед сбросом в водоем рыбохозяйственного назначения, очищенные стоки проходят обеззараживание посредством ультрафиолетового излучения</w:t>
      </w:r>
      <w:r w:rsidR="00427C43">
        <w:rPr>
          <w:sz w:val="28"/>
          <w:szCs w:val="28"/>
        </w:rPr>
        <w:t>.</w:t>
      </w:r>
      <w:bookmarkStart w:id="85" w:name="_Toc11020489"/>
    </w:p>
    <w:p w14:paraId="4ED7C4A5" w14:textId="77777777" w:rsidR="00427C43" w:rsidRPr="00427C43" w:rsidRDefault="00427C43" w:rsidP="00F97A01">
      <w:pPr>
        <w:pStyle w:val="afd"/>
        <w:spacing w:before="0" w:beforeAutospacing="0" w:after="0" w:afterAutospacing="0" w:line="360" w:lineRule="auto"/>
        <w:ind w:firstLine="709"/>
        <w:contextualSpacing/>
        <w:jc w:val="both"/>
        <w:rPr>
          <w:sz w:val="28"/>
          <w:szCs w:val="28"/>
        </w:rPr>
      </w:pPr>
    </w:p>
    <w:p w14:paraId="469FCE60" w14:textId="77777777" w:rsidR="00377E95" w:rsidRPr="00F97A01" w:rsidRDefault="001E74DD" w:rsidP="00F97A01">
      <w:pPr>
        <w:pStyle w:val="2"/>
        <w:spacing w:before="0" w:line="360" w:lineRule="auto"/>
        <w:ind w:firstLine="709"/>
        <w:contextualSpacing/>
        <w:jc w:val="both"/>
        <w:rPr>
          <w:rFonts w:ascii="Times New Roman" w:hAnsi="Times New Roman" w:cs="Times New Roman"/>
          <w:b/>
          <w:color w:val="auto"/>
        </w:rPr>
      </w:pPr>
      <w:bookmarkStart w:id="86" w:name="_Toc11282577"/>
      <w:bookmarkStart w:id="87" w:name="_Toc11619731"/>
      <w:r w:rsidRPr="00F97A01">
        <w:rPr>
          <w:rFonts w:ascii="Times New Roman" w:hAnsi="Times New Roman" w:cs="Times New Roman"/>
          <w:b/>
          <w:caps/>
          <w:color w:val="auto"/>
        </w:rPr>
        <w:t>2.5</w:t>
      </w:r>
      <w:r w:rsidR="00C43272" w:rsidRPr="00F97A01">
        <w:rPr>
          <w:rFonts w:ascii="Times New Roman" w:hAnsi="Times New Roman" w:cs="Times New Roman"/>
          <w:b/>
          <w:caps/>
          <w:color w:val="auto"/>
        </w:rPr>
        <w:tab/>
      </w:r>
      <w:r w:rsidR="00B55D96" w:rsidRPr="00F97A01">
        <w:rPr>
          <w:rFonts w:ascii="Times New Roman" w:hAnsi="Times New Roman" w:cs="Times New Roman"/>
          <w:b/>
          <w:caps/>
          <w:color w:val="auto"/>
        </w:rPr>
        <w:t xml:space="preserve"> О</w:t>
      </w:r>
      <w:r w:rsidR="00B55D96" w:rsidRPr="00F97A01">
        <w:rPr>
          <w:rFonts w:ascii="Times New Roman" w:hAnsi="Times New Roman" w:cs="Times New Roman"/>
          <w:b/>
          <w:color w:val="auto"/>
        </w:rPr>
        <w:t>чистка сточных вод хлебозаводов</w:t>
      </w:r>
      <w:bookmarkEnd w:id="85"/>
      <w:bookmarkEnd w:id="86"/>
      <w:bookmarkEnd w:id="87"/>
    </w:p>
    <w:p w14:paraId="7BBD09F2" w14:textId="77777777" w:rsidR="00B70DA7" w:rsidRPr="00B70DA7" w:rsidRDefault="00B70DA7" w:rsidP="00F97A01">
      <w:pPr>
        <w:spacing w:after="0" w:line="360" w:lineRule="auto"/>
        <w:contextualSpacing/>
      </w:pPr>
    </w:p>
    <w:p w14:paraId="1E337749" w14:textId="77777777" w:rsidR="00377E95"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t>С давних времен человек превращает воду, муку и дрожжи в питательный продукт, без которого не обходитс</w:t>
      </w:r>
      <w:r w:rsidR="00F620E1">
        <w:rPr>
          <w:sz w:val="28"/>
          <w:szCs w:val="28"/>
        </w:rPr>
        <w:t xml:space="preserve">я ни один завтрак, обед и ужин. </w:t>
      </w:r>
      <w:r w:rsidRPr="00983BB5">
        <w:rPr>
          <w:sz w:val="28"/>
          <w:szCs w:val="28"/>
        </w:rPr>
        <w:t>Раньше не существовало больших производств и хлеб в каждой семье выпекался вручную. Позже появились небольшие частные пекарни, а уже затем выпекание приобрело значительные масштабы. Несомненно, это был огромный прогресс в развитии пищевой промышленности, но вместе с тем встал вопрос – как грамотно избавится от отходов и загрязнений?</w:t>
      </w:r>
    </w:p>
    <w:p w14:paraId="3773F46D" w14:textId="77777777" w:rsidR="00377E95"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t>В отработанных производственных сбросах хлебозаводов содержится большое количество взвешенных веществ и органических примесей, которые служат средой для развития многих болезнетворных бактерий.</w:t>
      </w:r>
    </w:p>
    <w:p w14:paraId="7674C952" w14:textId="77777777" w:rsidR="00377E9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t xml:space="preserve">Кроме того, при сбросе в общегородской коллектор, некоторые примеси могут образовывать высокотоксичные соединения. Единственно верным решением является установка локальных очистных сооружений на предприятии. Они представляют собой многоступенчатый комплекс, включающий в </w:t>
      </w:r>
      <w:r w:rsidRPr="00983BB5">
        <w:rPr>
          <w:sz w:val="28"/>
          <w:szCs w:val="28"/>
        </w:rPr>
        <w:lastRenderedPageBreak/>
        <w:t xml:space="preserve">себя различные методы обезвреживания </w:t>
      </w:r>
      <w:r w:rsidRPr="00721B71">
        <w:rPr>
          <w:sz w:val="28"/>
          <w:szCs w:val="28"/>
        </w:rPr>
        <w:t>стоков</w:t>
      </w:r>
      <w:r w:rsidR="001E74DD" w:rsidRPr="00721B71">
        <w:rPr>
          <w:sz w:val="28"/>
          <w:szCs w:val="28"/>
        </w:rPr>
        <w:t xml:space="preserve"> [</w:t>
      </w:r>
      <w:r w:rsidR="00C72737" w:rsidRPr="00721B71">
        <w:rPr>
          <w:rStyle w:val="afc"/>
          <w:sz w:val="28"/>
          <w:szCs w:val="28"/>
          <w:vertAlign w:val="baseline"/>
        </w:rPr>
        <w:endnoteReference w:id="42"/>
      </w:r>
      <w:r w:rsidR="001E74DD" w:rsidRPr="00721B71">
        <w:rPr>
          <w:sz w:val="28"/>
          <w:szCs w:val="28"/>
        </w:rPr>
        <w:t>]</w:t>
      </w:r>
      <w:r w:rsidRPr="00721B71">
        <w:rPr>
          <w:sz w:val="28"/>
          <w:szCs w:val="28"/>
        </w:rPr>
        <w:t>.</w:t>
      </w:r>
      <w:r w:rsidR="001E74DD" w:rsidRPr="001E74DD">
        <w:rPr>
          <w:sz w:val="28"/>
          <w:szCs w:val="28"/>
        </w:rPr>
        <w:t xml:space="preserve"> </w:t>
      </w:r>
      <w:r w:rsidR="001E74DD" w:rsidRPr="00A74833">
        <w:rPr>
          <w:sz w:val="28"/>
          <w:szCs w:val="28"/>
        </w:rPr>
        <w:t xml:space="preserve">Типичная схема очистных сооружений, применяемых в этой отрасли, представлена на рисунке </w:t>
      </w:r>
      <w:r w:rsidR="00DF414C" w:rsidRPr="00A74833">
        <w:rPr>
          <w:sz w:val="28"/>
          <w:szCs w:val="28"/>
        </w:rPr>
        <w:t>5</w:t>
      </w:r>
      <w:r w:rsidR="001E74DD" w:rsidRPr="00A74833">
        <w:rPr>
          <w:sz w:val="28"/>
          <w:szCs w:val="28"/>
        </w:rPr>
        <w:t>.</w:t>
      </w:r>
    </w:p>
    <w:p w14:paraId="795C32D1" w14:textId="77777777" w:rsidR="00A74833" w:rsidRDefault="00A74833" w:rsidP="008E0594">
      <w:pPr>
        <w:pStyle w:val="afd"/>
        <w:spacing w:before="0" w:beforeAutospacing="0" w:after="0" w:afterAutospacing="0" w:line="360" w:lineRule="auto"/>
        <w:ind w:firstLine="709"/>
        <w:contextualSpacing/>
        <w:jc w:val="both"/>
        <w:rPr>
          <w:sz w:val="28"/>
          <w:szCs w:val="28"/>
        </w:rPr>
      </w:pPr>
    </w:p>
    <w:p w14:paraId="611668A5" w14:textId="77777777" w:rsidR="00084917" w:rsidRDefault="00084917" w:rsidP="008E0594">
      <w:pPr>
        <w:pStyle w:val="afd"/>
        <w:spacing w:before="0" w:beforeAutospacing="0" w:after="0" w:afterAutospacing="0" w:line="360" w:lineRule="auto"/>
        <w:contextualSpacing/>
        <w:mirrorIndents/>
        <w:jc w:val="center"/>
        <w:rPr>
          <w:sz w:val="28"/>
          <w:szCs w:val="28"/>
        </w:rPr>
      </w:pPr>
      <w:r>
        <w:rPr>
          <w:noProof/>
        </w:rPr>
        <w:drawing>
          <wp:inline distT="0" distB="0" distL="0" distR="0" wp14:anchorId="0235899C" wp14:editId="5AECD3FA">
            <wp:extent cx="3467100" cy="3057525"/>
            <wp:effectExtent l="0" t="0" r="0" b="9525"/>
            <wp:docPr id="9" name="Рисунок 9" descr="Технологическая схема очистной станции с механической очисткой сточных 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хнологическая схема очистной станции с механической очисткой сточных во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3057525"/>
                    </a:xfrm>
                    <a:prstGeom prst="rect">
                      <a:avLst/>
                    </a:prstGeom>
                    <a:noFill/>
                    <a:ln>
                      <a:noFill/>
                    </a:ln>
                  </pic:spPr>
                </pic:pic>
              </a:graphicData>
            </a:graphic>
          </wp:inline>
        </w:drawing>
      </w:r>
    </w:p>
    <w:p w14:paraId="131143D8" w14:textId="77777777" w:rsidR="00053C80" w:rsidRDefault="00053C80" w:rsidP="00053C80">
      <w:pPr>
        <w:pStyle w:val="afd"/>
        <w:spacing w:before="0" w:beforeAutospacing="0" w:after="0" w:afterAutospacing="0" w:line="360" w:lineRule="auto"/>
        <w:contextualSpacing/>
        <w:jc w:val="center"/>
        <w:rPr>
          <w:sz w:val="28"/>
          <w:szCs w:val="28"/>
        </w:rPr>
      </w:pPr>
    </w:p>
    <w:p w14:paraId="35478049" w14:textId="77777777" w:rsidR="00053C80" w:rsidRDefault="00053C80" w:rsidP="00053C80">
      <w:pPr>
        <w:pStyle w:val="afd"/>
        <w:spacing w:before="0" w:beforeAutospacing="0" w:after="0" w:afterAutospacing="0" w:line="360" w:lineRule="auto"/>
        <w:contextualSpacing/>
        <w:mirrorIndents/>
        <w:jc w:val="center"/>
        <w:rPr>
          <w:sz w:val="28"/>
          <w:szCs w:val="28"/>
        </w:rPr>
      </w:pPr>
      <w:r>
        <w:rPr>
          <w:sz w:val="28"/>
          <w:szCs w:val="28"/>
        </w:rPr>
        <w:t>Рисунок 5 – Схема очистных сооружений хлебозаводов</w:t>
      </w:r>
    </w:p>
    <w:p w14:paraId="019E69A5" w14:textId="77777777" w:rsidR="00053C80" w:rsidRDefault="00053C80" w:rsidP="008E0594">
      <w:pPr>
        <w:pStyle w:val="afd"/>
        <w:spacing w:before="0" w:beforeAutospacing="0" w:after="0" w:afterAutospacing="0" w:line="360" w:lineRule="auto"/>
        <w:contextualSpacing/>
        <w:mirrorIndents/>
        <w:jc w:val="center"/>
        <w:rPr>
          <w:sz w:val="28"/>
          <w:szCs w:val="28"/>
        </w:rPr>
      </w:pPr>
    </w:p>
    <w:p w14:paraId="33B9715C" w14:textId="77777777" w:rsidR="00A74833" w:rsidRDefault="008E0594" w:rsidP="008E0594">
      <w:pPr>
        <w:pStyle w:val="afd"/>
        <w:spacing w:before="0" w:beforeAutospacing="0" w:after="0" w:afterAutospacing="0" w:line="360" w:lineRule="auto"/>
        <w:contextualSpacing/>
        <w:mirrorIndents/>
        <w:jc w:val="center"/>
        <w:rPr>
          <w:sz w:val="28"/>
          <w:szCs w:val="28"/>
        </w:rPr>
      </w:pPr>
      <w:r w:rsidRPr="00921C48">
        <w:rPr>
          <w:sz w:val="28"/>
        </w:rPr>
        <w:t xml:space="preserve">1 </w:t>
      </w:r>
      <w:r>
        <w:rPr>
          <w:sz w:val="28"/>
        </w:rPr>
        <w:t>–</w:t>
      </w:r>
      <w:r w:rsidRPr="00921C48">
        <w:rPr>
          <w:sz w:val="28"/>
        </w:rPr>
        <w:t xml:space="preserve"> сточная вода; 2 </w:t>
      </w:r>
      <w:r>
        <w:rPr>
          <w:sz w:val="28"/>
        </w:rPr>
        <w:t>–</w:t>
      </w:r>
      <w:r w:rsidRPr="00921C48">
        <w:rPr>
          <w:sz w:val="28"/>
        </w:rPr>
        <w:t xml:space="preserve"> решетки; 3 </w:t>
      </w:r>
      <w:r>
        <w:rPr>
          <w:sz w:val="28"/>
        </w:rPr>
        <w:t>–</w:t>
      </w:r>
      <w:r w:rsidRPr="00921C48">
        <w:rPr>
          <w:sz w:val="28"/>
        </w:rPr>
        <w:t xml:space="preserve"> песколовки; 4 </w:t>
      </w:r>
      <w:r>
        <w:rPr>
          <w:sz w:val="28"/>
        </w:rPr>
        <w:t>–</w:t>
      </w:r>
      <w:r w:rsidRPr="00921C48">
        <w:rPr>
          <w:sz w:val="28"/>
        </w:rPr>
        <w:t xml:space="preserve"> отстойники; 5 </w:t>
      </w:r>
      <w:r>
        <w:rPr>
          <w:sz w:val="28"/>
        </w:rPr>
        <w:t>–</w:t>
      </w:r>
      <w:r w:rsidRPr="00921C48">
        <w:rPr>
          <w:sz w:val="28"/>
        </w:rPr>
        <w:t xml:space="preserve"> смесители; 6 </w:t>
      </w:r>
      <w:r>
        <w:rPr>
          <w:sz w:val="28"/>
        </w:rPr>
        <w:t>–</w:t>
      </w:r>
      <w:r w:rsidRPr="00921C48">
        <w:rPr>
          <w:sz w:val="28"/>
        </w:rPr>
        <w:t xml:space="preserve"> контактный резервуар; 7 </w:t>
      </w:r>
      <w:r>
        <w:rPr>
          <w:sz w:val="28"/>
        </w:rPr>
        <w:t>–</w:t>
      </w:r>
      <w:r w:rsidRPr="00921C48">
        <w:rPr>
          <w:sz w:val="28"/>
        </w:rPr>
        <w:t xml:space="preserve"> выпуск; 8 </w:t>
      </w:r>
      <w:r>
        <w:rPr>
          <w:sz w:val="28"/>
        </w:rPr>
        <w:t>–</w:t>
      </w:r>
      <w:r w:rsidRPr="00921C48">
        <w:rPr>
          <w:sz w:val="28"/>
        </w:rPr>
        <w:t xml:space="preserve"> дробилки; 9 </w:t>
      </w:r>
      <w:r>
        <w:rPr>
          <w:sz w:val="28"/>
        </w:rPr>
        <w:t>–</w:t>
      </w:r>
      <w:r w:rsidRPr="00921C48">
        <w:rPr>
          <w:sz w:val="28"/>
        </w:rPr>
        <w:t xml:space="preserve"> песковые площадки;10 </w:t>
      </w:r>
      <w:r>
        <w:rPr>
          <w:sz w:val="28"/>
        </w:rPr>
        <w:t>–</w:t>
      </w:r>
      <w:r w:rsidRPr="00921C48">
        <w:rPr>
          <w:sz w:val="28"/>
        </w:rPr>
        <w:t xml:space="preserve"> метантенки; 11 </w:t>
      </w:r>
      <w:r>
        <w:rPr>
          <w:sz w:val="28"/>
        </w:rPr>
        <w:t>–</w:t>
      </w:r>
      <w:r w:rsidRPr="00921C48">
        <w:rPr>
          <w:sz w:val="28"/>
        </w:rPr>
        <w:t xml:space="preserve"> хлораторная; 12 </w:t>
      </w:r>
      <w:r>
        <w:rPr>
          <w:sz w:val="28"/>
        </w:rPr>
        <w:t>–</w:t>
      </w:r>
      <w:r w:rsidRPr="00921C48">
        <w:rPr>
          <w:sz w:val="28"/>
        </w:rPr>
        <w:t xml:space="preserve"> иловые площадки; 13 </w:t>
      </w:r>
      <w:r>
        <w:rPr>
          <w:sz w:val="28"/>
        </w:rPr>
        <w:t>–</w:t>
      </w:r>
      <w:r w:rsidRPr="00921C48">
        <w:rPr>
          <w:sz w:val="28"/>
        </w:rPr>
        <w:t xml:space="preserve"> отбросы;14 </w:t>
      </w:r>
      <w:r>
        <w:rPr>
          <w:sz w:val="28"/>
        </w:rPr>
        <w:t>–</w:t>
      </w:r>
      <w:r w:rsidRPr="00921C48">
        <w:rPr>
          <w:sz w:val="28"/>
        </w:rPr>
        <w:t xml:space="preserve"> пульпа; 1 5 </w:t>
      </w:r>
      <w:r>
        <w:rPr>
          <w:sz w:val="28"/>
        </w:rPr>
        <w:t>–</w:t>
      </w:r>
      <w:r w:rsidRPr="00921C48">
        <w:rPr>
          <w:sz w:val="28"/>
        </w:rPr>
        <w:t xml:space="preserve"> песчаная пульпа; 16 </w:t>
      </w:r>
      <w:r>
        <w:rPr>
          <w:sz w:val="28"/>
        </w:rPr>
        <w:t>–</w:t>
      </w:r>
      <w:r w:rsidRPr="00921C48">
        <w:rPr>
          <w:sz w:val="28"/>
        </w:rPr>
        <w:t xml:space="preserve"> сырой осадок; 17 </w:t>
      </w:r>
      <w:r>
        <w:rPr>
          <w:sz w:val="28"/>
        </w:rPr>
        <w:t>–</w:t>
      </w:r>
      <w:r w:rsidRPr="00921C48">
        <w:rPr>
          <w:sz w:val="28"/>
        </w:rPr>
        <w:t xml:space="preserve"> сброженный осадок; 18 </w:t>
      </w:r>
      <w:r>
        <w:rPr>
          <w:sz w:val="28"/>
        </w:rPr>
        <w:t>–</w:t>
      </w:r>
      <w:r w:rsidRPr="00921C48">
        <w:rPr>
          <w:sz w:val="28"/>
        </w:rPr>
        <w:t xml:space="preserve"> дренажная вода; 19 </w:t>
      </w:r>
      <w:r>
        <w:rPr>
          <w:sz w:val="28"/>
        </w:rPr>
        <w:t>–</w:t>
      </w:r>
      <w:r w:rsidRPr="00921C48">
        <w:rPr>
          <w:sz w:val="28"/>
        </w:rPr>
        <w:t xml:space="preserve"> хлорная вода</w:t>
      </w:r>
    </w:p>
    <w:p w14:paraId="3C8F656B" w14:textId="77777777" w:rsidR="005D0EE6" w:rsidRPr="00921C48" w:rsidRDefault="005D0EE6" w:rsidP="00053C80">
      <w:pPr>
        <w:pStyle w:val="afd"/>
        <w:spacing w:before="0" w:beforeAutospacing="0" w:after="0" w:afterAutospacing="0" w:line="360" w:lineRule="auto"/>
        <w:contextualSpacing/>
        <w:jc w:val="both"/>
        <w:rPr>
          <w:sz w:val="32"/>
          <w:szCs w:val="28"/>
        </w:rPr>
      </w:pPr>
    </w:p>
    <w:p w14:paraId="643280FA" w14:textId="77777777" w:rsidR="00377E95"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t>На первом этапе происходит улавливание взвесей и различных нерастворенных примесей. Для этого используют решетки, песколовки, первичные отстойники и различные флотомашины. Применение последних, наряду с химическими реагентами (коагулянтами и флокулянтами) дает почти стопроцентный результат.</w:t>
      </w:r>
    </w:p>
    <w:p w14:paraId="008ADF20" w14:textId="4DE0DC0C" w:rsidR="00377E95"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t>На следующей стадии происходит обработка сообществом микроорганизмов и бактерий – активным илом. Чаще всего применяют анаэробно</w:t>
      </w:r>
      <w:r w:rsidR="003F5F20">
        <w:rPr>
          <w:sz w:val="28"/>
          <w:szCs w:val="28"/>
        </w:rPr>
        <w:t xml:space="preserve"> ˗ </w:t>
      </w:r>
      <w:r w:rsidRPr="00983BB5">
        <w:rPr>
          <w:sz w:val="28"/>
          <w:szCs w:val="28"/>
        </w:rPr>
        <w:lastRenderedPageBreak/>
        <w:t>аэробную методику, когда чередуются зоны без доступа кислорода воздуха и с его подачей. Это обеспечивает полное разложение растворенных органических и некоторых неорганических соединений, а также позволяет минерализировать образующийся осадок и в последствие использовать его, как удобрение.</w:t>
      </w:r>
    </w:p>
    <w:p w14:paraId="6A9E7C1B" w14:textId="77777777" w:rsidR="00B55D96"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t>Далее происходит доочистка от остаточных взвесей и частичек активного ила во вторичных отстойниках или флотаторах. Затем очищенные стоки направляются на ультрафиолетовое обеззараживание, после чего считаются полностью очищенными и могут быть сброшены в водоем. Зачастую, очищенную воду пускают в оборотный цикл предприятия, что значительно экономит ее расход.</w:t>
      </w:r>
    </w:p>
    <w:p w14:paraId="5D0BFB77" w14:textId="77777777" w:rsidR="00B55D96" w:rsidRDefault="00377E95" w:rsidP="008E0594">
      <w:pPr>
        <w:pStyle w:val="afd"/>
        <w:spacing w:before="0" w:beforeAutospacing="0" w:after="0" w:afterAutospacing="0" w:line="360" w:lineRule="auto"/>
        <w:ind w:firstLine="709"/>
        <w:contextualSpacing/>
        <w:jc w:val="both"/>
        <w:rPr>
          <w:caps/>
          <w:sz w:val="28"/>
          <w:szCs w:val="28"/>
        </w:rPr>
      </w:pPr>
      <w:r w:rsidRPr="00983BB5">
        <w:rPr>
          <w:sz w:val="28"/>
          <w:szCs w:val="28"/>
        </w:rPr>
        <w:t>Особенность производственных сбросов хлебозаводов – содержание различных минеральных примесей, которые при грамотном извлечении и переработке могут быть использованы в сельском хозяйстве</w:t>
      </w:r>
      <w:r w:rsidRPr="00983BB5">
        <w:rPr>
          <w:caps/>
          <w:sz w:val="28"/>
          <w:szCs w:val="28"/>
        </w:rPr>
        <w:t>.</w:t>
      </w:r>
    </w:p>
    <w:p w14:paraId="2FBAD980" w14:textId="77777777" w:rsidR="00F620E1" w:rsidRPr="00983BB5" w:rsidRDefault="00F620E1" w:rsidP="008E0BFD">
      <w:pPr>
        <w:pStyle w:val="afd"/>
        <w:spacing w:before="0" w:beforeAutospacing="0" w:after="0" w:afterAutospacing="0" w:line="360" w:lineRule="auto"/>
        <w:contextualSpacing/>
        <w:rPr>
          <w:sz w:val="28"/>
          <w:szCs w:val="28"/>
        </w:rPr>
      </w:pPr>
    </w:p>
    <w:p w14:paraId="2E36D21A" w14:textId="77777777" w:rsidR="00377E95" w:rsidRPr="008E0BFD" w:rsidRDefault="00B55D96" w:rsidP="008E0BFD">
      <w:pPr>
        <w:pStyle w:val="2"/>
        <w:spacing w:before="0" w:line="360" w:lineRule="auto"/>
        <w:ind w:firstLine="709"/>
        <w:contextualSpacing/>
        <w:jc w:val="both"/>
        <w:rPr>
          <w:rFonts w:ascii="Times New Roman" w:hAnsi="Times New Roman" w:cs="Times New Roman"/>
          <w:b/>
          <w:color w:val="auto"/>
        </w:rPr>
      </w:pPr>
      <w:bookmarkStart w:id="88" w:name="_Toc11020490"/>
      <w:bookmarkStart w:id="89" w:name="_Toc11282578"/>
      <w:bookmarkStart w:id="90" w:name="_Toc11619732"/>
      <w:r w:rsidRPr="008E0BFD">
        <w:rPr>
          <w:rFonts w:ascii="Times New Roman" w:hAnsi="Times New Roman" w:cs="Times New Roman"/>
          <w:b/>
          <w:caps/>
          <w:color w:val="auto"/>
        </w:rPr>
        <w:t>2.6</w:t>
      </w:r>
      <w:r w:rsidR="009175E2" w:rsidRPr="008E0BFD">
        <w:rPr>
          <w:rFonts w:ascii="Times New Roman" w:hAnsi="Times New Roman" w:cs="Times New Roman"/>
          <w:b/>
          <w:caps/>
          <w:color w:val="auto"/>
        </w:rPr>
        <w:tab/>
      </w:r>
      <w:r w:rsidRPr="008E0BFD">
        <w:rPr>
          <w:rFonts w:ascii="Times New Roman" w:hAnsi="Times New Roman" w:cs="Times New Roman"/>
          <w:b/>
          <w:caps/>
          <w:color w:val="auto"/>
        </w:rPr>
        <w:t xml:space="preserve"> О</w:t>
      </w:r>
      <w:r w:rsidRPr="008E0BFD">
        <w:rPr>
          <w:rFonts w:ascii="Times New Roman" w:hAnsi="Times New Roman" w:cs="Times New Roman"/>
          <w:b/>
          <w:color w:val="auto"/>
        </w:rPr>
        <w:t>чистка сточных вод спиртзаводов</w:t>
      </w:r>
      <w:bookmarkEnd w:id="88"/>
      <w:bookmarkEnd w:id="89"/>
      <w:bookmarkEnd w:id="90"/>
    </w:p>
    <w:p w14:paraId="0826F7AE" w14:textId="77777777" w:rsidR="00F620E1" w:rsidRDefault="00F620E1" w:rsidP="008E0BFD">
      <w:pPr>
        <w:pStyle w:val="afd"/>
        <w:spacing w:before="0" w:beforeAutospacing="0" w:after="0" w:afterAutospacing="0" w:line="360" w:lineRule="auto"/>
        <w:contextualSpacing/>
        <w:rPr>
          <w:sz w:val="28"/>
          <w:szCs w:val="28"/>
        </w:rPr>
      </w:pPr>
    </w:p>
    <w:p w14:paraId="59F88595" w14:textId="77777777" w:rsidR="00377E95"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t>Спиртовая промышленность достаточно разнообразна, как и разнородны по составу отводящиеся с производства загрязнения.</w:t>
      </w:r>
    </w:p>
    <w:p w14:paraId="2E2987E3" w14:textId="77777777" w:rsidR="00377E95"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t>Самыми загрязненными считаются предприятия, перерабатывающие мелассу</w:t>
      </w:r>
      <w:r w:rsidR="001E74DD">
        <w:rPr>
          <w:sz w:val="28"/>
          <w:szCs w:val="28"/>
        </w:rPr>
        <w:t xml:space="preserve"> </w:t>
      </w:r>
      <w:r w:rsidR="001E74DD" w:rsidRPr="00721B71">
        <w:rPr>
          <w:sz w:val="28"/>
          <w:szCs w:val="28"/>
        </w:rPr>
        <w:t>[</w:t>
      </w:r>
      <w:r w:rsidR="007B29DB" w:rsidRPr="00721B71">
        <w:rPr>
          <w:rStyle w:val="afc"/>
          <w:sz w:val="28"/>
          <w:szCs w:val="28"/>
          <w:vertAlign w:val="baseline"/>
        </w:rPr>
        <w:endnoteReference w:id="43"/>
      </w:r>
      <w:r w:rsidR="001E74DD" w:rsidRPr="00721B71">
        <w:rPr>
          <w:sz w:val="28"/>
          <w:szCs w:val="28"/>
        </w:rPr>
        <w:t>]</w:t>
      </w:r>
      <w:r w:rsidRPr="00983BB5">
        <w:rPr>
          <w:sz w:val="28"/>
          <w:szCs w:val="28"/>
        </w:rPr>
        <w:t>. Они содержат лютерную воду и барду, которую желательно отделять от общего стока и направлять на переработку. Также присутствует большое количество минеральных и органических примесей. Целесообразно применять многоступенчатую анаэробно</w:t>
      </w:r>
      <w:r w:rsidR="003E3349">
        <w:rPr>
          <w:sz w:val="28"/>
          <w:szCs w:val="28"/>
        </w:rPr>
        <w:t xml:space="preserve"> ˗ </w:t>
      </w:r>
      <w:r w:rsidRPr="00983BB5">
        <w:rPr>
          <w:sz w:val="28"/>
          <w:szCs w:val="28"/>
        </w:rPr>
        <w:t>аэробную схему. Лютерную воду перед биологической стадией необходимо нейтрализовать растворами щелочей, или солей.</w:t>
      </w:r>
    </w:p>
    <w:p w14:paraId="0A4ED261" w14:textId="77777777" w:rsidR="00377E95"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t xml:space="preserve">Стоки бродильных и дрожжевых заводов, а так же предприятий по производству пивных напитков содержат различные микроорганизмы, большое количество органики и минералов и плохо поддаются осаждению и </w:t>
      </w:r>
      <w:r w:rsidRPr="00983BB5">
        <w:rPr>
          <w:sz w:val="28"/>
          <w:szCs w:val="28"/>
        </w:rPr>
        <w:lastRenderedPageBreak/>
        <w:t>фильтрации.</w:t>
      </w:r>
      <w:r w:rsidR="001E74DD" w:rsidRPr="001E74DD">
        <w:rPr>
          <w:sz w:val="28"/>
          <w:szCs w:val="28"/>
        </w:rPr>
        <w:t xml:space="preserve"> </w:t>
      </w:r>
      <w:r w:rsidRPr="00983BB5">
        <w:rPr>
          <w:sz w:val="28"/>
          <w:szCs w:val="28"/>
        </w:rPr>
        <w:t>Для их переработки применяют биологические и физико-химические методы с добавлением реагентов.</w:t>
      </w:r>
    </w:p>
    <w:p w14:paraId="0CE98E96" w14:textId="77777777" w:rsidR="00377E95"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t>Сбросы ликеро</w:t>
      </w:r>
      <w:r w:rsidR="00E508DB">
        <w:rPr>
          <w:sz w:val="28"/>
          <w:szCs w:val="28"/>
        </w:rPr>
        <w:t xml:space="preserve"> ˗ </w:t>
      </w:r>
      <w:r w:rsidRPr="00983BB5">
        <w:rPr>
          <w:sz w:val="28"/>
          <w:szCs w:val="28"/>
        </w:rPr>
        <w:t>водочных заводов различны по составу, это обусловлено видом исходного сырья и способом производства напитков. Технологию удаления загрязнителей выбирают, исходя из показателей, полученных при анализе стока. Чаще всего применяют физико</w:t>
      </w:r>
      <w:r w:rsidR="006523A0">
        <w:rPr>
          <w:sz w:val="28"/>
          <w:szCs w:val="28"/>
        </w:rPr>
        <w:t xml:space="preserve"> ˗ </w:t>
      </w:r>
      <w:r w:rsidRPr="00983BB5">
        <w:rPr>
          <w:sz w:val="28"/>
          <w:szCs w:val="28"/>
        </w:rPr>
        <w:t>химические и биологические схемы обработки.</w:t>
      </w:r>
      <w:r w:rsidR="001E74DD" w:rsidRPr="001E74DD">
        <w:rPr>
          <w:sz w:val="28"/>
          <w:szCs w:val="28"/>
        </w:rPr>
        <w:t xml:space="preserve"> </w:t>
      </w:r>
      <w:r w:rsidRPr="00983BB5">
        <w:rPr>
          <w:sz w:val="28"/>
          <w:szCs w:val="28"/>
        </w:rPr>
        <w:t>Кроме того, данные стоки характеризуются неравномерностью притока и колебаниями загрязненности вследствие залповых сбросов от периодических промывок и дезинфекции технологического оборудования.</w:t>
      </w:r>
    </w:p>
    <w:p w14:paraId="770FBE92" w14:textId="77777777" w:rsidR="00377E95"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t>В технологические схемы для обработки производственных сбросов должен быть включен ряд последовательных стадий:</w:t>
      </w:r>
    </w:p>
    <w:p w14:paraId="320EDC14" w14:textId="2345DAE9" w:rsidR="00377E95" w:rsidRPr="00983BB5" w:rsidRDefault="008E0BFD" w:rsidP="008E0BFD">
      <w:pPr>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77E95" w:rsidRPr="00983BB5">
        <w:rPr>
          <w:rFonts w:ascii="Times New Roman" w:hAnsi="Times New Roman" w:cs="Times New Roman"/>
          <w:sz w:val="28"/>
          <w:szCs w:val="28"/>
        </w:rPr>
        <w:t>Грубая механическая с использованием решеток.</w:t>
      </w:r>
    </w:p>
    <w:p w14:paraId="7F1DBA9C" w14:textId="7BBACBF5" w:rsidR="00377E95" w:rsidRPr="00983BB5" w:rsidRDefault="008E0BFD" w:rsidP="008E0BFD">
      <w:pPr>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77E95" w:rsidRPr="00983BB5">
        <w:rPr>
          <w:rFonts w:ascii="Times New Roman" w:hAnsi="Times New Roman" w:cs="Times New Roman"/>
          <w:sz w:val="28"/>
          <w:szCs w:val="28"/>
        </w:rPr>
        <w:t>Усреднение и, по необходимости, нейтрализация.</w:t>
      </w:r>
    </w:p>
    <w:p w14:paraId="328D0096" w14:textId="5FDC60BE" w:rsidR="00377E95" w:rsidRPr="00983BB5" w:rsidRDefault="008E0BFD" w:rsidP="008E0BFD">
      <w:pPr>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77E95" w:rsidRPr="00983BB5">
        <w:rPr>
          <w:rFonts w:ascii="Times New Roman" w:hAnsi="Times New Roman" w:cs="Times New Roman"/>
          <w:sz w:val="28"/>
          <w:szCs w:val="28"/>
        </w:rPr>
        <w:t>Отстаивание в резервуарах с тонкослойными модулями для удаления взвешенных и коллоидных частиц, с предварительной их реагентной обработкой.</w:t>
      </w:r>
    </w:p>
    <w:p w14:paraId="665C5587" w14:textId="3201FCEF" w:rsidR="001E74DD" w:rsidRDefault="008E0BFD" w:rsidP="008E0BFD">
      <w:pPr>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77E95" w:rsidRPr="00983BB5">
        <w:rPr>
          <w:rFonts w:ascii="Times New Roman" w:hAnsi="Times New Roman" w:cs="Times New Roman"/>
          <w:sz w:val="28"/>
          <w:szCs w:val="28"/>
        </w:rPr>
        <w:t xml:space="preserve">Многоступенчатая анаэробно-аэробная стадия со сменой биоценозов, что позволяет исключить накопление продуктов метаболизма и достичь требуемый уровень качества. </w:t>
      </w:r>
    </w:p>
    <w:p w14:paraId="7F4A107A" w14:textId="77777777" w:rsidR="00377E95" w:rsidRPr="00983BB5" w:rsidRDefault="00377E95" w:rsidP="008E0594">
      <w:pPr>
        <w:spacing w:after="0" w:line="360" w:lineRule="auto"/>
        <w:ind w:firstLine="709"/>
        <w:contextualSpacing/>
        <w:jc w:val="both"/>
        <w:rPr>
          <w:rFonts w:ascii="Times New Roman" w:hAnsi="Times New Roman" w:cs="Times New Roman"/>
          <w:sz w:val="28"/>
          <w:szCs w:val="28"/>
        </w:rPr>
      </w:pPr>
      <w:r w:rsidRPr="00983BB5">
        <w:rPr>
          <w:rFonts w:ascii="Times New Roman" w:hAnsi="Times New Roman" w:cs="Times New Roman"/>
          <w:sz w:val="28"/>
          <w:szCs w:val="28"/>
        </w:rPr>
        <w:t>На каждой ступени биологической очистки образуется определенный биоценоз, отличающийся по способности утилизировать содержащиеся в данных стоках загрязнения от биоценоза предыдущей и последующей ступени. Без смены биоценозов на ступенях невозможно достичь глубокого удаления загрязнений, так как накопление ингибирующих</w:t>
      </w:r>
      <w:r w:rsidR="001E74DD" w:rsidRPr="001E74DD">
        <w:rPr>
          <w:rFonts w:ascii="Times New Roman" w:hAnsi="Times New Roman" w:cs="Times New Roman"/>
          <w:sz w:val="28"/>
          <w:szCs w:val="28"/>
        </w:rPr>
        <w:t xml:space="preserve"> </w:t>
      </w:r>
      <w:r w:rsidR="001E74DD" w:rsidRPr="009175E2">
        <w:rPr>
          <w:rFonts w:ascii="Times New Roman" w:hAnsi="Times New Roman" w:cs="Times New Roman"/>
          <w:sz w:val="28"/>
          <w:szCs w:val="28"/>
        </w:rPr>
        <w:t>веществ и</w:t>
      </w:r>
      <w:r w:rsidRPr="00983BB5">
        <w:rPr>
          <w:rFonts w:ascii="Times New Roman" w:hAnsi="Times New Roman" w:cs="Times New Roman"/>
          <w:sz w:val="28"/>
          <w:szCs w:val="28"/>
        </w:rPr>
        <w:t xml:space="preserve"> рост метаболитов определяет глубину очистки на каждой ступени</w:t>
      </w:r>
      <w:r w:rsidR="001E74DD">
        <w:rPr>
          <w:rFonts w:ascii="Times New Roman" w:hAnsi="Times New Roman" w:cs="Times New Roman"/>
          <w:sz w:val="28"/>
          <w:szCs w:val="28"/>
        </w:rPr>
        <w:t>:</w:t>
      </w:r>
    </w:p>
    <w:p w14:paraId="576722DD" w14:textId="708EAD40" w:rsidR="00377E95" w:rsidRPr="00983BB5" w:rsidRDefault="008E0BFD" w:rsidP="008E0BFD">
      <w:pPr>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E74DD">
        <w:rPr>
          <w:rFonts w:ascii="Times New Roman" w:hAnsi="Times New Roman" w:cs="Times New Roman"/>
          <w:sz w:val="28"/>
          <w:szCs w:val="28"/>
        </w:rPr>
        <w:t>с</w:t>
      </w:r>
      <w:r w:rsidR="00377E95" w:rsidRPr="00983BB5">
        <w:rPr>
          <w:rFonts w:ascii="Times New Roman" w:hAnsi="Times New Roman" w:cs="Times New Roman"/>
          <w:sz w:val="28"/>
          <w:szCs w:val="28"/>
        </w:rPr>
        <w:t>тадия фильтрации на зернистой загрузке для стабильного достижения требуемого качества.</w:t>
      </w:r>
    </w:p>
    <w:p w14:paraId="2AB14C95" w14:textId="140354C2" w:rsidR="00377E95" w:rsidRPr="00983BB5" w:rsidRDefault="008E0BFD" w:rsidP="008E0BFD">
      <w:pPr>
        <w:spacing w:after="0"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E74DD">
        <w:rPr>
          <w:rFonts w:ascii="Times New Roman" w:hAnsi="Times New Roman" w:cs="Times New Roman"/>
          <w:sz w:val="28"/>
          <w:szCs w:val="28"/>
        </w:rPr>
        <w:t>с</w:t>
      </w:r>
      <w:r w:rsidR="00377E95" w:rsidRPr="00983BB5">
        <w:rPr>
          <w:rFonts w:ascii="Times New Roman" w:hAnsi="Times New Roman" w:cs="Times New Roman"/>
          <w:sz w:val="28"/>
          <w:szCs w:val="28"/>
        </w:rPr>
        <w:t>бор, обработка и обезвоживание осадка.</w:t>
      </w:r>
    </w:p>
    <w:p w14:paraId="6ED3B0DD" w14:textId="423DD101" w:rsidR="00377E95" w:rsidRPr="00983BB5" w:rsidRDefault="00377E95" w:rsidP="008E0594">
      <w:pPr>
        <w:pStyle w:val="afd"/>
        <w:spacing w:before="0" w:beforeAutospacing="0" w:after="0" w:afterAutospacing="0" w:line="360" w:lineRule="auto"/>
        <w:ind w:firstLine="709"/>
        <w:contextualSpacing/>
        <w:jc w:val="both"/>
        <w:rPr>
          <w:sz w:val="28"/>
          <w:szCs w:val="28"/>
        </w:rPr>
      </w:pPr>
      <w:r w:rsidRPr="00983BB5">
        <w:rPr>
          <w:sz w:val="28"/>
          <w:szCs w:val="28"/>
        </w:rPr>
        <w:t>Ниже приведены варианты технологических схем с ориентировочным набором оборудования для случая сброса очищенного стока в городской кол</w:t>
      </w:r>
      <w:r w:rsidRPr="00983BB5">
        <w:rPr>
          <w:sz w:val="28"/>
          <w:szCs w:val="28"/>
        </w:rPr>
        <w:lastRenderedPageBreak/>
        <w:t>лектор с последующей доочисткой на городских очистных сооружениях</w:t>
      </w:r>
      <w:r w:rsidR="00974BC4">
        <w:rPr>
          <w:sz w:val="28"/>
          <w:szCs w:val="28"/>
        </w:rPr>
        <w:t xml:space="preserve"> (рисунок </w:t>
      </w:r>
      <w:r w:rsidR="00A317A1">
        <w:rPr>
          <w:sz w:val="28"/>
          <w:szCs w:val="28"/>
        </w:rPr>
        <w:t>6а)</w:t>
      </w:r>
      <w:r w:rsidRPr="00983BB5">
        <w:rPr>
          <w:sz w:val="28"/>
          <w:szCs w:val="28"/>
        </w:rPr>
        <w:t xml:space="preserve"> и для случая сброса в водоем р</w:t>
      </w:r>
      <w:r w:rsidR="00E66758">
        <w:rPr>
          <w:sz w:val="28"/>
          <w:szCs w:val="28"/>
        </w:rPr>
        <w:t>ы</w:t>
      </w:r>
      <w:r w:rsidRPr="00983BB5">
        <w:rPr>
          <w:sz w:val="28"/>
          <w:szCs w:val="28"/>
        </w:rPr>
        <w:t>бохозяйственного назначения</w:t>
      </w:r>
      <w:r w:rsidR="00974BC4">
        <w:rPr>
          <w:sz w:val="28"/>
          <w:szCs w:val="28"/>
        </w:rPr>
        <w:t xml:space="preserve"> (рисунок</w:t>
      </w:r>
      <w:r w:rsidR="00A317A1">
        <w:rPr>
          <w:sz w:val="28"/>
          <w:szCs w:val="28"/>
        </w:rPr>
        <w:t xml:space="preserve"> 6б)</w:t>
      </w:r>
      <w:r w:rsidRPr="00983BB5">
        <w:rPr>
          <w:sz w:val="28"/>
          <w:szCs w:val="28"/>
        </w:rPr>
        <w:t>.</w:t>
      </w:r>
    </w:p>
    <w:p w14:paraId="4A350C17" w14:textId="77777777" w:rsidR="00C7393C" w:rsidRDefault="00C7393C" w:rsidP="008E0594">
      <w:pPr>
        <w:pStyle w:val="afd"/>
        <w:spacing w:before="0" w:beforeAutospacing="0" w:after="0" w:afterAutospacing="0" w:line="360" w:lineRule="auto"/>
        <w:contextualSpacing/>
        <w:mirrorIndents/>
        <w:rPr>
          <w:sz w:val="28"/>
          <w:szCs w:val="28"/>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C7393C" w14:paraId="3CA7D963" w14:textId="77777777" w:rsidTr="00A317A1">
        <w:tc>
          <w:tcPr>
            <w:tcW w:w="9571" w:type="dxa"/>
          </w:tcPr>
          <w:p w14:paraId="641808F5" w14:textId="77777777" w:rsidR="00C7393C" w:rsidRDefault="00C7393C" w:rsidP="008E0594">
            <w:pPr>
              <w:pStyle w:val="afd"/>
              <w:spacing w:before="0" w:beforeAutospacing="0" w:after="0" w:afterAutospacing="0" w:line="360" w:lineRule="auto"/>
              <w:contextualSpacing/>
              <w:mirrorIndents/>
              <w:jc w:val="center"/>
              <w:rPr>
                <w:sz w:val="28"/>
                <w:szCs w:val="28"/>
              </w:rPr>
            </w:pPr>
            <w:r>
              <w:rPr>
                <w:noProof/>
                <w:sz w:val="28"/>
                <w:szCs w:val="28"/>
              </w:rPr>
              <w:drawing>
                <wp:inline distT="0" distB="0" distL="0" distR="0" wp14:anchorId="4A8D0167" wp14:editId="1E7BA642">
                  <wp:extent cx="5659821" cy="5640011"/>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1269" cy="5661384"/>
                          </a:xfrm>
                          <a:prstGeom prst="rect">
                            <a:avLst/>
                          </a:prstGeom>
                          <a:noFill/>
                        </pic:spPr>
                      </pic:pic>
                    </a:graphicData>
                  </a:graphic>
                </wp:inline>
              </w:drawing>
            </w:r>
          </w:p>
          <w:p w14:paraId="701DA74B" w14:textId="77777777" w:rsidR="004D25B9" w:rsidRDefault="004D25B9" w:rsidP="008E0594">
            <w:pPr>
              <w:pStyle w:val="afd"/>
              <w:spacing w:before="0" w:beforeAutospacing="0" w:after="0" w:afterAutospacing="0" w:line="360" w:lineRule="auto"/>
              <w:contextualSpacing/>
              <w:mirrorIndents/>
              <w:jc w:val="center"/>
              <w:rPr>
                <w:sz w:val="28"/>
                <w:szCs w:val="28"/>
              </w:rPr>
            </w:pPr>
          </w:p>
        </w:tc>
      </w:tr>
      <w:tr w:rsidR="00C7393C" w14:paraId="161EE0D3" w14:textId="77777777" w:rsidTr="00A317A1">
        <w:tc>
          <w:tcPr>
            <w:tcW w:w="9571" w:type="dxa"/>
          </w:tcPr>
          <w:p w14:paraId="0E4B8F99" w14:textId="77777777" w:rsidR="004D1A66" w:rsidRDefault="00C7393C" w:rsidP="008E0594">
            <w:pPr>
              <w:pStyle w:val="afd"/>
              <w:spacing w:before="0" w:beforeAutospacing="0" w:after="0" w:afterAutospacing="0" w:line="360" w:lineRule="auto"/>
              <w:contextualSpacing/>
              <w:mirrorIndents/>
              <w:jc w:val="center"/>
              <w:rPr>
                <w:rStyle w:val="ae"/>
                <w:i w:val="0"/>
                <w:sz w:val="28"/>
                <w:szCs w:val="28"/>
              </w:rPr>
            </w:pPr>
            <w:r w:rsidRPr="00C7393C">
              <w:rPr>
                <w:rStyle w:val="ae"/>
                <w:i w:val="0"/>
                <w:sz w:val="28"/>
                <w:szCs w:val="28"/>
                <w:lang w:val="en-US"/>
              </w:rPr>
              <w:t>I</w:t>
            </w:r>
            <w:r w:rsidRPr="00C7393C">
              <w:rPr>
                <w:rStyle w:val="ae"/>
                <w:i w:val="0"/>
                <w:sz w:val="28"/>
                <w:szCs w:val="28"/>
              </w:rPr>
              <w:t xml:space="preserve"> –</w:t>
            </w:r>
            <w:r w:rsidRPr="00C7393C">
              <w:t xml:space="preserve"> </w:t>
            </w:r>
            <w:r w:rsidRPr="00C7393C">
              <w:rPr>
                <w:rStyle w:val="ae"/>
                <w:i w:val="0"/>
                <w:sz w:val="28"/>
                <w:szCs w:val="28"/>
              </w:rPr>
              <w:t xml:space="preserve">канализационная насосная станция (КНС); II – производственное здание; </w:t>
            </w:r>
            <w:r w:rsidRPr="00C7393C">
              <w:rPr>
                <w:rStyle w:val="ae"/>
                <w:i w:val="0"/>
                <w:sz w:val="28"/>
                <w:szCs w:val="28"/>
                <w:lang w:val="en-US"/>
              </w:rPr>
              <w:t>III</w:t>
            </w:r>
            <w:r w:rsidRPr="00C7393C">
              <w:rPr>
                <w:rStyle w:val="ae"/>
                <w:i w:val="0"/>
                <w:sz w:val="28"/>
                <w:szCs w:val="28"/>
              </w:rPr>
              <w:t xml:space="preserve"> – КНС на выпуск</w:t>
            </w:r>
          </w:p>
          <w:p w14:paraId="03D091E4" w14:textId="77777777" w:rsidR="00A317A1" w:rsidRPr="00C7393C" w:rsidRDefault="00C7393C" w:rsidP="004D25B9">
            <w:pPr>
              <w:pStyle w:val="afd"/>
              <w:spacing w:before="0" w:beforeAutospacing="0" w:after="0" w:afterAutospacing="0" w:line="360" w:lineRule="auto"/>
              <w:contextualSpacing/>
              <w:mirrorIndents/>
              <w:jc w:val="center"/>
              <w:rPr>
                <w:rStyle w:val="ae"/>
                <w:i w:val="0"/>
                <w:sz w:val="28"/>
                <w:szCs w:val="28"/>
              </w:rPr>
            </w:pPr>
            <w:r w:rsidRPr="00C7393C">
              <w:rPr>
                <w:i/>
                <w:sz w:val="28"/>
                <w:szCs w:val="28"/>
              </w:rPr>
              <w:br/>
            </w:r>
            <w:r w:rsidRPr="00C7393C">
              <w:rPr>
                <w:rStyle w:val="ae"/>
                <w:i w:val="0"/>
                <w:sz w:val="28"/>
                <w:szCs w:val="28"/>
              </w:rPr>
              <w:t xml:space="preserve">1 </w:t>
            </w:r>
            <w:r w:rsidR="000B6C8B">
              <w:rPr>
                <w:rStyle w:val="ae"/>
                <w:i w:val="0"/>
                <w:sz w:val="28"/>
                <w:szCs w:val="28"/>
              </w:rPr>
              <w:t>˗</w:t>
            </w:r>
            <w:r w:rsidRPr="00C7393C">
              <w:rPr>
                <w:rStyle w:val="ae"/>
                <w:i w:val="0"/>
                <w:sz w:val="28"/>
                <w:szCs w:val="28"/>
              </w:rPr>
              <w:t xml:space="preserve"> приемная камера с решеткой, 2 – флотатор, 3 – промежуточная емкость, 4 – биореактор первой ступени, 5 - биореактор в</w:t>
            </w:r>
            <w:r w:rsidR="00CC58D4">
              <w:rPr>
                <w:rStyle w:val="ae"/>
                <w:i w:val="0"/>
                <w:sz w:val="28"/>
                <w:szCs w:val="28"/>
              </w:rPr>
              <w:t xml:space="preserve">торой ступени, 6 – смеситель, </w:t>
            </w:r>
            <w:r w:rsidR="00CC58D4">
              <w:rPr>
                <w:rStyle w:val="ae"/>
                <w:i w:val="0"/>
                <w:sz w:val="28"/>
                <w:szCs w:val="28"/>
              </w:rPr>
              <w:lastRenderedPageBreak/>
              <w:t>7</w:t>
            </w:r>
            <w:r w:rsidRPr="00C7393C">
              <w:rPr>
                <w:rStyle w:val="ae"/>
                <w:i w:val="0"/>
                <w:sz w:val="28"/>
                <w:szCs w:val="28"/>
              </w:rPr>
              <w:t xml:space="preserve"> – блок доочистки, 8 </w:t>
            </w:r>
            <w:r w:rsidR="00CC58D4">
              <w:rPr>
                <w:rStyle w:val="ae"/>
                <w:i w:val="0"/>
                <w:sz w:val="28"/>
                <w:szCs w:val="28"/>
              </w:rPr>
              <w:t>˗</w:t>
            </w:r>
            <w:r w:rsidRPr="00C7393C">
              <w:rPr>
                <w:rStyle w:val="ae"/>
                <w:i w:val="0"/>
                <w:sz w:val="28"/>
                <w:szCs w:val="28"/>
              </w:rPr>
              <w:t xml:space="preserve"> сгуститель флотошлама, 9 – реагентное хозяйство, 10 – центробежный насос, 11 – шнековый обезвоживатель, 12 – воздуходувка</w:t>
            </w:r>
          </w:p>
          <w:p w14:paraId="737978DE" w14:textId="77777777" w:rsidR="00C7393C" w:rsidRDefault="00A317A1" w:rsidP="008E0594">
            <w:pPr>
              <w:pStyle w:val="afd"/>
              <w:spacing w:before="0" w:beforeAutospacing="0" w:after="0" w:afterAutospacing="0" w:line="360" w:lineRule="auto"/>
              <w:contextualSpacing/>
              <w:mirrorIndents/>
              <w:jc w:val="center"/>
              <w:rPr>
                <w:sz w:val="28"/>
                <w:szCs w:val="28"/>
              </w:rPr>
            </w:pPr>
            <w:r>
              <w:rPr>
                <w:sz w:val="28"/>
                <w:szCs w:val="28"/>
              </w:rPr>
              <w:t>(а)</w:t>
            </w:r>
          </w:p>
        </w:tc>
      </w:tr>
      <w:tr w:rsidR="00A317A1" w14:paraId="5A56D23E" w14:textId="77777777" w:rsidTr="00A317A1">
        <w:tc>
          <w:tcPr>
            <w:tcW w:w="9571" w:type="dxa"/>
          </w:tcPr>
          <w:p w14:paraId="13A47773" w14:textId="77777777" w:rsidR="00A317A1" w:rsidRDefault="00A317A1" w:rsidP="008E0594">
            <w:pPr>
              <w:pStyle w:val="afd"/>
              <w:spacing w:before="0" w:beforeAutospacing="0" w:after="0" w:afterAutospacing="0" w:line="360" w:lineRule="auto"/>
              <w:contextualSpacing/>
              <w:mirrorIndents/>
              <w:jc w:val="center"/>
              <w:rPr>
                <w:rStyle w:val="ae"/>
                <w:i w:val="0"/>
                <w:sz w:val="28"/>
                <w:szCs w:val="28"/>
              </w:rPr>
            </w:pPr>
            <w:r w:rsidRPr="00A317A1">
              <w:rPr>
                <w:noProof/>
                <w:sz w:val="28"/>
                <w:szCs w:val="28"/>
              </w:rPr>
              <w:lastRenderedPageBreak/>
              <w:drawing>
                <wp:inline distT="0" distB="0" distL="0" distR="0" wp14:anchorId="08A603A7" wp14:editId="63E6D0B1">
                  <wp:extent cx="5312863" cy="4353636"/>
                  <wp:effectExtent l="0" t="0" r="2540" b="889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1582" cy="4368975"/>
                          </a:xfrm>
                          <a:prstGeom prst="rect">
                            <a:avLst/>
                          </a:prstGeom>
                          <a:noFill/>
                        </pic:spPr>
                      </pic:pic>
                    </a:graphicData>
                  </a:graphic>
                </wp:inline>
              </w:drawing>
            </w:r>
          </w:p>
          <w:p w14:paraId="110A5FDC" w14:textId="77777777" w:rsidR="00D66233" w:rsidRDefault="00D66233" w:rsidP="008E0594">
            <w:pPr>
              <w:pStyle w:val="afd"/>
              <w:spacing w:before="0" w:beforeAutospacing="0" w:after="0" w:afterAutospacing="0" w:line="360" w:lineRule="auto"/>
              <w:contextualSpacing/>
              <w:mirrorIndents/>
              <w:jc w:val="center"/>
              <w:rPr>
                <w:rStyle w:val="ae"/>
                <w:i w:val="0"/>
                <w:sz w:val="28"/>
                <w:szCs w:val="28"/>
              </w:rPr>
            </w:pPr>
          </w:p>
          <w:p w14:paraId="39A3C203" w14:textId="7D479957" w:rsidR="00342F7A" w:rsidRPr="00D66233" w:rsidRDefault="00342F7A" w:rsidP="00342F7A">
            <w:pPr>
              <w:pStyle w:val="afd"/>
              <w:spacing w:before="0" w:beforeAutospacing="0" w:after="0" w:afterAutospacing="0" w:line="360" w:lineRule="auto"/>
              <w:contextualSpacing/>
              <w:mirrorIndents/>
              <w:jc w:val="center"/>
              <w:rPr>
                <w:rStyle w:val="ae"/>
                <w:i w:val="0"/>
                <w:sz w:val="28"/>
                <w:szCs w:val="28"/>
              </w:rPr>
            </w:pPr>
            <w:r w:rsidRPr="00A317A1">
              <w:rPr>
                <w:rStyle w:val="ae"/>
                <w:i w:val="0"/>
                <w:sz w:val="28"/>
                <w:szCs w:val="28"/>
              </w:rPr>
              <w:t>Рисунок 6 – Схема очистных сооружений заводов по производству спиртов</w:t>
            </w:r>
          </w:p>
        </w:tc>
      </w:tr>
      <w:tr w:rsidR="00A317A1" w14:paraId="58D581CB" w14:textId="77777777" w:rsidTr="00A317A1">
        <w:tc>
          <w:tcPr>
            <w:tcW w:w="9571" w:type="dxa"/>
          </w:tcPr>
          <w:p w14:paraId="4FCC769B" w14:textId="77777777" w:rsidR="00A317A1" w:rsidRDefault="00A317A1" w:rsidP="008E0594">
            <w:pPr>
              <w:spacing w:line="360" w:lineRule="auto"/>
              <w:contextualSpacing/>
              <w:mirrorIndents/>
              <w:jc w:val="center"/>
              <w:rPr>
                <w:rStyle w:val="ae"/>
                <w:rFonts w:ascii="Times New Roman" w:hAnsi="Times New Roman" w:cs="Times New Roman"/>
                <w:i w:val="0"/>
                <w:sz w:val="28"/>
                <w:szCs w:val="28"/>
              </w:rPr>
            </w:pPr>
            <w:r w:rsidRPr="00A317A1">
              <w:rPr>
                <w:rStyle w:val="ae"/>
                <w:rFonts w:ascii="Times New Roman" w:hAnsi="Times New Roman" w:cs="Times New Roman"/>
                <w:i w:val="0"/>
                <w:sz w:val="28"/>
                <w:szCs w:val="28"/>
                <w:lang w:val="en-US"/>
              </w:rPr>
              <w:t>I</w:t>
            </w:r>
            <w:r w:rsidRPr="00A317A1">
              <w:rPr>
                <w:rStyle w:val="ae"/>
                <w:rFonts w:ascii="Times New Roman" w:hAnsi="Times New Roman" w:cs="Times New Roman"/>
                <w:i w:val="0"/>
                <w:sz w:val="28"/>
                <w:szCs w:val="28"/>
              </w:rPr>
              <w:t xml:space="preserve"> – КНС;</w:t>
            </w:r>
            <w:r w:rsidR="0030244C">
              <w:rPr>
                <w:rStyle w:val="ae"/>
                <w:rFonts w:ascii="Times New Roman" w:hAnsi="Times New Roman" w:cs="Times New Roman"/>
                <w:i w:val="0"/>
                <w:sz w:val="28"/>
                <w:szCs w:val="28"/>
              </w:rPr>
              <w:t xml:space="preserve"> </w:t>
            </w:r>
            <w:r w:rsidRPr="00A317A1">
              <w:rPr>
                <w:rStyle w:val="ae"/>
                <w:rFonts w:ascii="Times New Roman" w:hAnsi="Times New Roman" w:cs="Times New Roman"/>
                <w:i w:val="0"/>
                <w:sz w:val="28"/>
                <w:szCs w:val="28"/>
                <w:lang w:val="en-US"/>
              </w:rPr>
              <w:t>II</w:t>
            </w:r>
            <w:r w:rsidRPr="00A317A1">
              <w:rPr>
                <w:rStyle w:val="ae"/>
                <w:rFonts w:ascii="Times New Roman" w:hAnsi="Times New Roman" w:cs="Times New Roman"/>
                <w:i w:val="0"/>
                <w:sz w:val="28"/>
                <w:szCs w:val="28"/>
              </w:rPr>
              <w:t xml:space="preserve"> – производственное здание</w:t>
            </w:r>
          </w:p>
          <w:p w14:paraId="27873CFD" w14:textId="77777777" w:rsidR="00D66233" w:rsidRPr="00A317A1" w:rsidRDefault="00D66233" w:rsidP="008E0594">
            <w:pPr>
              <w:spacing w:line="360" w:lineRule="auto"/>
              <w:contextualSpacing/>
              <w:mirrorIndents/>
              <w:jc w:val="center"/>
              <w:rPr>
                <w:rStyle w:val="ae"/>
                <w:rFonts w:ascii="Times New Roman" w:hAnsi="Times New Roman" w:cs="Times New Roman"/>
                <w:i w:val="0"/>
                <w:sz w:val="28"/>
                <w:szCs w:val="28"/>
              </w:rPr>
            </w:pPr>
          </w:p>
          <w:p w14:paraId="71EEE93A" w14:textId="77777777" w:rsidR="00A317A1" w:rsidRPr="00A317A1" w:rsidRDefault="00A317A1" w:rsidP="008E0594">
            <w:pPr>
              <w:spacing w:line="360" w:lineRule="auto"/>
              <w:contextualSpacing/>
              <w:mirrorIndents/>
              <w:jc w:val="center"/>
              <w:rPr>
                <w:rFonts w:ascii="Times New Roman" w:hAnsi="Times New Roman" w:cs="Times New Roman"/>
                <w:sz w:val="28"/>
                <w:szCs w:val="28"/>
              </w:rPr>
            </w:pPr>
            <w:r w:rsidRPr="00A317A1">
              <w:rPr>
                <w:rStyle w:val="ae"/>
                <w:rFonts w:ascii="Times New Roman" w:hAnsi="Times New Roman" w:cs="Times New Roman"/>
                <w:i w:val="0"/>
                <w:sz w:val="28"/>
                <w:szCs w:val="28"/>
              </w:rPr>
              <w:t>1</w:t>
            </w:r>
            <w:r w:rsidR="004C6E62">
              <w:rPr>
                <w:rStyle w:val="ae"/>
                <w:rFonts w:ascii="Times New Roman" w:hAnsi="Times New Roman" w:cs="Times New Roman"/>
                <w:i w:val="0"/>
                <w:sz w:val="28"/>
                <w:szCs w:val="28"/>
              </w:rPr>
              <w:t xml:space="preserve"> </w:t>
            </w:r>
            <w:r w:rsidRPr="00A317A1">
              <w:rPr>
                <w:rStyle w:val="ae"/>
                <w:rFonts w:ascii="Times New Roman" w:hAnsi="Times New Roman" w:cs="Times New Roman"/>
                <w:i w:val="0"/>
                <w:sz w:val="28"/>
                <w:szCs w:val="28"/>
              </w:rPr>
              <w:t>– Приемная камера с решеткой,</w:t>
            </w:r>
            <w:r w:rsidR="004C6E62">
              <w:rPr>
                <w:rStyle w:val="ae"/>
                <w:rFonts w:ascii="Times New Roman" w:hAnsi="Times New Roman" w:cs="Times New Roman"/>
                <w:i w:val="0"/>
                <w:sz w:val="28"/>
                <w:szCs w:val="28"/>
              </w:rPr>
              <w:t xml:space="preserve"> </w:t>
            </w:r>
            <w:r w:rsidRPr="00A317A1">
              <w:rPr>
                <w:rStyle w:val="ae"/>
                <w:rFonts w:ascii="Times New Roman" w:hAnsi="Times New Roman" w:cs="Times New Roman"/>
                <w:i w:val="0"/>
                <w:sz w:val="28"/>
                <w:szCs w:val="28"/>
              </w:rPr>
              <w:t>2</w:t>
            </w:r>
            <w:r w:rsidR="004C6E62">
              <w:rPr>
                <w:rStyle w:val="ae"/>
                <w:rFonts w:ascii="Times New Roman" w:hAnsi="Times New Roman" w:cs="Times New Roman"/>
                <w:i w:val="0"/>
                <w:sz w:val="28"/>
                <w:szCs w:val="28"/>
              </w:rPr>
              <w:t xml:space="preserve"> </w:t>
            </w:r>
            <w:r w:rsidRPr="00A317A1">
              <w:rPr>
                <w:rStyle w:val="ae"/>
                <w:rFonts w:ascii="Times New Roman" w:hAnsi="Times New Roman" w:cs="Times New Roman"/>
                <w:i w:val="0"/>
                <w:sz w:val="28"/>
                <w:szCs w:val="28"/>
              </w:rPr>
              <w:t>– Блок песколовок,</w:t>
            </w:r>
            <w:r w:rsidR="004C6E62">
              <w:rPr>
                <w:rStyle w:val="ae"/>
                <w:rFonts w:ascii="Times New Roman" w:hAnsi="Times New Roman" w:cs="Times New Roman"/>
                <w:i w:val="0"/>
                <w:sz w:val="28"/>
                <w:szCs w:val="28"/>
              </w:rPr>
              <w:t xml:space="preserve"> </w:t>
            </w:r>
            <w:r w:rsidRPr="00A317A1">
              <w:rPr>
                <w:rStyle w:val="ae"/>
                <w:rFonts w:ascii="Times New Roman" w:hAnsi="Times New Roman" w:cs="Times New Roman"/>
                <w:i w:val="0"/>
                <w:sz w:val="28"/>
                <w:szCs w:val="28"/>
              </w:rPr>
              <w:t>3</w:t>
            </w:r>
            <w:r w:rsidR="004C6E62">
              <w:rPr>
                <w:rStyle w:val="ae"/>
                <w:rFonts w:ascii="Times New Roman" w:hAnsi="Times New Roman" w:cs="Times New Roman"/>
                <w:i w:val="0"/>
                <w:sz w:val="28"/>
                <w:szCs w:val="28"/>
              </w:rPr>
              <w:t xml:space="preserve"> </w:t>
            </w:r>
            <w:r w:rsidRPr="00A317A1">
              <w:rPr>
                <w:rStyle w:val="ae"/>
                <w:rFonts w:ascii="Times New Roman" w:hAnsi="Times New Roman" w:cs="Times New Roman"/>
                <w:i w:val="0"/>
                <w:sz w:val="28"/>
                <w:szCs w:val="28"/>
              </w:rPr>
              <w:t>– Флотатор,</w:t>
            </w:r>
            <w:r w:rsidR="004C6E62">
              <w:rPr>
                <w:rStyle w:val="ae"/>
                <w:rFonts w:ascii="Times New Roman" w:hAnsi="Times New Roman" w:cs="Times New Roman"/>
                <w:i w:val="0"/>
                <w:sz w:val="28"/>
                <w:szCs w:val="28"/>
              </w:rPr>
              <w:t xml:space="preserve"> </w:t>
            </w:r>
            <w:r w:rsidRPr="00A317A1">
              <w:rPr>
                <w:rStyle w:val="ae"/>
                <w:rFonts w:ascii="Times New Roman" w:hAnsi="Times New Roman" w:cs="Times New Roman"/>
                <w:i w:val="0"/>
                <w:sz w:val="28"/>
                <w:szCs w:val="28"/>
              </w:rPr>
              <w:t>4</w:t>
            </w:r>
            <w:r w:rsidR="004C6E62">
              <w:rPr>
                <w:rStyle w:val="ae"/>
                <w:rFonts w:ascii="Times New Roman" w:hAnsi="Times New Roman" w:cs="Times New Roman"/>
                <w:i w:val="0"/>
                <w:sz w:val="28"/>
                <w:szCs w:val="28"/>
              </w:rPr>
              <w:t xml:space="preserve"> </w:t>
            </w:r>
            <w:r w:rsidRPr="00A317A1">
              <w:rPr>
                <w:rStyle w:val="ae"/>
                <w:rFonts w:ascii="Times New Roman" w:hAnsi="Times New Roman" w:cs="Times New Roman"/>
                <w:i w:val="0"/>
                <w:sz w:val="28"/>
                <w:szCs w:val="28"/>
              </w:rPr>
              <w:t>– Промежуточная емкость, 5</w:t>
            </w:r>
            <w:r w:rsidR="004C6E62">
              <w:rPr>
                <w:rStyle w:val="ae"/>
                <w:rFonts w:ascii="Times New Roman" w:hAnsi="Times New Roman" w:cs="Times New Roman"/>
                <w:i w:val="0"/>
                <w:sz w:val="28"/>
                <w:szCs w:val="28"/>
              </w:rPr>
              <w:t xml:space="preserve"> </w:t>
            </w:r>
            <w:r w:rsidRPr="00A317A1">
              <w:rPr>
                <w:rStyle w:val="ae"/>
                <w:rFonts w:ascii="Times New Roman" w:hAnsi="Times New Roman" w:cs="Times New Roman"/>
                <w:i w:val="0"/>
                <w:sz w:val="28"/>
                <w:szCs w:val="28"/>
              </w:rPr>
              <w:t>– Биореактор первой ступени</w:t>
            </w:r>
            <w:r w:rsidRPr="00A317A1">
              <w:rPr>
                <w:rFonts w:ascii="Times New Roman" w:hAnsi="Times New Roman" w:cs="Times New Roman"/>
                <w:sz w:val="28"/>
                <w:szCs w:val="28"/>
              </w:rPr>
              <w:t xml:space="preserve">, </w:t>
            </w:r>
            <w:r w:rsidRPr="00A317A1">
              <w:rPr>
                <w:rStyle w:val="ae"/>
                <w:rFonts w:ascii="Times New Roman" w:hAnsi="Times New Roman" w:cs="Times New Roman"/>
                <w:i w:val="0"/>
                <w:sz w:val="28"/>
                <w:szCs w:val="28"/>
              </w:rPr>
              <w:t>6</w:t>
            </w:r>
            <w:r w:rsidR="004C6E62">
              <w:rPr>
                <w:rStyle w:val="ae"/>
                <w:rFonts w:ascii="Times New Roman" w:hAnsi="Times New Roman" w:cs="Times New Roman"/>
                <w:i w:val="0"/>
                <w:sz w:val="28"/>
                <w:szCs w:val="28"/>
              </w:rPr>
              <w:t xml:space="preserve"> </w:t>
            </w:r>
            <w:r w:rsidRPr="00A317A1">
              <w:rPr>
                <w:rStyle w:val="ae"/>
                <w:rFonts w:ascii="Times New Roman" w:hAnsi="Times New Roman" w:cs="Times New Roman"/>
                <w:i w:val="0"/>
                <w:sz w:val="28"/>
                <w:szCs w:val="28"/>
              </w:rPr>
              <w:t>– Биореактор второй ступени</w:t>
            </w:r>
            <w:r w:rsidR="004C6E62">
              <w:rPr>
                <w:rStyle w:val="ae"/>
                <w:rFonts w:ascii="Times New Roman" w:hAnsi="Times New Roman" w:cs="Times New Roman"/>
                <w:i w:val="0"/>
                <w:sz w:val="28"/>
                <w:szCs w:val="28"/>
              </w:rPr>
              <w:t>,</w:t>
            </w:r>
            <w:r w:rsidRPr="00A317A1">
              <w:rPr>
                <w:rStyle w:val="ae"/>
                <w:rFonts w:ascii="Times New Roman" w:hAnsi="Times New Roman" w:cs="Times New Roman"/>
                <w:i w:val="0"/>
                <w:sz w:val="28"/>
                <w:szCs w:val="28"/>
              </w:rPr>
              <w:t xml:space="preserve"> 7– Смеситель, 8</w:t>
            </w:r>
            <w:r w:rsidR="004C6E62">
              <w:rPr>
                <w:rStyle w:val="ae"/>
                <w:rFonts w:ascii="Times New Roman" w:hAnsi="Times New Roman" w:cs="Times New Roman"/>
                <w:i w:val="0"/>
                <w:sz w:val="28"/>
                <w:szCs w:val="28"/>
              </w:rPr>
              <w:t xml:space="preserve"> </w:t>
            </w:r>
            <w:r w:rsidRPr="00A317A1">
              <w:rPr>
                <w:rStyle w:val="ae"/>
                <w:rFonts w:ascii="Times New Roman" w:hAnsi="Times New Roman" w:cs="Times New Roman"/>
                <w:i w:val="0"/>
                <w:sz w:val="28"/>
                <w:szCs w:val="28"/>
              </w:rPr>
              <w:t>– Блок доочистки, 9</w:t>
            </w:r>
            <w:r w:rsidR="004C6E62">
              <w:rPr>
                <w:rStyle w:val="ae"/>
                <w:rFonts w:ascii="Times New Roman" w:hAnsi="Times New Roman" w:cs="Times New Roman"/>
                <w:i w:val="0"/>
                <w:sz w:val="28"/>
                <w:szCs w:val="28"/>
              </w:rPr>
              <w:t xml:space="preserve"> </w:t>
            </w:r>
            <w:r w:rsidRPr="00A317A1">
              <w:rPr>
                <w:rStyle w:val="ae"/>
                <w:rFonts w:ascii="Times New Roman" w:hAnsi="Times New Roman" w:cs="Times New Roman"/>
                <w:i w:val="0"/>
                <w:sz w:val="28"/>
                <w:szCs w:val="28"/>
              </w:rPr>
              <w:t>– Установка УФ</w:t>
            </w:r>
            <w:r w:rsidR="004C6E62">
              <w:rPr>
                <w:rStyle w:val="ae"/>
                <w:rFonts w:ascii="Times New Roman" w:hAnsi="Times New Roman" w:cs="Times New Roman"/>
                <w:i w:val="0"/>
                <w:sz w:val="28"/>
                <w:szCs w:val="28"/>
              </w:rPr>
              <w:t xml:space="preserve"> ˗ </w:t>
            </w:r>
            <w:r w:rsidRPr="00A317A1">
              <w:rPr>
                <w:rStyle w:val="ae"/>
                <w:rFonts w:ascii="Times New Roman" w:hAnsi="Times New Roman" w:cs="Times New Roman"/>
                <w:i w:val="0"/>
                <w:sz w:val="28"/>
                <w:szCs w:val="28"/>
              </w:rPr>
              <w:t>обеззараживания, 10</w:t>
            </w:r>
            <w:r w:rsidR="004231AE">
              <w:rPr>
                <w:rStyle w:val="ae"/>
                <w:rFonts w:ascii="Times New Roman" w:hAnsi="Times New Roman" w:cs="Times New Roman"/>
                <w:i w:val="0"/>
                <w:sz w:val="28"/>
                <w:szCs w:val="28"/>
              </w:rPr>
              <w:t xml:space="preserve"> </w:t>
            </w:r>
            <w:r w:rsidRPr="00A317A1">
              <w:rPr>
                <w:rStyle w:val="ae"/>
                <w:rFonts w:ascii="Times New Roman" w:hAnsi="Times New Roman" w:cs="Times New Roman"/>
                <w:i w:val="0"/>
                <w:sz w:val="28"/>
                <w:szCs w:val="28"/>
              </w:rPr>
              <w:t>– Центробежный насос</w:t>
            </w:r>
            <w:r w:rsidRPr="00A317A1">
              <w:rPr>
                <w:rFonts w:ascii="Times New Roman" w:hAnsi="Times New Roman" w:cs="Times New Roman"/>
                <w:sz w:val="28"/>
                <w:szCs w:val="28"/>
              </w:rPr>
              <w:t xml:space="preserve">, </w:t>
            </w:r>
            <w:r w:rsidRPr="00A317A1">
              <w:rPr>
                <w:rStyle w:val="ae"/>
                <w:rFonts w:ascii="Times New Roman" w:hAnsi="Times New Roman" w:cs="Times New Roman"/>
                <w:i w:val="0"/>
                <w:sz w:val="28"/>
                <w:szCs w:val="28"/>
              </w:rPr>
              <w:t>11</w:t>
            </w:r>
            <w:r w:rsidR="004C6E62">
              <w:rPr>
                <w:rStyle w:val="ae"/>
                <w:rFonts w:ascii="Times New Roman" w:hAnsi="Times New Roman" w:cs="Times New Roman"/>
                <w:i w:val="0"/>
                <w:sz w:val="28"/>
                <w:szCs w:val="28"/>
              </w:rPr>
              <w:t xml:space="preserve"> </w:t>
            </w:r>
            <w:r w:rsidRPr="00A317A1">
              <w:rPr>
                <w:rStyle w:val="ae"/>
                <w:rFonts w:ascii="Times New Roman" w:hAnsi="Times New Roman" w:cs="Times New Roman"/>
                <w:i w:val="0"/>
                <w:sz w:val="28"/>
                <w:szCs w:val="28"/>
              </w:rPr>
              <w:t>– Шнековый обезвоживатель</w:t>
            </w:r>
            <w:r w:rsidR="004C6E62">
              <w:rPr>
                <w:rStyle w:val="ae"/>
                <w:rFonts w:ascii="Times New Roman" w:hAnsi="Times New Roman" w:cs="Times New Roman"/>
                <w:i w:val="0"/>
                <w:sz w:val="28"/>
                <w:szCs w:val="28"/>
              </w:rPr>
              <w:t>,</w:t>
            </w:r>
            <w:r w:rsidRPr="00A317A1">
              <w:rPr>
                <w:rStyle w:val="ae"/>
                <w:rFonts w:ascii="Times New Roman" w:hAnsi="Times New Roman" w:cs="Times New Roman"/>
                <w:i w:val="0"/>
                <w:sz w:val="28"/>
                <w:szCs w:val="28"/>
              </w:rPr>
              <w:t xml:space="preserve"> 12</w:t>
            </w:r>
            <w:r w:rsidR="004C6E62">
              <w:rPr>
                <w:rStyle w:val="ae"/>
                <w:rFonts w:ascii="Times New Roman" w:hAnsi="Times New Roman" w:cs="Times New Roman"/>
                <w:i w:val="0"/>
                <w:sz w:val="28"/>
                <w:szCs w:val="28"/>
              </w:rPr>
              <w:t xml:space="preserve"> </w:t>
            </w:r>
            <w:r w:rsidRPr="00A317A1">
              <w:rPr>
                <w:rStyle w:val="ae"/>
                <w:rFonts w:ascii="Times New Roman" w:hAnsi="Times New Roman" w:cs="Times New Roman"/>
                <w:i w:val="0"/>
                <w:sz w:val="28"/>
                <w:szCs w:val="28"/>
              </w:rPr>
              <w:t>– Воздуходувка, 13</w:t>
            </w:r>
            <w:r w:rsidR="004C6E62">
              <w:rPr>
                <w:rStyle w:val="ae"/>
                <w:rFonts w:ascii="Times New Roman" w:hAnsi="Times New Roman" w:cs="Times New Roman"/>
                <w:i w:val="0"/>
                <w:sz w:val="28"/>
                <w:szCs w:val="28"/>
              </w:rPr>
              <w:t xml:space="preserve"> </w:t>
            </w:r>
            <w:r w:rsidRPr="00A317A1">
              <w:rPr>
                <w:rStyle w:val="ae"/>
                <w:rFonts w:ascii="Times New Roman" w:hAnsi="Times New Roman" w:cs="Times New Roman"/>
                <w:i w:val="0"/>
                <w:sz w:val="28"/>
                <w:szCs w:val="28"/>
              </w:rPr>
              <w:t>– Реагентное хозяйство, 14</w:t>
            </w:r>
            <w:r w:rsidR="004C6E62">
              <w:rPr>
                <w:rStyle w:val="ae"/>
                <w:rFonts w:ascii="Times New Roman" w:hAnsi="Times New Roman" w:cs="Times New Roman"/>
                <w:i w:val="0"/>
                <w:sz w:val="28"/>
                <w:szCs w:val="28"/>
              </w:rPr>
              <w:t xml:space="preserve"> </w:t>
            </w:r>
            <w:r w:rsidRPr="00A317A1">
              <w:rPr>
                <w:rStyle w:val="ae"/>
                <w:rFonts w:ascii="Times New Roman" w:hAnsi="Times New Roman" w:cs="Times New Roman"/>
                <w:i w:val="0"/>
                <w:sz w:val="28"/>
                <w:szCs w:val="28"/>
              </w:rPr>
              <w:t>– Сгуститель флотошлама.</w:t>
            </w:r>
          </w:p>
          <w:p w14:paraId="75765CDD" w14:textId="77777777" w:rsidR="00A317A1" w:rsidRPr="00A317A1" w:rsidRDefault="00A317A1" w:rsidP="008E0594">
            <w:pPr>
              <w:pStyle w:val="afd"/>
              <w:spacing w:before="0" w:beforeAutospacing="0" w:after="0" w:afterAutospacing="0" w:line="360" w:lineRule="auto"/>
              <w:contextualSpacing/>
              <w:mirrorIndents/>
              <w:jc w:val="center"/>
              <w:rPr>
                <w:noProof/>
                <w:sz w:val="28"/>
                <w:szCs w:val="28"/>
              </w:rPr>
            </w:pPr>
            <w:r>
              <w:rPr>
                <w:noProof/>
                <w:sz w:val="28"/>
                <w:szCs w:val="28"/>
              </w:rPr>
              <w:t>(</w:t>
            </w:r>
            <w:r w:rsidRPr="00A317A1">
              <w:rPr>
                <w:noProof/>
                <w:sz w:val="28"/>
                <w:szCs w:val="28"/>
              </w:rPr>
              <w:t>б</w:t>
            </w:r>
            <w:r>
              <w:rPr>
                <w:noProof/>
                <w:sz w:val="28"/>
                <w:szCs w:val="28"/>
              </w:rPr>
              <w:t>)</w:t>
            </w:r>
          </w:p>
        </w:tc>
      </w:tr>
      <w:tr w:rsidR="00A317A1" w14:paraId="091A7693" w14:textId="77777777" w:rsidTr="00A317A1">
        <w:tc>
          <w:tcPr>
            <w:tcW w:w="9571" w:type="dxa"/>
          </w:tcPr>
          <w:p w14:paraId="11E13E29" w14:textId="3ED2A0E8" w:rsidR="00A317A1" w:rsidRPr="00A317A1" w:rsidRDefault="00A317A1" w:rsidP="008E0594">
            <w:pPr>
              <w:spacing w:line="360" w:lineRule="auto"/>
              <w:contextualSpacing/>
              <w:mirrorIndents/>
              <w:rPr>
                <w:rStyle w:val="ae"/>
                <w:rFonts w:ascii="Times New Roman" w:hAnsi="Times New Roman" w:cs="Times New Roman"/>
                <w:i w:val="0"/>
                <w:sz w:val="28"/>
                <w:szCs w:val="28"/>
              </w:rPr>
            </w:pPr>
          </w:p>
        </w:tc>
      </w:tr>
    </w:tbl>
    <w:p w14:paraId="5743AA69" w14:textId="77777777" w:rsidR="00E66758" w:rsidRDefault="00E66758" w:rsidP="008E0594">
      <w:pPr>
        <w:pStyle w:val="afd"/>
        <w:spacing w:before="0" w:beforeAutospacing="0" w:after="0" w:afterAutospacing="0" w:line="360" w:lineRule="auto"/>
        <w:contextualSpacing/>
        <w:mirrorIndents/>
        <w:rPr>
          <w:sz w:val="28"/>
          <w:szCs w:val="28"/>
        </w:rPr>
      </w:pPr>
    </w:p>
    <w:p w14:paraId="59ED6326" w14:textId="77777777" w:rsidR="00FD4112" w:rsidRPr="00FF0CB0" w:rsidRDefault="00FD4112" w:rsidP="00FF0CB0">
      <w:pPr>
        <w:pStyle w:val="af8"/>
        <w:spacing w:after="0" w:line="360" w:lineRule="auto"/>
        <w:ind w:left="0" w:firstLine="709"/>
        <w:jc w:val="both"/>
        <w:outlineLvl w:val="1"/>
        <w:rPr>
          <w:rFonts w:ascii="Times New Roman" w:hAnsi="Times New Roman" w:cs="Times New Roman"/>
          <w:b/>
          <w:sz w:val="28"/>
          <w:szCs w:val="28"/>
        </w:rPr>
      </w:pPr>
      <w:bookmarkStart w:id="91" w:name="_Toc11020491"/>
      <w:bookmarkStart w:id="92" w:name="_Toc11282579"/>
      <w:bookmarkStart w:id="93" w:name="_Toc11619733"/>
      <w:r w:rsidRPr="00FF0CB0">
        <w:rPr>
          <w:rFonts w:ascii="Times New Roman" w:hAnsi="Times New Roman" w:cs="Times New Roman"/>
          <w:b/>
          <w:sz w:val="28"/>
          <w:szCs w:val="28"/>
        </w:rPr>
        <w:lastRenderedPageBreak/>
        <w:t xml:space="preserve">2.7 </w:t>
      </w:r>
      <w:r w:rsidR="00036DD7" w:rsidRPr="00FF0CB0">
        <w:rPr>
          <w:rFonts w:ascii="Times New Roman" w:hAnsi="Times New Roman" w:cs="Times New Roman"/>
          <w:b/>
          <w:sz w:val="28"/>
          <w:szCs w:val="28"/>
        </w:rPr>
        <w:tab/>
      </w:r>
      <w:r w:rsidRPr="00FF0CB0">
        <w:rPr>
          <w:rFonts w:ascii="Times New Roman" w:hAnsi="Times New Roman" w:cs="Times New Roman"/>
          <w:b/>
          <w:sz w:val="28"/>
          <w:szCs w:val="28"/>
        </w:rPr>
        <w:t>Винодельческая промышленность</w:t>
      </w:r>
      <w:bookmarkEnd w:id="91"/>
      <w:bookmarkEnd w:id="92"/>
      <w:bookmarkEnd w:id="93"/>
    </w:p>
    <w:p w14:paraId="03017CF4" w14:textId="77777777" w:rsidR="00E66758" w:rsidRPr="00983BB5" w:rsidRDefault="00E66758" w:rsidP="008E0594">
      <w:pPr>
        <w:pStyle w:val="af8"/>
        <w:spacing w:after="0" w:line="360" w:lineRule="auto"/>
        <w:ind w:left="0" w:firstLine="709"/>
        <w:jc w:val="both"/>
        <w:outlineLvl w:val="1"/>
        <w:rPr>
          <w:rFonts w:ascii="Times New Roman" w:hAnsi="Times New Roman" w:cs="Times New Roman"/>
          <w:sz w:val="28"/>
          <w:szCs w:val="28"/>
        </w:rPr>
      </w:pPr>
    </w:p>
    <w:p w14:paraId="6B234F71" w14:textId="77777777" w:rsidR="00FD4112" w:rsidRPr="00983BB5" w:rsidRDefault="00E66758" w:rsidP="008E0594">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п</w:t>
      </w:r>
      <w:r w:rsidR="00FD4112" w:rsidRPr="00983BB5">
        <w:rPr>
          <w:rFonts w:ascii="Times New Roman" w:eastAsia="Times New Roman" w:hAnsi="Times New Roman" w:cs="Times New Roman"/>
          <w:sz w:val="28"/>
          <w:szCs w:val="28"/>
          <w:lang w:eastAsia="ru-RU"/>
        </w:rPr>
        <w:t>редприятиям винодельческой промышленности относятся заводы виноградного сока, первичного виноделия, шампанских вин, коньячного спирта, а также винные заводы городского типа.</w:t>
      </w:r>
    </w:p>
    <w:p w14:paraId="44AB81BD" w14:textId="77777777" w:rsidR="00FD4112" w:rsidRPr="00983BB5" w:rsidRDefault="00FD4112" w:rsidP="008E0594">
      <w:pPr>
        <w:spacing w:after="0" w:line="360" w:lineRule="auto"/>
        <w:ind w:firstLine="709"/>
        <w:contextualSpacing/>
        <w:jc w:val="both"/>
        <w:rPr>
          <w:rFonts w:ascii="Times New Roman" w:eastAsia="Times New Roman" w:hAnsi="Times New Roman" w:cs="Times New Roman"/>
          <w:sz w:val="28"/>
          <w:szCs w:val="28"/>
          <w:lang w:eastAsia="ru-RU"/>
        </w:rPr>
      </w:pPr>
      <w:r w:rsidRPr="00983BB5">
        <w:rPr>
          <w:rFonts w:ascii="Times New Roman" w:eastAsia="Times New Roman" w:hAnsi="Times New Roman" w:cs="Times New Roman"/>
          <w:sz w:val="28"/>
          <w:szCs w:val="28"/>
          <w:lang w:eastAsia="ru-RU"/>
        </w:rPr>
        <w:t>Сточные воды на заводах виноградного сока образуются в результате следующих технологических процессов: охлаждение сока в охладителе, сепарирование на сепараторах и холодильно-компрессорных станциях, мытье оборудования, трубопроводов, полов; кроме того, имеются и хозяйственно-бытовые стоки</w:t>
      </w:r>
      <w:r w:rsidR="00FF6157">
        <w:rPr>
          <w:rFonts w:ascii="Times New Roman" w:eastAsia="Times New Roman" w:hAnsi="Times New Roman" w:cs="Times New Roman"/>
          <w:sz w:val="28"/>
          <w:szCs w:val="28"/>
          <w:lang w:eastAsia="ru-RU"/>
        </w:rPr>
        <w:t xml:space="preserve"> </w:t>
      </w:r>
      <w:r w:rsidRPr="00983BB5">
        <w:rPr>
          <w:rFonts w:ascii="Times New Roman" w:eastAsia="Times New Roman" w:hAnsi="Times New Roman" w:cs="Times New Roman"/>
          <w:sz w:val="28"/>
          <w:szCs w:val="28"/>
          <w:lang w:eastAsia="ru-RU"/>
        </w:rPr>
        <w:t>[</w:t>
      </w:r>
      <w:bookmarkStart w:id="94" w:name="_Ref10939836"/>
      <w:r w:rsidRPr="00E66758">
        <w:rPr>
          <w:rStyle w:val="afc"/>
          <w:rFonts w:ascii="Times New Roman" w:eastAsia="Times New Roman" w:hAnsi="Times New Roman" w:cs="Times New Roman"/>
          <w:sz w:val="28"/>
          <w:szCs w:val="28"/>
          <w:vertAlign w:val="baseline"/>
          <w:lang w:eastAsia="ru-RU"/>
        </w:rPr>
        <w:endnoteReference w:id="44"/>
      </w:r>
      <w:bookmarkEnd w:id="94"/>
      <w:r w:rsidRPr="00E66758">
        <w:rPr>
          <w:rFonts w:ascii="Times New Roman" w:eastAsia="Times New Roman" w:hAnsi="Times New Roman" w:cs="Times New Roman"/>
          <w:sz w:val="28"/>
          <w:szCs w:val="28"/>
          <w:lang w:eastAsia="ru-RU"/>
        </w:rPr>
        <w:t>]</w:t>
      </w:r>
      <w:r w:rsidRPr="00983BB5">
        <w:rPr>
          <w:rFonts w:ascii="Times New Roman" w:eastAsia="Times New Roman" w:hAnsi="Times New Roman" w:cs="Times New Roman"/>
          <w:sz w:val="28"/>
          <w:szCs w:val="28"/>
          <w:lang w:eastAsia="ru-RU"/>
        </w:rPr>
        <w:t>.</w:t>
      </w:r>
    </w:p>
    <w:p w14:paraId="029CF86B" w14:textId="77777777" w:rsidR="00FD4112" w:rsidRPr="00983BB5" w:rsidRDefault="00FD4112" w:rsidP="008E0594">
      <w:pPr>
        <w:spacing w:after="0" w:line="360" w:lineRule="auto"/>
        <w:ind w:firstLine="709"/>
        <w:contextualSpacing/>
        <w:jc w:val="both"/>
        <w:rPr>
          <w:rFonts w:ascii="Times New Roman" w:eastAsia="Times New Roman" w:hAnsi="Times New Roman" w:cs="Times New Roman"/>
          <w:sz w:val="28"/>
          <w:szCs w:val="28"/>
          <w:lang w:eastAsia="ru-RU"/>
        </w:rPr>
      </w:pPr>
      <w:r w:rsidRPr="00983BB5">
        <w:rPr>
          <w:rFonts w:ascii="Times New Roman" w:eastAsia="Times New Roman" w:hAnsi="Times New Roman" w:cs="Times New Roman"/>
          <w:sz w:val="28"/>
          <w:szCs w:val="28"/>
          <w:lang w:eastAsia="ru-RU"/>
        </w:rPr>
        <w:t>Так же в промывных водах имеется большое количество виноградных выжимок (из прессов), а от промывания фильтровой ткани в водах остается определенный процент виноградного сусла. При танино</w:t>
      </w:r>
      <w:r w:rsidR="00E30830">
        <w:rPr>
          <w:rFonts w:ascii="Times New Roman" w:eastAsia="Times New Roman" w:hAnsi="Times New Roman" w:cs="Times New Roman"/>
          <w:sz w:val="28"/>
          <w:szCs w:val="28"/>
          <w:lang w:eastAsia="ru-RU"/>
        </w:rPr>
        <w:t xml:space="preserve"> ˗ </w:t>
      </w:r>
      <w:r w:rsidRPr="00983BB5">
        <w:rPr>
          <w:rFonts w:ascii="Times New Roman" w:eastAsia="Times New Roman" w:hAnsi="Times New Roman" w:cs="Times New Roman"/>
          <w:sz w:val="28"/>
          <w:szCs w:val="28"/>
          <w:lang w:eastAsia="ru-RU"/>
        </w:rPr>
        <w:t>желатиновом улучшении сусла образуются коллоиды, содержащие белок в виде ила. Для удаления из виноградного сусла соединений металла (свинец) и стойкой белковой «мути» применяют «красную кровяную» соль. Чтобы вывести мышьяк используют окись железа (Fe</w:t>
      </w:r>
      <w:r w:rsidRPr="00983BB5">
        <w:rPr>
          <w:rFonts w:ascii="Times New Roman" w:eastAsia="Times New Roman" w:hAnsi="Times New Roman" w:cs="Times New Roman"/>
          <w:sz w:val="28"/>
          <w:szCs w:val="28"/>
          <w:vertAlign w:val="subscript"/>
          <w:lang w:eastAsia="ru-RU"/>
        </w:rPr>
        <w:t>2</w:t>
      </w:r>
      <w:r w:rsidRPr="00983BB5">
        <w:rPr>
          <w:rFonts w:ascii="Times New Roman" w:eastAsia="Times New Roman" w:hAnsi="Times New Roman" w:cs="Times New Roman"/>
          <w:sz w:val="28"/>
          <w:szCs w:val="28"/>
          <w:lang w:eastAsia="ru-RU"/>
        </w:rPr>
        <w:t>0</w:t>
      </w:r>
      <w:r w:rsidRPr="00983BB5">
        <w:rPr>
          <w:rFonts w:ascii="Times New Roman" w:eastAsia="Times New Roman" w:hAnsi="Times New Roman" w:cs="Times New Roman"/>
          <w:sz w:val="28"/>
          <w:szCs w:val="28"/>
          <w:vertAlign w:val="subscript"/>
          <w:lang w:eastAsia="ru-RU"/>
        </w:rPr>
        <w:t>3</w:t>
      </w:r>
      <w:r w:rsidRPr="00983BB5">
        <w:rPr>
          <w:rFonts w:ascii="Times New Roman" w:eastAsia="Times New Roman" w:hAnsi="Times New Roman" w:cs="Times New Roman"/>
          <w:sz w:val="28"/>
          <w:szCs w:val="28"/>
          <w:lang w:eastAsia="ru-RU"/>
        </w:rPr>
        <w:t>). Выпадающие в центрифугах, прессах и других аппаратах осадки сбрасывают в сточную жидкость и таким образом увеличивают степень ее загрязнения. Промывные воды центрифуг, приборов, аппаратов в зависимости от используемых фруктов становятся слегка кислыми, имеют ароматический запах и большее или меньшее количество взвешенных веществ, часть которых можно удалить путем отстаивания. В общую массу сточных вод попадают и хозяйственно-бытовые воды предприятия.</w:t>
      </w:r>
    </w:p>
    <w:p w14:paraId="5AF2E2A8" w14:textId="77777777" w:rsidR="00FD4112" w:rsidRPr="00983BB5" w:rsidRDefault="00FD4112" w:rsidP="008E0594">
      <w:pPr>
        <w:spacing w:after="0" w:line="360" w:lineRule="auto"/>
        <w:ind w:firstLine="709"/>
        <w:contextualSpacing/>
        <w:jc w:val="both"/>
        <w:rPr>
          <w:rFonts w:ascii="Times New Roman" w:eastAsia="Times New Roman" w:hAnsi="Times New Roman" w:cs="Times New Roman"/>
          <w:sz w:val="28"/>
          <w:szCs w:val="28"/>
          <w:lang w:eastAsia="ru-RU"/>
        </w:rPr>
      </w:pPr>
      <w:r w:rsidRPr="00983BB5">
        <w:rPr>
          <w:rFonts w:ascii="Times New Roman" w:eastAsia="Times New Roman" w:hAnsi="Times New Roman" w:cs="Times New Roman"/>
          <w:sz w:val="28"/>
          <w:szCs w:val="28"/>
          <w:lang w:eastAsia="ru-RU"/>
        </w:rPr>
        <w:t>Сточные воды винных заводов городского типа и заводов первичного виноделия по количеству и показателям загрязнений аналогичны.</w:t>
      </w:r>
    </w:p>
    <w:p w14:paraId="32EE334E" w14:textId="77777777" w:rsidR="00FD4112" w:rsidRPr="00983BB5" w:rsidRDefault="00FD4112" w:rsidP="008E059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Технологическая схема очистительных сооружений должна обеспечить возможность продолжительных разрывов в работе и быстрый выход на регламентированные показатели при повторном пуске.</w:t>
      </w:r>
    </w:p>
    <w:p w14:paraId="773313DF" w14:textId="77777777" w:rsidR="00FD4112" w:rsidRPr="00983BB5" w:rsidRDefault="00FD4112" w:rsidP="008E059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lastRenderedPageBreak/>
        <w:t>Более всего</w:t>
      </w:r>
      <w:r w:rsidR="00E30830">
        <w:rPr>
          <w:rFonts w:ascii="Times New Roman" w:eastAsia="Times New Roman" w:hAnsi="Times New Roman" w:cs="Times New Roman"/>
          <w:color w:val="000000"/>
          <w:sz w:val="28"/>
          <w:szCs w:val="28"/>
          <w:lang w:eastAsia="ru-RU"/>
        </w:rPr>
        <w:t>,</w:t>
      </w:r>
      <w:r w:rsidRPr="00983BB5">
        <w:rPr>
          <w:rFonts w:ascii="Times New Roman" w:eastAsia="Times New Roman" w:hAnsi="Times New Roman" w:cs="Times New Roman"/>
          <w:color w:val="000000"/>
          <w:sz w:val="28"/>
          <w:szCs w:val="28"/>
          <w:lang w:eastAsia="ru-RU"/>
        </w:rPr>
        <w:t xml:space="preserve"> этим требованиям отвечает технология биологической очистки сточных вод с помощью микроорганизмов иммобилизованных на неподвижном волокнистом носителе.</w:t>
      </w:r>
    </w:p>
    <w:p w14:paraId="7D8E385C" w14:textId="77777777" w:rsidR="00FD4112" w:rsidRPr="00983BB5" w:rsidRDefault="00FD4112" w:rsidP="008E059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Биологическое очищение промышленных сточных вод с иммобилизованными микроорганизмами имеет такие преимущества перед очищением с помощью свободно плавающего активного ила</w:t>
      </w:r>
      <w:r w:rsidR="00D07743">
        <w:rPr>
          <w:rFonts w:ascii="Times New Roman" w:eastAsia="Times New Roman" w:hAnsi="Times New Roman" w:cs="Times New Roman"/>
          <w:color w:val="000000"/>
          <w:sz w:val="28"/>
          <w:szCs w:val="28"/>
          <w:lang w:eastAsia="ru-RU"/>
        </w:rPr>
        <w:t xml:space="preserve"> </w:t>
      </w:r>
      <w:r w:rsidR="00D07743" w:rsidRPr="00721B71">
        <w:rPr>
          <w:rFonts w:ascii="Times New Roman" w:eastAsia="Times New Roman" w:hAnsi="Times New Roman" w:cs="Times New Roman"/>
          <w:color w:val="000000"/>
          <w:sz w:val="28"/>
          <w:szCs w:val="28"/>
          <w:lang w:eastAsia="ru-RU"/>
        </w:rPr>
        <w:t>[</w:t>
      </w:r>
      <w:r w:rsidR="007B29DB" w:rsidRPr="00721B71">
        <w:rPr>
          <w:rStyle w:val="afc"/>
          <w:rFonts w:ascii="Times New Roman" w:eastAsia="Times New Roman" w:hAnsi="Times New Roman" w:cs="Times New Roman"/>
          <w:color w:val="000000"/>
          <w:sz w:val="28"/>
          <w:szCs w:val="28"/>
          <w:vertAlign w:val="baseline"/>
          <w:lang w:eastAsia="ru-RU"/>
        </w:rPr>
        <w:endnoteReference w:id="45"/>
      </w:r>
      <w:r w:rsidR="00D07743" w:rsidRPr="00721B71">
        <w:rPr>
          <w:rFonts w:ascii="Times New Roman" w:eastAsia="Times New Roman" w:hAnsi="Times New Roman" w:cs="Times New Roman"/>
          <w:color w:val="000000"/>
          <w:sz w:val="28"/>
          <w:szCs w:val="28"/>
          <w:lang w:eastAsia="ru-RU"/>
        </w:rPr>
        <w:t>]</w:t>
      </w:r>
      <w:r w:rsidRPr="00721B71">
        <w:rPr>
          <w:rFonts w:ascii="Times New Roman" w:eastAsia="Times New Roman" w:hAnsi="Times New Roman" w:cs="Times New Roman"/>
          <w:color w:val="000000"/>
          <w:sz w:val="28"/>
          <w:szCs w:val="28"/>
          <w:lang w:eastAsia="ru-RU"/>
        </w:rPr>
        <w:t>:</w:t>
      </w:r>
    </w:p>
    <w:p w14:paraId="5415266B" w14:textId="77777777" w:rsidR="00FD4112" w:rsidRPr="00983BB5" w:rsidRDefault="00FD4112" w:rsidP="00FF0CB0">
      <w:pPr>
        <w:numPr>
          <w:ilvl w:val="0"/>
          <w:numId w:val="33"/>
        </w:numPr>
        <w:shd w:val="clear" w:color="auto" w:fill="FFFFFF"/>
        <w:tabs>
          <w:tab w:val="clear" w:pos="720"/>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низкая чувствительность к колебаниям затрат, концентрации сточных вод и содержанию токсичных элементов;</w:t>
      </w:r>
    </w:p>
    <w:p w14:paraId="4A6FC098" w14:textId="77777777" w:rsidR="00FD4112" w:rsidRPr="00983BB5" w:rsidRDefault="00FD4112" w:rsidP="008E0594">
      <w:pPr>
        <w:numPr>
          <w:ilvl w:val="0"/>
          <w:numId w:val="33"/>
        </w:numPr>
        <w:shd w:val="clear" w:color="auto" w:fill="FFFFFF"/>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повышенная эффективность очищения;</w:t>
      </w:r>
    </w:p>
    <w:p w14:paraId="3C3C6C5F" w14:textId="77777777" w:rsidR="00FD4112" w:rsidRPr="00983BB5" w:rsidRDefault="00FD4112" w:rsidP="008E0594">
      <w:pPr>
        <w:numPr>
          <w:ilvl w:val="0"/>
          <w:numId w:val="33"/>
        </w:numPr>
        <w:shd w:val="clear" w:color="auto" w:fill="FFFFFF"/>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возможность продолжительных остановок;</w:t>
      </w:r>
    </w:p>
    <w:p w14:paraId="75165A97" w14:textId="77777777" w:rsidR="00FD4112" w:rsidRPr="00983BB5" w:rsidRDefault="00FD4112" w:rsidP="008E0594">
      <w:pPr>
        <w:numPr>
          <w:ilvl w:val="0"/>
          <w:numId w:val="33"/>
        </w:numPr>
        <w:shd w:val="clear" w:color="auto" w:fill="FFFFFF"/>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ускоренный выход на регламентированный режим очищения;</w:t>
      </w:r>
    </w:p>
    <w:p w14:paraId="759E4A23" w14:textId="77777777" w:rsidR="00FF6157" w:rsidRDefault="00FD4112" w:rsidP="008E0594">
      <w:pPr>
        <w:numPr>
          <w:ilvl w:val="0"/>
          <w:numId w:val="33"/>
        </w:numPr>
        <w:shd w:val="clear" w:color="auto" w:fill="FFFFFF"/>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FF6157">
        <w:rPr>
          <w:rFonts w:ascii="Times New Roman" w:eastAsia="Times New Roman" w:hAnsi="Times New Roman" w:cs="Times New Roman"/>
          <w:color w:val="000000"/>
          <w:sz w:val="28"/>
          <w:szCs w:val="28"/>
          <w:lang w:eastAsia="ru-RU"/>
        </w:rPr>
        <w:t>уменьшение удельных затрат воздуха, приблизительно, на 30 % (по сравнению со свободно плавающим илом);</w:t>
      </w:r>
    </w:p>
    <w:p w14:paraId="548F2783" w14:textId="77777777" w:rsidR="00FD4112" w:rsidRPr="00FF6157" w:rsidRDefault="00FD4112" w:rsidP="008E0594">
      <w:pPr>
        <w:numPr>
          <w:ilvl w:val="0"/>
          <w:numId w:val="33"/>
        </w:numPr>
        <w:shd w:val="clear" w:color="auto" w:fill="FFFFFF"/>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FF6157">
        <w:rPr>
          <w:rFonts w:ascii="Times New Roman" w:eastAsia="Times New Roman" w:hAnsi="Times New Roman" w:cs="Times New Roman"/>
          <w:color w:val="000000"/>
          <w:sz w:val="28"/>
          <w:szCs w:val="28"/>
          <w:lang w:eastAsia="ru-RU"/>
        </w:rPr>
        <w:t>уменьшение прироста биомассы иммобилизованных микроорганизмов в 5</w:t>
      </w:r>
      <w:r w:rsidR="003C4974">
        <w:rPr>
          <w:rFonts w:ascii="Times New Roman" w:eastAsia="Times New Roman" w:hAnsi="Times New Roman" w:cs="Times New Roman"/>
          <w:color w:val="000000"/>
          <w:sz w:val="28"/>
          <w:szCs w:val="28"/>
          <w:lang w:eastAsia="ru-RU"/>
        </w:rPr>
        <w:t xml:space="preserve"> ˗ </w:t>
      </w:r>
      <w:r w:rsidRPr="00FF6157">
        <w:rPr>
          <w:rFonts w:ascii="Times New Roman" w:eastAsia="Times New Roman" w:hAnsi="Times New Roman" w:cs="Times New Roman"/>
          <w:color w:val="000000"/>
          <w:sz w:val="28"/>
          <w:szCs w:val="28"/>
          <w:lang w:eastAsia="ru-RU"/>
        </w:rPr>
        <w:t>10 раз.</w:t>
      </w:r>
    </w:p>
    <w:p w14:paraId="12EB9DBE" w14:textId="77777777" w:rsidR="00FD4112" w:rsidRPr="00983BB5" w:rsidRDefault="00FD4112" w:rsidP="008E059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В аппаратурно-технологической схеме очистных сооружений винзавода использованы все преимущества метода, что разрешило значительно упростить всю схему очищения, а также условия его эксплуатации.</w:t>
      </w:r>
    </w:p>
    <w:p w14:paraId="740F2AA2" w14:textId="77777777" w:rsidR="00FD4112" w:rsidRPr="00983BB5" w:rsidRDefault="00FD4112" w:rsidP="008E059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Единственным основным сооружением в схеме очистки является биотенк с неподвижным волокнистым носителем.</w:t>
      </w:r>
    </w:p>
    <w:p w14:paraId="04E373EE" w14:textId="77777777" w:rsidR="00FD4112" w:rsidRPr="00983BB5" w:rsidRDefault="00FD4112" w:rsidP="008E059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К вспомогательному оборудованию относятся такие: сборник сточных вод, пескоулавливатель, резервуары для приготовления хлорной извести, контактный резервуар и воздуходувки.</w:t>
      </w:r>
    </w:p>
    <w:p w14:paraId="24E3144E" w14:textId="77777777" w:rsidR="00FD4112" w:rsidRPr="00D07743" w:rsidRDefault="00FD4112" w:rsidP="008E059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 xml:space="preserve">Весь процесс очистки в зоне очистительных сооружений </w:t>
      </w:r>
      <w:r w:rsidR="006410F5">
        <w:rPr>
          <w:rFonts w:ascii="Times New Roman" w:eastAsia="Times New Roman" w:hAnsi="Times New Roman" w:cs="Times New Roman"/>
          <w:color w:val="000000"/>
          <w:sz w:val="28"/>
          <w:szCs w:val="28"/>
          <w:lang w:eastAsia="ru-RU"/>
        </w:rPr>
        <w:t>самотеком.</w:t>
      </w:r>
    </w:p>
    <w:p w14:paraId="368EB992" w14:textId="77777777" w:rsidR="00FD4112" w:rsidRPr="00983BB5" w:rsidRDefault="00FD4112" w:rsidP="008E059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В процессе очистки сточных вод расходуются энергоресурсы в виде электроэнергии, техническая вода и вспомогательные материалы.</w:t>
      </w:r>
    </w:p>
    <w:p w14:paraId="1C71E996" w14:textId="77777777" w:rsidR="00FD4112" w:rsidRPr="00983BB5" w:rsidRDefault="00FD4112" w:rsidP="008E059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b/>
          <w:bCs/>
          <w:color w:val="000000"/>
          <w:sz w:val="28"/>
          <w:szCs w:val="28"/>
          <w:lang w:eastAsia="ru-RU"/>
        </w:rPr>
        <w:t>Электроэнергия</w:t>
      </w:r>
      <w:r w:rsidR="003C4974">
        <w:rPr>
          <w:rFonts w:ascii="Times New Roman" w:eastAsia="Times New Roman" w:hAnsi="Times New Roman" w:cs="Times New Roman"/>
          <w:color w:val="000000"/>
          <w:sz w:val="28"/>
          <w:szCs w:val="28"/>
          <w:lang w:eastAsia="ru-RU"/>
        </w:rPr>
        <w:t xml:space="preserve"> </w:t>
      </w:r>
      <w:r w:rsidRPr="00983BB5">
        <w:rPr>
          <w:rFonts w:ascii="Times New Roman" w:eastAsia="Times New Roman" w:hAnsi="Times New Roman" w:cs="Times New Roman"/>
          <w:color w:val="000000"/>
          <w:sz w:val="28"/>
          <w:szCs w:val="28"/>
          <w:lang w:eastAsia="ru-RU"/>
        </w:rPr>
        <w:t>расходуется на подачу сточных вод на очистительные сооружения, на работу воздуходувок, насоса-дозатора, мешалки раствора хлорной извести, освещение территории и на работу приборов лаборатории.</w:t>
      </w:r>
    </w:p>
    <w:p w14:paraId="591AE746" w14:textId="77777777" w:rsidR="00FD4112" w:rsidRPr="00983BB5" w:rsidRDefault="00FD4112" w:rsidP="008E059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b/>
          <w:bCs/>
          <w:color w:val="000000"/>
          <w:sz w:val="28"/>
          <w:szCs w:val="28"/>
          <w:lang w:eastAsia="ru-RU"/>
        </w:rPr>
        <w:lastRenderedPageBreak/>
        <w:t>Техническая вода</w:t>
      </w:r>
      <w:r w:rsidR="003C4974">
        <w:rPr>
          <w:rFonts w:ascii="Times New Roman" w:eastAsia="Times New Roman" w:hAnsi="Times New Roman" w:cs="Times New Roman"/>
          <w:color w:val="000000"/>
          <w:sz w:val="28"/>
          <w:szCs w:val="28"/>
          <w:lang w:eastAsia="ru-RU"/>
        </w:rPr>
        <w:t xml:space="preserve"> </w:t>
      </w:r>
      <w:r w:rsidRPr="00983BB5">
        <w:rPr>
          <w:rFonts w:ascii="Times New Roman" w:eastAsia="Times New Roman" w:hAnsi="Times New Roman" w:cs="Times New Roman"/>
          <w:color w:val="000000"/>
          <w:sz w:val="28"/>
          <w:szCs w:val="28"/>
          <w:lang w:eastAsia="ru-RU"/>
        </w:rPr>
        <w:t>расходуется на лабораторные потребности, на приготовление раствора хлорной извести, на мытье помещений и переходов биотенка.</w:t>
      </w:r>
    </w:p>
    <w:p w14:paraId="782742B7" w14:textId="77777777" w:rsidR="00FD4112" w:rsidRPr="00983BB5" w:rsidRDefault="00FD4112" w:rsidP="008E059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b/>
          <w:bCs/>
          <w:color w:val="000000"/>
          <w:sz w:val="28"/>
          <w:szCs w:val="28"/>
          <w:lang w:eastAsia="ru-RU"/>
        </w:rPr>
        <w:t>Хлорная известь</w:t>
      </w:r>
      <w:r w:rsidR="003C4974">
        <w:rPr>
          <w:rFonts w:ascii="Times New Roman" w:eastAsia="Times New Roman" w:hAnsi="Times New Roman" w:cs="Times New Roman"/>
          <w:color w:val="000000"/>
          <w:sz w:val="28"/>
          <w:szCs w:val="28"/>
          <w:lang w:eastAsia="ru-RU"/>
        </w:rPr>
        <w:t xml:space="preserve"> </w:t>
      </w:r>
      <w:r w:rsidRPr="00983BB5">
        <w:rPr>
          <w:rFonts w:ascii="Times New Roman" w:eastAsia="Times New Roman" w:hAnsi="Times New Roman" w:cs="Times New Roman"/>
          <w:color w:val="000000"/>
          <w:sz w:val="28"/>
          <w:szCs w:val="28"/>
          <w:lang w:eastAsia="ru-RU"/>
        </w:rPr>
        <w:t>расходуется на обеззараживание очищенной воды.</w:t>
      </w:r>
    </w:p>
    <w:p w14:paraId="153761F7" w14:textId="77777777" w:rsidR="00FD4112" w:rsidRPr="00983BB5" w:rsidRDefault="003C4974" w:rsidP="008E059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Диаммонийфосфат технический </w:t>
      </w:r>
      <w:r w:rsidR="00FD4112" w:rsidRPr="00983BB5">
        <w:rPr>
          <w:rFonts w:ascii="Times New Roman" w:eastAsia="Times New Roman" w:hAnsi="Times New Roman" w:cs="Times New Roman"/>
          <w:color w:val="000000"/>
          <w:sz w:val="28"/>
          <w:szCs w:val="28"/>
          <w:lang w:eastAsia="ru-RU"/>
        </w:rPr>
        <w:t>применяется для подкорма сточных вод в пусковой период.</w:t>
      </w:r>
    </w:p>
    <w:p w14:paraId="08B60166" w14:textId="77777777" w:rsidR="00FD4112" w:rsidRPr="00983BB5" w:rsidRDefault="00FD4112" w:rsidP="008E059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Очистные сооружения данного типа способны обеспечить очистку сточной воды к нормативным показателям воды водохранилищ (речек, озер).</w:t>
      </w:r>
    </w:p>
    <w:p w14:paraId="4960502A" w14:textId="77777777" w:rsidR="00FD4112" w:rsidRPr="00983BB5" w:rsidRDefault="00FD4112" w:rsidP="008E059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Очищенная и обеззараженная вода после очистных сооружений винзавода должна иметь такие показатели санитарно-химического состава:</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FD4112" w:rsidRPr="00983BB5" w14:paraId="19D611EA" w14:textId="77777777" w:rsidTr="00FD4112">
        <w:tc>
          <w:tcPr>
            <w:tcW w:w="4672" w:type="dxa"/>
          </w:tcPr>
          <w:p w14:paraId="0EF0383F" w14:textId="77777777" w:rsidR="00FD4112" w:rsidRPr="00983BB5" w:rsidRDefault="00FD4112" w:rsidP="008E0594">
            <w:pPr>
              <w:spacing w:line="360" w:lineRule="auto"/>
              <w:contextualSpacing/>
              <w:mirrorIndents/>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температура, °С</w:t>
            </w:r>
          </w:p>
        </w:tc>
        <w:tc>
          <w:tcPr>
            <w:tcW w:w="4672" w:type="dxa"/>
          </w:tcPr>
          <w:p w14:paraId="30AA8C53" w14:textId="77777777" w:rsidR="00FD4112" w:rsidRPr="00983BB5" w:rsidRDefault="00FD4112" w:rsidP="008E0594">
            <w:pPr>
              <w:spacing w:line="360" w:lineRule="auto"/>
              <w:contextualSpacing/>
              <w:mirrorIndents/>
              <w:jc w:val="center"/>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21-35</w:t>
            </w:r>
          </w:p>
        </w:tc>
      </w:tr>
      <w:tr w:rsidR="00FD4112" w:rsidRPr="00983BB5" w14:paraId="69807338" w14:textId="77777777" w:rsidTr="00FD4112">
        <w:tc>
          <w:tcPr>
            <w:tcW w:w="4672" w:type="dxa"/>
          </w:tcPr>
          <w:p w14:paraId="4479F59B" w14:textId="77777777" w:rsidR="00FD4112" w:rsidRPr="00983BB5" w:rsidRDefault="00FD4112" w:rsidP="008E0594">
            <w:pPr>
              <w:spacing w:line="360" w:lineRule="auto"/>
              <w:contextualSpacing/>
              <w:mirrorIndents/>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рН</w:t>
            </w:r>
          </w:p>
        </w:tc>
        <w:tc>
          <w:tcPr>
            <w:tcW w:w="4672" w:type="dxa"/>
          </w:tcPr>
          <w:p w14:paraId="15D00C9C" w14:textId="77777777" w:rsidR="00FD4112" w:rsidRPr="00983BB5" w:rsidRDefault="00FD4112" w:rsidP="008E0594">
            <w:pPr>
              <w:spacing w:line="360" w:lineRule="auto"/>
              <w:contextualSpacing/>
              <w:mirrorIndents/>
              <w:jc w:val="center"/>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6,5-8,5</w:t>
            </w:r>
          </w:p>
        </w:tc>
      </w:tr>
      <w:tr w:rsidR="00FD4112" w:rsidRPr="00983BB5" w14:paraId="7BD7F4CD" w14:textId="77777777" w:rsidTr="00FD4112">
        <w:tc>
          <w:tcPr>
            <w:tcW w:w="4672" w:type="dxa"/>
          </w:tcPr>
          <w:p w14:paraId="7FD10E2C" w14:textId="77777777" w:rsidR="00FD4112" w:rsidRPr="00983BB5" w:rsidRDefault="00FD4112" w:rsidP="008E0594">
            <w:pPr>
              <w:spacing w:line="360" w:lineRule="auto"/>
              <w:contextualSpacing/>
              <w:mirrorIndents/>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ХСК, мг/дм</w:t>
            </w:r>
            <w:r w:rsidRPr="00983BB5">
              <w:rPr>
                <w:rFonts w:ascii="Times New Roman" w:eastAsia="Times New Roman" w:hAnsi="Times New Roman" w:cs="Times New Roman"/>
                <w:color w:val="000000"/>
                <w:sz w:val="28"/>
                <w:szCs w:val="28"/>
                <w:vertAlign w:val="superscript"/>
                <w:lang w:eastAsia="ru-RU"/>
              </w:rPr>
              <w:t>3</w:t>
            </w:r>
          </w:p>
        </w:tc>
        <w:tc>
          <w:tcPr>
            <w:tcW w:w="4672" w:type="dxa"/>
          </w:tcPr>
          <w:p w14:paraId="12199E3B" w14:textId="77777777" w:rsidR="00FD4112" w:rsidRPr="00983BB5" w:rsidRDefault="00FD4112" w:rsidP="008E0594">
            <w:pPr>
              <w:spacing w:line="360" w:lineRule="auto"/>
              <w:contextualSpacing/>
              <w:mirrorIndents/>
              <w:jc w:val="center"/>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30</w:t>
            </w:r>
          </w:p>
        </w:tc>
      </w:tr>
      <w:tr w:rsidR="00FD4112" w:rsidRPr="00983BB5" w14:paraId="1D2C0270" w14:textId="77777777" w:rsidTr="00FD4112">
        <w:tc>
          <w:tcPr>
            <w:tcW w:w="4672" w:type="dxa"/>
          </w:tcPr>
          <w:p w14:paraId="26D76598" w14:textId="77777777" w:rsidR="00FD4112" w:rsidRPr="00983BB5" w:rsidRDefault="00FD4112" w:rsidP="008E0594">
            <w:pPr>
              <w:spacing w:line="360" w:lineRule="auto"/>
              <w:contextualSpacing/>
              <w:mirrorIndents/>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БСКполн, мг/дм</w:t>
            </w:r>
            <w:r w:rsidRPr="00983BB5">
              <w:rPr>
                <w:rFonts w:ascii="Times New Roman" w:eastAsia="Times New Roman" w:hAnsi="Times New Roman" w:cs="Times New Roman"/>
                <w:color w:val="000000"/>
                <w:sz w:val="28"/>
                <w:szCs w:val="28"/>
                <w:vertAlign w:val="superscript"/>
                <w:lang w:eastAsia="ru-RU"/>
              </w:rPr>
              <w:t>3</w:t>
            </w:r>
          </w:p>
        </w:tc>
        <w:tc>
          <w:tcPr>
            <w:tcW w:w="4672" w:type="dxa"/>
          </w:tcPr>
          <w:p w14:paraId="30613B48" w14:textId="77777777" w:rsidR="00FD4112" w:rsidRPr="00983BB5" w:rsidRDefault="00FD4112" w:rsidP="008E0594">
            <w:pPr>
              <w:spacing w:line="360" w:lineRule="auto"/>
              <w:contextualSpacing/>
              <w:mirrorIndents/>
              <w:jc w:val="center"/>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6,0</w:t>
            </w:r>
          </w:p>
        </w:tc>
      </w:tr>
      <w:tr w:rsidR="00FD4112" w:rsidRPr="00983BB5" w14:paraId="1A2C95C6" w14:textId="77777777" w:rsidTr="00FD4112">
        <w:tc>
          <w:tcPr>
            <w:tcW w:w="4672" w:type="dxa"/>
          </w:tcPr>
          <w:p w14:paraId="3C664EE4" w14:textId="77777777" w:rsidR="00FD4112" w:rsidRPr="00983BB5" w:rsidRDefault="00FD4112" w:rsidP="008E0594">
            <w:pPr>
              <w:spacing w:line="360" w:lineRule="auto"/>
              <w:contextualSpacing/>
              <w:mirrorIndents/>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зависшие вещества, мг/дм</w:t>
            </w:r>
            <w:r w:rsidRPr="00983BB5">
              <w:rPr>
                <w:rFonts w:ascii="Times New Roman" w:eastAsia="Times New Roman" w:hAnsi="Times New Roman" w:cs="Times New Roman"/>
                <w:color w:val="000000"/>
                <w:sz w:val="28"/>
                <w:szCs w:val="28"/>
                <w:vertAlign w:val="superscript"/>
                <w:lang w:eastAsia="ru-RU"/>
              </w:rPr>
              <w:t>3</w:t>
            </w:r>
          </w:p>
        </w:tc>
        <w:tc>
          <w:tcPr>
            <w:tcW w:w="4672" w:type="dxa"/>
          </w:tcPr>
          <w:p w14:paraId="3BED5041" w14:textId="77777777" w:rsidR="00FD4112" w:rsidRPr="00983BB5" w:rsidRDefault="00FD4112" w:rsidP="008E0594">
            <w:pPr>
              <w:spacing w:line="360" w:lineRule="auto"/>
              <w:contextualSpacing/>
              <w:mirrorIndents/>
              <w:jc w:val="center"/>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15,0</w:t>
            </w:r>
          </w:p>
        </w:tc>
      </w:tr>
      <w:tr w:rsidR="00FD4112" w:rsidRPr="00983BB5" w14:paraId="26213104" w14:textId="77777777" w:rsidTr="00FD4112">
        <w:tc>
          <w:tcPr>
            <w:tcW w:w="4672" w:type="dxa"/>
          </w:tcPr>
          <w:p w14:paraId="3B7A7D55" w14:textId="77777777" w:rsidR="00FD4112" w:rsidRPr="00983BB5" w:rsidRDefault="00FD4112" w:rsidP="008E0594">
            <w:pPr>
              <w:spacing w:line="360" w:lineRule="auto"/>
              <w:contextualSpacing/>
              <w:mirrorIndents/>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минерализация, мг/дм</w:t>
            </w:r>
            <w:r w:rsidRPr="00983BB5">
              <w:rPr>
                <w:rFonts w:ascii="Times New Roman" w:eastAsia="Times New Roman" w:hAnsi="Times New Roman" w:cs="Times New Roman"/>
                <w:color w:val="000000"/>
                <w:sz w:val="28"/>
                <w:szCs w:val="28"/>
                <w:vertAlign w:val="superscript"/>
                <w:lang w:eastAsia="ru-RU"/>
              </w:rPr>
              <w:t>3</w:t>
            </w:r>
          </w:p>
        </w:tc>
        <w:tc>
          <w:tcPr>
            <w:tcW w:w="4672" w:type="dxa"/>
          </w:tcPr>
          <w:p w14:paraId="65270CC1" w14:textId="77777777" w:rsidR="00FD4112" w:rsidRPr="00983BB5" w:rsidRDefault="00FD4112" w:rsidP="008E0594">
            <w:pPr>
              <w:spacing w:line="360" w:lineRule="auto"/>
              <w:contextualSpacing/>
              <w:mirrorIndents/>
              <w:jc w:val="center"/>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430-720</w:t>
            </w:r>
          </w:p>
        </w:tc>
      </w:tr>
      <w:tr w:rsidR="00FD4112" w:rsidRPr="00983BB5" w14:paraId="7A607E1E" w14:textId="77777777" w:rsidTr="00FD4112">
        <w:tc>
          <w:tcPr>
            <w:tcW w:w="4672" w:type="dxa"/>
          </w:tcPr>
          <w:p w14:paraId="62622551" w14:textId="77777777" w:rsidR="00FD4112" w:rsidRPr="00983BB5" w:rsidRDefault="00FD4112" w:rsidP="008E0594">
            <w:pPr>
              <w:spacing w:line="360" w:lineRule="auto"/>
              <w:contextualSpacing/>
              <w:mirrorIndents/>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хлориды, мг/дм</w:t>
            </w:r>
            <w:r w:rsidRPr="00983BB5">
              <w:rPr>
                <w:rFonts w:ascii="Times New Roman" w:eastAsia="Times New Roman" w:hAnsi="Times New Roman" w:cs="Times New Roman"/>
                <w:color w:val="000000"/>
                <w:sz w:val="28"/>
                <w:szCs w:val="28"/>
                <w:vertAlign w:val="superscript"/>
                <w:lang w:eastAsia="ru-RU"/>
              </w:rPr>
              <w:t>3</w:t>
            </w:r>
          </w:p>
        </w:tc>
        <w:tc>
          <w:tcPr>
            <w:tcW w:w="4672" w:type="dxa"/>
          </w:tcPr>
          <w:p w14:paraId="6A3E7D79" w14:textId="77777777" w:rsidR="00FD4112" w:rsidRPr="00983BB5" w:rsidRDefault="00FD4112" w:rsidP="008E0594">
            <w:pPr>
              <w:shd w:val="clear" w:color="auto" w:fill="FFFFFF"/>
              <w:spacing w:line="360" w:lineRule="auto"/>
              <w:contextualSpacing/>
              <w:mirrorIndents/>
              <w:jc w:val="center"/>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175-345</w:t>
            </w:r>
          </w:p>
        </w:tc>
      </w:tr>
      <w:tr w:rsidR="00FD4112" w:rsidRPr="00983BB5" w14:paraId="07B47820" w14:textId="77777777" w:rsidTr="00FD4112">
        <w:tc>
          <w:tcPr>
            <w:tcW w:w="4672" w:type="dxa"/>
          </w:tcPr>
          <w:p w14:paraId="62D34C11" w14:textId="77777777" w:rsidR="00FD4112" w:rsidRPr="00983BB5" w:rsidRDefault="00FD4112" w:rsidP="008E0594">
            <w:pPr>
              <w:spacing w:line="360" w:lineRule="auto"/>
              <w:contextualSpacing/>
              <w:mirrorIndents/>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сульфаты, мг/дм</w:t>
            </w:r>
            <w:r w:rsidRPr="00983BB5">
              <w:rPr>
                <w:rFonts w:ascii="Times New Roman" w:eastAsia="Times New Roman" w:hAnsi="Times New Roman" w:cs="Times New Roman"/>
                <w:color w:val="000000"/>
                <w:sz w:val="28"/>
                <w:szCs w:val="28"/>
                <w:vertAlign w:val="superscript"/>
                <w:lang w:eastAsia="ru-RU"/>
              </w:rPr>
              <w:t>3</w:t>
            </w:r>
          </w:p>
        </w:tc>
        <w:tc>
          <w:tcPr>
            <w:tcW w:w="4672" w:type="dxa"/>
          </w:tcPr>
          <w:p w14:paraId="5F1A1C17" w14:textId="77777777" w:rsidR="00FD4112" w:rsidRPr="00983BB5" w:rsidRDefault="00FD4112" w:rsidP="008E0594">
            <w:pPr>
              <w:shd w:val="clear" w:color="auto" w:fill="FFFFFF"/>
              <w:spacing w:line="360" w:lineRule="auto"/>
              <w:contextualSpacing/>
              <w:mirrorIndents/>
              <w:jc w:val="center"/>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40-85</w:t>
            </w:r>
          </w:p>
        </w:tc>
      </w:tr>
      <w:tr w:rsidR="00FD4112" w:rsidRPr="00983BB5" w14:paraId="6084545F" w14:textId="77777777" w:rsidTr="00FD4112">
        <w:tc>
          <w:tcPr>
            <w:tcW w:w="4672" w:type="dxa"/>
          </w:tcPr>
          <w:p w14:paraId="317107F7" w14:textId="77777777" w:rsidR="00FD4112" w:rsidRPr="00983BB5" w:rsidRDefault="00FD4112" w:rsidP="008E0594">
            <w:pPr>
              <w:spacing w:line="360" w:lineRule="auto"/>
              <w:contextualSpacing/>
              <w:mirrorIndents/>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растворимый кислород, мг/дм</w:t>
            </w:r>
            <w:r w:rsidRPr="00983BB5">
              <w:rPr>
                <w:rFonts w:ascii="Times New Roman" w:eastAsia="Times New Roman" w:hAnsi="Times New Roman" w:cs="Times New Roman"/>
                <w:color w:val="000000"/>
                <w:sz w:val="28"/>
                <w:szCs w:val="28"/>
                <w:vertAlign w:val="superscript"/>
                <w:lang w:eastAsia="ru-RU"/>
              </w:rPr>
              <w:t>3</w:t>
            </w:r>
          </w:p>
        </w:tc>
        <w:tc>
          <w:tcPr>
            <w:tcW w:w="4672" w:type="dxa"/>
          </w:tcPr>
          <w:p w14:paraId="584B6C3D" w14:textId="77777777" w:rsidR="00FD4112" w:rsidRPr="00983BB5" w:rsidRDefault="00FD4112" w:rsidP="008E0594">
            <w:pPr>
              <w:shd w:val="clear" w:color="auto" w:fill="FFFFFF"/>
              <w:spacing w:line="360" w:lineRule="auto"/>
              <w:contextualSpacing/>
              <w:mirrorIndents/>
              <w:jc w:val="center"/>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4-6</w:t>
            </w:r>
          </w:p>
        </w:tc>
      </w:tr>
      <w:tr w:rsidR="00FD4112" w:rsidRPr="00983BB5" w14:paraId="5D00A4F9" w14:textId="77777777" w:rsidTr="00FD4112">
        <w:tc>
          <w:tcPr>
            <w:tcW w:w="4672" w:type="dxa"/>
          </w:tcPr>
          <w:p w14:paraId="4FA5B626" w14:textId="77777777" w:rsidR="00FD4112" w:rsidRPr="00983BB5" w:rsidRDefault="00FD4112" w:rsidP="008E0594">
            <w:pPr>
              <w:spacing w:line="360" w:lineRule="auto"/>
              <w:contextualSpacing/>
              <w:mirrorIndents/>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возбудители заболеваний</w:t>
            </w:r>
          </w:p>
        </w:tc>
        <w:tc>
          <w:tcPr>
            <w:tcW w:w="4672" w:type="dxa"/>
          </w:tcPr>
          <w:p w14:paraId="2349B064" w14:textId="77777777" w:rsidR="00FD4112" w:rsidRPr="00983BB5" w:rsidRDefault="00FD4112" w:rsidP="008E0594">
            <w:pPr>
              <w:shd w:val="clear" w:color="auto" w:fill="FFFFFF"/>
              <w:spacing w:line="360" w:lineRule="auto"/>
              <w:contextualSpacing/>
              <w:mirrorIndents/>
              <w:jc w:val="center"/>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вода не должна содержать возбудителей заболеваний</w:t>
            </w:r>
            <w:r w:rsidR="00D07743" w:rsidRPr="00D07743">
              <w:rPr>
                <w:rFonts w:ascii="Times New Roman" w:eastAsia="Times New Roman" w:hAnsi="Times New Roman" w:cs="Times New Roman"/>
                <w:color w:val="000000"/>
                <w:sz w:val="28"/>
                <w:szCs w:val="28"/>
                <w:lang w:eastAsia="ru-RU"/>
              </w:rPr>
              <w:t>;</w:t>
            </w:r>
            <w:r w:rsidRPr="00983BB5">
              <w:rPr>
                <w:rFonts w:ascii="Times New Roman" w:eastAsia="Times New Roman" w:hAnsi="Times New Roman" w:cs="Times New Roman"/>
                <w:color w:val="000000"/>
                <w:sz w:val="28"/>
                <w:szCs w:val="28"/>
                <w:lang w:eastAsia="ru-RU"/>
              </w:rPr>
              <w:t xml:space="preserve"> жизнеспособн</w:t>
            </w:r>
            <w:r w:rsidR="00D07743">
              <w:rPr>
                <w:rFonts w:ascii="Times New Roman" w:eastAsia="Times New Roman" w:hAnsi="Times New Roman" w:cs="Times New Roman"/>
                <w:color w:val="000000"/>
                <w:sz w:val="28"/>
                <w:szCs w:val="28"/>
                <w:lang w:eastAsia="ru-RU"/>
              </w:rPr>
              <w:t>ые</w:t>
            </w:r>
            <w:r w:rsidRPr="00983BB5">
              <w:rPr>
                <w:rFonts w:ascii="Times New Roman" w:eastAsia="Times New Roman" w:hAnsi="Times New Roman" w:cs="Times New Roman"/>
                <w:color w:val="000000"/>
                <w:sz w:val="28"/>
                <w:szCs w:val="28"/>
                <w:lang w:eastAsia="ru-RU"/>
              </w:rPr>
              <w:t xml:space="preserve"> яйца </w:t>
            </w:r>
            <w:r w:rsidR="00D07743" w:rsidRPr="00983BB5">
              <w:rPr>
                <w:rFonts w:ascii="Times New Roman" w:eastAsia="Times New Roman" w:hAnsi="Times New Roman" w:cs="Times New Roman"/>
                <w:color w:val="000000"/>
                <w:sz w:val="28"/>
                <w:szCs w:val="28"/>
                <w:lang w:eastAsia="ru-RU"/>
              </w:rPr>
              <w:t xml:space="preserve">гельминтов </w:t>
            </w:r>
            <w:r w:rsidRPr="00983BB5">
              <w:rPr>
                <w:rFonts w:ascii="Times New Roman" w:eastAsia="Times New Roman" w:hAnsi="Times New Roman" w:cs="Times New Roman"/>
                <w:color w:val="000000"/>
                <w:sz w:val="28"/>
                <w:szCs w:val="28"/>
                <w:lang w:eastAsia="ru-RU"/>
              </w:rPr>
              <w:t xml:space="preserve">должны </w:t>
            </w:r>
            <w:r w:rsidR="00D07743">
              <w:rPr>
                <w:rFonts w:ascii="Times New Roman" w:eastAsia="Times New Roman" w:hAnsi="Times New Roman" w:cs="Times New Roman"/>
                <w:color w:val="000000"/>
                <w:sz w:val="28"/>
                <w:szCs w:val="28"/>
                <w:lang w:eastAsia="ru-RU"/>
              </w:rPr>
              <w:t>отсутствовать</w:t>
            </w:r>
          </w:p>
        </w:tc>
      </w:tr>
    </w:tbl>
    <w:p w14:paraId="7CC5CA95" w14:textId="77777777" w:rsidR="00FD4112" w:rsidRPr="00983BB5" w:rsidRDefault="00FD4112" w:rsidP="008E0594">
      <w:pPr>
        <w:shd w:val="clear" w:color="auto" w:fill="FFFFFF"/>
        <w:spacing w:after="0" w:line="360" w:lineRule="auto"/>
        <w:contextualSpacing/>
        <w:mirrorIndents/>
        <w:jc w:val="both"/>
        <w:rPr>
          <w:rFonts w:ascii="Times New Roman" w:eastAsia="Times New Roman" w:hAnsi="Times New Roman" w:cs="Times New Roman"/>
          <w:color w:val="000000"/>
          <w:sz w:val="28"/>
          <w:szCs w:val="28"/>
          <w:lang w:eastAsia="ru-RU"/>
        </w:rPr>
      </w:pPr>
    </w:p>
    <w:p w14:paraId="4AF9A612" w14:textId="77777777" w:rsidR="00FD4112" w:rsidRPr="00983BB5" w:rsidRDefault="00FD4112" w:rsidP="008E059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Очистка сточных вод винзавода осуществляется в непрерывном процессе, который разрешает эксплуатировать оборудование очистных сооружений с максимальной производительностью, облегчает условия работы обслуживающего персонала, максимально упрощает управление процессом очистки.</w:t>
      </w:r>
      <w:r w:rsidR="00D07743">
        <w:rPr>
          <w:rFonts w:ascii="Times New Roman" w:eastAsia="Times New Roman" w:hAnsi="Times New Roman" w:cs="Times New Roman"/>
          <w:color w:val="000000"/>
          <w:sz w:val="28"/>
          <w:szCs w:val="28"/>
          <w:lang w:eastAsia="ru-RU"/>
        </w:rPr>
        <w:t xml:space="preserve"> </w:t>
      </w:r>
      <w:r w:rsidRPr="00983BB5">
        <w:rPr>
          <w:rFonts w:ascii="Times New Roman" w:eastAsia="Times New Roman" w:hAnsi="Times New Roman" w:cs="Times New Roman"/>
          <w:color w:val="000000"/>
          <w:sz w:val="28"/>
          <w:szCs w:val="28"/>
          <w:lang w:eastAsia="ru-RU"/>
        </w:rPr>
        <w:t xml:space="preserve">Принципиальная схема материального потока очистки сточных вод приведен на </w:t>
      </w:r>
      <w:r w:rsidRPr="00721B71">
        <w:rPr>
          <w:rFonts w:ascii="Times New Roman" w:eastAsia="Times New Roman" w:hAnsi="Times New Roman" w:cs="Times New Roman"/>
          <w:color w:val="000000"/>
          <w:sz w:val="28"/>
          <w:szCs w:val="28"/>
          <w:lang w:eastAsia="ru-RU"/>
        </w:rPr>
        <w:t>рис</w:t>
      </w:r>
      <w:r w:rsidR="00A44B58">
        <w:rPr>
          <w:rFonts w:ascii="Times New Roman" w:eastAsia="Times New Roman" w:hAnsi="Times New Roman" w:cs="Times New Roman"/>
          <w:color w:val="000000"/>
          <w:sz w:val="28"/>
          <w:szCs w:val="28"/>
          <w:lang w:eastAsia="ru-RU"/>
        </w:rPr>
        <w:t>унке</w:t>
      </w:r>
      <w:r w:rsidRPr="00721B71">
        <w:rPr>
          <w:rFonts w:ascii="Times New Roman" w:eastAsia="Times New Roman" w:hAnsi="Times New Roman" w:cs="Times New Roman"/>
          <w:color w:val="000000"/>
          <w:sz w:val="28"/>
          <w:szCs w:val="28"/>
          <w:lang w:eastAsia="ru-RU"/>
        </w:rPr>
        <w:t xml:space="preserve"> </w:t>
      </w:r>
      <w:r w:rsidR="00DF414C" w:rsidRPr="00721B71">
        <w:rPr>
          <w:rFonts w:ascii="Times New Roman" w:eastAsia="Times New Roman" w:hAnsi="Times New Roman" w:cs="Times New Roman"/>
          <w:color w:val="000000"/>
          <w:sz w:val="28"/>
          <w:szCs w:val="28"/>
          <w:lang w:eastAsia="ru-RU"/>
        </w:rPr>
        <w:t>7</w:t>
      </w:r>
      <w:r w:rsidRPr="00721B71">
        <w:rPr>
          <w:rFonts w:ascii="Times New Roman" w:eastAsia="Times New Roman" w:hAnsi="Times New Roman" w:cs="Times New Roman"/>
          <w:color w:val="000000"/>
          <w:sz w:val="28"/>
          <w:szCs w:val="28"/>
          <w:lang w:eastAsia="ru-RU"/>
        </w:rPr>
        <w:t>.</w:t>
      </w:r>
    </w:p>
    <w:p w14:paraId="6664E8C3" w14:textId="77777777" w:rsidR="00FD4112" w:rsidRDefault="00FD4112" w:rsidP="008E0594">
      <w:pPr>
        <w:shd w:val="clear" w:color="auto" w:fill="FFFFFF"/>
        <w:spacing w:after="0" w:line="360" w:lineRule="auto"/>
        <w:contextualSpacing/>
        <w:mirrorIndents/>
        <w:jc w:val="both"/>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lastRenderedPageBreak/>
        <w:br/>
      </w:r>
      <w:r w:rsidRPr="00983BB5">
        <w:rPr>
          <w:rFonts w:ascii="Times New Roman" w:eastAsia="Times New Roman" w:hAnsi="Times New Roman" w:cs="Times New Roman"/>
          <w:noProof/>
          <w:color w:val="000000"/>
          <w:sz w:val="28"/>
          <w:szCs w:val="28"/>
          <w:lang w:eastAsia="ru-RU"/>
        </w:rPr>
        <w:drawing>
          <wp:inline distT="0" distB="0" distL="0" distR="0" wp14:anchorId="28E10AE4" wp14:editId="5C6B9894">
            <wp:extent cx="5807515" cy="4627659"/>
            <wp:effectExtent l="0" t="0" r="3175" b="1905"/>
            <wp:docPr id="2" name="Рисунок 2" descr="очистка сточных 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чистка сточных вод"/>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2262" cy="4663315"/>
                    </a:xfrm>
                    <a:prstGeom prst="rect">
                      <a:avLst/>
                    </a:prstGeom>
                    <a:noFill/>
                    <a:ln>
                      <a:noFill/>
                    </a:ln>
                  </pic:spPr>
                </pic:pic>
              </a:graphicData>
            </a:graphic>
          </wp:inline>
        </w:drawing>
      </w:r>
    </w:p>
    <w:p w14:paraId="6420A5BC" w14:textId="77777777" w:rsidR="00FF0CB0" w:rsidRDefault="00FF0CB0" w:rsidP="00FF0CB0">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p>
    <w:p w14:paraId="2C4EBFCB" w14:textId="77777777" w:rsidR="00FF0CB0" w:rsidRPr="00983BB5" w:rsidRDefault="00FF0CB0" w:rsidP="00FF0CB0">
      <w:pPr>
        <w:shd w:val="clear" w:color="auto" w:fill="FFFFFF"/>
        <w:spacing w:after="0" w:line="360" w:lineRule="auto"/>
        <w:contextualSpacing/>
        <w:mirrorIndents/>
        <w:jc w:val="center"/>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Рис</w:t>
      </w:r>
      <w:r>
        <w:rPr>
          <w:rFonts w:ascii="Times New Roman" w:eastAsia="Times New Roman" w:hAnsi="Times New Roman" w:cs="Times New Roman"/>
          <w:color w:val="000000"/>
          <w:sz w:val="28"/>
          <w:szCs w:val="28"/>
          <w:lang w:eastAsia="ru-RU"/>
        </w:rPr>
        <w:t>унок</w:t>
      </w:r>
      <w:r w:rsidRPr="00983BB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7 –</w:t>
      </w:r>
      <w:r w:rsidRPr="00983BB5">
        <w:rPr>
          <w:rFonts w:ascii="Times New Roman" w:eastAsia="Times New Roman" w:hAnsi="Times New Roman" w:cs="Times New Roman"/>
          <w:color w:val="000000"/>
          <w:sz w:val="28"/>
          <w:szCs w:val="28"/>
          <w:lang w:eastAsia="ru-RU"/>
        </w:rPr>
        <w:t xml:space="preserve"> Принципиальная схема материального потока очистки сточных вод</w:t>
      </w:r>
      <w:r>
        <w:rPr>
          <w:rFonts w:ascii="Times New Roman" w:eastAsia="Times New Roman" w:hAnsi="Times New Roman" w:cs="Times New Roman"/>
          <w:color w:val="000000"/>
          <w:sz w:val="28"/>
          <w:szCs w:val="28"/>
          <w:lang w:eastAsia="ru-RU"/>
        </w:rPr>
        <w:t xml:space="preserve"> винодельческих и спиртовых производств </w:t>
      </w:r>
      <w:r w:rsidRPr="00721B71">
        <w:rPr>
          <w:rFonts w:ascii="Times New Roman" w:eastAsia="Times New Roman" w:hAnsi="Times New Roman" w:cs="Times New Roman"/>
          <w:color w:val="000000"/>
          <w:sz w:val="28"/>
          <w:szCs w:val="28"/>
          <w:lang w:eastAsia="ru-RU"/>
        </w:rPr>
        <w:t>[</w:t>
      </w:r>
      <w:r w:rsidRPr="00721B71">
        <w:rPr>
          <w:rFonts w:ascii="Times New Roman" w:eastAsia="Times New Roman" w:hAnsi="Times New Roman" w:cs="Times New Roman"/>
          <w:color w:val="000000"/>
          <w:sz w:val="28"/>
          <w:szCs w:val="28"/>
          <w:lang w:eastAsia="ru-RU"/>
        </w:rPr>
        <w:fldChar w:fldCharType="begin"/>
      </w:r>
      <w:r w:rsidRPr="00721B71">
        <w:rPr>
          <w:rFonts w:ascii="Times New Roman" w:eastAsia="Times New Roman" w:hAnsi="Times New Roman" w:cs="Times New Roman"/>
          <w:color w:val="000000"/>
          <w:sz w:val="28"/>
          <w:szCs w:val="28"/>
          <w:lang w:eastAsia="ru-RU"/>
        </w:rPr>
        <w:instrText xml:space="preserve"> NOTEREF _Ref10939836 \h </w:instrText>
      </w:r>
      <w:r>
        <w:rPr>
          <w:rFonts w:ascii="Times New Roman" w:eastAsia="Times New Roman" w:hAnsi="Times New Roman" w:cs="Times New Roman"/>
          <w:color w:val="000000"/>
          <w:sz w:val="28"/>
          <w:szCs w:val="28"/>
          <w:lang w:eastAsia="ru-RU"/>
        </w:rPr>
        <w:instrText xml:space="preserve"> \* MERGEFORMAT </w:instrText>
      </w:r>
      <w:r w:rsidRPr="00721B71">
        <w:rPr>
          <w:rFonts w:ascii="Times New Roman" w:eastAsia="Times New Roman" w:hAnsi="Times New Roman" w:cs="Times New Roman"/>
          <w:color w:val="000000"/>
          <w:sz w:val="28"/>
          <w:szCs w:val="28"/>
          <w:lang w:eastAsia="ru-RU"/>
        </w:rPr>
      </w:r>
      <w:r w:rsidRPr="00721B71">
        <w:rPr>
          <w:rFonts w:ascii="Times New Roman" w:eastAsia="Times New Roman" w:hAnsi="Times New Roman" w:cs="Times New Roman"/>
          <w:color w:val="000000"/>
          <w:sz w:val="28"/>
          <w:szCs w:val="28"/>
          <w:lang w:eastAsia="ru-RU"/>
        </w:rPr>
        <w:fldChar w:fldCharType="separate"/>
      </w:r>
      <w:r w:rsidRPr="00721B71">
        <w:rPr>
          <w:rFonts w:ascii="Times New Roman" w:eastAsia="Times New Roman" w:hAnsi="Times New Roman" w:cs="Times New Roman"/>
          <w:color w:val="000000"/>
          <w:sz w:val="28"/>
          <w:szCs w:val="28"/>
          <w:lang w:eastAsia="ru-RU"/>
        </w:rPr>
        <w:t>44</w:t>
      </w:r>
      <w:r w:rsidRPr="00721B71">
        <w:rPr>
          <w:rFonts w:ascii="Times New Roman" w:eastAsia="Times New Roman" w:hAnsi="Times New Roman" w:cs="Times New Roman"/>
          <w:color w:val="000000"/>
          <w:sz w:val="28"/>
          <w:szCs w:val="28"/>
          <w:lang w:eastAsia="ru-RU"/>
        </w:rPr>
        <w:fldChar w:fldCharType="end"/>
      </w:r>
      <w:r w:rsidRPr="00721B71">
        <w:rPr>
          <w:rFonts w:ascii="Times New Roman" w:eastAsia="Times New Roman" w:hAnsi="Times New Roman" w:cs="Times New Roman"/>
          <w:color w:val="000000"/>
          <w:sz w:val="28"/>
          <w:szCs w:val="28"/>
          <w:lang w:eastAsia="ru-RU"/>
        </w:rPr>
        <w:t>]</w:t>
      </w:r>
    </w:p>
    <w:p w14:paraId="5FAA88CB" w14:textId="77777777" w:rsidR="00FF0CB0" w:rsidRPr="00983BB5" w:rsidRDefault="00FF0CB0" w:rsidP="008E0594">
      <w:pPr>
        <w:shd w:val="clear" w:color="auto" w:fill="FFFFFF"/>
        <w:spacing w:after="0" w:line="360" w:lineRule="auto"/>
        <w:contextualSpacing/>
        <w:mirrorIndents/>
        <w:jc w:val="both"/>
        <w:rPr>
          <w:rFonts w:ascii="Times New Roman" w:eastAsia="Times New Roman" w:hAnsi="Times New Roman" w:cs="Times New Roman"/>
          <w:color w:val="000000"/>
          <w:sz w:val="28"/>
          <w:szCs w:val="28"/>
          <w:lang w:eastAsia="ru-RU"/>
        </w:rPr>
      </w:pPr>
    </w:p>
    <w:p w14:paraId="54D6D906" w14:textId="77777777" w:rsidR="00FF0CB0" w:rsidRDefault="008E0594" w:rsidP="00FF0CB0">
      <w:pPr>
        <w:shd w:val="clear" w:color="auto" w:fill="FFFFFF"/>
        <w:spacing w:after="0" w:line="360" w:lineRule="auto"/>
        <w:contextualSpacing/>
        <w:mirrorIndents/>
        <w:jc w:val="center"/>
        <w:rPr>
          <w:rFonts w:ascii="Times New Roman" w:eastAsia="Times New Roman" w:hAnsi="Times New Roman" w:cs="Times New Roman"/>
          <w:color w:val="000000"/>
          <w:sz w:val="28"/>
          <w:szCs w:val="28"/>
          <w:lang w:eastAsia="ru-RU"/>
        </w:rPr>
      </w:pPr>
      <w:r w:rsidRPr="00C23537">
        <w:rPr>
          <w:rFonts w:ascii="Times New Roman" w:eastAsia="Times New Roman" w:hAnsi="Times New Roman" w:cs="Times New Roman"/>
          <w:bCs/>
          <w:color w:val="000000"/>
          <w:sz w:val="28"/>
          <w:szCs w:val="28"/>
          <w:lang w:eastAsia="ru-RU"/>
        </w:rPr>
        <w:t>СВ</w:t>
      </w:r>
      <w:r>
        <w:rPr>
          <w:rFonts w:ascii="Times New Roman" w:eastAsia="Times New Roman" w:hAnsi="Times New Roman" w:cs="Times New Roman"/>
          <w:color w:val="000000"/>
          <w:sz w:val="28"/>
          <w:szCs w:val="28"/>
          <w:lang w:eastAsia="ru-RU"/>
        </w:rPr>
        <w:t xml:space="preserve"> </w:t>
      </w:r>
      <w:r w:rsidRPr="00C23537">
        <w:rPr>
          <w:rFonts w:ascii="Times New Roman" w:eastAsia="Times New Roman" w:hAnsi="Times New Roman" w:cs="Times New Roman"/>
          <w:color w:val="000000"/>
          <w:sz w:val="28"/>
          <w:szCs w:val="28"/>
          <w:lang w:eastAsia="ru-RU"/>
        </w:rPr>
        <w:t>– сточные воды предприятия,</w:t>
      </w:r>
      <w:r>
        <w:rPr>
          <w:rFonts w:ascii="Times New Roman" w:eastAsia="Times New Roman" w:hAnsi="Times New Roman" w:cs="Times New Roman"/>
          <w:color w:val="000000"/>
          <w:sz w:val="28"/>
          <w:szCs w:val="28"/>
          <w:lang w:eastAsia="ru-RU"/>
        </w:rPr>
        <w:t xml:space="preserve"> которые поступают на очищение; </w:t>
      </w:r>
      <w:r w:rsidRPr="00C23537">
        <w:rPr>
          <w:rFonts w:ascii="Times New Roman" w:eastAsia="Times New Roman" w:hAnsi="Times New Roman" w:cs="Times New Roman"/>
          <w:bCs/>
          <w:color w:val="000000"/>
          <w:sz w:val="28"/>
          <w:szCs w:val="28"/>
          <w:lang w:eastAsia="ru-RU"/>
        </w:rPr>
        <w:t>ГМП</w:t>
      </w:r>
      <w:r>
        <w:rPr>
          <w:rFonts w:ascii="Times New Roman" w:eastAsia="Times New Roman" w:hAnsi="Times New Roman" w:cs="Times New Roman"/>
          <w:color w:val="000000"/>
          <w:sz w:val="28"/>
          <w:szCs w:val="28"/>
          <w:lang w:eastAsia="ru-RU"/>
        </w:rPr>
        <w:t xml:space="preserve"> – грубые механические примеси; </w:t>
      </w:r>
      <w:r w:rsidRPr="00C23537">
        <w:rPr>
          <w:rFonts w:ascii="Times New Roman" w:eastAsia="Times New Roman" w:hAnsi="Times New Roman" w:cs="Times New Roman"/>
          <w:bCs/>
          <w:color w:val="000000"/>
          <w:sz w:val="28"/>
          <w:szCs w:val="28"/>
          <w:lang w:eastAsia="ru-RU"/>
        </w:rPr>
        <w:t>П</w:t>
      </w:r>
      <w:r>
        <w:rPr>
          <w:rFonts w:ascii="Times New Roman" w:eastAsia="Times New Roman" w:hAnsi="Times New Roman" w:cs="Times New Roman"/>
          <w:color w:val="000000"/>
          <w:sz w:val="28"/>
          <w:szCs w:val="28"/>
          <w:lang w:eastAsia="ru-RU"/>
        </w:rPr>
        <w:t xml:space="preserve"> – песок; </w:t>
      </w:r>
      <w:r w:rsidRPr="00C23537">
        <w:rPr>
          <w:rFonts w:ascii="Times New Roman" w:eastAsia="Times New Roman" w:hAnsi="Times New Roman" w:cs="Times New Roman"/>
          <w:bCs/>
          <w:color w:val="000000"/>
          <w:sz w:val="28"/>
          <w:szCs w:val="28"/>
          <w:lang w:eastAsia="ru-RU"/>
        </w:rPr>
        <w:t>МСВ</w:t>
      </w:r>
      <w:r>
        <w:rPr>
          <w:rFonts w:ascii="Times New Roman" w:eastAsia="Times New Roman" w:hAnsi="Times New Roman" w:cs="Times New Roman"/>
          <w:color w:val="000000"/>
          <w:sz w:val="28"/>
          <w:szCs w:val="28"/>
          <w:lang w:eastAsia="ru-RU"/>
        </w:rPr>
        <w:t xml:space="preserve"> </w:t>
      </w:r>
      <w:r w:rsidRPr="00C23537">
        <w:rPr>
          <w:rFonts w:ascii="Times New Roman" w:eastAsia="Times New Roman" w:hAnsi="Times New Roman" w:cs="Times New Roman"/>
          <w:color w:val="000000"/>
          <w:sz w:val="28"/>
          <w:szCs w:val="28"/>
          <w:lang w:eastAsia="ru-RU"/>
        </w:rPr>
        <w:t>– сточные воды после меха</w:t>
      </w:r>
      <w:r>
        <w:rPr>
          <w:rFonts w:ascii="Times New Roman" w:eastAsia="Times New Roman" w:hAnsi="Times New Roman" w:cs="Times New Roman"/>
          <w:color w:val="000000"/>
          <w:sz w:val="28"/>
          <w:szCs w:val="28"/>
          <w:lang w:eastAsia="ru-RU"/>
        </w:rPr>
        <w:t xml:space="preserve">нической очистки; </w:t>
      </w:r>
      <w:r w:rsidRPr="00C23537">
        <w:rPr>
          <w:rFonts w:ascii="Times New Roman" w:eastAsia="Times New Roman" w:hAnsi="Times New Roman" w:cs="Times New Roman"/>
          <w:bCs/>
          <w:color w:val="000000"/>
          <w:sz w:val="28"/>
          <w:szCs w:val="28"/>
          <w:lang w:eastAsia="ru-RU"/>
        </w:rPr>
        <w:t>МО</w:t>
      </w:r>
      <w:r>
        <w:rPr>
          <w:rFonts w:ascii="Times New Roman" w:eastAsia="Times New Roman" w:hAnsi="Times New Roman" w:cs="Times New Roman"/>
          <w:color w:val="000000"/>
          <w:sz w:val="28"/>
          <w:szCs w:val="28"/>
          <w:lang w:eastAsia="ru-RU"/>
        </w:rPr>
        <w:t xml:space="preserve"> </w:t>
      </w:r>
      <w:r w:rsidRPr="00C23537">
        <w:rPr>
          <w:rFonts w:ascii="Times New Roman" w:eastAsia="Times New Roman" w:hAnsi="Times New Roman" w:cs="Times New Roman"/>
          <w:color w:val="000000"/>
          <w:sz w:val="28"/>
          <w:szCs w:val="28"/>
          <w:lang w:eastAsia="ru-RU"/>
        </w:rPr>
        <w:t>– минеральный осадок (удаляется периодиче</w:t>
      </w:r>
      <w:r>
        <w:rPr>
          <w:rFonts w:ascii="Times New Roman" w:eastAsia="Times New Roman" w:hAnsi="Times New Roman" w:cs="Times New Roman"/>
          <w:color w:val="000000"/>
          <w:sz w:val="28"/>
          <w:szCs w:val="28"/>
          <w:lang w:eastAsia="ru-RU"/>
        </w:rPr>
        <w:t xml:space="preserve">ски); </w:t>
      </w:r>
      <w:r w:rsidRPr="00C23537">
        <w:rPr>
          <w:rFonts w:ascii="Times New Roman" w:eastAsia="Times New Roman" w:hAnsi="Times New Roman" w:cs="Times New Roman"/>
          <w:bCs/>
          <w:color w:val="000000"/>
          <w:sz w:val="28"/>
          <w:szCs w:val="28"/>
          <w:lang w:eastAsia="ru-RU"/>
        </w:rPr>
        <w:t>ОСВ</w:t>
      </w:r>
      <w:r>
        <w:rPr>
          <w:rFonts w:ascii="Times New Roman" w:eastAsia="Times New Roman" w:hAnsi="Times New Roman" w:cs="Times New Roman"/>
          <w:color w:val="000000"/>
          <w:sz w:val="28"/>
          <w:szCs w:val="28"/>
          <w:lang w:eastAsia="ru-RU"/>
        </w:rPr>
        <w:t xml:space="preserve"> </w:t>
      </w:r>
      <w:r w:rsidRPr="00C23537">
        <w:rPr>
          <w:rFonts w:ascii="Times New Roman" w:eastAsia="Times New Roman" w:hAnsi="Times New Roman" w:cs="Times New Roman"/>
          <w:color w:val="000000"/>
          <w:sz w:val="28"/>
          <w:szCs w:val="28"/>
          <w:lang w:eastAsia="ru-RU"/>
        </w:rPr>
        <w:t>– биологически очище</w:t>
      </w:r>
      <w:r>
        <w:rPr>
          <w:rFonts w:ascii="Times New Roman" w:eastAsia="Times New Roman" w:hAnsi="Times New Roman" w:cs="Times New Roman"/>
          <w:color w:val="000000"/>
          <w:sz w:val="28"/>
          <w:szCs w:val="28"/>
          <w:lang w:eastAsia="ru-RU"/>
        </w:rPr>
        <w:t xml:space="preserve">нные сточные воды; </w:t>
      </w:r>
      <w:r w:rsidRPr="00C23537">
        <w:rPr>
          <w:rFonts w:ascii="Times New Roman" w:eastAsia="Times New Roman" w:hAnsi="Times New Roman" w:cs="Times New Roman"/>
          <w:bCs/>
          <w:color w:val="000000"/>
          <w:sz w:val="28"/>
          <w:szCs w:val="28"/>
          <w:lang w:eastAsia="ru-RU"/>
        </w:rPr>
        <w:t>ООВ</w:t>
      </w:r>
      <w:r>
        <w:rPr>
          <w:rFonts w:ascii="Times New Roman" w:eastAsia="Times New Roman" w:hAnsi="Times New Roman" w:cs="Times New Roman"/>
          <w:color w:val="000000"/>
          <w:sz w:val="28"/>
          <w:szCs w:val="28"/>
          <w:lang w:eastAsia="ru-RU"/>
        </w:rPr>
        <w:t xml:space="preserve"> </w:t>
      </w:r>
      <w:r w:rsidRPr="00C23537">
        <w:rPr>
          <w:rFonts w:ascii="Times New Roman" w:eastAsia="Times New Roman" w:hAnsi="Times New Roman" w:cs="Times New Roman"/>
          <w:color w:val="000000"/>
          <w:sz w:val="28"/>
          <w:szCs w:val="28"/>
          <w:lang w:eastAsia="ru-RU"/>
        </w:rPr>
        <w:t>– обеззараженные очищенные сточные воды</w:t>
      </w:r>
    </w:p>
    <w:p w14:paraId="23F06E6E" w14:textId="2ABC1EC4" w:rsidR="00DF414C" w:rsidRPr="00C23537" w:rsidRDefault="00DF414C" w:rsidP="00B55EEF">
      <w:pPr>
        <w:shd w:val="clear" w:color="auto" w:fill="FFFFFF"/>
        <w:spacing w:after="0" w:line="360" w:lineRule="auto"/>
        <w:contextualSpacing/>
        <w:jc w:val="center"/>
        <w:rPr>
          <w:rFonts w:ascii="Times New Roman" w:eastAsia="Times New Roman" w:hAnsi="Times New Roman" w:cs="Times New Roman"/>
          <w:color w:val="000000"/>
          <w:sz w:val="28"/>
          <w:szCs w:val="28"/>
          <w:lang w:eastAsia="ru-RU"/>
        </w:rPr>
      </w:pPr>
    </w:p>
    <w:p w14:paraId="59C925BC" w14:textId="77777777" w:rsidR="00B423C2" w:rsidRDefault="00B423C2" w:rsidP="008E059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983BB5">
        <w:rPr>
          <w:rFonts w:ascii="Times New Roman" w:eastAsia="Times New Roman" w:hAnsi="Times New Roman" w:cs="Times New Roman"/>
          <w:color w:val="000000"/>
          <w:sz w:val="28"/>
          <w:szCs w:val="28"/>
          <w:lang w:eastAsia="ru-RU"/>
        </w:rPr>
        <w:t>Все сточные воды, которые требуют очистки, по заводской канализационной сети поступают в сборник сточных вод, откуда погруженными насо</w:t>
      </w:r>
      <w:r w:rsidRPr="00983BB5">
        <w:rPr>
          <w:rFonts w:ascii="Times New Roman" w:eastAsia="Times New Roman" w:hAnsi="Times New Roman" w:cs="Times New Roman"/>
          <w:color w:val="000000"/>
          <w:sz w:val="28"/>
          <w:szCs w:val="28"/>
          <w:lang w:eastAsia="ru-RU"/>
        </w:rPr>
        <w:lastRenderedPageBreak/>
        <w:t>сами подаются в пескоулавливатель, потом в биотенк с иммобилизованным активным илом.</w:t>
      </w:r>
    </w:p>
    <w:p w14:paraId="14B98AD8" w14:textId="77777777" w:rsidR="00FD4112" w:rsidRPr="00DF414C" w:rsidRDefault="00FD4112" w:rsidP="008E059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DF414C">
        <w:rPr>
          <w:rFonts w:ascii="Times New Roman" w:eastAsia="Times New Roman" w:hAnsi="Times New Roman" w:cs="Times New Roman"/>
          <w:color w:val="000000"/>
          <w:sz w:val="28"/>
          <w:szCs w:val="28"/>
          <w:lang w:eastAsia="ru-RU"/>
        </w:rPr>
        <w:t>Необходимый для жи</w:t>
      </w:r>
      <w:r w:rsidR="00483285">
        <w:rPr>
          <w:rFonts w:ascii="Times New Roman" w:eastAsia="Times New Roman" w:hAnsi="Times New Roman" w:cs="Times New Roman"/>
          <w:color w:val="000000"/>
          <w:sz w:val="28"/>
          <w:szCs w:val="28"/>
          <w:lang w:eastAsia="ru-RU"/>
        </w:rPr>
        <w:t xml:space="preserve">знедеятельности микроорганизмов ˗ </w:t>
      </w:r>
      <w:r w:rsidRPr="00DF414C">
        <w:rPr>
          <w:rFonts w:ascii="Times New Roman" w:eastAsia="Times New Roman" w:hAnsi="Times New Roman" w:cs="Times New Roman"/>
          <w:color w:val="000000"/>
          <w:sz w:val="28"/>
          <w:szCs w:val="28"/>
          <w:lang w:eastAsia="ru-RU"/>
        </w:rPr>
        <w:t>деструкторов кислород поступает в биотенк из сжатого воздуха, который подается в эрлифтные и барботажные аэраторы.</w:t>
      </w:r>
    </w:p>
    <w:p w14:paraId="2D104960" w14:textId="77777777" w:rsidR="004253D0" w:rsidRDefault="00FD4112" w:rsidP="008E0594">
      <w:pPr>
        <w:shd w:val="clear" w:color="auto" w:fill="FFFFFF"/>
        <w:spacing w:after="0" w:line="360" w:lineRule="auto"/>
        <w:ind w:firstLine="709"/>
        <w:contextualSpacing/>
        <w:jc w:val="both"/>
        <w:rPr>
          <w:rFonts w:ascii="Times New Roman" w:eastAsia="Times New Roman" w:hAnsi="Times New Roman" w:cs="Times New Roman"/>
          <w:color w:val="000000"/>
          <w:sz w:val="32"/>
          <w:szCs w:val="28"/>
          <w:lang w:eastAsia="ru-RU"/>
        </w:rPr>
      </w:pPr>
      <w:r w:rsidRPr="00DF414C">
        <w:rPr>
          <w:rFonts w:ascii="Times New Roman" w:eastAsia="Times New Roman" w:hAnsi="Times New Roman" w:cs="Times New Roman"/>
          <w:color w:val="000000"/>
          <w:sz w:val="28"/>
          <w:szCs w:val="28"/>
          <w:lang w:eastAsia="ru-RU"/>
        </w:rPr>
        <w:t xml:space="preserve">После полного </w:t>
      </w:r>
      <w:r w:rsidRPr="00B423C2">
        <w:rPr>
          <w:rFonts w:ascii="Times New Roman" w:eastAsia="Times New Roman" w:hAnsi="Times New Roman" w:cs="Times New Roman"/>
          <w:color w:val="000000"/>
          <w:sz w:val="28"/>
          <w:szCs w:val="28"/>
          <w:lang w:eastAsia="ru-RU"/>
        </w:rPr>
        <w:t>биологического очищения сточные воды обеззараживаются раствором хлорной извести и сбрасываются в водоем.</w:t>
      </w:r>
    </w:p>
    <w:p w14:paraId="64DBB799" w14:textId="77777777" w:rsidR="004253D0" w:rsidRDefault="004253D0" w:rsidP="008E0594">
      <w:pPr>
        <w:rPr>
          <w:rFonts w:eastAsia="Times New Roman"/>
          <w:lang w:eastAsia="ru-RU"/>
        </w:rPr>
      </w:pPr>
      <w:r>
        <w:rPr>
          <w:rFonts w:eastAsia="Times New Roman"/>
          <w:lang w:eastAsia="ru-RU"/>
        </w:rPr>
        <w:br w:type="page"/>
      </w:r>
    </w:p>
    <w:p w14:paraId="5C1F4C9C" w14:textId="77777777" w:rsidR="005B385E" w:rsidRDefault="005B385E" w:rsidP="008E0594">
      <w:pPr>
        <w:shd w:val="clear" w:color="auto" w:fill="FFFFFF"/>
        <w:spacing w:after="0" w:line="360" w:lineRule="auto"/>
        <w:contextualSpacing/>
        <w:mirrorIndents/>
        <w:jc w:val="both"/>
        <w:rPr>
          <w:rFonts w:ascii="Times New Roman" w:eastAsia="Times New Roman" w:hAnsi="Times New Roman" w:cs="Times New Roman"/>
          <w:color w:val="000000"/>
          <w:sz w:val="28"/>
          <w:szCs w:val="28"/>
          <w:lang w:eastAsia="ru-RU"/>
        </w:rPr>
        <w:sectPr w:rsidR="005B385E" w:rsidSect="00B70DA7">
          <w:endnotePr>
            <w:numFmt w:val="decimal"/>
          </w:endnotePr>
          <w:type w:val="continuous"/>
          <w:pgSz w:w="11906" w:h="16838" w:code="9"/>
          <w:pgMar w:top="1134" w:right="850" w:bottom="1134" w:left="1701" w:header="709" w:footer="709" w:gutter="0"/>
          <w:cols w:space="708"/>
          <w:docGrid w:linePitch="360"/>
        </w:sectPr>
      </w:pPr>
    </w:p>
    <w:p w14:paraId="37CAE952" w14:textId="77777777" w:rsidR="005B385E" w:rsidRPr="00B55EEF" w:rsidRDefault="00E93A4C" w:rsidP="00B55EEF">
      <w:pPr>
        <w:pStyle w:val="2"/>
        <w:spacing w:before="0" w:line="360" w:lineRule="auto"/>
        <w:ind w:firstLine="709"/>
        <w:contextualSpacing/>
        <w:jc w:val="both"/>
        <w:rPr>
          <w:rFonts w:ascii="Times New Roman" w:eastAsia="Times New Roman" w:hAnsi="Times New Roman" w:cs="Times New Roman"/>
          <w:b/>
          <w:color w:val="000000"/>
          <w:lang w:eastAsia="ru-RU"/>
        </w:rPr>
      </w:pPr>
      <w:bookmarkStart w:id="95" w:name="_Toc11282580"/>
      <w:bookmarkStart w:id="96" w:name="_Toc11020492"/>
      <w:bookmarkStart w:id="97" w:name="_Toc11619734"/>
      <w:r w:rsidRPr="00B55EEF">
        <w:rPr>
          <w:rFonts w:ascii="Times New Roman" w:eastAsia="Times New Roman" w:hAnsi="Times New Roman" w:cs="Times New Roman"/>
          <w:b/>
          <w:color w:val="000000"/>
          <w:lang w:eastAsia="ru-RU"/>
        </w:rPr>
        <w:lastRenderedPageBreak/>
        <w:t>3</w:t>
      </w:r>
      <w:r w:rsidRPr="00B55EEF">
        <w:rPr>
          <w:rFonts w:ascii="Times New Roman" w:eastAsia="Times New Roman" w:hAnsi="Times New Roman" w:cs="Times New Roman"/>
          <w:b/>
          <w:color w:val="000000"/>
          <w:lang w:eastAsia="ru-RU"/>
        </w:rPr>
        <w:tab/>
      </w:r>
      <w:r w:rsidR="005B385E" w:rsidRPr="00B55EEF">
        <w:rPr>
          <w:rFonts w:ascii="Times New Roman" w:eastAsia="Times New Roman" w:hAnsi="Times New Roman" w:cs="Times New Roman"/>
          <w:b/>
          <w:color w:val="000000"/>
          <w:lang w:eastAsia="ru-RU"/>
        </w:rPr>
        <w:t>Примеры применения новых приемов для очистки сточных вод пищевых производств</w:t>
      </w:r>
      <w:bookmarkEnd w:id="95"/>
      <w:bookmarkEnd w:id="96"/>
      <w:bookmarkEnd w:id="97"/>
    </w:p>
    <w:p w14:paraId="7E65B0CC" w14:textId="77777777" w:rsidR="008E0594" w:rsidRPr="008E0594" w:rsidRDefault="008E0594" w:rsidP="008E0594">
      <w:pPr>
        <w:spacing w:line="360" w:lineRule="auto"/>
        <w:rPr>
          <w:rFonts w:ascii="Times New Roman" w:hAnsi="Times New Roman" w:cs="Times New Roman"/>
          <w:sz w:val="28"/>
          <w:lang w:eastAsia="ru-RU"/>
        </w:rPr>
      </w:pPr>
    </w:p>
    <w:p w14:paraId="1E3C834A" w14:textId="1135B99B" w:rsidR="00153992" w:rsidRPr="00B55EEF" w:rsidRDefault="00B55EEF" w:rsidP="00B55EEF">
      <w:pPr>
        <w:pStyle w:val="2"/>
        <w:spacing w:before="0" w:line="360" w:lineRule="auto"/>
        <w:ind w:firstLine="709"/>
        <w:jc w:val="both"/>
        <w:rPr>
          <w:rFonts w:ascii="Times New Roman" w:hAnsi="Times New Roman" w:cs="Times New Roman"/>
          <w:b/>
          <w:lang w:eastAsia="ru-RU"/>
        </w:rPr>
      </w:pPr>
      <w:bookmarkStart w:id="98" w:name="_Toc11619735"/>
      <w:r w:rsidRPr="00B55EEF">
        <w:rPr>
          <w:rFonts w:ascii="Times New Roman" w:hAnsi="Times New Roman" w:cs="Times New Roman"/>
          <w:b/>
          <w:lang w:eastAsia="ru-RU"/>
        </w:rPr>
        <w:t>3.1</w:t>
      </w:r>
      <w:r w:rsidRPr="00B55EEF">
        <w:rPr>
          <w:rFonts w:ascii="Times New Roman" w:hAnsi="Times New Roman" w:cs="Times New Roman"/>
          <w:b/>
          <w:lang w:eastAsia="ru-RU"/>
        </w:rPr>
        <w:tab/>
      </w:r>
      <w:r w:rsidR="00DB38AA" w:rsidRPr="00B55EEF">
        <w:rPr>
          <w:rFonts w:ascii="Times New Roman" w:hAnsi="Times New Roman" w:cs="Times New Roman"/>
          <w:b/>
          <w:lang w:eastAsia="ru-RU"/>
        </w:rPr>
        <w:t>Внедрение мембранных модулей на этапах биологической очистки</w:t>
      </w:r>
      <w:bookmarkEnd w:id="98"/>
    </w:p>
    <w:p w14:paraId="1285670E" w14:textId="77777777" w:rsidR="00DB38AA" w:rsidRPr="00DB38AA" w:rsidRDefault="00DB38AA" w:rsidP="008E0594">
      <w:pPr>
        <w:rPr>
          <w:rFonts w:ascii="Times New Roman" w:hAnsi="Times New Roman" w:cs="Times New Roman"/>
          <w:sz w:val="28"/>
          <w:szCs w:val="28"/>
          <w:lang w:eastAsia="ru-RU"/>
        </w:rPr>
      </w:pPr>
    </w:p>
    <w:p w14:paraId="22CF4E44" w14:textId="77777777" w:rsidR="001364C5" w:rsidRPr="000675C8" w:rsidRDefault="001364C5" w:rsidP="008E0594">
      <w:pPr>
        <w:spacing w:after="0" w:line="360" w:lineRule="auto"/>
        <w:ind w:firstLine="709"/>
        <w:jc w:val="both"/>
        <w:rPr>
          <w:rFonts w:ascii="Times New Roman" w:hAnsi="Times New Roman" w:cs="Times New Roman"/>
          <w:sz w:val="28"/>
          <w:szCs w:val="28"/>
          <w:lang w:eastAsia="ru-RU"/>
        </w:rPr>
      </w:pPr>
      <w:r w:rsidRPr="000675C8">
        <w:rPr>
          <w:rFonts w:ascii="Times New Roman" w:hAnsi="Times New Roman" w:cs="Times New Roman"/>
          <w:sz w:val="28"/>
          <w:szCs w:val="28"/>
          <w:lang w:eastAsia="ru-RU"/>
        </w:rPr>
        <w:t>В</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настоящее</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время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к</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очистке</w:t>
      </w:r>
      <w:r w:rsidR="00740D4E">
        <w:rPr>
          <w:rFonts w:ascii="Times New Roman" w:hAnsi="Times New Roman" w:cs="Times New Roman"/>
          <w:sz w:val="28"/>
          <w:szCs w:val="28"/>
          <w:lang w:eastAsia="ru-RU"/>
        </w:rPr>
        <w:t xml:space="preserve"> сточных вод</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предъявляют</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большие</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требования.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Это</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приводит</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 xml:space="preserve">к </w:t>
      </w:r>
      <w:r w:rsidR="00153992">
        <w:rPr>
          <w:rFonts w:ascii="Times New Roman" w:hAnsi="Times New Roman" w:cs="Times New Roman"/>
          <w:sz w:val="28"/>
          <w:szCs w:val="28"/>
          <w:lang w:eastAsia="ru-RU"/>
        </w:rPr>
        <w:t>разработкам</w:t>
      </w:r>
      <w:r w:rsidR="00740D4E">
        <w:rPr>
          <w:rFonts w:ascii="Times New Roman" w:hAnsi="Times New Roman" w:cs="Times New Roman"/>
          <w:sz w:val="28"/>
          <w:szCs w:val="28"/>
          <w:lang w:eastAsia="ru-RU"/>
        </w:rPr>
        <w:t xml:space="preserve"> новых,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высокоэффективных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методов</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физико</w:t>
      </w:r>
      <w:r w:rsidR="006B5A14" w:rsidRPr="006B5A14">
        <w:rPr>
          <w:sz w:val="28"/>
          <w:szCs w:val="28"/>
        </w:rPr>
        <w:t xml:space="preserve"> </w:t>
      </w:r>
      <w:r w:rsidR="006B5A14">
        <w:rPr>
          <w:sz w:val="28"/>
          <w:szCs w:val="28"/>
        </w:rPr>
        <w:t>˗</w:t>
      </w:r>
      <w:r w:rsidR="006B5A14" w:rsidRPr="00141CEE">
        <w:rPr>
          <w:sz w:val="28"/>
          <w:szCs w:val="28"/>
        </w:rPr>
        <w:t xml:space="preserve"> </w:t>
      </w:r>
      <w:r w:rsidRPr="000675C8">
        <w:rPr>
          <w:rFonts w:ascii="Times New Roman" w:hAnsi="Times New Roman" w:cs="Times New Roman"/>
          <w:sz w:val="28"/>
          <w:szCs w:val="28"/>
          <w:lang w:eastAsia="ru-RU"/>
        </w:rPr>
        <w:t>химической</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очистки,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интенсификации процессов</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биологической</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очистки,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разработке</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технологических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схем</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с</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сочетанием механических,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физико</w:t>
      </w:r>
      <w:r w:rsidR="006B5A14" w:rsidRPr="006B5A14">
        <w:rPr>
          <w:sz w:val="28"/>
          <w:szCs w:val="28"/>
        </w:rPr>
        <w:t xml:space="preserve"> </w:t>
      </w:r>
      <w:r w:rsidR="006B5A14">
        <w:rPr>
          <w:sz w:val="28"/>
          <w:szCs w:val="28"/>
        </w:rPr>
        <w:t>˗</w:t>
      </w:r>
      <w:r w:rsidR="006B5A14" w:rsidRPr="00141CEE">
        <w:rPr>
          <w:sz w:val="28"/>
          <w:szCs w:val="28"/>
        </w:rPr>
        <w:t xml:space="preserve"> </w:t>
      </w:r>
      <w:r w:rsidRPr="000675C8">
        <w:rPr>
          <w:rFonts w:ascii="Times New Roman" w:hAnsi="Times New Roman" w:cs="Times New Roman"/>
          <w:sz w:val="28"/>
          <w:szCs w:val="28"/>
          <w:lang w:eastAsia="ru-RU"/>
        </w:rPr>
        <w:t>химических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биологических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способов</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очистки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повторным использованием очищенных вод в технологических процессах</w:t>
      </w:r>
      <w:r w:rsidR="006B5A14">
        <w:rPr>
          <w:rFonts w:ascii="Times New Roman" w:hAnsi="Times New Roman" w:cs="Times New Roman"/>
          <w:sz w:val="28"/>
          <w:szCs w:val="28"/>
          <w:lang w:eastAsia="ru-RU"/>
        </w:rPr>
        <w:t xml:space="preserve"> </w:t>
      </w:r>
      <w:r w:rsidR="00B172F8" w:rsidRPr="00721B71">
        <w:rPr>
          <w:rFonts w:ascii="Times New Roman" w:hAnsi="Times New Roman" w:cs="Times New Roman"/>
          <w:sz w:val="28"/>
          <w:szCs w:val="28"/>
          <w:lang w:eastAsia="ru-RU"/>
        </w:rPr>
        <w:t>[</w:t>
      </w:r>
      <w:r w:rsidR="00B172F8" w:rsidRPr="00721B71">
        <w:rPr>
          <w:rStyle w:val="afc"/>
          <w:rFonts w:ascii="Times New Roman" w:hAnsi="Times New Roman" w:cs="Times New Roman"/>
          <w:sz w:val="28"/>
          <w:szCs w:val="28"/>
          <w:vertAlign w:val="baseline"/>
          <w:lang w:eastAsia="ru-RU"/>
        </w:rPr>
        <w:endnoteReference w:id="46"/>
      </w:r>
      <w:r w:rsidR="00B172F8" w:rsidRPr="00721B71">
        <w:rPr>
          <w:rFonts w:ascii="Times New Roman" w:hAnsi="Times New Roman" w:cs="Times New Roman"/>
          <w:sz w:val="28"/>
          <w:szCs w:val="28"/>
          <w:lang w:eastAsia="ru-RU"/>
        </w:rPr>
        <w:t>]</w:t>
      </w:r>
      <w:r w:rsidRPr="000675C8">
        <w:rPr>
          <w:rFonts w:ascii="Times New Roman" w:hAnsi="Times New Roman" w:cs="Times New Roman"/>
          <w:sz w:val="28"/>
          <w:szCs w:val="28"/>
          <w:lang w:eastAsia="ru-RU"/>
        </w:rPr>
        <w:t>.</w:t>
      </w:r>
    </w:p>
    <w:p w14:paraId="05FA59CD" w14:textId="77777777" w:rsidR="001364C5" w:rsidRPr="000675C8" w:rsidRDefault="001364C5" w:rsidP="008E0594">
      <w:pPr>
        <w:spacing w:after="0" w:line="360" w:lineRule="auto"/>
        <w:ind w:firstLine="709"/>
        <w:jc w:val="both"/>
        <w:rPr>
          <w:rFonts w:ascii="Times New Roman" w:hAnsi="Times New Roman" w:cs="Times New Roman"/>
          <w:sz w:val="28"/>
          <w:szCs w:val="28"/>
          <w:lang w:eastAsia="ru-RU"/>
        </w:rPr>
      </w:pPr>
      <w:r w:rsidRPr="000675C8">
        <w:rPr>
          <w:rFonts w:ascii="Times New Roman" w:hAnsi="Times New Roman" w:cs="Times New Roman"/>
          <w:sz w:val="28"/>
          <w:szCs w:val="28"/>
          <w:lang w:eastAsia="ru-RU"/>
        </w:rPr>
        <w:t>Механическую очистку проводят для выделения из сточной воды находящихся в ней нерастворенных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грубодисперсных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примесей</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путем</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процеживания,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отстаивания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и фильтрования. Этот метод как</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самостоятельный</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применяют</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тогда,</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 xml:space="preserve">когда осветленная вода </w:t>
      </w:r>
      <w:r w:rsidR="00740D4E">
        <w:rPr>
          <w:rFonts w:ascii="Times New Roman" w:hAnsi="Times New Roman" w:cs="Times New Roman"/>
          <w:sz w:val="28"/>
          <w:szCs w:val="28"/>
          <w:lang w:eastAsia="ru-RU"/>
        </w:rPr>
        <w:t>далее</w:t>
      </w:r>
      <w:r w:rsidRPr="000675C8">
        <w:rPr>
          <w:rFonts w:ascii="Times New Roman" w:hAnsi="Times New Roman" w:cs="Times New Roman"/>
          <w:sz w:val="28"/>
          <w:szCs w:val="28"/>
          <w:lang w:eastAsia="ru-RU"/>
        </w:rPr>
        <w:t xml:space="preserve"> может быть использована в технологических процессах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производства</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или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спущена</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водоемы</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без</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нарушения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их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экологического состояния. Во всех других случаях механическая очистка служит первой ступенью очистки сточных вод.</w:t>
      </w:r>
    </w:p>
    <w:p w14:paraId="7053D1CE" w14:textId="77777777" w:rsidR="001364C5" w:rsidRPr="000675C8" w:rsidRDefault="001364C5" w:rsidP="008E0594">
      <w:pPr>
        <w:spacing w:after="0" w:line="360" w:lineRule="auto"/>
        <w:ind w:firstLine="709"/>
        <w:jc w:val="both"/>
        <w:rPr>
          <w:rFonts w:ascii="Times New Roman" w:hAnsi="Times New Roman" w:cs="Times New Roman"/>
          <w:sz w:val="28"/>
          <w:szCs w:val="28"/>
          <w:lang w:eastAsia="ru-RU"/>
        </w:rPr>
      </w:pPr>
      <w:r w:rsidRPr="000675C8">
        <w:rPr>
          <w:rFonts w:ascii="Times New Roman" w:hAnsi="Times New Roman" w:cs="Times New Roman"/>
          <w:sz w:val="28"/>
          <w:szCs w:val="28"/>
          <w:lang w:eastAsia="ru-RU"/>
        </w:rPr>
        <w:t>Физико</w:t>
      </w:r>
      <w:r w:rsidR="00AF7C08">
        <w:rPr>
          <w:rFonts w:ascii="Times New Roman" w:hAnsi="Times New Roman" w:cs="Times New Roman"/>
          <w:sz w:val="28"/>
          <w:szCs w:val="28"/>
          <w:lang w:eastAsia="ru-RU"/>
        </w:rPr>
        <w:t xml:space="preserve"> ˗ </w:t>
      </w:r>
      <w:r w:rsidRPr="000675C8">
        <w:rPr>
          <w:rFonts w:ascii="Times New Roman" w:hAnsi="Times New Roman" w:cs="Times New Roman"/>
          <w:sz w:val="28"/>
          <w:szCs w:val="28"/>
          <w:lang w:eastAsia="ru-RU"/>
        </w:rPr>
        <w:t xml:space="preserve">химическая очистка заключается в том, что в </w:t>
      </w:r>
      <w:r w:rsidRPr="00721B71">
        <w:rPr>
          <w:rFonts w:ascii="Times New Roman" w:hAnsi="Times New Roman" w:cs="Times New Roman"/>
          <w:sz w:val="28"/>
          <w:szCs w:val="28"/>
          <w:lang w:eastAsia="ru-RU"/>
        </w:rPr>
        <w:t>очищаемую воду вводят какое-либо</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вещество-реагент</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(коагулянт</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или</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флокулянт).</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Вступая</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в</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химическую</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реакцию</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с находящимися</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в</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воде</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примесями,</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это</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вещество</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способств</w:t>
      </w:r>
      <w:r w:rsidR="00B172F8" w:rsidRPr="00721B71">
        <w:rPr>
          <w:rFonts w:ascii="Times New Roman" w:hAnsi="Times New Roman" w:cs="Times New Roman"/>
          <w:sz w:val="28"/>
          <w:szCs w:val="28"/>
          <w:lang w:eastAsia="ru-RU"/>
        </w:rPr>
        <w:t>ует</w:t>
      </w:r>
      <w:r w:rsidR="000675C8" w:rsidRPr="00721B71">
        <w:rPr>
          <w:rFonts w:ascii="Times New Roman" w:hAnsi="Times New Roman" w:cs="Times New Roman"/>
          <w:sz w:val="28"/>
          <w:szCs w:val="28"/>
          <w:lang w:eastAsia="ru-RU"/>
        </w:rPr>
        <w:t xml:space="preserve"> </w:t>
      </w:r>
      <w:r w:rsidR="00B172F8" w:rsidRPr="00721B71">
        <w:rPr>
          <w:rFonts w:ascii="Times New Roman" w:hAnsi="Times New Roman" w:cs="Times New Roman"/>
          <w:sz w:val="28"/>
          <w:szCs w:val="28"/>
          <w:lang w:eastAsia="ru-RU"/>
        </w:rPr>
        <w:t>более</w:t>
      </w:r>
      <w:r w:rsidR="000675C8" w:rsidRPr="00721B71">
        <w:rPr>
          <w:rFonts w:ascii="Times New Roman" w:hAnsi="Times New Roman" w:cs="Times New Roman"/>
          <w:sz w:val="28"/>
          <w:szCs w:val="28"/>
          <w:lang w:eastAsia="ru-RU"/>
        </w:rPr>
        <w:t xml:space="preserve"> </w:t>
      </w:r>
      <w:r w:rsidR="00B172F8" w:rsidRPr="00721B71">
        <w:rPr>
          <w:rFonts w:ascii="Times New Roman" w:hAnsi="Times New Roman" w:cs="Times New Roman"/>
          <w:sz w:val="28"/>
          <w:szCs w:val="28"/>
          <w:lang w:eastAsia="ru-RU"/>
        </w:rPr>
        <w:t>полному</w:t>
      </w:r>
      <w:r w:rsidR="000675C8" w:rsidRPr="00721B71">
        <w:rPr>
          <w:rFonts w:ascii="Times New Roman" w:hAnsi="Times New Roman" w:cs="Times New Roman"/>
          <w:sz w:val="28"/>
          <w:szCs w:val="28"/>
          <w:lang w:eastAsia="ru-RU"/>
        </w:rPr>
        <w:t xml:space="preserve"> </w:t>
      </w:r>
      <w:r w:rsidR="00B172F8" w:rsidRPr="00721B71">
        <w:rPr>
          <w:rFonts w:ascii="Times New Roman" w:hAnsi="Times New Roman" w:cs="Times New Roman"/>
          <w:sz w:val="28"/>
          <w:szCs w:val="28"/>
          <w:lang w:eastAsia="ru-RU"/>
        </w:rPr>
        <w:t xml:space="preserve">выделению </w:t>
      </w:r>
      <w:r w:rsidRPr="00721B71">
        <w:rPr>
          <w:rFonts w:ascii="Times New Roman" w:hAnsi="Times New Roman" w:cs="Times New Roman"/>
          <w:sz w:val="28"/>
          <w:szCs w:val="28"/>
          <w:lang w:eastAsia="ru-RU"/>
        </w:rPr>
        <w:t>нерастворимых примесей, коллоидов и части растворимых соединений.</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При этом уменьшается концентрация вредных веществ в сточных водах, растворимые соединения</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переходят</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в</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нерастворимые</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или</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растворимые,</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но</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безвредные,</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изменяется реакция</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сточных</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вод</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(происходит</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их</w:t>
      </w:r>
      <w:r w:rsidR="000675C8" w:rsidRPr="00721B71">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нейтрализация).</w:t>
      </w:r>
    </w:p>
    <w:p w14:paraId="5AA4BED9" w14:textId="77777777" w:rsidR="00B172F8" w:rsidRPr="000675C8" w:rsidRDefault="00B172F8" w:rsidP="008E0594">
      <w:pPr>
        <w:spacing w:after="0" w:line="360" w:lineRule="auto"/>
        <w:ind w:firstLine="709"/>
        <w:jc w:val="both"/>
        <w:rPr>
          <w:rFonts w:ascii="Times New Roman" w:hAnsi="Times New Roman" w:cs="Times New Roman"/>
          <w:sz w:val="28"/>
          <w:szCs w:val="28"/>
          <w:lang w:eastAsia="ru-RU"/>
        </w:rPr>
      </w:pPr>
      <w:r w:rsidRPr="000675C8">
        <w:rPr>
          <w:rFonts w:ascii="Times New Roman" w:hAnsi="Times New Roman" w:cs="Times New Roman"/>
          <w:sz w:val="28"/>
          <w:szCs w:val="28"/>
          <w:lang w:eastAsia="ru-RU"/>
        </w:rPr>
        <w:t>Биологическая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очистка</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основана</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на</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жизнедеятельности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микроорганизмов,</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которые способствуют</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окислению</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или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восстановлению</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органических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lastRenderedPageBreak/>
        <w:t>веществ,</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находящихся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 сточных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водах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виде</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тонких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суспензий,</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коллоидов,</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растворе</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являются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для микроорганизмов источником питания, в результате чего и происходит очистка сточных вод от загрязнения. Очистные</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сооружения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биологической</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очистки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можно</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разделить</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на</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два</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основных типа:</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сооружения,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которых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очистка</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происходит</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условиях,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близких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к</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естественным; сооружения, в которых очистка происходит в искусственно созданных условиях.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К</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первому</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типу</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относятся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сооружения,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которых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происходит</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фильтрование очищаемых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сточных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вод</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через</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почву</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(поля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орошения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поля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фильтрации)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сооружения, представляющие</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собой</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водоемы</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(биологические</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пруды)</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с</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проточной</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водой.</w:t>
      </w:r>
      <w:r w:rsid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искусственных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условиях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биологическую</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очистку</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применяют</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аэротенках, биофильтрах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аэрофильтрах.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этих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условиях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процесс</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очистки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происходит</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более интенсивно, так как создаются лучшие</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 xml:space="preserve">условия для развития активной жизнедеятельности микроорганизмов. </w:t>
      </w:r>
    </w:p>
    <w:p w14:paraId="7D3A8423" w14:textId="77777777" w:rsidR="00B172F8" w:rsidRPr="000675C8" w:rsidRDefault="00B172F8" w:rsidP="008E0594">
      <w:pPr>
        <w:spacing w:after="0" w:line="360" w:lineRule="auto"/>
        <w:ind w:firstLine="709"/>
        <w:jc w:val="both"/>
        <w:rPr>
          <w:rFonts w:ascii="Times New Roman" w:hAnsi="Times New Roman" w:cs="Times New Roman"/>
          <w:sz w:val="28"/>
          <w:szCs w:val="28"/>
          <w:lang w:eastAsia="ru-RU"/>
        </w:rPr>
      </w:pPr>
      <w:r w:rsidRPr="000675C8">
        <w:rPr>
          <w:rFonts w:ascii="Times New Roman" w:hAnsi="Times New Roman" w:cs="Times New Roman"/>
          <w:sz w:val="28"/>
          <w:szCs w:val="28"/>
          <w:lang w:eastAsia="ru-RU"/>
        </w:rPr>
        <w:t>При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повышенных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требованиях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к</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очистке</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биологически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очищенную</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воду</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очищают дополнительно.</w:t>
      </w:r>
    </w:p>
    <w:p w14:paraId="48EC35D7" w14:textId="77777777" w:rsidR="00A13797" w:rsidRDefault="00B172F8" w:rsidP="008E0594">
      <w:pPr>
        <w:spacing w:after="0" w:line="360" w:lineRule="auto"/>
        <w:ind w:firstLine="709"/>
        <w:jc w:val="both"/>
        <w:rPr>
          <w:rFonts w:ascii="Times New Roman" w:hAnsi="Times New Roman" w:cs="Times New Roman"/>
          <w:sz w:val="28"/>
          <w:szCs w:val="28"/>
          <w:lang w:eastAsia="ru-RU"/>
        </w:rPr>
      </w:pPr>
      <w:r w:rsidRPr="000675C8">
        <w:rPr>
          <w:rFonts w:ascii="Times New Roman" w:hAnsi="Times New Roman" w:cs="Times New Roman"/>
          <w:sz w:val="28"/>
          <w:szCs w:val="28"/>
          <w:lang w:eastAsia="ru-RU"/>
        </w:rPr>
        <w:t>В последние годы начинают широко применяться мембранные биореакторы (МБР)</w:t>
      </w:r>
      <w:r w:rsidR="00AF7C0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w:t>
      </w:r>
      <w:bookmarkStart w:id="99" w:name="_Ref11283141"/>
      <w:r w:rsidRPr="00721B71">
        <w:rPr>
          <w:rStyle w:val="afc"/>
          <w:rFonts w:ascii="Times New Roman" w:hAnsi="Times New Roman" w:cs="Times New Roman"/>
          <w:sz w:val="28"/>
          <w:szCs w:val="28"/>
          <w:vertAlign w:val="baseline"/>
          <w:lang w:eastAsia="ru-RU"/>
        </w:rPr>
        <w:endnoteReference w:id="47"/>
      </w:r>
      <w:bookmarkEnd w:id="99"/>
      <w:r w:rsidRPr="000675C8">
        <w:rPr>
          <w:rFonts w:ascii="Times New Roman" w:hAnsi="Times New Roman" w:cs="Times New Roman"/>
          <w:sz w:val="28"/>
          <w:szCs w:val="28"/>
          <w:lang w:eastAsia="ru-RU"/>
        </w:rPr>
        <w:t xml:space="preserve">]. </w:t>
      </w:r>
      <w:r w:rsidR="00EB1EBB" w:rsidRPr="00EB1EBB">
        <w:rPr>
          <w:rFonts w:ascii="Times New Roman" w:hAnsi="Times New Roman" w:cs="Times New Roman"/>
          <w:sz w:val="28"/>
          <w:szCs w:val="28"/>
          <w:lang w:eastAsia="ru-RU"/>
        </w:rPr>
        <w:t>Мембранный биореактор сочетает биологическую обработку активным илом с механической мембранной фи</w:t>
      </w:r>
      <w:r w:rsidR="00EB1EBB">
        <w:rPr>
          <w:rFonts w:ascii="Times New Roman" w:hAnsi="Times New Roman" w:cs="Times New Roman"/>
          <w:sz w:val="28"/>
          <w:szCs w:val="28"/>
          <w:lang w:eastAsia="ru-RU"/>
        </w:rPr>
        <w:t>льтрацией. Мембранный модуль ис</w:t>
      </w:r>
      <w:r w:rsidR="00EB1EBB" w:rsidRPr="00EB1EBB">
        <w:rPr>
          <w:rFonts w:ascii="Times New Roman" w:hAnsi="Times New Roman" w:cs="Times New Roman"/>
          <w:sz w:val="28"/>
          <w:szCs w:val="28"/>
          <w:lang w:eastAsia="ru-RU"/>
        </w:rPr>
        <w:t xml:space="preserve">пользуется для разделения иловой смеси </w:t>
      </w:r>
      <w:r w:rsidR="00EB1EBB">
        <w:rPr>
          <w:rFonts w:ascii="Times New Roman" w:hAnsi="Times New Roman" w:cs="Times New Roman"/>
          <w:sz w:val="28"/>
          <w:szCs w:val="28"/>
          <w:lang w:eastAsia="ru-RU"/>
        </w:rPr>
        <w:t>и представляет собой альтернати</w:t>
      </w:r>
      <w:r w:rsidR="00EB1EBB" w:rsidRPr="00EB1EBB">
        <w:rPr>
          <w:rFonts w:ascii="Times New Roman" w:hAnsi="Times New Roman" w:cs="Times New Roman"/>
          <w:sz w:val="28"/>
          <w:szCs w:val="28"/>
          <w:lang w:eastAsia="ru-RU"/>
        </w:rPr>
        <w:t>ву широко применяемому методу осаждения активного ила во вторичных отстойниках, используемую в традиционных системах биологической очи</w:t>
      </w:r>
      <w:r w:rsidR="00EB1EBB">
        <w:rPr>
          <w:rFonts w:ascii="Times New Roman" w:hAnsi="Times New Roman" w:cs="Times New Roman"/>
          <w:sz w:val="28"/>
          <w:szCs w:val="28"/>
          <w:lang w:eastAsia="ru-RU"/>
        </w:rPr>
        <w:t>с</w:t>
      </w:r>
      <w:r w:rsidR="00EB1EBB" w:rsidRPr="00EB1EBB">
        <w:rPr>
          <w:rFonts w:ascii="Times New Roman" w:hAnsi="Times New Roman" w:cs="Times New Roman"/>
          <w:sz w:val="28"/>
          <w:szCs w:val="28"/>
          <w:lang w:eastAsia="ru-RU"/>
        </w:rPr>
        <w:t>тки в аэротенках</w:t>
      </w:r>
      <w:r w:rsidR="00DB38AA">
        <w:rPr>
          <w:rFonts w:ascii="Times New Roman" w:hAnsi="Times New Roman" w:cs="Times New Roman"/>
          <w:sz w:val="28"/>
          <w:szCs w:val="28"/>
          <w:lang w:eastAsia="ru-RU"/>
        </w:rPr>
        <w:t xml:space="preserve"> </w:t>
      </w:r>
      <w:r w:rsidR="00EB1EBB" w:rsidRPr="00721B71">
        <w:rPr>
          <w:rFonts w:ascii="Times New Roman" w:hAnsi="Times New Roman" w:cs="Times New Roman"/>
          <w:sz w:val="28"/>
          <w:szCs w:val="28"/>
          <w:lang w:eastAsia="ru-RU"/>
        </w:rPr>
        <w:t>[</w:t>
      </w:r>
      <w:r w:rsidR="00EB1EBB" w:rsidRPr="00721B71">
        <w:rPr>
          <w:rStyle w:val="afc"/>
          <w:rFonts w:ascii="Times New Roman" w:hAnsi="Times New Roman" w:cs="Times New Roman"/>
          <w:sz w:val="28"/>
          <w:szCs w:val="28"/>
          <w:vertAlign w:val="baseline"/>
          <w:lang w:eastAsia="ru-RU"/>
        </w:rPr>
        <w:endnoteReference w:id="48"/>
      </w:r>
      <w:r w:rsidR="00EB1EBB" w:rsidRPr="00721B71">
        <w:rPr>
          <w:rFonts w:ascii="Times New Roman" w:hAnsi="Times New Roman" w:cs="Times New Roman"/>
          <w:sz w:val="28"/>
          <w:szCs w:val="28"/>
          <w:lang w:eastAsia="ru-RU"/>
        </w:rPr>
        <w:t>]</w:t>
      </w:r>
      <w:r w:rsidR="00EB1EBB">
        <w:rPr>
          <w:rFonts w:ascii="Times New Roman" w:hAnsi="Times New Roman" w:cs="Times New Roman"/>
          <w:sz w:val="28"/>
          <w:szCs w:val="28"/>
          <w:lang w:eastAsia="ru-RU"/>
        </w:rPr>
        <w:t>.</w:t>
      </w:r>
      <w:r w:rsidRPr="000675C8">
        <w:rPr>
          <w:rFonts w:ascii="Times New Roman" w:hAnsi="Times New Roman" w:cs="Times New Roman"/>
          <w:sz w:val="28"/>
          <w:szCs w:val="28"/>
          <w:lang w:eastAsia="ru-RU"/>
        </w:rPr>
        <w:t xml:space="preserve"> Они выгодно отличаются как от систем с иммобилизованными (на различных носителях и мембранах) катализаторами, ферментами и микроорганизмами так и от биореакторов для глубинного культивирования микроорганизмов и гидролиза (ферментолиза, автолиза) высокомолекулярных соединений, дрожжей и др. микроорганизмов. От первых – тем, что ферменты (катализаторы, микроорганизмы-продуценты) находятся в растворе и биохимические реакции не лимитируются медленно протекающей диффузией, а от вторых – возможностью смещения биосинтеза или гидролиза в сторону образования целевых продуктов. В настоящее время </w:t>
      </w:r>
      <w:r w:rsidRPr="000675C8">
        <w:rPr>
          <w:rFonts w:ascii="Times New Roman" w:hAnsi="Times New Roman" w:cs="Times New Roman"/>
          <w:sz w:val="28"/>
          <w:szCs w:val="28"/>
          <w:lang w:eastAsia="ru-RU"/>
        </w:rPr>
        <w:lastRenderedPageBreak/>
        <w:t>используют два основных типа МБР – с погружными (встроенными) и выносными (напорными) ММ, представленные на рис</w:t>
      </w:r>
      <w:r w:rsidR="00AF7C08">
        <w:rPr>
          <w:rFonts w:ascii="Times New Roman" w:hAnsi="Times New Roman" w:cs="Times New Roman"/>
          <w:sz w:val="28"/>
          <w:szCs w:val="28"/>
          <w:lang w:eastAsia="ru-RU"/>
        </w:rPr>
        <w:t xml:space="preserve">унке </w:t>
      </w:r>
      <w:r w:rsidR="00A317A1">
        <w:rPr>
          <w:rFonts w:ascii="Times New Roman" w:hAnsi="Times New Roman" w:cs="Times New Roman"/>
          <w:sz w:val="28"/>
          <w:szCs w:val="28"/>
          <w:lang w:eastAsia="ru-RU"/>
        </w:rPr>
        <w:t>8</w:t>
      </w:r>
      <w:r w:rsidRPr="000675C8">
        <w:rPr>
          <w:rFonts w:ascii="Times New Roman" w:hAnsi="Times New Roman" w:cs="Times New Roman"/>
          <w:sz w:val="28"/>
          <w:szCs w:val="28"/>
          <w:lang w:eastAsia="ru-RU"/>
        </w:rPr>
        <w:t>. В обеих используются ММ с ультрафильтрационными или / и микрофильтрационными (МФ) мембранами.</w:t>
      </w: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13797" w14:paraId="59F4E7DD" w14:textId="77777777" w:rsidTr="00A13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14:paraId="5313E56A" w14:textId="77777777" w:rsidR="00A13797" w:rsidRDefault="00A13797" w:rsidP="008E0594">
            <w:pPr>
              <w:spacing w:line="360" w:lineRule="auto"/>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26C9581C" wp14:editId="1545E4B2">
                  <wp:extent cx="4486275" cy="2417010"/>
                  <wp:effectExtent l="0" t="0" r="0" b="254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4446" cy="2421412"/>
                          </a:xfrm>
                          <a:prstGeom prst="rect">
                            <a:avLst/>
                          </a:prstGeom>
                          <a:noFill/>
                        </pic:spPr>
                      </pic:pic>
                    </a:graphicData>
                  </a:graphic>
                </wp:inline>
              </w:drawing>
            </w:r>
          </w:p>
          <w:p w14:paraId="28DA4E27" w14:textId="77777777" w:rsidR="002132F6" w:rsidRDefault="002132F6" w:rsidP="008E0594">
            <w:pPr>
              <w:spacing w:line="360" w:lineRule="auto"/>
              <w:jc w:val="center"/>
              <w:rPr>
                <w:rFonts w:ascii="Times New Roman" w:hAnsi="Times New Roman" w:cs="Times New Roman"/>
                <w:sz w:val="28"/>
                <w:szCs w:val="28"/>
                <w:lang w:eastAsia="ru-RU"/>
              </w:rPr>
            </w:pPr>
          </w:p>
        </w:tc>
      </w:tr>
      <w:tr w:rsidR="00A13797" w14:paraId="3713B7FE" w14:textId="77777777" w:rsidTr="00A13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shd w:val="clear" w:color="auto" w:fill="auto"/>
          </w:tcPr>
          <w:p w14:paraId="153E0E88" w14:textId="77777777" w:rsidR="002132F6" w:rsidRPr="00A13797" w:rsidRDefault="002132F6" w:rsidP="002132F6">
            <w:pPr>
              <w:jc w:val="center"/>
              <w:rPr>
                <w:rFonts w:ascii="Times New Roman" w:hAnsi="Times New Roman" w:cs="Times New Roman"/>
                <w:b w:val="0"/>
                <w:sz w:val="28"/>
                <w:szCs w:val="28"/>
                <w:lang w:eastAsia="ru-RU"/>
              </w:rPr>
            </w:pPr>
            <w:r w:rsidRPr="00A13797">
              <w:rPr>
                <w:rFonts w:ascii="Times New Roman" w:hAnsi="Times New Roman" w:cs="Times New Roman"/>
                <w:b w:val="0"/>
                <w:sz w:val="28"/>
                <w:szCs w:val="28"/>
                <w:lang w:eastAsia="ru-RU"/>
              </w:rPr>
              <w:t xml:space="preserve">Рисунок </w:t>
            </w:r>
            <w:r>
              <w:rPr>
                <w:rFonts w:ascii="Times New Roman" w:hAnsi="Times New Roman" w:cs="Times New Roman"/>
                <w:b w:val="0"/>
                <w:sz w:val="28"/>
                <w:szCs w:val="28"/>
                <w:lang w:eastAsia="ru-RU"/>
              </w:rPr>
              <w:t>8</w:t>
            </w:r>
            <w:r w:rsidRPr="00A13797">
              <w:rPr>
                <w:rFonts w:ascii="Times New Roman" w:hAnsi="Times New Roman" w:cs="Times New Roman"/>
                <w:b w:val="0"/>
                <w:sz w:val="28"/>
                <w:szCs w:val="28"/>
                <w:lang w:eastAsia="ru-RU"/>
              </w:rPr>
              <w:t xml:space="preserve"> – Принципиальная блок</w:t>
            </w:r>
            <w:r>
              <w:rPr>
                <w:rFonts w:ascii="Times New Roman" w:hAnsi="Times New Roman" w:cs="Times New Roman"/>
                <w:b w:val="0"/>
                <w:sz w:val="28"/>
                <w:szCs w:val="28"/>
                <w:lang w:eastAsia="ru-RU"/>
              </w:rPr>
              <w:t xml:space="preserve"> ˗ </w:t>
            </w:r>
            <w:r w:rsidRPr="00A13797">
              <w:rPr>
                <w:rFonts w:ascii="Times New Roman" w:hAnsi="Times New Roman" w:cs="Times New Roman"/>
                <w:b w:val="0"/>
                <w:sz w:val="28"/>
                <w:szCs w:val="28"/>
                <w:lang w:eastAsia="ru-RU"/>
              </w:rPr>
              <w:t>схема МБР</w:t>
            </w:r>
          </w:p>
          <w:p w14:paraId="6050C262" w14:textId="08C04496" w:rsidR="002132F6" w:rsidRDefault="002132F6" w:rsidP="002132F6">
            <w:pPr>
              <w:jc w:val="center"/>
              <w:rPr>
                <w:rFonts w:ascii="Times New Roman" w:hAnsi="Times New Roman" w:cs="Times New Roman"/>
                <w:b w:val="0"/>
                <w:sz w:val="28"/>
                <w:szCs w:val="28"/>
                <w:lang w:eastAsia="ru-RU"/>
              </w:rPr>
            </w:pPr>
            <w:r w:rsidRPr="00A13797">
              <w:rPr>
                <w:rFonts w:ascii="Times New Roman" w:hAnsi="Times New Roman" w:cs="Times New Roman"/>
                <w:b w:val="0"/>
                <w:sz w:val="28"/>
                <w:szCs w:val="28"/>
                <w:lang w:eastAsia="ru-RU"/>
              </w:rPr>
              <w:t>с погруженными, встроенными, (а) и выносными, напорными, (б) мембранными модулями</w:t>
            </w:r>
          </w:p>
          <w:p w14:paraId="236FDDE2" w14:textId="77777777" w:rsidR="00A13797" w:rsidRPr="00A13797" w:rsidRDefault="00A13797" w:rsidP="008E0594">
            <w:pPr>
              <w:jc w:val="center"/>
              <w:rPr>
                <w:rFonts w:ascii="Times New Roman" w:hAnsi="Times New Roman" w:cs="Times New Roman"/>
                <w:b w:val="0"/>
                <w:sz w:val="28"/>
                <w:szCs w:val="28"/>
                <w:lang w:eastAsia="ru-RU"/>
              </w:rPr>
            </w:pPr>
            <w:r w:rsidRPr="00A13797">
              <w:rPr>
                <w:rFonts w:ascii="Times New Roman" w:hAnsi="Times New Roman" w:cs="Times New Roman"/>
                <w:b w:val="0"/>
                <w:sz w:val="28"/>
                <w:szCs w:val="28"/>
                <w:lang w:eastAsia="ru-RU"/>
              </w:rPr>
              <w:t>1 – биореактор; 2 – мембранный модуль; 3 и 4 – вакуумный</w:t>
            </w:r>
          </w:p>
          <w:p w14:paraId="159FDD5A" w14:textId="77777777" w:rsidR="00A13797" w:rsidRDefault="00A13797" w:rsidP="008E0594">
            <w:pPr>
              <w:jc w:val="center"/>
              <w:rPr>
                <w:rFonts w:ascii="Times New Roman" w:hAnsi="Times New Roman" w:cs="Times New Roman"/>
                <w:b w:val="0"/>
                <w:sz w:val="28"/>
                <w:szCs w:val="28"/>
                <w:lang w:eastAsia="ru-RU"/>
              </w:rPr>
            </w:pPr>
            <w:r w:rsidRPr="00A13797">
              <w:rPr>
                <w:rFonts w:ascii="Times New Roman" w:hAnsi="Times New Roman" w:cs="Times New Roman"/>
                <w:b w:val="0"/>
                <w:sz w:val="28"/>
                <w:szCs w:val="28"/>
                <w:lang w:eastAsia="ru-RU"/>
              </w:rPr>
              <w:t>и объемный жидкостные насосы</w:t>
            </w:r>
          </w:p>
          <w:p w14:paraId="3D4FBD08" w14:textId="3D54F2D1" w:rsidR="00A13797" w:rsidRPr="00A13797" w:rsidRDefault="00A13797" w:rsidP="008E0594">
            <w:pPr>
              <w:jc w:val="center"/>
              <w:rPr>
                <w:rFonts w:ascii="Times New Roman" w:hAnsi="Times New Roman" w:cs="Times New Roman"/>
                <w:b w:val="0"/>
                <w:sz w:val="28"/>
                <w:szCs w:val="28"/>
                <w:lang w:eastAsia="ru-RU"/>
              </w:rPr>
            </w:pPr>
          </w:p>
        </w:tc>
      </w:tr>
    </w:tbl>
    <w:p w14:paraId="0A866E2F" w14:textId="77777777" w:rsidR="00B172F8" w:rsidRDefault="00B172F8" w:rsidP="008E0594">
      <w:pPr>
        <w:spacing w:after="0" w:line="360" w:lineRule="auto"/>
        <w:ind w:firstLine="708"/>
        <w:jc w:val="both"/>
        <w:rPr>
          <w:rFonts w:ascii="Times New Roman" w:hAnsi="Times New Roman" w:cs="Times New Roman"/>
          <w:sz w:val="28"/>
          <w:szCs w:val="28"/>
          <w:lang w:eastAsia="ru-RU"/>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13797" w14:paraId="72EB6669" w14:textId="77777777" w:rsidTr="00A13797">
        <w:tc>
          <w:tcPr>
            <w:tcW w:w="9571" w:type="dxa"/>
          </w:tcPr>
          <w:p w14:paraId="6A7CBC72" w14:textId="77777777" w:rsidR="00A13797" w:rsidRDefault="00A13797" w:rsidP="008E0594">
            <w:pPr>
              <w:spacing w:line="360" w:lineRule="auto"/>
              <w:jc w:val="center"/>
              <w:rPr>
                <w:rFonts w:ascii="Times New Roman" w:hAnsi="Times New Roman" w:cs="Times New Roman"/>
                <w:sz w:val="28"/>
                <w:szCs w:val="28"/>
                <w:lang w:eastAsia="ru-RU"/>
              </w:rPr>
            </w:pPr>
            <w:r>
              <w:rPr>
                <w:rFonts w:ascii="Times New Roman" w:hAnsi="Times New Roman" w:cs="Times New Roman"/>
                <w:b/>
                <w:noProof/>
                <w:sz w:val="28"/>
                <w:szCs w:val="28"/>
                <w:lang w:eastAsia="ru-RU"/>
              </w:rPr>
              <w:drawing>
                <wp:inline distT="0" distB="0" distL="0" distR="0" wp14:anchorId="35632ED2" wp14:editId="390803EF">
                  <wp:extent cx="4853998" cy="2828925"/>
                  <wp:effectExtent l="0" t="0" r="381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0657" cy="2844462"/>
                          </a:xfrm>
                          <a:prstGeom prst="rect">
                            <a:avLst/>
                          </a:prstGeom>
                          <a:noFill/>
                        </pic:spPr>
                      </pic:pic>
                    </a:graphicData>
                  </a:graphic>
                </wp:inline>
              </w:drawing>
            </w:r>
          </w:p>
          <w:p w14:paraId="5F96027A" w14:textId="77777777" w:rsidR="007D3704" w:rsidRDefault="007D3704" w:rsidP="008E0594">
            <w:pPr>
              <w:spacing w:line="360" w:lineRule="auto"/>
              <w:jc w:val="center"/>
              <w:rPr>
                <w:rFonts w:ascii="Times New Roman" w:hAnsi="Times New Roman" w:cs="Times New Roman"/>
                <w:sz w:val="28"/>
                <w:szCs w:val="28"/>
                <w:lang w:eastAsia="ru-RU"/>
              </w:rPr>
            </w:pPr>
          </w:p>
          <w:p w14:paraId="623DAB8F" w14:textId="4E564B5D" w:rsidR="007D3704" w:rsidRDefault="007D3704" w:rsidP="008E0594">
            <w:pPr>
              <w:spacing w:line="360" w:lineRule="auto"/>
              <w:jc w:val="center"/>
              <w:rPr>
                <w:rFonts w:ascii="Times New Roman" w:hAnsi="Times New Roman" w:cs="Times New Roman"/>
                <w:sz w:val="28"/>
                <w:szCs w:val="28"/>
                <w:lang w:eastAsia="ru-RU"/>
              </w:rPr>
            </w:pPr>
            <w:r w:rsidRPr="00721B71">
              <w:rPr>
                <w:rFonts w:ascii="Times New Roman" w:hAnsi="Times New Roman" w:cs="Times New Roman"/>
                <w:sz w:val="28"/>
                <w:szCs w:val="28"/>
                <w:lang w:eastAsia="ru-RU"/>
              </w:rPr>
              <w:lastRenderedPageBreak/>
              <w:t xml:space="preserve">Рисунок </w:t>
            </w:r>
            <w:r>
              <w:rPr>
                <w:rFonts w:ascii="Times New Roman" w:hAnsi="Times New Roman" w:cs="Times New Roman"/>
                <w:sz w:val="28"/>
                <w:szCs w:val="28"/>
                <w:lang w:eastAsia="ru-RU"/>
              </w:rPr>
              <w:t>9</w:t>
            </w:r>
            <w:r w:rsidRPr="00721B71">
              <w:rPr>
                <w:rFonts w:ascii="Times New Roman" w:hAnsi="Times New Roman" w:cs="Times New Roman"/>
                <w:sz w:val="28"/>
                <w:szCs w:val="28"/>
                <w:lang w:eastAsia="ru-RU"/>
              </w:rPr>
              <w:t xml:space="preserve"> – Обобщенная блок</w:t>
            </w:r>
            <w:r>
              <w:rPr>
                <w:rFonts w:ascii="Times New Roman" w:hAnsi="Times New Roman" w:cs="Times New Roman"/>
                <w:sz w:val="28"/>
                <w:szCs w:val="28"/>
                <w:lang w:eastAsia="ru-RU"/>
              </w:rPr>
              <w:t xml:space="preserve"> ˗ </w:t>
            </w:r>
            <w:r w:rsidRPr="00721B71">
              <w:rPr>
                <w:rFonts w:ascii="Times New Roman" w:hAnsi="Times New Roman" w:cs="Times New Roman"/>
                <w:sz w:val="28"/>
                <w:szCs w:val="28"/>
                <w:lang w:eastAsia="ru-RU"/>
              </w:rPr>
              <w:t>схема универсального двухступенчатого мембранного биореактора для биокатализа БАВ и добавок</w:t>
            </w:r>
          </w:p>
        </w:tc>
      </w:tr>
      <w:tr w:rsidR="00A13797" w14:paraId="1D175C68" w14:textId="77777777" w:rsidTr="00A13797">
        <w:tc>
          <w:tcPr>
            <w:tcW w:w="9571" w:type="dxa"/>
          </w:tcPr>
          <w:p w14:paraId="4BC4C5B3" w14:textId="77777777" w:rsidR="00A13797" w:rsidRDefault="00A13797" w:rsidP="008E0594">
            <w:pPr>
              <w:jc w:val="center"/>
              <w:rPr>
                <w:rFonts w:ascii="Times New Roman" w:hAnsi="Times New Roman" w:cs="Times New Roman"/>
                <w:sz w:val="28"/>
                <w:szCs w:val="28"/>
                <w:lang w:eastAsia="ru-RU"/>
              </w:rPr>
            </w:pPr>
            <w:r w:rsidRPr="00721B71">
              <w:rPr>
                <w:rFonts w:ascii="Times New Roman" w:hAnsi="Times New Roman" w:cs="Times New Roman"/>
                <w:sz w:val="28"/>
                <w:szCs w:val="28"/>
                <w:lang w:eastAsia="ru-RU"/>
              </w:rPr>
              <w:lastRenderedPageBreak/>
              <w:t>1 и 2 –биореакторы; 3 и 4 – мембранные МФ (УФ) модули и НФ (ОО) модули; 5 и 6 – насосы низкого и высоког</w:t>
            </w:r>
            <w:r w:rsidR="00AF7C08">
              <w:rPr>
                <w:rFonts w:ascii="Times New Roman" w:hAnsi="Times New Roman" w:cs="Times New Roman"/>
                <w:sz w:val="28"/>
                <w:szCs w:val="28"/>
                <w:lang w:eastAsia="ru-RU"/>
              </w:rPr>
              <w:t xml:space="preserve">о давления; 7 и 8 – проточные УЗ ˗ </w:t>
            </w:r>
            <w:r w:rsidRPr="00721B71">
              <w:rPr>
                <w:rFonts w:ascii="Times New Roman" w:hAnsi="Times New Roman" w:cs="Times New Roman"/>
                <w:sz w:val="28"/>
                <w:szCs w:val="28"/>
                <w:lang w:eastAsia="ru-RU"/>
              </w:rPr>
              <w:t>и УФО установки; 9 – теплообменники</w:t>
            </w:r>
          </w:p>
          <w:p w14:paraId="56E15219" w14:textId="18E9FE67" w:rsidR="00A13797" w:rsidRDefault="00A13797" w:rsidP="007D3704">
            <w:pPr>
              <w:spacing w:line="360" w:lineRule="auto"/>
              <w:jc w:val="center"/>
              <w:rPr>
                <w:rFonts w:ascii="Times New Roman" w:hAnsi="Times New Roman" w:cs="Times New Roman"/>
                <w:sz w:val="28"/>
                <w:szCs w:val="28"/>
                <w:lang w:eastAsia="ru-RU"/>
              </w:rPr>
            </w:pPr>
          </w:p>
        </w:tc>
      </w:tr>
    </w:tbl>
    <w:p w14:paraId="615F77AE" w14:textId="77777777" w:rsidR="00A13797" w:rsidRDefault="00A13797" w:rsidP="007D3704">
      <w:pPr>
        <w:spacing w:after="0" w:line="360" w:lineRule="auto"/>
        <w:ind w:firstLine="709"/>
        <w:jc w:val="both"/>
        <w:rPr>
          <w:rFonts w:ascii="Times New Roman" w:hAnsi="Times New Roman" w:cs="Times New Roman"/>
          <w:sz w:val="28"/>
          <w:szCs w:val="28"/>
          <w:lang w:eastAsia="ru-RU"/>
        </w:rPr>
      </w:pPr>
      <w:r w:rsidRPr="000675C8">
        <w:rPr>
          <w:rFonts w:ascii="Times New Roman" w:hAnsi="Times New Roman" w:cs="Times New Roman"/>
          <w:sz w:val="28"/>
          <w:szCs w:val="28"/>
          <w:lang w:eastAsia="ru-RU"/>
        </w:rPr>
        <w:t xml:space="preserve">Также на основе обобщения теоретических и экспериментальных </w:t>
      </w:r>
      <w:r>
        <w:rPr>
          <w:rFonts w:ascii="Times New Roman" w:hAnsi="Times New Roman" w:cs="Times New Roman"/>
          <w:sz w:val="28"/>
          <w:szCs w:val="28"/>
          <w:lang w:eastAsia="ru-RU"/>
        </w:rPr>
        <w:t xml:space="preserve">научно ˗ исследовательских работ </w:t>
      </w:r>
      <w:r w:rsidRPr="000675C8">
        <w:rPr>
          <w:rFonts w:ascii="Times New Roman" w:hAnsi="Times New Roman" w:cs="Times New Roman"/>
          <w:sz w:val="28"/>
          <w:szCs w:val="28"/>
          <w:lang w:eastAsia="ru-RU"/>
        </w:rPr>
        <w:t>[</w:t>
      </w:r>
      <w:r w:rsidRPr="000675C8">
        <w:rPr>
          <w:rFonts w:ascii="Times New Roman" w:hAnsi="Times New Roman" w:cs="Times New Roman"/>
          <w:sz w:val="28"/>
          <w:szCs w:val="28"/>
          <w:lang w:eastAsia="ru-RU"/>
        </w:rPr>
        <w:fldChar w:fldCharType="begin"/>
      </w:r>
      <w:r w:rsidRPr="000675C8">
        <w:rPr>
          <w:rFonts w:ascii="Times New Roman" w:hAnsi="Times New Roman" w:cs="Times New Roman"/>
          <w:sz w:val="28"/>
          <w:szCs w:val="28"/>
          <w:lang w:eastAsia="ru-RU"/>
        </w:rPr>
        <w:instrText xml:space="preserve"> NOTEREF _Ref11283141 \h  \* MERGEFORMAT </w:instrText>
      </w:r>
      <w:r w:rsidRPr="000675C8">
        <w:rPr>
          <w:rFonts w:ascii="Times New Roman" w:hAnsi="Times New Roman" w:cs="Times New Roman"/>
          <w:sz w:val="28"/>
          <w:szCs w:val="28"/>
          <w:lang w:eastAsia="ru-RU"/>
        </w:rPr>
      </w:r>
      <w:r w:rsidRPr="000675C8">
        <w:rPr>
          <w:rFonts w:ascii="Times New Roman" w:hAnsi="Times New Roman" w:cs="Times New Roman"/>
          <w:sz w:val="28"/>
          <w:szCs w:val="28"/>
          <w:lang w:eastAsia="ru-RU"/>
        </w:rPr>
        <w:fldChar w:fldCharType="separate"/>
      </w:r>
      <w:r>
        <w:rPr>
          <w:rFonts w:ascii="Times New Roman" w:hAnsi="Times New Roman" w:cs="Times New Roman"/>
          <w:sz w:val="28"/>
          <w:szCs w:val="28"/>
          <w:lang w:eastAsia="ru-RU"/>
        </w:rPr>
        <w:t>47</w:t>
      </w:r>
      <w:r w:rsidRPr="000675C8">
        <w:rPr>
          <w:rFonts w:ascii="Times New Roman" w:hAnsi="Times New Roman" w:cs="Times New Roman"/>
          <w:sz w:val="28"/>
          <w:szCs w:val="28"/>
          <w:lang w:eastAsia="ru-RU"/>
        </w:rPr>
        <w:fldChar w:fldCharType="end"/>
      </w:r>
      <w:r w:rsidRPr="000675C8">
        <w:rPr>
          <w:rFonts w:ascii="Times New Roman" w:hAnsi="Times New Roman" w:cs="Times New Roman"/>
          <w:sz w:val="28"/>
          <w:szCs w:val="28"/>
          <w:lang w:eastAsia="ru-RU"/>
        </w:rPr>
        <w:t>] была разработана обобщенная блок</w:t>
      </w:r>
      <w:r w:rsidR="00B776AA">
        <w:rPr>
          <w:rFonts w:ascii="Times New Roman" w:hAnsi="Times New Roman" w:cs="Times New Roman"/>
          <w:sz w:val="28"/>
          <w:szCs w:val="28"/>
          <w:lang w:eastAsia="ru-RU"/>
        </w:rPr>
        <w:t xml:space="preserve"> ˗ </w:t>
      </w:r>
      <w:r w:rsidRPr="000675C8">
        <w:rPr>
          <w:rFonts w:ascii="Times New Roman" w:hAnsi="Times New Roman" w:cs="Times New Roman"/>
          <w:sz w:val="28"/>
          <w:szCs w:val="28"/>
          <w:lang w:eastAsia="ru-RU"/>
        </w:rPr>
        <w:t>с</w:t>
      </w:r>
      <w:r w:rsidR="00B776AA">
        <w:rPr>
          <w:rFonts w:ascii="Times New Roman" w:hAnsi="Times New Roman" w:cs="Times New Roman"/>
          <w:sz w:val="28"/>
          <w:szCs w:val="28"/>
          <w:lang w:eastAsia="ru-RU"/>
        </w:rPr>
        <w:t xml:space="preserve">хема двухступенчатого МБР (рисунок </w:t>
      </w:r>
      <w:r w:rsidR="00A317A1">
        <w:rPr>
          <w:rFonts w:ascii="Times New Roman" w:hAnsi="Times New Roman" w:cs="Times New Roman"/>
          <w:sz w:val="28"/>
          <w:szCs w:val="28"/>
          <w:lang w:eastAsia="ru-RU"/>
        </w:rPr>
        <w:t>9</w:t>
      </w:r>
      <w:r w:rsidRPr="000675C8">
        <w:rPr>
          <w:rFonts w:ascii="Times New Roman" w:hAnsi="Times New Roman" w:cs="Times New Roman"/>
          <w:sz w:val="28"/>
          <w:szCs w:val="28"/>
          <w:lang w:eastAsia="ru-RU"/>
        </w:rPr>
        <w:t>), предназначенного для проведения как процессов биосинтеза с применением микроорганизмов продуцентов, так и процессов биоконверсии (ферментолиза, автолиза) с одновременной очисткой и концентрированием целевых БАВ и добавок.</w:t>
      </w:r>
    </w:p>
    <w:p w14:paraId="267F4892" w14:textId="77777777" w:rsidR="00E020D2" w:rsidRPr="000675C8" w:rsidRDefault="00E020D2" w:rsidP="008E0594">
      <w:pPr>
        <w:spacing w:after="0" w:line="360" w:lineRule="auto"/>
        <w:ind w:firstLine="708"/>
        <w:jc w:val="both"/>
        <w:rPr>
          <w:rFonts w:ascii="Times New Roman" w:hAnsi="Times New Roman" w:cs="Times New Roman"/>
          <w:sz w:val="28"/>
          <w:szCs w:val="28"/>
          <w:lang w:eastAsia="ru-RU"/>
        </w:rPr>
      </w:pPr>
      <w:r w:rsidRPr="000675C8">
        <w:rPr>
          <w:rFonts w:ascii="Times New Roman" w:hAnsi="Times New Roman" w:cs="Times New Roman"/>
          <w:sz w:val="28"/>
          <w:szCs w:val="28"/>
          <w:lang w:eastAsia="ru-RU"/>
        </w:rPr>
        <w:t>За последние 15 лет на мировом рынке появились</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принципиально</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новые</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типы</w:t>
      </w:r>
      <w:r w:rsidR="000675C8" w:rsidRPr="000675C8">
        <w:rPr>
          <w:rFonts w:ascii="Times New Roman" w:hAnsi="Times New Roman" w:cs="Times New Roman"/>
          <w:sz w:val="28"/>
          <w:szCs w:val="28"/>
          <w:lang w:eastAsia="ru-RU"/>
        </w:rPr>
        <w:t xml:space="preserve"> </w:t>
      </w:r>
      <w:r w:rsidR="00B776AA">
        <w:rPr>
          <w:rFonts w:ascii="Times New Roman" w:hAnsi="Times New Roman" w:cs="Times New Roman"/>
          <w:sz w:val="28"/>
          <w:szCs w:val="28"/>
          <w:lang w:eastAsia="ru-RU"/>
        </w:rPr>
        <w:t>ультра˗</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микрофильтрационных мембран, в частности половолоконные, которые обладают высокой пропускной способностью</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при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низких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перепадах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давления</w:t>
      </w:r>
      <w:r w:rsidR="00CF1159">
        <w:rPr>
          <w:rFonts w:ascii="Times New Roman" w:hAnsi="Times New Roman" w:cs="Times New Roman"/>
          <w:sz w:val="28"/>
          <w:szCs w:val="28"/>
          <w:lang w:eastAsia="ru-RU"/>
        </w:rPr>
        <w:t xml:space="preserve"> </w:t>
      </w:r>
      <w:r w:rsidRPr="00721B71">
        <w:rPr>
          <w:rFonts w:ascii="Times New Roman" w:hAnsi="Times New Roman" w:cs="Times New Roman"/>
          <w:sz w:val="28"/>
          <w:szCs w:val="28"/>
          <w:lang w:eastAsia="ru-RU"/>
        </w:rPr>
        <w:t>[</w:t>
      </w:r>
      <w:bookmarkStart w:id="100" w:name="_Ref11280392"/>
      <w:r w:rsidRPr="00721B71">
        <w:rPr>
          <w:rStyle w:val="afc"/>
          <w:rFonts w:ascii="Times New Roman" w:hAnsi="Times New Roman" w:cs="Times New Roman"/>
          <w:sz w:val="28"/>
          <w:szCs w:val="28"/>
          <w:vertAlign w:val="baseline"/>
          <w:lang w:val="en-US" w:eastAsia="ru-RU"/>
        </w:rPr>
        <w:endnoteReference w:id="49"/>
      </w:r>
      <w:bookmarkEnd w:id="100"/>
      <w:r w:rsidRPr="00721B71">
        <w:rPr>
          <w:rFonts w:ascii="Times New Roman" w:hAnsi="Times New Roman" w:cs="Times New Roman"/>
          <w:sz w:val="28"/>
          <w:szCs w:val="28"/>
          <w:lang w:eastAsia="ru-RU"/>
        </w:rPr>
        <w:t>].</w:t>
      </w:r>
      <w:r w:rsidR="000675C8" w:rsidRPr="00721B71">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Сочетание биологических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мембранных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методов (для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отделения очищенной воды от активного ила) в одном сооружении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имеет</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большие</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перспективы.</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Первоначально мембраны использовались как элемент доочистки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сточных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вод</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после</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вторичного</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отстойника.</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 зависимости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от</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типа</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используемых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мембран</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они обеспечивали удаление из воды взвешенных веществ и части коллоидных соединений. При этом никакого влияния на параметры работы биологического реактора они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не оказывали.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На современном этапе мембранное</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разделение</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включается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непосредственно</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 процесс</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биологической</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очистки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вместо</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вторичных отстойников,</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являясь</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непосредственным</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элементом технологии очистки</w:t>
      </w:r>
      <w:r w:rsidR="000675C8" w:rsidRPr="000675C8">
        <w:rPr>
          <w:rFonts w:ascii="Times New Roman" w:hAnsi="Times New Roman" w:cs="Times New Roman"/>
          <w:sz w:val="28"/>
          <w:szCs w:val="28"/>
          <w:lang w:eastAsia="ru-RU"/>
        </w:rPr>
        <w:t xml:space="preserve"> и существенно влияя на парамет</w:t>
      </w:r>
      <w:r w:rsidRPr="000675C8">
        <w:rPr>
          <w:rFonts w:ascii="Times New Roman" w:hAnsi="Times New Roman" w:cs="Times New Roman"/>
          <w:sz w:val="28"/>
          <w:szCs w:val="28"/>
          <w:lang w:eastAsia="ru-RU"/>
        </w:rPr>
        <w:t>ры</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условия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функционирования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биоценоза.</w:t>
      </w:r>
    </w:p>
    <w:p w14:paraId="7C0FD444" w14:textId="77777777" w:rsidR="001364C5" w:rsidRPr="000675C8" w:rsidRDefault="00E020D2" w:rsidP="008E0594">
      <w:pPr>
        <w:pStyle w:val="af8"/>
        <w:shd w:val="clear" w:color="auto" w:fill="FFFFFF"/>
        <w:spacing w:after="0" w:line="360" w:lineRule="auto"/>
        <w:ind w:left="0" w:firstLine="709"/>
        <w:jc w:val="both"/>
        <w:rPr>
          <w:rFonts w:ascii="Times New Roman" w:hAnsi="Times New Roman" w:cs="Times New Roman"/>
          <w:sz w:val="28"/>
          <w:szCs w:val="28"/>
          <w:lang w:eastAsia="ru-RU"/>
        </w:rPr>
      </w:pPr>
      <w:r w:rsidRPr="000675C8">
        <w:rPr>
          <w:rFonts w:ascii="Times New Roman" w:hAnsi="Times New Roman" w:cs="Times New Roman"/>
          <w:sz w:val="28"/>
          <w:szCs w:val="28"/>
          <w:lang w:eastAsia="ru-RU"/>
        </w:rPr>
        <w:t>Проведенные</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исследования [</w:t>
      </w:r>
      <w:r w:rsidRPr="000675C8">
        <w:rPr>
          <w:rFonts w:ascii="Times New Roman" w:hAnsi="Times New Roman" w:cs="Times New Roman"/>
          <w:sz w:val="28"/>
          <w:szCs w:val="28"/>
          <w:lang w:val="en-US" w:eastAsia="ru-RU"/>
        </w:rPr>
        <w:fldChar w:fldCharType="begin"/>
      </w:r>
      <w:r w:rsidRPr="000675C8">
        <w:rPr>
          <w:rFonts w:ascii="Times New Roman" w:hAnsi="Times New Roman" w:cs="Times New Roman"/>
          <w:sz w:val="28"/>
          <w:szCs w:val="28"/>
          <w:lang w:eastAsia="ru-RU"/>
        </w:rPr>
        <w:instrText xml:space="preserve"> </w:instrText>
      </w:r>
      <w:r w:rsidRPr="000675C8">
        <w:rPr>
          <w:rFonts w:ascii="Times New Roman" w:hAnsi="Times New Roman" w:cs="Times New Roman"/>
          <w:sz w:val="28"/>
          <w:szCs w:val="28"/>
          <w:lang w:val="en-US" w:eastAsia="ru-RU"/>
        </w:rPr>
        <w:instrText>NOTEREF</w:instrText>
      </w:r>
      <w:r w:rsidRPr="000675C8">
        <w:rPr>
          <w:rFonts w:ascii="Times New Roman" w:hAnsi="Times New Roman" w:cs="Times New Roman"/>
          <w:sz w:val="28"/>
          <w:szCs w:val="28"/>
          <w:lang w:eastAsia="ru-RU"/>
        </w:rPr>
        <w:instrText xml:space="preserve"> _</w:instrText>
      </w:r>
      <w:r w:rsidRPr="000675C8">
        <w:rPr>
          <w:rFonts w:ascii="Times New Roman" w:hAnsi="Times New Roman" w:cs="Times New Roman"/>
          <w:sz w:val="28"/>
          <w:szCs w:val="28"/>
          <w:lang w:val="en-US" w:eastAsia="ru-RU"/>
        </w:rPr>
        <w:instrText>Ref</w:instrText>
      </w:r>
      <w:r w:rsidRPr="000675C8">
        <w:rPr>
          <w:rFonts w:ascii="Times New Roman" w:hAnsi="Times New Roman" w:cs="Times New Roman"/>
          <w:sz w:val="28"/>
          <w:szCs w:val="28"/>
          <w:lang w:eastAsia="ru-RU"/>
        </w:rPr>
        <w:instrText>11280392 \</w:instrText>
      </w:r>
      <w:r w:rsidRPr="000675C8">
        <w:rPr>
          <w:rFonts w:ascii="Times New Roman" w:hAnsi="Times New Roman" w:cs="Times New Roman"/>
          <w:sz w:val="28"/>
          <w:szCs w:val="28"/>
          <w:lang w:val="en-US" w:eastAsia="ru-RU"/>
        </w:rPr>
        <w:instrText>h</w:instrText>
      </w:r>
      <w:r w:rsidRPr="000675C8">
        <w:rPr>
          <w:rFonts w:ascii="Times New Roman" w:hAnsi="Times New Roman" w:cs="Times New Roman"/>
          <w:sz w:val="28"/>
          <w:szCs w:val="28"/>
          <w:lang w:eastAsia="ru-RU"/>
        </w:rPr>
        <w:instrText xml:space="preserve"> </w:instrText>
      </w:r>
      <w:r w:rsidR="000675C8" w:rsidRPr="000675C8">
        <w:rPr>
          <w:rFonts w:ascii="Times New Roman" w:hAnsi="Times New Roman" w:cs="Times New Roman"/>
          <w:sz w:val="28"/>
          <w:szCs w:val="28"/>
          <w:lang w:eastAsia="ru-RU"/>
        </w:rPr>
        <w:instrText xml:space="preserve"> \* </w:instrText>
      </w:r>
      <w:r w:rsidR="000675C8" w:rsidRPr="000675C8">
        <w:rPr>
          <w:rFonts w:ascii="Times New Roman" w:hAnsi="Times New Roman" w:cs="Times New Roman"/>
          <w:sz w:val="28"/>
          <w:szCs w:val="28"/>
          <w:lang w:val="en-US" w:eastAsia="ru-RU"/>
        </w:rPr>
        <w:instrText>MERGEFORMAT</w:instrText>
      </w:r>
      <w:r w:rsidR="000675C8" w:rsidRPr="000675C8">
        <w:rPr>
          <w:rFonts w:ascii="Times New Roman" w:hAnsi="Times New Roman" w:cs="Times New Roman"/>
          <w:sz w:val="28"/>
          <w:szCs w:val="28"/>
          <w:lang w:eastAsia="ru-RU"/>
        </w:rPr>
        <w:instrText xml:space="preserve"> </w:instrText>
      </w:r>
      <w:r w:rsidRPr="000675C8">
        <w:rPr>
          <w:rFonts w:ascii="Times New Roman" w:hAnsi="Times New Roman" w:cs="Times New Roman"/>
          <w:sz w:val="28"/>
          <w:szCs w:val="28"/>
          <w:lang w:val="en-US" w:eastAsia="ru-RU"/>
        </w:rPr>
      </w:r>
      <w:r w:rsidRPr="000675C8">
        <w:rPr>
          <w:rFonts w:ascii="Times New Roman" w:hAnsi="Times New Roman" w:cs="Times New Roman"/>
          <w:sz w:val="28"/>
          <w:szCs w:val="28"/>
          <w:lang w:val="en-US" w:eastAsia="ru-RU"/>
        </w:rPr>
        <w:fldChar w:fldCharType="separate"/>
      </w:r>
      <w:r w:rsidR="00DB38AA" w:rsidRPr="00DB38AA">
        <w:rPr>
          <w:rFonts w:ascii="Times New Roman" w:hAnsi="Times New Roman" w:cs="Times New Roman"/>
          <w:sz w:val="28"/>
          <w:szCs w:val="28"/>
          <w:lang w:eastAsia="ru-RU"/>
        </w:rPr>
        <w:t>49</w:t>
      </w:r>
      <w:r w:rsidRPr="000675C8">
        <w:rPr>
          <w:rFonts w:ascii="Times New Roman" w:hAnsi="Times New Roman" w:cs="Times New Roman"/>
          <w:sz w:val="28"/>
          <w:szCs w:val="28"/>
          <w:lang w:val="en-US" w:eastAsia="ru-RU"/>
        </w:rPr>
        <w:fldChar w:fldCharType="end"/>
      </w:r>
      <w:r w:rsidRPr="000675C8">
        <w:rPr>
          <w:rFonts w:ascii="Times New Roman" w:hAnsi="Times New Roman" w:cs="Times New Roman"/>
          <w:sz w:val="28"/>
          <w:szCs w:val="28"/>
          <w:lang w:eastAsia="ru-RU"/>
        </w:rPr>
        <w:t>] подтвердили</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высокую надежность и стабильность биомембранных технологий</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для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биологической</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 xml:space="preserve">очистки </w:t>
      </w:r>
      <w:r w:rsidR="000675C8" w:rsidRPr="000675C8">
        <w:rPr>
          <w:rFonts w:ascii="Times New Roman" w:hAnsi="Times New Roman" w:cs="Times New Roman"/>
          <w:sz w:val="28"/>
          <w:szCs w:val="28"/>
          <w:lang w:eastAsia="ru-RU"/>
        </w:rPr>
        <w:t>пищевых</w:t>
      </w:r>
      <w:r w:rsidRPr="000675C8">
        <w:rPr>
          <w:rFonts w:ascii="Times New Roman" w:hAnsi="Times New Roman" w:cs="Times New Roman"/>
          <w:sz w:val="28"/>
          <w:szCs w:val="28"/>
          <w:lang w:eastAsia="ru-RU"/>
        </w:rPr>
        <w:t xml:space="preserve"> сточных</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вод</w:t>
      </w:r>
      <w:r w:rsidR="001364C5" w:rsidRPr="000675C8">
        <w:rPr>
          <w:rFonts w:ascii="Times New Roman" w:hAnsi="Times New Roman" w:cs="Times New Roman"/>
          <w:sz w:val="28"/>
          <w:szCs w:val="28"/>
          <w:lang w:eastAsia="ru-RU"/>
        </w:rPr>
        <w:t xml:space="preserve"> и показали, что м</w:t>
      </w:r>
      <w:r w:rsidRPr="000675C8">
        <w:rPr>
          <w:rFonts w:ascii="Times New Roman" w:hAnsi="Times New Roman" w:cs="Times New Roman"/>
          <w:sz w:val="28"/>
          <w:szCs w:val="28"/>
          <w:lang w:eastAsia="ru-RU"/>
        </w:rPr>
        <w:t>ембранная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технология</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совместно</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с</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адсорбционной</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доочисткой</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на</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порошкообразном</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угле</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может</w:t>
      </w:r>
      <w:r w:rsidR="000675C8" w:rsidRPr="000675C8">
        <w:rPr>
          <w:rFonts w:ascii="Times New Roman" w:hAnsi="Times New Roman" w:cs="Times New Roman"/>
          <w:sz w:val="28"/>
          <w:szCs w:val="28"/>
          <w:lang w:eastAsia="ru-RU"/>
        </w:rPr>
        <w:t xml:space="preserve"> </w:t>
      </w:r>
      <w:r w:rsidRPr="000675C8">
        <w:rPr>
          <w:rFonts w:ascii="Times New Roman" w:hAnsi="Times New Roman" w:cs="Times New Roman"/>
          <w:sz w:val="28"/>
          <w:szCs w:val="28"/>
          <w:lang w:eastAsia="ru-RU"/>
        </w:rPr>
        <w:t>рассматриваться как альтерна</w:t>
      </w:r>
      <w:r w:rsidR="001364C5" w:rsidRPr="000675C8">
        <w:rPr>
          <w:rFonts w:ascii="Times New Roman" w:hAnsi="Times New Roman" w:cs="Times New Roman"/>
          <w:sz w:val="28"/>
          <w:szCs w:val="28"/>
          <w:lang w:eastAsia="ru-RU"/>
        </w:rPr>
        <w:t>тивная биосорбционному методу, а полученную на выходе реак</w:t>
      </w:r>
      <w:r w:rsidR="001364C5" w:rsidRPr="000675C8">
        <w:rPr>
          <w:rFonts w:ascii="Times New Roman" w:hAnsi="Times New Roman" w:cs="Times New Roman"/>
          <w:sz w:val="28"/>
          <w:szCs w:val="28"/>
          <w:lang w:eastAsia="ru-RU"/>
        </w:rPr>
        <w:lastRenderedPageBreak/>
        <w:t>тора очищенную воду можно использовать для водоемов рыбохозяйственного назначения.</w:t>
      </w:r>
    </w:p>
    <w:p w14:paraId="064F1CA2" w14:textId="77777777" w:rsidR="001364C5" w:rsidRDefault="00EB1EBB" w:rsidP="008E0594">
      <w:pPr>
        <w:pStyle w:val="af8"/>
        <w:shd w:val="clear" w:color="auto" w:fill="FFFFFF"/>
        <w:spacing w:after="0" w:line="360" w:lineRule="auto"/>
        <w:ind w:left="0" w:firstLine="709"/>
        <w:jc w:val="both"/>
        <w:rPr>
          <w:rFonts w:ascii="Times New Roman" w:hAnsi="Times New Roman" w:cs="Times New Roman"/>
          <w:sz w:val="28"/>
          <w:lang w:eastAsia="ru-RU"/>
        </w:rPr>
      </w:pPr>
      <w:r w:rsidRPr="00740D4E">
        <w:rPr>
          <w:rFonts w:ascii="Times New Roman" w:hAnsi="Times New Roman" w:cs="Times New Roman"/>
          <w:sz w:val="28"/>
          <w:lang w:eastAsia="ru-RU"/>
        </w:rPr>
        <w:t xml:space="preserve">Из работы </w:t>
      </w:r>
      <w:r w:rsidRPr="00721B71">
        <w:rPr>
          <w:rFonts w:ascii="Times New Roman" w:hAnsi="Times New Roman" w:cs="Times New Roman"/>
          <w:sz w:val="28"/>
          <w:lang w:eastAsia="ru-RU"/>
        </w:rPr>
        <w:t>[</w:t>
      </w:r>
      <w:bookmarkStart w:id="101" w:name="_Ref11285303"/>
      <w:r w:rsidRPr="00721B71">
        <w:rPr>
          <w:rStyle w:val="afc"/>
          <w:rFonts w:ascii="Times New Roman" w:hAnsi="Times New Roman" w:cs="Times New Roman"/>
          <w:sz w:val="28"/>
          <w:vertAlign w:val="baseline"/>
          <w:lang w:val="en-US" w:eastAsia="ru-RU"/>
        </w:rPr>
        <w:endnoteReference w:id="50"/>
      </w:r>
      <w:bookmarkEnd w:id="101"/>
      <w:r w:rsidRPr="00721B71">
        <w:rPr>
          <w:rFonts w:ascii="Times New Roman" w:hAnsi="Times New Roman" w:cs="Times New Roman"/>
          <w:sz w:val="28"/>
          <w:lang w:eastAsia="ru-RU"/>
        </w:rPr>
        <w:t>]</w:t>
      </w:r>
      <w:r w:rsidRPr="00740D4E">
        <w:rPr>
          <w:rFonts w:ascii="Times New Roman" w:hAnsi="Times New Roman" w:cs="Times New Roman"/>
          <w:sz w:val="28"/>
          <w:lang w:eastAsia="ru-RU"/>
        </w:rPr>
        <w:t xml:space="preserve"> известно, что одной из технологий переработки сточных вод в «серы</w:t>
      </w:r>
      <w:r w:rsidR="00AD0137">
        <w:rPr>
          <w:rFonts w:ascii="Times New Roman" w:hAnsi="Times New Roman" w:cs="Times New Roman"/>
          <w:sz w:val="28"/>
          <w:lang w:eastAsia="ru-RU"/>
        </w:rPr>
        <w:t>е» воды, активно развивающейся в настоящее время, является  очистка</w:t>
      </w:r>
      <w:r w:rsidRPr="00740D4E">
        <w:rPr>
          <w:rFonts w:ascii="Times New Roman" w:hAnsi="Times New Roman" w:cs="Times New Roman"/>
          <w:sz w:val="28"/>
          <w:lang w:eastAsia="ru-RU"/>
        </w:rPr>
        <w:t xml:space="preserve"> сточн</w:t>
      </w:r>
      <w:r w:rsidR="00AD0137">
        <w:rPr>
          <w:rFonts w:ascii="Times New Roman" w:hAnsi="Times New Roman" w:cs="Times New Roman"/>
          <w:sz w:val="28"/>
          <w:lang w:eastAsia="ru-RU"/>
        </w:rPr>
        <w:t>ых вод</w:t>
      </w:r>
      <w:r w:rsidRPr="00740D4E">
        <w:rPr>
          <w:rFonts w:ascii="Times New Roman" w:hAnsi="Times New Roman" w:cs="Times New Roman"/>
          <w:sz w:val="28"/>
          <w:lang w:eastAsia="ru-RU"/>
        </w:rPr>
        <w:t xml:space="preserve"> мембранны</w:t>
      </w:r>
      <w:r w:rsidR="00AD0137">
        <w:rPr>
          <w:rFonts w:ascii="Times New Roman" w:hAnsi="Times New Roman" w:cs="Times New Roman"/>
          <w:sz w:val="28"/>
          <w:lang w:eastAsia="ru-RU"/>
        </w:rPr>
        <w:t>ми</w:t>
      </w:r>
      <w:r w:rsidR="00B776AA">
        <w:rPr>
          <w:rFonts w:ascii="Times New Roman" w:hAnsi="Times New Roman" w:cs="Times New Roman"/>
          <w:sz w:val="28"/>
          <w:lang w:eastAsia="ru-RU"/>
        </w:rPr>
        <w:t xml:space="preserve"> биореакторами (рисунок </w:t>
      </w:r>
      <w:r w:rsidR="00A317A1">
        <w:rPr>
          <w:rFonts w:ascii="Times New Roman" w:hAnsi="Times New Roman" w:cs="Times New Roman"/>
          <w:sz w:val="28"/>
          <w:lang w:eastAsia="ru-RU"/>
        </w:rPr>
        <w:t>10</w:t>
      </w:r>
      <w:r w:rsidRPr="00740D4E">
        <w:rPr>
          <w:rFonts w:ascii="Times New Roman" w:hAnsi="Times New Roman" w:cs="Times New Roman"/>
          <w:sz w:val="28"/>
          <w:lang w:eastAsia="ru-RU"/>
        </w:rPr>
        <w:t>).</w:t>
      </w:r>
    </w:p>
    <w:p w14:paraId="240A23EE" w14:textId="77777777" w:rsidR="00301391" w:rsidRDefault="000A355F" w:rsidP="008E0594">
      <w:pPr>
        <w:pStyle w:val="af8"/>
        <w:shd w:val="clear" w:color="auto" w:fill="FFFFFF"/>
        <w:spacing w:after="0" w:line="360" w:lineRule="auto"/>
        <w:ind w:left="0" w:firstLine="709"/>
        <w:jc w:val="both"/>
        <w:rPr>
          <w:rFonts w:ascii="Times New Roman" w:hAnsi="Times New Roman" w:cs="Times New Roman"/>
          <w:sz w:val="28"/>
          <w:lang w:eastAsia="ru-RU"/>
        </w:rPr>
      </w:pPr>
      <w:r>
        <w:rPr>
          <w:noProof/>
          <w:lang w:eastAsia="ru-RU"/>
        </w:rPr>
        <w:drawing>
          <wp:inline distT="0" distB="0" distL="0" distR="0" wp14:anchorId="038BB2E8" wp14:editId="215B21E9">
            <wp:extent cx="5410200" cy="3248025"/>
            <wp:effectExtent l="0" t="0" r="0" b="9525"/>
            <wp:docPr id="4" name="Рисунок 4" descr="Мембранный био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мбранный биореактор"/>
                    <pic:cNvPicPr>
                      <a:picLocks noChangeAspect="1" noChangeArrowheads="1"/>
                    </pic:cNvPicPr>
                  </pic:nvPicPr>
                  <pic:blipFill rotWithShape="1">
                    <a:blip r:embed="rId22">
                      <a:extLst>
                        <a:ext uri="{28A0092B-C50C-407E-A947-70E740481C1C}">
                          <a14:useLocalDpi xmlns:a14="http://schemas.microsoft.com/office/drawing/2010/main" val="0"/>
                        </a:ext>
                      </a:extLst>
                    </a:blip>
                    <a:srcRect l="2676" r="2342"/>
                    <a:stretch/>
                  </pic:blipFill>
                  <pic:spPr bwMode="auto">
                    <a:xfrm>
                      <a:off x="0" y="0"/>
                      <a:ext cx="5410200" cy="3248025"/>
                    </a:xfrm>
                    <a:prstGeom prst="rect">
                      <a:avLst/>
                    </a:prstGeom>
                    <a:noFill/>
                    <a:ln>
                      <a:noFill/>
                    </a:ln>
                    <a:extLst>
                      <a:ext uri="{53640926-AAD7-44D8-BBD7-CCE9431645EC}">
                        <a14:shadowObscured xmlns:a14="http://schemas.microsoft.com/office/drawing/2010/main"/>
                      </a:ext>
                    </a:extLst>
                  </pic:spPr>
                </pic:pic>
              </a:graphicData>
            </a:graphic>
          </wp:inline>
        </w:drawing>
      </w:r>
    </w:p>
    <w:p w14:paraId="5FDDAF75" w14:textId="77777777" w:rsidR="002832D5" w:rsidRPr="00740D4E" w:rsidRDefault="002832D5" w:rsidP="002832D5">
      <w:pPr>
        <w:pStyle w:val="af8"/>
        <w:shd w:val="clear" w:color="auto" w:fill="FFFFFF"/>
        <w:spacing w:after="0" w:line="360" w:lineRule="auto"/>
        <w:ind w:left="0" w:firstLine="709"/>
        <w:jc w:val="both"/>
        <w:rPr>
          <w:rFonts w:ascii="Times New Roman" w:hAnsi="Times New Roman" w:cs="Times New Roman"/>
          <w:sz w:val="28"/>
          <w:lang w:eastAsia="ru-RU"/>
        </w:rPr>
      </w:pPr>
    </w:p>
    <w:p w14:paraId="34113A54" w14:textId="77777777" w:rsidR="00EB1EBB" w:rsidRPr="00F607F7" w:rsidRDefault="00F607F7" w:rsidP="008E0594">
      <w:pPr>
        <w:shd w:val="clear" w:color="auto" w:fill="FFFFFF"/>
        <w:spacing w:after="0" w:line="240" w:lineRule="auto"/>
        <w:mirrorIndents/>
        <w:jc w:val="center"/>
        <w:rPr>
          <w:rFonts w:ascii="Times New Roman" w:hAnsi="Times New Roman" w:cs="Times New Roman"/>
          <w:sz w:val="28"/>
          <w:lang w:eastAsia="ru-RU"/>
        </w:rPr>
      </w:pPr>
      <w:r w:rsidRPr="00F607F7">
        <w:rPr>
          <w:rFonts w:ascii="Times New Roman" w:hAnsi="Times New Roman" w:cs="Times New Roman"/>
          <w:sz w:val="28"/>
          <w:lang w:eastAsia="ru-RU"/>
        </w:rPr>
        <w:t xml:space="preserve">Рисунок </w:t>
      </w:r>
      <w:r w:rsidR="00A317A1">
        <w:rPr>
          <w:rFonts w:ascii="Times New Roman" w:hAnsi="Times New Roman" w:cs="Times New Roman"/>
          <w:sz w:val="28"/>
          <w:lang w:eastAsia="ru-RU"/>
        </w:rPr>
        <w:t>10</w:t>
      </w:r>
      <w:r w:rsidRPr="00F607F7">
        <w:rPr>
          <w:rFonts w:ascii="Times New Roman" w:hAnsi="Times New Roman" w:cs="Times New Roman"/>
          <w:sz w:val="28"/>
          <w:lang w:eastAsia="ru-RU"/>
        </w:rPr>
        <w:t xml:space="preserve"> – Традиционная схема очистки сточных вод (а) и схема очистки  с помощью мембранного биореактора (б) [</w:t>
      </w:r>
      <w:r w:rsidRPr="00F607F7">
        <w:rPr>
          <w:rFonts w:ascii="Times New Roman" w:hAnsi="Times New Roman" w:cs="Times New Roman"/>
          <w:sz w:val="28"/>
          <w:lang w:eastAsia="ru-RU"/>
        </w:rPr>
        <w:fldChar w:fldCharType="begin"/>
      </w:r>
      <w:r w:rsidRPr="00F607F7">
        <w:rPr>
          <w:rFonts w:ascii="Times New Roman" w:hAnsi="Times New Roman" w:cs="Times New Roman"/>
          <w:sz w:val="28"/>
          <w:lang w:eastAsia="ru-RU"/>
        </w:rPr>
        <w:instrText xml:space="preserve"> NOTEREF _Ref11285303 \h  \* MERGEFORMAT </w:instrText>
      </w:r>
      <w:r w:rsidRPr="00F607F7">
        <w:rPr>
          <w:rFonts w:ascii="Times New Roman" w:hAnsi="Times New Roman" w:cs="Times New Roman"/>
          <w:sz w:val="28"/>
          <w:lang w:eastAsia="ru-RU"/>
        </w:rPr>
      </w:r>
      <w:r w:rsidRPr="00F607F7">
        <w:rPr>
          <w:rFonts w:ascii="Times New Roman" w:hAnsi="Times New Roman" w:cs="Times New Roman"/>
          <w:sz w:val="28"/>
          <w:lang w:eastAsia="ru-RU"/>
        </w:rPr>
        <w:fldChar w:fldCharType="separate"/>
      </w:r>
      <w:r w:rsidRPr="00F607F7">
        <w:rPr>
          <w:rFonts w:ascii="Times New Roman" w:hAnsi="Times New Roman" w:cs="Times New Roman"/>
          <w:sz w:val="28"/>
          <w:lang w:eastAsia="ru-RU"/>
        </w:rPr>
        <w:t>50</w:t>
      </w:r>
      <w:r w:rsidRPr="00F607F7">
        <w:rPr>
          <w:rFonts w:ascii="Times New Roman" w:hAnsi="Times New Roman" w:cs="Times New Roman"/>
          <w:sz w:val="28"/>
          <w:lang w:eastAsia="ru-RU"/>
        </w:rPr>
        <w:fldChar w:fldCharType="end"/>
      </w:r>
      <w:r w:rsidR="008E0594">
        <w:rPr>
          <w:rFonts w:ascii="Times New Roman" w:hAnsi="Times New Roman" w:cs="Times New Roman"/>
          <w:sz w:val="28"/>
          <w:lang w:eastAsia="ru-RU"/>
        </w:rPr>
        <w:t>]</w:t>
      </w:r>
    </w:p>
    <w:p w14:paraId="13F76C54" w14:textId="77777777" w:rsidR="00F607F7" w:rsidRDefault="00F607F7" w:rsidP="00BF6E42">
      <w:pPr>
        <w:pStyle w:val="af8"/>
        <w:shd w:val="clear" w:color="auto" w:fill="FFFFFF"/>
        <w:spacing w:after="0" w:line="360" w:lineRule="auto"/>
        <w:ind w:left="0"/>
        <w:jc w:val="both"/>
        <w:rPr>
          <w:lang w:eastAsia="ru-RU"/>
        </w:rPr>
      </w:pPr>
    </w:p>
    <w:p w14:paraId="160394C1" w14:textId="77777777" w:rsidR="000675C8" w:rsidRPr="00EB1EBB" w:rsidRDefault="00EB1EBB" w:rsidP="00BF6E42">
      <w:pPr>
        <w:pStyle w:val="af8"/>
        <w:shd w:val="clear" w:color="auto" w:fill="FFFFFF"/>
        <w:spacing w:after="0" w:line="360" w:lineRule="auto"/>
        <w:ind w:left="0" w:firstLine="709"/>
        <w:mirrorIndents/>
        <w:jc w:val="both"/>
        <w:rPr>
          <w:rFonts w:ascii="Times New Roman" w:hAnsi="Times New Roman" w:cs="Times New Roman"/>
          <w:sz w:val="28"/>
          <w:lang w:eastAsia="ru-RU"/>
        </w:rPr>
      </w:pPr>
      <w:r w:rsidRPr="00EB1EBB">
        <w:rPr>
          <w:rFonts w:ascii="Times New Roman" w:hAnsi="Times New Roman" w:cs="Times New Roman"/>
          <w:sz w:val="28"/>
          <w:lang w:eastAsia="ru-RU"/>
        </w:rPr>
        <w:t>Подобные сис</w:t>
      </w:r>
      <w:r w:rsidR="00124373">
        <w:rPr>
          <w:rFonts w:ascii="Times New Roman" w:hAnsi="Times New Roman" w:cs="Times New Roman"/>
          <w:sz w:val="28"/>
          <w:lang w:eastAsia="ru-RU"/>
        </w:rPr>
        <w:t>темы очистки находят применение не только в масштабных проектах, но и в зданиях</w:t>
      </w:r>
      <w:r w:rsidRPr="00EB1EBB">
        <w:rPr>
          <w:rFonts w:ascii="Times New Roman" w:hAnsi="Times New Roman" w:cs="Times New Roman"/>
          <w:sz w:val="28"/>
          <w:lang w:eastAsia="ru-RU"/>
        </w:rPr>
        <w:t xml:space="preserve"> небольшой площади, имеющих подключение к городским системам водоснабжения</w:t>
      </w:r>
      <w:r w:rsidR="00124373">
        <w:rPr>
          <w:rFonts w:ascii="Times New Roman" w:hAnsi="Times New Roman" w:cs="Times New Roman"/>
          <w:sz w:val="28"/>
          <w:lang w:eastAsia="ru-RU"/>
        </w:rPr>
        <w:t xml:space="preserve"> и водоотведения – компактность систем с использованием</w:t>
      </w:r>
      <w:r w:rsidRPr="00EB1EBB">
        <w:rPr>
          <w:rFonts w:ascii="Times New Roman" w:hAnsi="Times New Roman" w:cs="Times New Roman"/>
          <w:sz w:val="28"/>
          <w:lang w:eastAsia="ru-RU"/>
        </w:rPr>
        <w:t xml:space="preserve"> мембранного биореактора позволяет размещать их в подвалах. Количе</w:t>
      </w:r>
      <w:r w:rsidR="00124373">
        <w:rPr>
          <w:rFonts w:ascii="Times New Roman" w:hAnsi="Times New Roman" w:cs="Times New Roman"/>
          <w:sz w:val="28"/>
          <w:lang w:eastAsia="ru-RU"/>
        </w:rPr>
        <w:t>ство сточных вод</w:t>
      </w:r>
      <w:r w:rsidRPr="00EB1EBB">
        <w:rPr>
          <w:rFonts w:ascii="Times New Roman" w:hAnsi="Times New Roman" w:cs="Times New Roman"/>
          <w:sz w:val="28"/>
        </w:rPr>
        <w:t xml:space="preserve"> </w:t>
      </w:r>
      <w:r w:rsidRPr="00EB1EBB">
        <w:rPr>
          <w:rFonts w:ascii="Times New Roman" w:hAnsi="Times New Roman" w:cs="Times New Roman"/>
          <w:sz w:val="28"/>
          <w:lang w:eastAsia="ru-RU"/>
        </w:rPr>
        <w:t>на таких объектах достаточно для работы системы очистки, это не только экономит количество потребленной воды питьево</w:t>
      </w:r>
      <w:r w:rsidR="00124373">
        <w:rPr>
          <w:rFonts w:ascii="Times New Roman" w:hAnsi="Times New Roman" w:cs="Times New Roman"/>
          <w:sz w:val="28"/>
          <w:lang w:eastAsia="ru-RU"/>
        </w:rPr>
        <w:t xml:space="preserve">го качества, но и снижает общую нагрузку на муниципальные системы канализации и </w:t>
      </w:r>
      <w:r w:rsidRPr="00EB1EBB">
        <w:rPr>
          <w:rFonts w:ascii="Times New Roman" w:hAnsi="Times New Roman" w:cs="Times New Roman"/>
          <w:sz w:val="28"/>
          <w:lang w:eastAsia="ru-RU"/>
        </w:rPr>
        <w:t>городские очистные со</w:t>
      </w:r>
      <w:r w:rsidR="00155013">
        <w:rPr>
          <w:rFonts w:ascii="Times New Roman" w:hAnsi="Times New Roman" w:cs="Times New Roman"/>
          <w:sz w:val="28"/>
          <w:lang w:eastAsia="ru-RU"/>
        </w:rPr>
        <w:t>оружения.</w:t>
      </w:r>
    </w:p>
    <w:p w14:paraId="226E7978" w14:textId="77777777" w:rsidR="009554A4" w:rsidRDefault="009554A4" w:rsidP="008E0594">
      <w:pPr>
        <w:pStyle w:val="af8"/>
        <w:shd w:val="clear" w:color="auto" w:fill="FFFFFF"/>
        <w:spacing w:after="0" w:line="360" w:lineRule="auto"/>
        <w:ind w:left="0"/>
        <w:mirrorIndents/>
        <w:jc w:val="both"/>
        <w:rPr>
          <w:rFonts w:ascii="Times New Roman" w:eastAsia="Times New Roman" w:hAnsi="Times New Roman" w:cs="Times New Roman"/>
          <w:b/>
          <w:i/>
          <w:color w:val="000000"/>
          <w:sz w:val="28"/>
          <w:szCs w:val="28"/>
          <w:lang w:eastAsia="ru-RU"/>
        </w:rPr>
      </w:pPr>
    </w:p>
    <w:p w14:paraId="0336C3C5" w14:textId="7CDDEC0C" w:rsidR="005B385E" w:rsidRPr="00704FAC" w:rsidRDefault="00704FAC" w:rsidP="00704FAC">
      <w:pPr>
        <w:pStyle w:val="af8"/>
        <w:shd w:val="clear" w:color="auto" w:fill="FFFFFF"/>
        <w:spacing w:after="0" w:line="360" w:lineRule="auto"/>
        <w:ind w:left="0" w:firstLine="709"/>
        <w:jc w:val="both"/>
        <w:outlineLvl w:val="1"/>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3.2</w:t>
      </w:r>
      <w:r>
        <w:rPr>
          <w:rFonts w:ascii="Times New Roman" w:eastAsia="Times New Roman" w:hAnsi="Times New Roman" w:cs="Times New Roman"/>
          <w:b/>
          <w:color w:val="000000"/>
          <w:sz w:val="28"/>
          <w:szCs w:val="28"/>
          <w:lang w:eastAsia="ru-RU"/>
        </w:rPr>
        <w:tab/>
      </w:r>
      <w:r w:rsidR="00E020D2" w:rsidRPr="00704FAC">
        <w:rPr>
          <w:rFonts w:ascii="Times New Roman" w:eastAsia="Times New Roman" w:hAnsi="Times New Roman" w:cs="Times New Roman"/>
          <w:b/>
          <w:color w:val="000000"/>
          <w:sz w:val="28"/>
          <w:szCs w:val="28"/>
          <w:lang w:eastAsia="ru-RU"/>
        </w:rPr>
        <w:t>Современный подход к очистке сточных вод в винодельческой промышленности</w:t>
      </w:r>
      <w:r w:rsidR="00F607F7" w:rsidRPr="00704FAC">
        <w:rPr>
          <w:rFonts w:ascii="Times New Roman" w:eastAsia="Times New Roman" w:hAnsi="Times New Roman" w:cs="Times New Roman"/>
          <w:b/>
          <w:color w:val="000000"/>
          <w:sz w:val="28"/>
          <w:szCs w:val="28"/>
          <w:lang w:eastAsia="ru-RU"/>
        </w:rPr>
        <w:t xml:space="preserve"> </w:t>
      </w:r>
    </w:p>
    <w:p w14:paraId="67010181" w14:textId="77777777" w:rsidR="009D219A" w:rsidRPr="00704FAC" w:rsidRDefault="009D219A" w:rsidP="00704FAC">
      <w:pPr>
        <w:pStyle w:val="af8"/>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p>
    <w:p w14:paraId="2CA3A0C3" w14:textId="77777777" w:rsidR="006B39CA" w:rsidRDefault="002B162F" w:rsidP="008E059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2B162F">
        <w:rPr>
          <w:rFonts w:ascii="Times New Roman" w:eastAsia="Times New Roman" w:hAnsi="Times New Roman" w:cs="Times New Roman"/>
          <w:color w:val="000000"/>
          <w:sz w:val="28"/>
          <w:szCs w:val="28"/>
          <w:lang w:eastAsia="ru-RU"/>
        </w:rPr>
        <w:t>На всех предприятиях пищевой промышленности в результате производственной деятельности образуются разнообразные по количественному и качественному составу сточные воды, состав которых особенно сложен на предприятиях бродильных производств, в том числе на спиртовых заводах и на предприятиях первичного виноделия</w:t>
      </w:r>
      <w:r w:rsidR="006B39CA">
        <w:rPr>
          <w:rFonts w:ascii="Times New Roman" w:eastAsia="Times New Roman" w:hAnsi="Times New Roman" w:cs="Times New Roman"/>
          <w:color w:val="000000"/>
          <w:sz w:val="28"/>
          <w:szCs w:val="28"/>
          <w:lang w:eastAsia="ru-RU"/>
        </w:rPr>
        <w:t>.</w:t>
      </w:r>
    </w:p>
    <w:p w14:paraId="1C5B1CBA" w14:textId="77777777" w:rsidR="006B39CA" w:rsidRDefault="006B39CA" w:rsidP="008E0594">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2B162F">
        <w:rPr>
          <w:rFonts w:ascii="Times New Roman" w:eastAsia="Times New Roman" w:hAnsi="Times New Roman" w:cs="Times New Roman"/>
          <w:color w:val="000000"/>
          <w:sz w:val="28"/>
          <w:szCs w:val="28"/>
          <w:lang w:eastAsia="ru-RU"/>
        </w:rPr>
        <w:t>Сточные</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воды</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на</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заводах</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виноделия</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образуются</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результате</w:t>
      </w:r>
      <w:r>
        <w:rPr>
          <w:rFonts w:ascii="Times New Roman" w:eastAsia="Times New Roman" w:hAnsi="Times New Roman" w:cs="Times New Roman"/>
          <w:color w:val="000000"/>
          <w:sz w:val="28"/>
          <w:szCs w:val="28"/>
          <w:lang w:eastAsia="ru-RU"/>
        </w:rPr>
        <w:t xml:space="preserve"> таких технологических процессов как –</w:t>
      </w:r>
      <w:r w:rsidRPr="002B162F">
        <w:rPr>
          <w:rFonts w:ascii="Times New Roman" w:eastAsia="Times New Roman" w:hAnsi="Times New Roman" w:cs="Times New Roman"/>
          <w:color w:val="000000"/>
          <w:sz w:val="28"/>
          <w:szCs w:val="28"/>
          <w:lang w:eastAsia="ru-RU"/>
        </w:rPr>
        <w:t xml:space="preserve"> охлаждение сусла в охладителе, сепарирование на сепараторах</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холодильно</w:t>
      </w:r>
      <w:r w:rsidR="00716A0C">
        <w:rPr>
          <w:rFonts w:ascii="Times New Roman" w:eastAsia="Times New Roman" w:hAnsi="Times New Roman" w:cs="Times New Roman"/>
          <w:color w:val="000000"/>
          <w:sz w:val="28"/>
          <w:szCs w:val="28"/>
          <w:lang w:eastAsia="ru-RU"/>
        </w:rPr>
        <w:t xml:space="preserve"> ˗ </w:t>
      </w:r>
      <w:r w:rsidRPr="002B162F">
        <w:rPr>
          <w:rFonts w:ascii="Times New Roman" w:eastAsia="Times New Roman" w:hAnsi="Times New Roman" w:cs="Times New Roman"/>
          <w:color w:val="000000"/>
          <w:sz w:val="28"/>
          <w:szCs w:val="28"/>
          <w:lang w:eastAsia="ru-RU"/>
        </w:rPr>
        <w:t>компрессорных</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станциях,</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мытье</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оборудования, трубопроводов, полов. Очистка</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сточных</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вод</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подобных</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предприятий</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со</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средним</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объемом</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 xml:space="preserve">производства может сопровождаться </w:t>
      </w:r>
      <w:r>
        <w:rPr>
          <w:rFonts w:ascii="Times New Roman" w:eastAsia="Times New Roman" w:hAnsi="Times New Roman" w:cs="Times New Roman"/>
          <w:color w:val="000000"/>
          <w:sz w:val="28"/>
          <w:szCs w:val="28"/>
          <w:lang w:eastAsia="ru-RU"/>
        </w:rPr>
        <w:t>следующими проблемами:</w:t>
      </w:r>
      <w:r w:rsidRPr="002B162F">
        <w:rPr>
          <w:rFonts w:ascii="Times New Roman" w:eastAsia="Times New Roman" w:hAnsi="Times New Roman" w:cs="Times New Roman"/>
          <w:color w:val="000000"/>
          <w:sz w:val="28"/>
          <w:szCs w:val="28"/>
          <w:lang w:eastAsia="ru-RU"/>
        </w:rPr>
        <w:t xml:space="preserve"> </w:t>
      </w:r>
    </w:p>
    <w:p w14:paraId="6E69D4C6" w14:textId="77777777" w:rsidR="002B162F" w:rsidRPr="002B162F" w:rsidRDefault="002B162F" w:rsidP="008E0594">
      <w:pPr>
        <w:pStyle w:val="af8"/>
        <w:numPr>
          <w:ilvl w:val="0"/>
          <w:numId w:val="3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2B162F">
        <w:rPr>
          <w:rFonts w:ascii="Times New Roman" w:hAnsi="Times New Roman" w:cs="Times New Roman"/>
          <w:sz w:val="28"/>
          <w:szCs w:val="28"/>
        </w:rPr>
        <w:t>Образование большого количества шлама (100 т/год по сухому остатку), в состав которого входит мелкие фракции песка, глины, нерастворимая часть строительной извести, гидроксид железа Fe(OH)</w:t>
      </w:r>
      <w:r w:rsidRPr="00897A6B">
        <w:rPr>
          <w:rFonts w:ascii="Times New Roman" w:hAnsi="Times New Roman" w:cs="Times New Roman"/>
          <w:sz w:val="28"/>
          <w:szCs w:val="28"/>
          <w:vertAlign w:val="subscript"/>
        </w:rPr>
        <w:t>3</w:t>
      </w:r>
      <w:r w:rsidRPr="002B162F">
        <w:rPr>
          <w:rFonts w:ascii="Times New Roman" w:hAnsi="Times New Roman" w:cs="Times New Roman"/>
          <w:sz w:val="28"/>
          <w:szCs w:val="28"/>
        </w:rPr>
        <w:t xml:space="preserve">, малорастворимый CaSO4, которые являются загрязнителями окружающей среды. </w:t>
      </w:r>
    </w:p>
    <w:p w14:paraId="6D149B86" w14:textId="77777777" w:rsidR="002B162F" w:rsidRPr="002B162F" w:rsidRDefault="002B162F" w:rsidP="008E0594">
      <w:pPr>
        <w:pStyle w:val="af8"/>
        <w:numPr>
          <w:ilvl w:val="0"/>
          <w:numId w:val="34"/>
        </w:numPr>
        <w:spacing w:after="0" w:line="360" w:lineRule="auto"/>
        <w:ind w:left="0" w:firstLine="709"/>
        <w:jc w:val="both"/>
        <w:rPr>
          <w:rFonts w:ascii="Times New Roman" w:hAnsi="Times New Roman" w:cs="Times New Roman"/>
          <w:sz w:val="28"/>
          <w:szCs w:val="28"/>
        </w:rPr>
      </w:pPr>
      <w:r w:rsidRPr="002B162F">
        <w:rPr>
          <w:rFonts w:ascii="Times New Roman" w:hAnsi="Times New Roman" w:cs="Times New Roman"/>
          <w:sz w:val="28"/>
          <w:szCs w:val="28"/>
        </w:rPr>
        <w:t>Содержание</w:t>
      </w:r>
      <w:r>
        <w:rPr>
          <w:rFonts w:ascii="Times New Roman" w:hAnsi="Times New Roman" w:cs="Times New Roman"/>
          <w:sz w:val="28"/>
          <w:szCs w:val="28"/>
        </w:rPr>
        <w:t xml:space="preserve"> </w:t>
      </w:r>
      <w:r w:rsidRPr="002B162F">
        <w:rPr>
          <w:rFonts w:ascii="Times New Roman" w:hAnsi="Times New Roman" w:cs="Times New Roman"/>
          <w:sz w:val="28"/>
          <w:szCs w:val="28"/>
        </w:rPr>
        <w:t>в</w:t>
      </w:r>
      <w:r>
        <w:rPr>
          <w:rFonts w:ascii="Times New Roman" w:hAnsi="Times New Roman" w:cs="Times New Roman"/>
          <w:sz w:val="28"/>
          <w:szCs w:val="28"/>
        </w:rPr>
        <w:t xml:space="preserve"> </w:t>
      </w:r>
      <w:r w:rsidRPr="002B162F">
        <w:rPr>
          <w:rFonts w:ascii="Times New Roman" w:hAnsi="Times New Roman" w:cs="Times New Roman"/>
          <w:sz w:val="28"/>
          <w:szCs w:val="28"/>
        </w:rPr>
        <w:t>очищенной</w:t>
      </w:r>
      <w:r>
        <w:rPr>
          <w:rFonts w:ascii="Times New Roman" w:hAnsi="Times New Roman" w:cs="Times New Roman"/>
          <w:sz w:val="28"/>
          <w:szCs w:val="28"/>
        </w:rPr>
        <w:t xml:space="preserve"> </w:t>
      </w:r>
      <w:r w:rsidRPr="002B162F">
        <w:rPr>
          <w:rFonts w:ascii="Times New Roman" w:hAnsi="Times New Roman" w:cs="Times New Roman"/>
          <w:sz w:val="28"/>
          <w:szCs w:val="28"/>
        </w:rPr>
        <w:t>сточной</w:t>
      </w:r>
      <w:r>
        <w:rPr>
          <w:rFonts w:ascii="Times New Roman" w:hAnsi="Times New Roman" w:cs="Times New Roman"/>
          <w:sz w:val="28"/>
          <w:szCs w:val="28"/>
        </w:rPr>
        <w:t xml:space="preserve"> </w:t>
      </w:r>
      <w:r w:rsidRPr="002B162F">
        <w:rPr>
          <w:rFonts w:ascii="Times New Roman" w:hAnsi="Times New Roman" w:cs="Times New Roman"/>
          <w:sz w:val="28"/>
          <w:szCs w:val="28"/>
        </w:rPr>
        <w:t>воде</w:t>
      </w:r>
      <w:r>
        <w:rPr>
          <w:rFonts w:ascii="Times New Roman" w:hAnsi="Times New Roman" w:cs="Times New Roman"/>
          <w:sz w:val="28"/>
          <w:szCs w:val="28"/>
        </w:rPr>
        <w:t xml:space="preserve"> </w:t>
      </w:r>
      <w:r w:rsidRPr="002B162F">
        <w:rPr>
          <w:rFonts w:ascii="Times New Roman" w:hAnsi="Times New Roman" w:cs="Times New Roman"/>
          <w:sz w:val="28"/>
          <w:szCs w:val="28"/>
        </w:rPr>
        <w:t>таких</w:t>
      </w:r>
      <w:r>
        <w:rPr>
          <w:rFonts w:ascii="Times New Roman" w:hAnsi="Times New Roman" w:cs="Times New Roman"/>
          <w:sz w:val="28"/>
          <w:szCs w:val="28"/>
        </w:rPr>
        <w:t xml:space="preserve"> </w:t>
      </w:r>
      <w:r w:rsidRPr="002B162F">
        <w:rPr>
          <w:rFonts w:ascii="Times New Roman" w:hAnsi="Times New Roman" w:cs="Times New Roman"/>
          <w:sz w:val="28"/>
          <w:szCs w:val="28"/>
        </w:rPr>
        <w:t>загрязнителей</w:t>
      </w:r>
      <w:r>
        <w:rPr>
          <w:rFonts w:ascii="Times New Roman" w:hAnsi="Times New Roman" w:cs="Times New Roman"/>
          <w:sz w:val="28"/>
          <w:szCs w:val="28"/>
        </w:rPr>
        <w:t xml:space="preserve"> </w:t>
      </w:r>
      <w:r w:rsidRPr="002B162F">
        <w:rPr>
          <w:rFonts w:ascii="Times New Roman" w:hAnsi="Times New Roman" w:cs="Times New Roman"/>
          <w:sz w:val="28"/>
          <w:szCs w:val="28"/>
        </w:rPr>
        <w:t>как</w:t>
      </w:r>
      <w:r>
        <w:rPr>
          <w:rFonts w:ascii="Times New Roman" w:hAnsi="Times New Roman" w:cs="Times New Roman"/>
          <w:sz w:val="28"/>
          <w:szCs w:val="28"/>
        </w:rPr>
        <w:t xml:space="preserve"> </w:t>
      </w:r>
      <w:r w:rsidRPr="002B162F">
        <w:rPr>
          <w:rFonts w:ascii="Times New Roman" w:hAnsi="Times New Roman" w:cs="Times New Roman"/>
          <w:sz w:val="28"/>
          <w:szCs w:val="28"/>
        </w:rPr>
        <w:t>взвешенные вещества, железо, а также ХПК, превышающие ПДК.</w:t>
      </w:r>
      <w:r>
        <w:rPr>
          <w:rFonts w:ascii="Times New Roman" w:hAnsi="Times New Roman" w:cs="Times New Roman"/>
          <w:sz w:val="28"/>
          <w:szCs w:val="28"/>
        </w:rPr>
        <w:t xml:space="preserve"> </w:t>
      </w:r>
    </w:p>
    <w:p w14:paraId="4A9F5D96" w14:textId="77777777" w:rsidR="002B162F" w:rsidRPr="002B162F" w:rsidRDefault="002B162F" w:rsidP="008E0594">
      <w:pPr>
        <w:pStyle w:val="af8"/>
        <w:numPr>
          <w:ilvl w:val="0"/>
          <w:numId w:val="34"/>
        </w:numPr>
        <w:spacing w:after="0" w:line="360" w:lineRule="auto"/>
        <w:ind w:left="0" w:firstLine="709"/>
        <w:jc w:val="both"/>
        <w:rPr>
          <w:rFonts w:ascii="Times New Roman" w:hAnsi="Times New Roman" w:cs="Times New Roman"/>
          <w:sz w:val="28"/>
          <w:szCs w:val="28"/>
        </w:rPr>
      </w:pPr>
      <w:r w:rsidRPr="002B162F">
        <w:rPr>
          <w:rFonts w:ascii="Times New Roman" w:hAnsi="Times New Roman" w:cs="Times New Roman"/>
          <w:sz w:val="28"/>
          <w:szCs w:val="28"/>
        </w:rPr>
        <w:t xml:space="preserve">Низкая эффективность (менее 50 %) очистки от нитратов, нитритов, меди, СПАВ и ХПК. </w:t>
      </w:r>
    </w:p>
    <w:p w14:paraId="5ED631B6" w14:textId="77777777" w:rsidR="002B162F" w:rsidRPr="002B162F" w:rsidRDefault="002B162F" w:rsidP="008E0594">
      <w:pPr>
        <w:pStyle w:val="af8"/>
        <w:numPr>
          <w:ilvl w:val="0"/>
          <w:numId w:val="34"/>
        </w:numPr>
        <w:spacing w:after="0" w:line="360" w:lineRule="auto"/>
        <w:ind w:left="0" w:firstLine="709"/>
        <w:jc w:val="both"/>
        <w:rPr>
          <w:rFonts w:ascii="Times New Roman" w:hAnsi="Times New Roman" w:cs="Times New Roman"/>
          <w:sz w:val="28"/>
          <w:szCs w:val="28"/>
        </w:rPr>
      </w:pPr>
      <w:r w:rsidRPr="002B162F">
        <w:rPr>
          <w:rFonts w:ascii="Times New Roman" w:hAnsi="Times New Roman" w:cs="Times New Roman"/>
          <w:sz w:val="28"/>
          <w:szCs w:val="28"/>
        </w:rPr>
        <w:t>Образование больших объемов сточных вод, около 250 м</w:t>
      </w:r>
      <w:r w:rsidRPr="00897A6B">
        <w:rPr>
          <w:rFonts w:ascii="Times New Roman" w:hAnsi="Times New Roman" w:cs="Times New Roman"/>
          <w:sz w:val="28"/>
          <w:szCs w:val="28"/>
          <w:vertAlign w:val="superscript"/>
        </w:rPr>
        <w:t>3</w:t>
      </w:r>
      <w:r w:rsidRPr="002B162F">
        <w:rPr>
          <w:rFonts w:ascii="Times New Roman" w:hAnsi="Times New Roman" w:cs="Times New Roman"/>
          <w:sz w:val="28"/>
          <w:szCs w:val="28"/>
        </w:rPr>
        <w:t>/сут, а в сезон переработки до 350 м</w:t>
      </w:r>
      <w:r w:rsidRPr="00897A6B">
        <w:rPr>
          <w:rFonts w:ascii="Times New Roman" w:hAnsi="Times New Roman" w:cs="Times New Roman"/>
          <w:sz w:val="28"/>
          <w:szCs w:val="28"/>
          <w:vertAlign w:val="superscript"/>
        </w:rPr>
        <w:t>3</w:t>
      </w:r>
      <w:r w:rsidRPr="002B162F">
        <w:rPr>
          <w:rFonts w:ascii="Times New Roman" w:hAnsi="Times New Roman" w:cs="Times New Roman"/>
          <w:sz w:val="28"/>
          <w:szCs w:val="28"/>
        </w:rPr>
        <w:t xml:space="preserve">/сут. </w:t>
      </w:r>
    </w:p>
    <w:p w14:paraId="5A3DF45F" w14:textId="77777777" w:rsidR="002B162F" w:rsidRDefault="002B162F" w:rsidP="008E0594">
      <w:pPr>
        <w:spacing w:after="0" w:line="360" w:lineRule="auto"/>
        <w:ind w:firstLine="709"/>
        <w:contextualSpacing/>
        <w:jc w:val="both"/>
        <w:rPr>
          <w:rFonts w:ascii="Times New Roman" w:hAnsi="Times New Roman" w:cs="Times New Roman"/>
          <w:sz w:val="28"/>
          <w:szCs w:val="28"/>
        </w:rPr>
      </w:pPr>
      <w:r w:rsidRPr="00A3753D">
        <w:rPr>
          <w:rFonts w:ascii="Times New Roman" w:hAnsi="Times New Roman" w:cs="Times New Roman"/>
          <w:sz w:val="28"/>
          <w:szCs w:val="28"/>
        </w:rPr>
        <w:t xml:space="preserve">Одним из этапов получения устойчиво прозрачных вин является удаление из виноматериалов избытка виннокислых солей калия и кальция (тартратная стабилизация). </w:t>
      </w:r>
      <w:r w:rsidR="00897A6B" w:rsidRPr="00897A6B">
        <w:rPr>
          <w:rFonts w:ascii="Times New Roman" w:hAnsi="Times New Roman" w:cs="Times New Roman"/>
          <w:sz w:val="28"/>
          <w:szCs w:val="28"/>
        </w:rPr>
        <w:t>Основным используемым методом</w:t>
      </w:r>
      <w:r w:rsidRPr="00A3753D">
        <w:rPr>
          <w:rFonts w:ascii="Times New Roman" w:hAnsi="Times New Roman" w:cs="Times New Roman"/>
          <w:sz w:val="28"/>
          <w:szCs w:val="28"/>
        </w:rPr>
        <w:t xml:space="preserve"> тартратной стабилизации является резкое и длительное охлаждение вина, ингибирование процесса кристаллизации виннокислых солей </w:t>
      </w:r>
      <w:r w:rsidR="00897A6B">
        <w:rPr>
          <w:rFonts w:ascii="Times New Roman" w:hAnsi="Times New Roman" w:cs="Times New Roman"/>
          <w:sz w:val="28"/>
          <w:szCs w:val="28"/>
        </w:rPr>
        <w:t>путем добавления</w:t>
      </w:r>
      <w:r w:rsidRPr="00A3753D">
        <w:rPr>
          <w:rFonts w:ascii="Times New Roman" w:hAnsi="Times New Roman" w:cs="Times New Roman"/>
          <w:sz w:val="28"/>
          <w:szCs w:val="28"/>
        </w:rPr>
        <w:t xml:space="preserve"> метавиновой кислоты, а также метод «оклейки», когда в виноматериалы вносят оклеива</w:t>
      </w:r>
      <w:r w:rsidRPr="00A3753D">
        <w:rPr>
          <w:rFonts w:ascii="Times New Roman" w:hAnsi="Times New Roman" w:cs="Times New Roman"/>
          <w:sz w:val="28"/>
          <w:szCs w:val="28"/>
        </w:rPr>
        <w:lastRenderedPageBreak/>
        <w:t>ющие вещества (желатин, казеин, рыбий клей) с дальнейшим осаждением или фильтрацией</w:t>
      </w:r>
      <w:r w:rsidR="00347B07" w:rsidRPr="00A3753D">
        <w:rPr>
          <w:rFonts w:ascii="Times New Roman" w:hAnsi="Times New Roman" w:cs="Times New Roman"/>
          <w:sz w:val="28"/>
          <w:szCs w:val="28"/>
        </w:rPr>
        <w:t xml:space="preserve"> [</w:t>
      </w:r>
      <w:bookmarkStart w:id="102" w:name="_Ref10556547"/>
      <w:r w:rsidR="00347B07" w:rsidRPr="00347B07">
        <w:rPr>
          <w:rStyle w:val="afc"/>
          <w:rFonts w:ascii="Times New Roman" w:hAnsi="Times New Roman" w:cs="Times New Roman"/>
          <w:sz w:val="28"/>
          <w:szCs w:val="28"/>
          <w:vertAlign w:val="baseline"/>
        </w:rPr>
        <w:endnoteReference w:id="51"/>
      </w:r>
      <w:bookmarkEnd w:id="102"/>
      <w:r w:rsidR="00347B07" w:rsidRPr="00A3753D">
        <w:rPr>
          <w:rFonts w:ascii="Times New Roman" w:hAnsi="Times New Roman" w:cs="Times New Roman"/>
          <w:sz w:val="28"/>
          <w:szCs w:val="28"/>
        </w:rPr>
        <w:t>]</w:t>
      </w:r>
      <w:r w:rsidRPr="00A3753D">
        <w:rPr>
          <w:rFonts w:ascii="Times New Roman" w:hAnsi="Times New Roman" w:cs="Times New Roman"/>
          <w:sz w:val="28"/>
          <w:szCs w:val="28"/>
        </w:rPr>
        <w:t>.</w:t>
      </w:r>
      <w:r w:rsidR="00A3753D" w:rsidRPr="00A3753D">
        <w:rPr>
          <w:rFonts w:ascii="Times New Roman" w:hAnsi="Times New Roman" w:cs="Times New Roman"/>
          <w:sz w:val="28"/>
          <w:szCs w:val="28"/>
        </w:rPr>
        <w:t xml:space="preserve"> </w:t>
      </w:r>
      <w:r w:rsidR="00A3753D">
        <w:rPr>
          <w:rFonts w:ascii="Times New Roman" w:hAnsi="Times New Roman" w:cs="Times New Roman"/>
          <w:sz w:val="28"/>
          <w:szCs w:val="28"/>
        </w:rPr>
        <w:t xml:space="preserve">Существующий </w:t>
      </w:r>
      <w:r w:rsidR="00A3753D" w:rsidRPr="00A3753D">
        <w:rPr>
          <w:rFonts w:ascii="Times New Roman" w:hAnsi="Times New Roman" w:cs="Times New Roman"/>
          <w:sz w:val="28"/>
          <w:szCs w:val="28"/>
        </w:rPr>
        <w:t>альтернативн</w:t>
      </w:r>
      <w:r w:rsidR="00A3753D">
        <w:rPr>
          <w:rFonts w:ascii="Times New Roman" w:hAnsi="Times New Roman" w:cs="Times New Roman"/>
          <w:sz w:val="28"/>
          <w:szCs w:val="28"/>
        </w:rPr>
        <w:t>ый</w:t>
      </w:r>
      <w:r w:rsidR="00DF414C">
        <w:rPr>
          <w:rFonts w:ascii="Times New Roman" w:hAnsi="Times New Roman" w:cs="Times New Roman"/>
          <w:sz w:val="28"/>
          <w:szCs w:val="28"/>
        </w:rPr>
        <w:t xml:space="preserve"> </w:t>
      </w:r>
      <w:r w:rsidR="00A3753D" w:rsidRPr="00A3753D">
        <w:rPr>
          <w:rFonts w:ascii="Times New Roman" w:hAnsi="Times New Roman" w:cs="Times New Roman"/>
          <w:sz w:val="28"/>
          <w:szCs w:val="28"/>
        </w:rPr>
        <w:t>метод ионообменных смол [</w:t>
      </w:r>
      <w:bookmarkStart w:id="103" w:name="_Ref10847359"/>
      <w:r w:rsidR="00A3753D" w:rsidRPr="00A3753D">
        <w:rPr>
          <w:rStyle w:val="afc"/>
          <w:rFonts w:ascii="Times New Roman" w:hAnsi="Times New Roman" w:cs="Times New Roman"/>
          <w:sz w:val="28"/>
          <w:szCs w:val="28"/>
          <w:vertAlign w:val="baseline"/>
        </w:rPr>
        <w:endnoteReference w:id="52"/>
      </w:r>
      <w:bookmarkEnd w:id="103"/>
      <w:r w:rsidR="00A3753D" w:rsidRPr="00A3753D">
        <w:rPr>
          <w:rFonts w:ascii="Times New Roman" w:hAnsi="Times New Roman" w:cs="Times New Roman"/>
          <w:sz w:val="28"/>
          <w:szCs w:val="28"/>
        </w:rPr>
        <w:t>]</w:t>
      </w:r>
      <w:r w:rsidR="00897A6B">
        <w:rPr>
          <w:rFonts w:ascii="Times New Roman" w:hAnsi="Times New Roman" w:cs="Times New Roman"/>
          <w:sz w:val="28"/>
          <w:szCs w:val="28"/>
        </w:rPr>
        <w:t>, но он</w:t>
      </w:r>
      <w:r w:rsidR="00A3753D" w:rsidRPr="00A3753D">
        <w:rPr>
          <w:rFonts w:ascii="Times New Roman" w:hAnsi="Times New Roman" w:cs="Times New Roman"/>
          <w:sz w:val="28"/>
          <w:szCs w:val="28"/>
        </w:rPr>
        <w:t xml:space="preserve"> </w:t>
      </w:r>
      <w:r w:rsidR="00897A6B">
        <w:rPr>
          <w:rFonts w:ascii="Times New Roman" w:hAnsi="Times New Roman" w:cs="Times New Roman"/>
          <w:sz w:val="28"/>
          <w:szCs w:val="28"/>
        </w:rPr>
        <w:t>приводит</w:t>
      </w:r>
      <w:r w:rsidR="00A3753D" w:rsidRPr="00A3753D">
        <w:rPr>
          <w:rFonts w:ascii="Times New Roman" w:hAnsi="Times New Roman" w:cs="Times New Roman"/>
          <w:sz w:val="28"/>
          <w:szCs w:val="28"/>
        </w:rPr>
        <w:t xml:space="preserve"> к изменению ионного </w:t>
      </w:r>
      <w:r w:rsidR="00A3753D">
        <w:rPr>
          <w:rFonts w:ascii="Times New Roman" w:hAnsi="Times New Roman" w:cs="Times New Roman"/>
          <w:sz w:val="28"/>
          <w:szCs w:val="28"/>
        </w:rPr>
        <w:t xml:space="preserve">состава вина, и как следствие – </w:t>
      </w:r>
      <w:r w:rsidR="00A3753D" w:rsidRPr="00A3753D">
        <w:rPr>
          <w:rFonts w:ascii="Times New Roman" w:hAnsi="Times New Roman" w:cs="Times New Roman"/>
          <w:sz w:val="28"/>
          <w:szCs w:val="28"/>
        </w:rPr>
        <w:t>к ухудшению его вкуса и запаха.</w:t>
      </w:r>
      <w:r w:rsidRPr="002B162F">
        <w:rPr>
          <w:rFonts w:ascii="Times New Roman" w:hAnsi="Times New Roman" w:cs="Times New Roman"/>
          <w:sz w:val="28"/>
          <w:szCs w:val="28"/>
        </w:rPr>
        <w:t xml:space="preserve"> </w:t>
      </w:r>
    </w:p>
    <w:p w14:paraId="15D4D7E0" w14:textId="77777777" w:rsidR="006B39CA" w:rsidRDefault="006B39CA" w:rsidP="008E0594">
      <w:pPr>
        <w:shd w:val="clear" w:color="auto" w:fill="FFFFFF"/>
        <w:tabs>
          <w:tab w:val="left" w:pos="9356"/>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2B162F">
        <w:rPr>
          <w:rFonts w:ascii="Times New Roman" w:eastAsia="Times New Roman" w:hAnsi="Times New Roman" w:cs="Times New Roman"/>
          <w:color w:val="000000"/>
          <w:sz w:val="28"/>
          <w:szCs w:val="28"/>
          <w:lang w:eastAsia="ru-RU"/>
        </w:rPr>
        <w:t>Существующие методы очистки на предприятиях не очищают воду до требуемых концентраций, а иногда и приводят к вторичному загрязнению</w:t>
      </w:r>
      <w:r w:rsidRPr="005B7511">
        <w:rPr>
          <w:rFonts w:ascii="Times New Roman" w:eastAsia="Times New Roman" w:hAnsi="Times New Roman" w:cs="Times New Roman"/>
          <w:color w:val="000000"/>
          <w:sz w:val="28"/>
          <w:szCs w:val="28"/>
          <w:lang w:eastAsia="ru-RU"/>
        </w:rPr>
        <w:t xml:space="preserve"> </w:t>
      </w:r>
      <w:r w:rsidRPr="00897A6B">
        <w:rPr>
          <w:rFonts w:ascii="Times New Roman" w:eastAsia="Times New Roman" w:hAnsi="Times New Roman" w:cs="Times New Roman"/>
          <w:color w:val="000000"/>
          <w:sz w:val="28"/>
          <w:szCs w:val="28"/>
          <w:lang w:eastAsia="ru-RU"/>
        </w:rPr>
        <w:t>[</w:t>
      </w:r>
      <w:r w:rsidRPr="00721B71">
        <w:rPr>
          <w:rStyle w:val="afc"/>
          <w:rFonts w:ascii="Times New Roman" w:eastAsia="Times New Roman" w:hAnsi="Times New Roman" w:cs="Times New Roman"/>
          <w:color w:val="000000"/>
          <w:sz w:val="28"/>
          <w:szCs w:val="28"/>
          <w:vertAlign w:val="baseline"/>
          <w:lang w:eastAsia="ru-RU"/>
        </w:rPr>
        <w:endnoteReference w:id="53"/>
      </w:r>
      <w:r w:rsidRPr="00721B71">
        <w:rPr>
          <w:rFonts w:ascii="Times New Roman" w:eastAsia="Times New Roman" w:hAnsi="Times New Roman" w:cs="Times New Roman"/>
          <w:color w:val="000000"/>
          <w:sz w:val="28"/>
          <w:szCs w:val="28"/>
          <w:lang w:eastAsia="ru-RU"/>
        </w:rPr>
        <w:t>]</w:t>
      </w:r>
      <w:r w:rsidRPr="002B162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Поэтому необходимо внедрение новых современных методов, которые были бы наиболее экологически безопасным, экономически выгодным и ресурсосберегающими</w:t>
      </w:r>
      <w:r>
        <w:rPr>
          <w:rFonts w:ascii="Times New Roman" w:eastAsia="Times New Roman" w:hAnsi="Times New Roman" w:cs="Times New Roman"/>
          <w:color w:val="000000"/>
          <w:sz w:val="28"/>
          <w:szCs w:val="28"/>
          <w:lang w:eastAsia="ru-RU"/>
        </w:rPr>
        <w:t>.</w:t>
      </w:r>
      <w:r w:rsidRPr="002B162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w:t>
      </w:r>
      <w:r w:rsidRPr="002B162F">
        <w:rPr>
          <w:rFonts w:ascii="Times New Roman" w:eastAsia="Times New Roman" w:hAnsi="Times New Roman" w:cs="Times New Roman"/>
          <w:color w:val="000000"/>
          <w:sz w:val="28"/>
          <w:szCs w:val="28"/>
          <w:lang w:eastAsia="ru-RU"/>
        </w:rPr>
        <w:t xml:space="preserve"> связи</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этим</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возрастает</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интерес</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процессам</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фазовым переходом,</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что</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объясняется</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широкими</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технологическими</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возможностями</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и экономичностью.</w:t>
      </w:r>
      <w:r>
        <w:rPr>
          <w:rFonts w:ascii="Times New Roman" w:eastAsia="Times New Roman" w:hAnsi="Times New Roman" w:cs="Times New Roman"/>
          <w:color w:val="000000"/>
          <w:sz w:val="28"/>
          <w:szCs w:val="28"/>
          <w:lang w:eastAsia="ru-RU"/>
        </w:rPr>
        <w:t xml:space="preserve"> </w:t>
      </w:r>
    </w:p>
    <w:p w14:paraId="216A6D6A" w14:textId="77777777" w:rsidR="00076FE2" w:rsidRDefault="006B39CA" w:rsidP="008E0594">
      <w:pPr>
        <w:spacing w:after="0" w:line="360" w:lineRule="auto"/>
        <w:ind w:firstLine="709"/>
        <w:contextualSpacing/>
        <w:jc w:val="both"/>
        <w:rPr>
          <w:rFonts w:ascii="Times New Roman" w:hAnsi="Times New Roman" w:cs="Times New Roman"/>
          <w:sz w:val="28"/>
          <w:szCs w:val="28"/>
        </w:rPr>
      </w:pPr>
      <w:r w:rsidRPr="002B162F">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новому</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способу</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разделения</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компонентов</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их</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концентрированию относится</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мембранная</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технология,</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которая</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последние</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годы</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получила признание</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разных</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областях</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пищевой</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промышленности,</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том</w:t>
      </w:r>
      <w:r>
        <w:rPr>
          <w:rFonts w:ascii="Times New Roman" w:eastAsia="Times New Roman" w:hAnsi="Times New Roman" w:cs="Times New Roman"/>
          <w:color w:val="000000"/>
          <w:sz w:val="28"/>
          <w:szCs w:val="28"/>
          <w:lang w:eastAsia="ru-RU"/>
        </w:rPr>
        <w:t xml:space="preserve"> </w:t>
      </w:r>
      <w:r w:rsidRPr="002B162F">
        <w:rPr>
          <w:rFonts w:ascii="Times New Roman" w:eastAsia="Times New Roman" w:hAnsi="Times New Roman" w:cs="Times New Roman"/>
          <w:color w:val="000000"/>
          <w:sz w:val="28"/>
          <w:szCs w:val="28"/>
          <w:lang w:eastAsia="ru-RU"/>
        </w:rPr>
        <w:t>числе виноделия [</w:t>
      </w:r>
      <w:r w:rsidRPr="00721B71">
        <w:rPr>
          <w:rStyle w:val="afc"/>
          <w:rFonts w:ascii="Times New Roman" w:eastAsia="Times New Roman" w:hAnsi="Times New Roman" w:cs="Times New Roman"/>
          <w:color w:val="000000"/>
          <w:sz w:val="28"/>
          <w:szCs w:val="28"/>
          <w:vertAlign w:val="baseline"/>
          <w:lang w:eastAsia="ru-RU"/>
        </w:rPr>
        <w:endnoteReference w:id="54"/>
      </w:r>
      <w:r w:rsidRPr="00721B71">
        <w:rPr>
          <w:rFonts w:ascii="Times New Roman" w:eastAsia="Times New Roman" w:hAnsi="Times New Roman" w:cs="Times New Roman"/>
          <w:color w:val="000000"/>
          <w:sz w:val="28"/>
          <w:szCs w:val="28"/>
          <w:lang w:eastAsia="ru-RU"/>
        </w:rPr>
        <w:t>]</w:t>
      </w:r>
      <w:r w:rsidRPr="002B162F">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rPr>
        <w:t xml:space="preserve">Например, одним </w:t>
      </w:r>
      <w:r w:rsidRPr="002B162F">
        <w:rPr>
          <w:rFonts w:ascii="Times New Roman" w:hAnsi="Times New Roman" w:cs="Times New Roman"/>
          <w:sz w:val="28"/>
          <w:szCs w:val="28"/>
        </w:rPr>
        <w:t>из</w:t>
      </w:r>
      <w:r>
        <w:rPr>
          <w:rFonts w:ascii="Times New Roman" w:hAnsi="Times New Roman" w:cs="Times New Roman"/>
          <w:sz w:val="28"/>
          <w:szCs w:val="28"/>
        </w:rPr>
        <w:t xml:space="preserve"> </w:t>
      </w:r>
      <w:r w:rsidRPr="002B162F">
        <w:rPr>
          <w:rFonts w:ascii="Times New Roman" w:hAnsi="Times New Roman" w:cs="Times New Roman"/>
          <w:sz w:val="28"/>
          <w:szCs w:val="28"/>
        </w:rPr>
        <w:t>методов</w:t>
      </w:r>
      <w:r>
        <w:rPr>
          <w:rFonts w:ascii="Times New Roman" w:hAnsi="Times New Roman" w:cs="Times New Roman"/>
          <w:sz w:val="28"/>
          <w:szCs w:val="28"/>
        </w:rPr>
        <w:t xml:space="preserve"> </w:t>
      </w:r>
      <w:r w:rsidRPr="002B162F">
        <w:rPr>
          <w:rFonts w:ascii="Times New Roman" w:hAnsi="Times New Roman" w:cs="Times New Roman"/>
          <w:sz w:val="28"/>
          <w:szCs w:val="28"/>
        </w:rPr>
        <w:t>стабилизации</w:t>
      </w:r>
      <w:r>
        <w:rPr>
          <w:rFonts w:ascii="Times New Roman" w:hAnsi="Times New Roman" w:cs="Times New Roman"/>
          <w:sz w:val="28"/>
          <w:szCs w:val="28"/>
        </w:rPr>
        <w:t xml:space="preserve"> </w:t>
      </w:r>
      <w:r w:rsidRPr="002B162F">
        <w:rPr>
          <w:rFonts w:ascii="Times New Roman" w:hAnsi="Times New Roman" w:cs="Times New Roman"/>
          <w:sz w:val="28"/>
          <w:szCs w:val="28"/>
        </w:rPr>
        <w:t>вина</w:t>
      </w:r>
      <w:r>
        <w:rPr>
          <w:rFonts w:ascii="Times New Roman" w:hAnsi="Times New Roman" w:cs="Times New Roman"/>
          <w:sz w:val="28"/>
          <w:szCs w:val="28"/>
        </w:rPr>
        <w:t xml:space="preserve"> </w:t>
      </w:r>
      <w:r w:rsidRPr="002B162F">
        <w:rPr>
          <w:rFonts w:ascii="Times New Roman" w:hAnsi="Times New Roman" w:cs="Times New Roman"/>
          <w:sz w:val="28"/>
          <w:szCs w:val="28"/>
        </w:rPr>
        <w:t>является</w:t>
      </w:r>
      <w:r>
        <w:rPr>
          <w:rFonts w:ascii="Times New Roman" w:hAnsi="Times New Roman" w:cs="Times New Roman"/>
          <w:sz w:val="28"/>
          <w:szCs w:val="28"/>
        </w:rPr>
        <w:t xml:space="preserve"> </w:t>
      </w:r>
      <w:r w:rsidRPr="002B162F">
        <w:rPr>
          <w:rFonts w:ascii="Times New Roman" w:hAnsi="Times New Roman" w:cs="Times New Roman"/>
          <w:sz w:val="28"/>
          <w:szCs w:val="28"/>
        </w:rPr>
        <w:t>мембранный</w:t>
      </w:r>
      <w:r>
        <w:rPr>
          <w:rFonts w:ascii="Times New Roman" w:hAnsi="Times New Roman" w:cs="Times New Roman"/>
          <w:sz w:val="28"/>
          <w:szCs w:val="28"/>
        </w:rPr>
        <w:t xml:space="preserve"> </w:t>
      </w:r>
      <w:r w:rsidRPr="002B162F">
        <w:rPr>
          <w:rFonts w:ascii="Times New Roman" w:hAnsi="Times New Roman" w:cs="Times New Roman"/>
          <w:sz w:val="28"/>
          <w:szCs w:val="28"/>
        </w:rPr>
        <w:t>метод – электродиализ [</w:t>
      </w:r>
      <w:r w:rsidRPr="00721B71">
        <w:rPr>
          <w:rStyle w:val="afc"/>
          <w:rFonts w:ascii="Times New Roman" w:hAnsi="Times New Roman" w:cs="Times New Roman"/>
          <w:sz w:val="28"/>
          <w:szCs w:val="28"/>
          <w:vertAlign w:val="baseline"/>
        </w:rPr>
        <w:endnoteReference w:id="55"/>
      </w:r>
      <w:r w:rsidRPr="002B162F">
        <w:rPr>
          <w:rFonts w:ascii="Times New Roman" w:hAnsi="Times New Roman" w:cs="Times New Roman"/>
          <w:sz w:val="28"/>
          <w:szCs w:val="28"/>
        </w:rPr>
        <w:t>].</w:t>
      </w:r>
      <w:r>
        <w:rPr>
          <w:rFonts w:ascii="Times New Roman" w:hAnsi="Times New Roman" w:cs="Times New Roman"/>
          <w:sz w:val="28"/>
          <w:szCs w:val="28"/>
        </w:rPr>
        <w:t xml:space="preserve"> </w:t>
      </w:r>
      <w:r w:rsidR="002B162F" w:rsidRPr="002B162F">
        <w:rPr>
          <w:rFonts w:ascii="Times New Roman" w:hAnsi="Times New Roman" w:cs="Times New Roman"/>
          <w:sz w:val="28"/>
          <w:szCs w:val="28"/>
        </w:rPr>
        <w:t>Данный</w:t>
      </w:r>
      <w:r w:rsidR="002B162F">
        <w:rPr>
          <w:rFonts w:ascii="Times New Roman" w:hAnsi="Times New Roman" w:cs="Times New Roman"/>
          <w:sz w:val="28"/>
          <w:szCs w:val="28"/>
        </w:rPr>
        <w:t xml:space="preserve"> </w:t>
      </w:r>
      <w:r w:rsidR="002B162F" w:rsidRPr="002B162F">
        <w:rPr>
          <w:rFonts w:ascii="Times New Roman" w:hAnsi="Times New Roman" w:cs="Times New Roman"/>
          <w:sz w:val="28"/>
          <w:szCs w:val="28"/>
        </w:rPr>
        <w:t>способ</w:t>
      </w:r>
      <w:r w:rsidR="002B162F">
        <w:rPr>
          <w:rFonts w:ascii="Times New Roman" w:hAnsi="Times New Roman" w:cs="Times New Roman"/>
          <w:sz w:val="28"/>
          <w:szCs w:val="28"/>
        </w:rPr>
        <w:t xml:space="preserve"> </w:t>
      </w:r>
      <w:r w:rsidR="002B162F" w:rsidRPr="002B162F">
        <w:rPr>
          <w:rFonts w:ascii="Times New Roman" w:hAnsi="Times New Roman" w:cs="Times New Roman"/>
          <w:sz w:val="28"/>
          <w:szCs w:val="28"/>
        </w:rPr>
        <w:t>не</w:t>
      </w:r>
      <w:r w:rsidR="002B162F">
        <w:rPr>
          <w:rFonts w:ascii="Times New Roman" w:hAnsi="Times New Roman" w:cs="Times New Roman"/>
          <w:sz w:val="28"/>
          <w:szCs w:val="28"/>
        </w:rPr>
        <w:t xml:space="preserve"> </w:t>
      </w:r>
      <w:r w:rsidR="00897A6B">
        <w:rPr>
          <w:rFonts w:ascii="Times New Roman" w:hAnsi="Times New Roman" w:cs="Times New Roman"/>
          <w:sz w:val="28"/>
          <w:szCs w:val="28"/>
        </w:rPr>
        <w:t>изменяет</w:t>
      </w:r>
      <w:r w:rsidR="002B162F">
        <w:rPr>
          <w:rFonts w:ascii="Times New Roman" w:hAnsi="Times New Roman" w:cs="Times New Roman"/>
          <w:sz w:val="28"/>
          <w:szCs w:val="28"/>
        </w:rPr>
        <w:t xml:space="preserve"> </w:t>
      </w:r>
      <w:r w:rsidR="002B162F" w:rsidRPr="002B162F">
        <w:rPr>
          <w:rFonts w:ascii="Times New Roman" w:hAnsi="Times New Roman" w:cs="Times New Roman"/>
          <w:sz w:val="28"/>
          <w:szCs w:val="28"/>
        </w:rPr>
        <w:t>продукт,</w:t>
      </w:r>
      <w:r w:rsidR="002B162F">
        <w:rPr>
          <w:rFonts w:ascii="Times New Roman" w:hAnsi="Times New Roman" w:cs="Times New Roman"/>
          <w:sz w:val="28"/>
          <w:szCs w:val="28"/>
        </w:rPr>
        <w:t xml:space="preserve"> </w:t>
      </w:r>
      <w:r w:rsidR="002B162F" w:rsidRPr="002B162F">
        <w:rPr>
          <w:rFonts w:ascii="Times New Roman" w:hAnsi="Times New Roman" w:cs="Times New Roman"/>
          <w:sz w:val="28"/>
          <w:szCs w:val="28"/>
        </w:rPr>
        <w:t>а</w:t>
      </w:r>
      <w:r w:rsidR="002B162F">
        <w:rPr>
          <w:rFonts w:ascii="Times New Roman" w:hAnsi="Times New Roman" w:cs="Times New Roman"/>
          <w:sz w:val="28"/>
          <w:szCs w:val="28"/>
        </w:rPr>
        <w:t xml:space="preserve"> </w:t>
      </w:r>
      <w:r w:rsidR="002B162F" w:rsidRPr="002B162F">
        <w:rPr>
          <w:rFonts w:ascii="Times New Roman" w:hAnsi="Times New Roman" w:cs="Times New Roman"/>
          <w:sz w:val="28"/>
          <w:szCs w:val="28"/>
        </w:rPr>
        <w:t xml:space="preserve">лишь </w:t>
      </w:r>
      <w:r w:rsidR="00347B07">
        <w:rPr>
          <w:rFonts w:ascii="Times New Roman" w:hAnsi="Times New Roman" w:cs="Times New Roman"/>
          <w:sz w:val="28"/>
          <w:szCs w:val="28"/>
        </w:rPr>
        <w:t>очищает от того</w:t>
      </w:r>
      <w:r w:rsidR="002B162F" w:rsidRPr="002B162F">
        <w:rPr>
          <w:rFonts w:ascii="Times New Roman" w:hAnsi="Times New Roman" w:cs="Times New Roman"/>
          <w:sz w:val="28"/>
          <w:szCs w:val="28"/>
        </w:rPr>
        <w:t>, что</w:t>
      </w:r>
      <w:r>
        <w:rPr>
          <w:rFonts w:ascii="Times New Roman" w:hAnsi="Times New Roman" w:cs="Times New Roman"/>
          <w:sz w:val="28"/>
          <w:szCs w:val="28"/>
        </w:rPr>
        <w:t xml:space="preserve"> мешает вину раскрыть его вкусов</w:t>
      </w:r>
      <w:r w:rsidR="002B162F" w:rsidRPr="002B162F">
        <w:rPr>
          <w:rFonts w:ascii="Times New Roman" w:hAnsi="Times New Roman" w:cs="Times New Roman"/>
          <w:sz w:val="28"/>
          <w:szCs w:val="28"/>
        </w:rPr>
        <w:t>ые качества.</w:t>
      </w:r>
      <w:r w:rsidR="002B162F">
        <w:rPr>
          <w:rFonts w:ascii="Times New Roman" w:hAnsi="Times New Roman" w:cs="Times New Roman"/>
          <w:sz w:val="28"/>
          <w:szCs w:val="28"/>
        </w:rPr>
        <w:t xml:space="preserve"> </w:t>
      </w:r>
      <w:r w:rsidR="002B162F" w:rsidRPr="002B162F">
        <w:rPr>
          <w:rFonts w:ascii="Times New Roman" w:hAnsi="Times New Roman" w:cs="Times New Roman"/>
          <w:sz w:val="28"/>
          <w:szCs w:val="28"/>
        </w:rPr>
        <w:t>При</w:t>
      </w:r>
      <w:r w:rsidR="002B162F">
        <w:rPr>
          <w:rFonts w:ascii="Times New Roman" w:hAnsi="Times New Roman" w:cs="Times New Roman"/>
          <w:sz w:val="28"/>
          <w:szCs w:val="28"/>
        </w:rPr>
        <w:t xml:space="preserve"> </w:t>
      </w:r>
      <w:r w:rsidR="002B162F" w:rsidRPr="002B162F">
        <w:rPr>
          <w:rFonts w:ascii="Times New Roman" w:hAnsi="Times New Roman" w:cs="Times New Roman"/>
          <w:sz w:val="28"/>
          <w:szCs w:val="28"/>
        </w:rPr>
        <w:t>электродиализе</w:t>
      </w:r>
      <w:r w:rsidR="002B162F">
        <w:rPr>
          <w:rFonts w:ascii="Times New Roman" w:hAnsi="Times New Roman" w:cs="Times New Roman"/>
          <w:sz w:val="28"/>
          <w:szCs w:val="28"/>
        </w:rPr>
        <w:t xml:space="preserve"> </w:t>
      </w:r>
      <w:r w:rsidR="002B162F" w:rsidRPr="002B162F">
        <w:rPr>
          <w:rFonts w:ascii="Times New Roman" w:hAnsi="Times New Roman" w:cs="Times New Roman"/>
          <w:sz w:val="28"/>
          <w:szCs w:val="28"/>
        </w:rPr>
        <w:t>пористые</w:t>
      </w:r>
      <w:r w:rsidR="002B162F">
        <w:rPr>
          <w:rFonts w:ascii="Times New Roman" w:hAnsi="Times New Roman" w:cs="Times New Roman"/>
          <w:sz w:val="28"/>
          <w:szCs w:val="28"/>
        </w:rPr>
        <w:t xml:space="preserve"> </w:t>
      </w:r>
      <w:r w:rsidR="002B162F" w:rsidRPr="002B162F">
        <w:rPr>
          <w:rFonts w:ascii="Times New Roman" w:hAnsi="Times New Roman" w:cs="Times New Roman"/>
          <w:sz w:val="28"/>
          <w:szCs w:val="28"/>
        </w:rPr>
        <w:t>ионообменные</w:t>
      </w:r>
      <w:r w:rsidR="002B162F">
        <w:rPr>
          <w:rFonts w:ascii="Times New Roman" w:hAnsi="Times New Roman" w:cs="Times New Roman"/>
          <w:sz w:val="28"/>
          <w:szCs w:val="28"/>
        </w:rPr>
        <w:t xml:space="preserve"> </w:t>
      </w:r>
      <w:r w:rsidR="002B162F" w:rsidRPr="002B162F">
        <w:rPr>
          <w:rFonts w:ascii="Times New Roman" w:hAnsi="Times New Roman" w:cs="Times New Roman"/>
          <w:sz w:val="28"/>
          <w:szCs w:val="28"/>
        </w:rPr>
        <w:t>мембраны</w:t>
      </w:r>
      <w:r w:rsidR="002B162F">
        <w:rPr>
          <w:rFonts w:ascii="Times New Roman" w:hAnsi="Times New Roman" w:cs="Times New Roman"/>
          <w:sz w:val="28"/>
          <w:szCs w:val="28"/>
        </w:rPr>
        <w:t xml:space="preserve"> </w:t>
      </w:r>
      <w:r w:rsidR="002B162F" w:rsidRPr="002B162F">
        <w:rPr>
          <w:rFonts w:ascii="Times New Roman" w:hAnsi="Times New Roman" w:cs="Times New Roman"/>
          <w:sz w:val="28"/>
          <w:szCs w:val="28"/>
        </w:rPr>
        <w:t>способны пропускать</w:t>
      </w:r>
      <w:r w:rsidR="002B162F">
        <w:rPr>
          <w:rFonts w:ascii="Times New Roman" w:hAnsi="Times New Roman" w:cs="Times New Roman"/>
          <w:sz w:val="28"/>
          <w:szCs w:val="28"/>
        </w:rPr>
        <w:t xml:space="preserve"> </w:t>
      </w:r>
      <w:r w:rsidR="002B162F" w:rsidRPr="002B162F">
        <w:rPr>
          <w:rFonts w:ascii="Times New Roman" w:hAnsi="Times New Roman" w:cs="Times New Roman"/>
          <w:sz w:val="28"/>
          <w:szCs w:val="28"/>
        </w:rPr>
        <w:t>лишь</w:t>
      </w:r>
      <w:r w:rsidR="002B162F">
        <w:rPr>
          <w:rFonts w:ascii="Times New Roman" w:hAnsi="Times New Roman" w:cs="Times New Roman"/>
          <w:sz w:val="28"/>
          <w:szCs w:val="28"/>
        </w:rPr>
        <w:t xml:space="preserve"> </w:t>
      </w:r>
      <w:r w:rsidR="002B162F" w:rsidRPr="002B162F">
        <w:rPr>
          <w:rFonts w:ascii="Times New Roman" w:hAnsi="Times New Roman" w:cs="Times New Roman"/>
          <w:sz w:val="28"/>
          <w:szCs w:val="28"/>
        </w:rPr>
        <w:t>ионы</w:t>
      </w:r>
      <w:r w:rsidR="002B162F">
        <w:rPr>
          <w:rFonts w:ascii="Times New Roman" w:hAnsi="Times New Roman" w:cs="Times New Roman"/>
          <w:sz w:val="28"/>
          <w:szCs w:val="28"/>
        </w:rPr>
        <w:t xml:space="preserve"> </w:t>
      </w:r>
      <w:r w:rsidR="002B162F" w:rsidRPr="002B162F">
        <w:rPr>
          <w:rFonts w:ascii="Times New Roman" w:hAnsi="Times New Roman" w:cs="Times New Roman"/>
          <w:sz w:val="28"/>
          <w:szCs w:val="28"/>
        </w:rPr>
        <w:t>определенного</w:t>
      </w:r>
      <w:r w:rsidR="002B162F">
        <w:rPr>
          <w:rFonts w:ascii="Times New Roman" w:hAnsi="Times New Roman" w:cs="Times New Roman"/>
          <w:sz w:val="28"/>
          <w:szCs w:val="28"/>
        </w:rPr>
        <w:t xml:space="preserve"> </w:t>
      </w:r>
      <w:r w:rsidR="002B162F" w:rsidRPr="002B162F">
        <w:rPr>
          <w:rFonts w:ascii="Times New Roman" w:hAnsi="Times New Roman" w:cs="Times New Roman"/>
          <w:sz w:val="28"/>
          <w:szCs w:val="28"/>
        </w:rPr>
        <w:t xml:space="preserve">заряда (катионы – катионообменные мембраны, анионы </w:t>
      </w:r>
      <w:r w:rsidR="009D219A">
        <w:rPr>
          <w:sz w:val="28"/>
          <w:szCs w:val="28"/>
        </w:rPr>
        <w:t>˗</w:t>
      </w:r>
      <w:r w:rsidR="002B162F" w:rsidRPr="002B162F">
        <w:rPr>
          <w:rFonts w:ascii="Times New Roman" w:hAnsi="Times New Roman" w:cs="Times New Roman"/>
          <w:sz w:val="28"/>
          <w:szCs w:val="28"/>
        </w:rPr>
        <w:t xml:space="preserve"> анионообменные мембраны).</w:t>
      </w:r>
    </w:p>
    <w:p w14:paraId="0AF44876" w14:textId="3B81B13A" w:rsidR="00F607F7" w:rsidRDefault="00184306" w:rsidP="00833F58">
      <w:pPr>
        <w:spacing w:after="0" w:line="360" w:lineRule="auto"/>
        <w:ind w:firstLine="709"/>
        <w:jc w:val="both"/>
        <w:rPr>
          <w:rFonts w:ascii="Times New Roman" w:hAnsi="Times New Roman" w:cs="Times New Roman"/>
          <w:sz w:val="28"/>
          <w:szCs w:val="28"/>
        </w:rPr>
      </w:pPr>
      <w:r w:rsidRPr="00184306">
        <w:rPr>
          <w:rFonts w:ascii="Times New Roman" w:hAnsi="Times New Roman" w:cs="Times New Roman"/>
          <w:sz w:val="28"/>
          <w:szCs w:val="28"/>
        </w:rPr>
        <w:t>Процесс</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переноса</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осуществляется</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в</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электродиализаторе,</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представляющем собой</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набор</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чередующихся</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катионо</w:t>
      </w:r>
      <w:r w:rsidR="009D219A">
        <w:rPr>
          <w:sz w:val="28"/>
          <w:szCs w:val="28"/>
        </w:rPr>
        <w:t>˗</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и</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анионообменных</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мембран, расположенными</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между двумя электродами. Исходный</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раствор</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поступает</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 xml:space="preserve">во </w:t>
      </w:r>
      <w:r w:rsidR="006E41E4">
        <w:rPr>
          <w:rFonts w:ascii="Times New Roman" w:hAnsi="Times New Roman" w:cs="Times New Roman"/>
          <w:sz w:val="28"/>
          <w:szCs w:val="28"/>
        </w:rPr>
        <w:t xml:space="preserve">все камеры аппарата. </w:t>
      </w:r>
      <w:r w:rsidR="00076FE2" w:rsidRPr="00076FE2">
        <w:rPr>
          <w:rFonts w:ascii="Times New Roman" w:hAnsi="Times New Roman" w:cs="Times New Roman"/>
          <w:sz w:val="28"/>
          <w:szCs w:val="28"/>
        </w:rPr>
        <w:t>Мембранный</w:t>
      </w:r>
      <w:r w:rsidR="00535E26">
        <w:rPr>
          <w:rFonts w:ascii="Times New Roman" w:hAnsi="Times New Roman" w:cs="Times New Roman"/>
          <w:sz w:val="28"/>
          <w:szCs w:val="28"/>
        </w:rPr>
        <w:t xml:space="preserve"> </w:t>
      </w:r>
      <w:r w:rsidR="00076FE2" w:rsidRPr="00076FE2">
        <w:rPr>
          <w:rFonts w:ascii="Times New Roman" w:hAnsi="Times New Roman" w:cs="Times New Roman"/>
          <w:sz w:val="28"/>
          <w:szCs w:val="28"/>
        </w:rPr>
        <w:t>пакет</w:t>
      </w:r>
      <w:r w:rsidR="00535E26">
        <w:rPr>
          <w:rFonts w:ascii="Times New Roman" w:hAnsi="Times New Roman" w:cs="Times New Roman"/>
          <w:sz w:val="28"/>
          <w:szCs w:val="28"/>
        </w:rPr>
        <w:t xml:space="preserve"> </w:t>
      </w:r>
      <w:r w:rsidR="00076FE2" w:rsidRPr="00076FE2">
        <w:rPr>
          <w:rFonts w:ascii="Times New Roman" w:hAnsi="Times New Roman" w:cs="Times New Roman"/>
          <w:sz w:val="28"/>
          <w:szCs w:val="28"/>
        </w:rPr>
        <w:t>может</w:t>
      </w:r>
      <w:r w:rsidR="00535E26">
        <w:rPr>
          <w:rFonts w:ascii="Times New Roman" w:hAnsi="Times New Roman" w:cs="Times New Roman"/>
          <w:sz w:val="28"/>
          <w:szCs w:val="28"/>
        </w:rPr>
        <w:t xml:space="preserve"> </w:t>
      </w:r>
      <w:r w:rsidR="00076FE2" w:rsidRPr="00076FE2">
        <w:rPr>
          <w:rFonts w:ascii="Times New Roman" w:hAnsi="Times New Roman" w:cs="Times New Roman"/>
          <w:sz w:val="28"/>
          <w:szCs w:val="28"/>
        </w:rPr>
        <w:t>содержать</w:t>
      </w:r>
      <w:r w:rsidR="00535E26">
        <w:rPr>
          <w:rFonts w:ascii="Times New Roman" w:hAnsi="Times New Roman" w:cs="Times New Roman"/>
          <w:sz w:val="28"/>
          <w:szCs w:val="28"/>
        </w:rPr>
        <w:t xml:space="preserve"> </w:t>
      </w:r>
      <w:r w:rsidR="00076FE2" w:rsidRPr="00076FE2">
        <w:rPr>
          <w:rFonts w:ascii="Times New Roman" w:hAnsi="Times New Roman" w:cs="Times New Roman"/>
          <w:sz w:val="28"/>
          <w:szCs w:val="28"/>
        </w:rPr>
        <w:t>до</w:t>
      </w:r>
      <w:r w:rsidR="00535E26">
        <w:rPr>
          <w:rFonts w:ascii="Times New Roman" w:hAnsi="Times New Roman" w:cs="Times New Roman"/>
          <w:sz w:val="28"/>
          <w:szCs w:val="28"/>
        </w:rPr>
        <w:t xml:space="preserve"> </w:t>
      </w:r>
      <w:r w:rsidR="00076FE2" w:rsidRPr="00076FE2">
        <w:rPr>
          <w:rFonts w:ascii="Times New Roman" w:hAnsi="Times New Roman" w:cs="Times New Roman"/>
          <w:sz w:val="28"/>
          <w:szCs w:val="28"/>
        </w:rPr>
        <w:t>700</w:t>
      </w:r>
      <w:r w:rsidR="00535E26">
        <w:rPr>
          <w:rFonts w:ascii="Times New Roman" w:hAnsi="Times New Roman" w:cs="Times New Roman"/>
          <w:sz w:val="28"/>
          <w:szCs w:val="28"/>
        </w:rPr>
        <w:t xml:space="preserve"> </w:t>
      </w:r>
      <w:r w:rsidR="00076FE2" w:rsidRPr="00076FE2">
        <w:rPr>
          <w:rFonts w:ascii="Times New Roman" w:hAnsi="Times New Roman" w:cs="Times New Roman"/>
          <w:sz w:val="28"/>
          <w:szCs w:val="28"/>
        </w:rPr>
        <w:t>пар</w:t>
      </w:r>
      <w:r w:rsidR="00535E26">
        <w:rPr>
          <w:rFonts w:ascii="Times New Roman" w:hAnsi="Times New Roman" w:cs="Times New Roman"/>
          <w:sz w:val="28"/>
          <w:szCs w:val="28"/>
        </w:rPr>
        <w:t xml:space="preserve"> </w:t>
      </w:r>
      <w:r w:rsidR="00076FE2" w:rsidRPr="00076FE2">
        <w:rPr>
          <w:rFonts w:ascii="Times New Roman" w:hAnsi="Times New Roman" w:cs="Times New Roman"/>
          <w:sz w:val="28"/>
          <w:szCs w:val="28"/>
        </w:rPr>
        <w:t>катионообменных</w:t>
      </w:r>
      <w:r w:rsidR="00535E26">
        <w:rPr>
          <w:rFonts w:ascii="Times New Roman" w:hAnsi="Times New Roman" w:cs="Times New Roman"/>
          <w:sz w:val="28"/>
          <w:szCs w:val="28"/>
        </w:rPr>
        <w:t xml:space="preserve"> </w:t>
      </w:r>
      <w:r w:rsidR="00076FE2" w:rsidRPr="00076FE2">
        <w:rPr>
          <w:rFonts w:ascii="Times New Roman" w:hAnsi="Times New Roman" w:cs="Times New Roman"/>
          <w:sz w:val="28"/>
          <w:szCs w:val="28"/>
        </w:rPr>
        <w:t>(КОМ)</w:t>
      </w:r>
      <w:r w:rsidR="00535E26">
        <w:rPr>
          <w:rFonts w:ascii="Times New Roman" w:hAnsi="Times New Roman" w:cs="Times New Roman"/>
          <w:sz w:val="28"/>
          <w:szCs w:val="28"/>
        </w:rPr>
        <w:t xml:space="preserve"> </w:t>
      </w:r>
      <w:r w:rsidR="00076FE2" w:rsidRPr="00076FE2">
        <w:rPr>
          <w:rFonts w:ascii="Times New Roman" w:hAnsi="Times New Roman" w:cs="Times New Roman"/>
          <w:sz w:val="28"/>
          <w:szCs w:val="28"/>
        </w:rPr>
        <w:t>и анионообменных</w:t>
      </w:r>
      <w:r w:rsidR="00535E26">
        <w:rPr>
          <w:rFonts w:ascii="Times New Roman" w:hAnsi="Times New Roman" w:cs="Times New Roman"/>
          <w:sz w:val="28"/>
          <w:szCs w:val="28"/>
        </w:rPr>
        <w:t xml:space="preserve"> </w:t>
      </w:r>
      <w:r w:rsidR="00076FE2" w:rsidRPr="00076FE2">
        <w:rPr>
          <w:rFonts w:ascii="Times New Roman" w:hAnsi="Times New Roman" w:cs="Times New Roman"/>
          <w:sz w:val="28"/>
          <w:szCs w:val="28"/>
        </w:rPr>
        <w:t>мембран</w:t>
      </w:r>
      <w:r w:rsidR="009D219A">
        <w:rPr>
          <w:rFonts w:ascii="Times New Roman" w:hAnsi="Times New Roman" w:cs="Times New Roman"/>
          <w:sz w:val="28"/>
          <w:szCs w:val="28"/>
        </w:rPr>
        <w:t xml:space="preserve"> </w:t>
      </w:r>
      <w:r w:rsidRPr="00184306">
        <w:rPr>
          <w:rFonts w:ascii="Times New Roman" w:hAnsi="Times New Roman" w:cs="Times New Roman"/>
          <w:sz w:val="28"/>
          <w:szCs w:val="28"/>
        </w:rPr>
        <w:t>[</w:t>
      </w:r>
      <w:r w:rsidRPr="00184306">
        <w:rPr>
          <w:rStyle w:val="afc"/>
          <w:rFonts w:ascii="Times New Roman" w:hAnsi="Times New Roman" w:cs="Times New Roman"/>
          <w:sz w:val="28"/>
          <w:szCs w:val="28"/>
          <w:vertAlign w:val="baseline"/>
        </w:rPr>
        <w:endnoteReference w:id="56"/>
      </w:r>
      <w:r w:rsidRPr="00184306">
        <w:rPr>
          <w:rFonts w:ascii="Times New Roman" w:hAnsi="Times New Roman" w:cs="Times New Roman"/>
          <w:sz w:val="28"/>
          <w:szCs w:val="28"/>
        </w:rPr>
        <w:t>]</w:t>
      </w:r>
      <w:r w:rsidR="00076FE2" w:rsidRPr="00184306">
        <w:rPr>
          <w:rFonts w:ascii="Times New Roman" w:hAnsi="Times New Roman" w:cs="Times New Roman"/>
          <w:sz w:val="28"/>
          <w:szCs w:val="28"/>
        </w:rPr>
        <w:t>.</w:t>
      </w:r>
      <w:r w:rsidR="006E41E4">
        <w:rPr>
          <w:rFonts w:ascii="Times New Roman" w:hAnsi="Times New Roman" w:cs="Times New Roman"/>
          <w:sz w:val="28"/>
          <w:szCs w:val="28"/>
        </w:rPr>
        <w:t xml:space="preserve"> </w:t>
      </w:r>
      <w:r w:rsidRPr="00184306">
        <w:rPr>
          <w:rFonts w:ascii="Times New Roman" w:hAnsi="Times New Roman" w:cs="Times New Roman"/>
          <w:sz w:val="28"/>
          <w:szCs w:val="28"/>
        </w:rPr>
        <w:t>Под</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действием</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электрического</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поля</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катионы</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будут</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перемещаться</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через катионообменную</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мембрану</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к</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отрицательно</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заряженному</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катоду.</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Анионы, наоборот, через анионообменную мембрану будет стремиться к положительно заряженному</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аноду.</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В</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результате,</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в</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одних</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камерах</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раствор</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будет концентрироваться (камеры</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lastRenderedPageBreak/>
        <w:t>концентрирования),</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а</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из</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других</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будут</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t>ионы удаляться (камеры обессоливания).</w:t>
      </w:r>
      <w:r w:rsidR="000675C8">
        <w:rPr>
          <w:rFonts w:ascii="Times New Roman" w:hAnsi="Times New Roman" w:cs="Times New Roman"/>
          <w:sz w:val="28"/>
          <w:szCs w:val="28"/>
        </w:rPr>
        <w:t xml:space="preserve"> </w:t>
      </w:r>
      <w:r w:rsidRPr="00184306">
        <w:rPr>
          <w:rFonts w:ascii="Times New Roman" w:hAnsi="Times New Roman" w:cs="Times New Roman"/>
          <w:sz w:val="28"/>
          <w:szCs w:val="28"/>
        </w:rPr>
        <w:cr/>
      </w:r>
      <w:r w:rsidR="00833F58">
        <w:rPr>
          <w:rFonts w:ascii="Times New Roman" w:hAnsi="Times New Roman" w:cs="Times New Roman"/>
          <w:sz w:val="28"/>
          <w:szCs w:val="28"/>
        </w:rPr>
        <w:t xml:space="preserve">          </w:t>
      </w:r>
      <w:r w:rsidR="00F607F7" w:rsidRPr="00184306">
        <w:rPr>
          <w:rFonts w:ascii="Times New Roman" w:hAnsi="Times New Roman" w:cs="Times New Roman"/>
          <w:sz w:val="28"/>
          <w:szCs w:val="28"/>
        </w:rPr>
        <w:t xml:space="preserve">В работе </w:t>
      </w:r>
      <w:r w:rsidR="00F607F7" w:rsidRPr="00DF5720">
        <w:rPr>
          <w:rFonts w:ascii="Times New Roman" w:hAnsi="Times New Roman" w:cs="Times New Roman"/>
          <w:sz w:val="28"/>
          <w:szCs w:val="28"/>
        </w:rPr>
        <w:t>[</w:t>
      </w:r>
      <w:bookmarkStart w:id="104" w:name="_Ref11111997"/>
      <w:r w:rsidR="00F607F7" w:rsidRPr="00721B71">
        <w:rPr>
          <w:rStyle w:val="afc"/>
          <w:rFonts w:ascii="Times New Roman" w:hAnsi="Times New Roman" w:cs="Times New Roman"/>
          <w:sz w:val="28"/>
          <w:szCs w:val="28"/>
          <w:vertAlign w:val="baseline"/>
        </w:rPr>
        <w:endnoteReference w:id="57"/>
      </w:r>
      <w:bookmarkEnd w:id="104"/>
      <w:r w:rsidR="00F607F7" w:rsidRPr="00DF5720">
        <w:rPr>
          <w:rFonts w:ascii="Times New Roman" w:hAnsi="Times New Roman" w:cs="Times New Roman"/>
          <w:sz w:val="28"/>
          <w:szCs w:val="28"/>
        </w:rPr>
        <w:t>]</w:t>
      </w:r>
      <w:r w:rsidR="00F607F7" w:rsidRPr="00184306">
        <w:rPr>
          <w:rFonts w:ascii="Times New Roman" w:hAnsi="Times New Roman" w:cs="Times New Roman"/>
          <w:sz w:val="28"/>
          <w:szCs w:val="28"/>
        </w:rPr>
        <w:t xml:space="preserve"> была</w:t>
      </w:r>
      <w:r w:rsidR="00F607F7">
        <w:rPr>
          <w:rFonts w:ascii="Times New Roman" w:hAnsi="Times New Roman" w:cs="Times New Roman"/>
          <w:sz w:val="28"/>
          <w:szCs w:val="28"/>
        </w:rPr>
        <w:t xml:space="preserve"> </w:t>
      </w:r>
      <w:r w:rsidR="00F607F7" w:rsidRPr="00184306">
        <w:rPr>
          <w:rFonts w:ascii="Times New Roman" w:hAnsi="Times New Roman" w:cs="Times New Roman"/>
          <w:sz w:val="28"/>
          <w:szCs w:val="28"/>
        </w:rPr>
        <w:t>определена</w:t>
      </w:r>
      <w:r w:rsidR="00F607F7">
        <w:rPr>
          <w:rFonts w:ascii="Times New Roman" w:hAnsi="Times New Roman" w:cs="Times New Roman"/>
          <w:sz w:val="28"/>
          <w:szCs w:val="28"/>
        </w:rPr>
        <w:t xml:space="preserve"> </w:t>
      </w:r>
      <w:r w:rsidR="00F607F7" w:rsidRPr="00184306">
        <w:rPr>
          <w:rFonts w:ascii="Times New Roman" w:hAnsi="Times New Roman" w:cs="Times New Roman"/>
          <w:sz w:val="28"/>
          <w:szCs w:val="28"/>
        </w:rPr>
        <w:t>возможность</w:t>
      </w:r>
      <w:r w:rsidR="00F607F7">
        <w:rPr>
          <w:rFonts w:ascii="Times New Roman" w:hAnsi="Times New Roman" w:cs="Times New Roman"/>
          <w:sz w:val="28"/>
          <w:szCs w:val="28"/>
        </w:rPr>
        <w:t xml:space="preserve"> </w:t>
      </w:r>
      <w:r w:rsidR="00F607F7" w:rsidRPr="00184306">
        <w:rPr>
          <w:rFonts w:ascii="Times New Roman" w:hAnsi="Times New Roman" w:cs="Times New Roman"/>
          <w:sz w:val="28"/>
          <w:szCs w:val="28"/>
        </w:rPr>
        <w:t>применения</w:t>
      </w:r>
      <w:r w:rsidR="00F607F7">
        <w:rPr>
          <w:rFonts w:ascii="Times New Roman" w:hAnsi="Times New Roman" w:cs="Times New Roman"/>
          <w:sz w:val="28"/>
          <w:szCs w:val="28"/>
        </w:rPr>
        <w:t xml:space="preserve"> </w:t>
      </w:r>
      <w:r w:rsidR="00F607F7" w:rsidRPr="00184306">
        <w:rPr>
          <w:rFonts w:ascii="Times New Roman" w:hAnsi="Times New Roman" w:cs="Times New Roman"/>
          <w:sz w:val="28"/>
          <w:szCs w:val="28"/>
        </w:rPr>
        <w:t>электродиализа</w:t>
      </w:r>
      <w:r w:rsidR="00F607F7">
        <w:rPr>
          <w:rFonts w:ascii="Times New Roman" w:hAnsi="Times New Roman" w:cs="Times New Roman"/>
          <w:sz w:val="28"/>
          <w:szCs w:val="28"/>
        </w:rPr>
        <w:t xml:space="preserve"> </w:t>
      </w:r>
      <w:r w:rsidR="00F607F7" w:rsidRPr="00184306">
        <w:rPr>
          <w:rFonts w:ascii="Times New Roman" w:hAnsi="Times New Roman" w:cs="Times New Roman"/>
          <w:sz w:val="28"/>
          <w:szCs w:val="28"/>
        </w:rPr>
        <w:t>в винодельческой промышленности. Эксперимент проводимый Е.Н. В</w:t>
      </w:r>
      <w:r w:rsidR="00F607F7">
        <w:rPr>
          <w:rFonts w:ascii="Times New Roman" w:hAnsi="Times New Roman" w:cs="Times New Roman"/>
          <w:sz w:val="28"/>
          <w:szCs w:val="28"/>
        </w:rPr>
        <w:t>ыскубовой</w:t>
      </w:r>
      <w:r w:rsidR="00F607F7" w:rsidRPr="00184306">
        <w:rPr>
          <w:rFonts w:ascii="Times New Roman" w:hAnsi="Times New Roman" w:cs="Times New Roman"/>
          <w:sz w:val="28"/>
          <w:szCs w:val="28"/>
        </w:rPr>
        <w:t>, Н.С. Д</w:t>
      </w:r>
      <w:r w:rsidR="00F607F7">
        <w:rPr>
          <w:rFonts w:ascii="Times New Roman" w:hAnsi="Times New Roman" w:cs="Times New Roman"/>
          <w:sz w:val="28"/>
          <w:szCs w:val="28"/>
        </w:rPr>
        <w:t>евяткиной</w:t>
      </w:r>
      <w:r w:rsidR="00F607F7" w:rsidRPr="00184306">
        <w:rPr>
          <w:rFonts w:ascii="Times New Roman" w:hAnsi="Times New Roman" w:cs="Times New Roman"/>
          <w:sz w:val="28"/>
          <w:szCs w:val="28"/>
        </w:rPr>
        <w:t>, М.А. Х</w:t>
      </w:r>
      <w:r w:rsidR="00F607F7">
        <w:rPr>
          <w:rFonts w:ascii="Times New Roman" w:hAnsi="Times New Roman" w:cs="Times New Roman"/>
          <w:sz w:val="28"/>
          <w:szCs w:val="28"/>
        </w:rPr>
        <w:t>амула показал, что применение метода электродиализа в винодельческой промышленности сильно затруднен быстрым отравлением мембран амфолитами и их производными</w:t>
      </w:r>
      <w:r w:rsidR="00F54DF2">
        <w:rPr>
          <w:rFonts w:ascii="Times New Roman" w:hAnsi="Times New Roman" w:cs="Times New Roman"/>
          <w:sz w:val="28"/>
          <w:szCs w:val="28"/>
        </w:rPr>
        <w:t xml:space="preserve"> </w:t>
      </w:r>
      <w:r w:rsidR="00F607F7" w:rsidRPr="00184306">
        <w:rPr>
          <w:rFonts w:ascii="Times New Roman" w:hAnsi="Times New Roman" w:cs="Times New Roman"/>
          <w:sz w:val="28"/>
          <w:szCs w:val="28"/>
        </w:rPr>
        <w:t>[</w:t>
      </w:r>
      <w:r w:rsidR="00F607F7" w:rsidRPr="00721B71">
        <w:rPr>
          <w:rStyle w:val="afc"/>
          <w:rFonts w:ascii="Times New Roman" w:hAnsi="Times New Roman" w:cs="Times New Roman"/>
          <w:sz w:val="28"/>
          <w:szCs w:val="28"/>
          <w:vertAlign w:val="baseline"/>
        </w:rPr>
        <w:endnoteReference w:id="58"/>
      </w:r>
      <w:r w:rsidR="00F607F7" w:rsidRPr="00721B71">
        <w:rPr>
          <w:rFonts w:ascii="Times New Roman" w:hAnsi="Times New Roman" w:cs="Times New Roman"/>
          <w:sz w:val="28"/>
          <w:szCs w:val="28"/>
        </w:rPr>
        <w:t>]</w:t>
      </w:r>
      <w:r w:rsidR="00F607F7">
        <w:rPr>
          <w:rFonts w:ascii="Times New Roman" w:hAnsi="Times New Roman" w:cs="Times New Roman"/>
          <w:sz w:val="28"/>
          <w:szCs w:val="28"/>
        </w:rPr>
        <w:t xml:space="preserve">. Механизм этого явления изучен не достаточно. </w:t>
      </w:r>
    </w:p>
    <w:p w14:paraId="588C9F3F" w14:textId="77777777" w:rsidR="006E41E4" w:rsidRDefault="00184306" w:rsidP="008E059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тоже </w:t>
      </w:r>
      <w:r w:rsidRPr="003136D2">
        <w:rPr>
          <w:rFonts w:ascii="Times New Roman" w:hAnsi="Times New Roman" w:cs="Times New Roman"/>
          <w:sz w:val="28"/>
          <w:szCs w:val="28"/>
        </w:rPr>
        <w:t>время в работах [</w:t>
      </w:r>
      <w:r w:rsidR="00A025C2" w:rsidRPr="003136D2">
        <w:rPr>
          <w:rStyle w:val="afc"/>
          <w:rFonts w:ascii="Times New Roman" w:hAnsi="Times New Roman" w:cs="Times New Roman"/>
          <w:sz w:val="28"/>
          <w:szCs w:val="28"/>
          <w:vertAlign w:val="baseline"/>
        </w:rPr>
        <w:endnoteReference w:id="59"/>
      </w:r>
      <w:r w:rsidR="00655722" w:rsidRPr="003136D2">
        <w:rPr>
          <w:rFonts w:ascii="Times New Roman" w:hAnsi="Times New Roman" w:cs="Times New Roman"/>
          <w:sz w:val="28"/>
          <w:szCs w:val="28"/>
        </w:rPr>
        <w:t>,</w:t>
      </w:r>
      <w:r w:rsidR="00655722" w:rsidRPr="003136D2">
        <w:rPr>
          <w:rStyle w:val="afc"/>
          <w:rFonts w:ascii="Times New Roman" w:hAnsi="Times New Roman" w:cs="Times New Roman"/>
          <w:sz w:val="28"/>
          <w:szCs w:val="28"/>
          <w:vertAlign w:val="baseline"/>
        </w:rPr>
        <w:endnoteReference w:id="60"/>
      </w:r>
      <w:r w:rsidRPr="003136D2">
        <w:rPr>
          <w:rFonts w:ascii="Times New Roman" w:hAnsi="Times New Roman" w:cs="Times New Roman"/>
          <w:sz w:val="28"/>
          <w:szCs w:val="28"/>
        </w:rPr>
        <w:t>] авторами</w:t>
      </w:r>
      <w:r w:rsidRPr="00184306">
        <w:rPr>
          <w:rFonts w:ascii="Times New Roman" w:hAnsi="Times New Roman" w:cs="Times New Roman"/>
          <w:sz w:val="28"/>
          <w:szCs w:val="28"/>
        </w:rPr>
        <w:t xml:space="preserve"> были изучены транспортные характеристики анионообменных мембра</w:t>
      </w:r>
      <w:r>
        <w:rPr>
          <w:rFonts w:ascii="Times New Roman" w:hAnsi="Times New Roman" w:cs="Times New Roman"/>
          <w:sz w:val="28"/>
          <w:szCs w:val="28"/>
        </w:rPr>
        <w:t>н</w:t>
      </w:r>
      <w:r w:rsidRPr="00184306">
        <w:rPr>
          <w:rFonts w:ascii="Times New Roman" w:hAnsi="Times New Roman" w:cs="Times New Roman"/>
          <w:sz w:val="28"/>
          <w:szCs w:val="28"/>
        </w:rPr>
        <w:t xml:space="preserve"> после их </w:t>
      </w:r>
      <w:r>
        <w:rPr>
          <w:rFonts w:ascii="Times New Roman" w:hAnsi="Times New Roman" w:cs="Times New Roman"/>
          <w:sz w:val="28"/>
          <w:szCs w:val="28"/>
        </w:rPr>
        <w:t>«отравления» модельными растворами в</w:t>
      </w:r>
      <w:r w:rsidR="00A025C2">
        <w:rPr>
          <w:rFonts w:ascii="Times New Roman" w:hAnsi="Times New Roman" w:cs="Times New Roman"/>
          <w:sz w:val="28"/>
          <w:szCs w:val="28"/>
        </w:rPr>
        <w:t xml:space="preserve">ина методами вольтамперометрии </w:t>
      </w:r>
      <w:r>
        <w:rPr>
          <w:rFonts w:ascii="Times New Roman" w:hAnsi="Times New Roman" w:cs="Times New Roman"/>
          <w:sz w:val="28"/>
          <w:szCs w:val="28"/>
        </w:rPr>
        <w:t>и импедансно</w:t>
      </w:r>
      <w:r w:rsidR="006E41E4">
        <w:rPr>
          <w:rFonts w:ascii="Times New Roman" w:hAnsi="Times New Roman" w:cs="Times New Roman"/>
          <w:sz w:val="28"/>
          <w:szCs w:val="28"/>
        </w:rPr>
        <w:t>й спектроскопии</w:t>
      </w:r>
      <w:r w:rsidR="00DD4E24">
        <w:rPr>
          <w:rFonts w:ascii="Times New Roman" w:hAnsi="Times New Roman" w:cs="Times New Roman"/>
          <w:sz w:val="28"/>
          <w:szCs w:val="28"/>
        </w:rPr>
        <w:t>.</w:t>
      </w:r>
    </w:p>
    <w:p w14:paraId="25C61F90" w14:textId="77777777" w:rsidR="006E41E4" w:rsidRDefault="006E41E4" w:rsidP="008E059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Также известна работа </w:t>
      </w:r>
      <w:r w:rsidRPr="006E41E4">
        <w:rPr>
          <w:rFonts w:ascii="Times New Roman" w:hAnsi="Times New Roman" w:cs="Times New Roman"/>
          <w:sz w:val="28"/>
          <w:szCs w:val="28"/>
        </w:rPr>
        <w:t>[</w:t>
      </w:r>
      <w:r>
        <w:rPr>
          <w:rFonts w:ascii="Times New Roman" w:hAnsi="Times New Roman" w:cs="Times New Roman"/>
          <w:sz w:val="28"/>
          <w:szCs w:val="28"/>
          <w:lang w:val="en-US"/>
        </w:rPr>
        <w:fldChar w:fldCharType="begin"/>
      </w:r>
      <w:r w:rsidRPr="006E41E4">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NOTEREF</w:instrText>
      </w:r>
      <w:r w:rsidRPr="006E41E4">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6E41E4">
        <w:rPr>
          <w:rFonts w:ascii="Times New Roman" w:hAnsi="Times New Roman" w:cs="Times New Roman"/>
          <w:sz w:val="28"/>
          <w:szCs w:val="28"/>
        </w:rPr>
        <w:instrText>11111997 \</w:instrText>
      </w:r>
      <w:r>
        <w:rPr>
          <w:rFonts w:ascii="Times New Roman" w:hAnsi="Times New Roman" w:cs="Times New Roman"/>
          <w:sz w:val="28"/>
          <w:szCs w:val="28"/>
          <w:lang w:val="en-US"/>
        </w:rPr>
        <w:instrText>h</w:instrText>
      </w:r>
      <w:r w:rsidRPr="006E41E4">
        <w:rPr>
          <w:rFonts w:ascii="Times New Roman" w:hAnsi="Times New Roman" w:cs="Times New Roman"/>
          <w:sz w:val="28"/>
          <w:szCs w:val="28"/>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DB38AA" w:rsidRPr="00DB38AA">
        <w:rPr>
          <w:rFonts w:ascii="Times New Roman" w:hAnsi="Times New Roman" w:cs="Times New Roman"/>
          <w:sz w:val="28"/>
          <w:szCs w:val="28"/>
        </w:rPr>
        <w:t>57</w:t>
      </w:r>
      <w:r>
        <w:rPr>
          <w:rFonts w:ascii="Times New Roman" w:hAnsi="Times New Roman" w:cs="Times New Roman"/>
          <w:sz w:val="28"/>
          <w:szCs w:val="28"/>
          <w:lang w:val="en-US"/>
        </w:rPr>
        <w:fldChar w:fldCharType="end"/>
      </w:r>
      <w:r w:rsidRPr="006E41E4">
        <w:rPr>
          <w:rFonts w:ascii="Times New Roman" w:hAnsi="Times New Roman" w:cs="Times New Roman"/>
          <w:sz w:val="28"/>
          <w:szCs w:val="28"/>
        </w:rPr>
        <w:t>]</w:t>
      </w:r>
      <w:r>
        <w:rPr>
          <w:rFonts w:ascii="Times New Roman" w:hAnsi="Times New Roman" w:cs="Times New Roman"/>
          <w:sz w:val="28"/>
          <w:szCs w:val="28"/>
        </w:rPr>
        <w:t xml:space="preserve"> по модифицированию мембраны МА</w:t>
      </w:r>
      <w:r w:rsidR="00DD4E24" w:rsidRPr="00DD4E24">
        <w:rPr>
          <w:sz w:val="28"/>
          <w:szCs w:val="28"/>
        </w:rPr>
        <w:t xml:space="preserve"> </w:t>
      </w:r>
      <w:r w:rsidR="00DD4E24">
        <w:rPr>
          <w:sz w:val="28"/>
          <w:szCs w:val="28"/>
        </w:rPr>
        <w:t>˗</w:t>
      </w:r>
      <w:r w:rsidRPr="006E41E4">
        <w:t xml:space="preserve"> </w:t>
      </w:r>
      <w:r>
        <w:rPr>
          <w:rFonts w:ascii="Times New Roman" w:hAnsi="Times New Roman" w:cs="Times New Roman"/>
          <w:sz w:val="28"/>
          <w:szCs w:val="28"/>
        </w:rPr>
        <w:t>41П1</w:t>
      </w:r>
      <w:r w:rsidRPr="006E41E4">
        <w:rPr>
          <w:rFonts w:ascii="Times New Roman" w:hAnsi="Times New Roman" w:cs="Times New Roman"/>
          <w:sz w:val="28"/>
          <w:szCs w:val="28"/>
        </w:rPr>
        <w:t xml:space="preserve"> и МК</w:t>
      </w:r>
      <w:r w:rsidR="00DD4E24" w:rsidRPr="00DD4E24">
        <w:rPr>
          <w:sz w:val="28"/>
          <w:szCs w:val="28"/>
        </w:rPr>
        <w:t xml:space="preserve"> </w:t>
      </w:r>
      <w:r w:rsidR="00DD4E24">
        <w:rPr>
          <w:sz w:val="28"/>
          <w:szCs w:val="28"/>
        </w:rPr>
        <w:t>˗</w:t>
      </w:r>
      <w:r w:rsidR="00DD4E24" w:rsidRPr="00141CEE">
        <w:rPr>
          <w:sz w:val="28"/>
          <w:szCs w:val="28"/>
        </w:rPr>
        <w:t xml:space="preserve"> </w:t>
      </w:r>
      <w:r w:rsidRPr="006E41E4">
        <w:rPr>
          <w:rFonts w:ascii="Times New Roman" w:hAnsi="Times New Roman" w:cs="Times New Roman"/>
          <w:sz w:val="28"/>
          <w:szCs w:val="28"/>
        </w:rPr>
        <w:t>40 с нанесённой на их поверхность гомогенной плёнкой МФ</w:t>
      </w:r>
      <w:r w:rsidR="00DD4E24" w:rsidRPr="00DD4E24">
        <w:rPr>
          <w:sz w:val="28"/>
          <w:szCs w:val="28"/>
        </w:rPr>
        <w:t xml:space="preserve"> </w:t>
      </w:r>
      <w:r w:rsidR="00DD4E24">
        <w:rPr>
          <w:sz w:val="28"/>
          <w:szCs w:val="28"/>
        </w:rPr>
        <w:t>˗</w:t>
      </w:r>
      <w:r w:rsidR="00DD4E24" w:rsidRPr="00141CEE">
        <w:rPr>
          <w:sz w:val="28"/>
          <w:szCs w:val="28"/>
        </w:rPr>
        <w:t xml:space="preserve"> </w:t>
      </w:r>
      <w:r w:rsidRPr="006E41E4">
        <w:rPr>
          <w:rFonts w:ascii="Times New Roman" w:hAnsi="Times New Roman" w:cs="Times New Roman"/>
          <w:sz w:val="28"/>
          <w:szCs w:val="28"/>
        </w:rPr>
        <w:t>4СК</w:t>
      </w:r>
      <w:r>
        <w:rPr>
          <w:rFonts w:ascii="Times New Roman" w:hAnsi="Times New Roman" w:cs="Times New Roman"/>
          <w:sz w:val="28"/>
          <w:szCs w:val="28"/>
        </w:rPr>
        <w:t xml:space="preserve"> в ходе которых были сделаны следующие выводы </w:t>
      </w:r>
      <w:r w:rsidRPr="006E41E4">
        <w:rPr>
          <w:rFonts w:ascii="Times New Roman" w:hAnsi="Times New Roman" w:cs="Times New Roman"/>
          <w:sz w:val="28"/>
          <w:szCs w:val="28"/>
        </w:rPr>
        <w:t>после</w:t>
      </w:r>
      <w:r w:rsidR="000675C8">
        <w:rPr>
          <w:rFonts w:ascii="Times New Roman" w:hAnsi="Times New Roman" w:cs="Times New Roman"/>
          <w:sz w:val="28"/>
          <w:szCs w:val="28"/>
        </w:rPr>
        <w:t xml:space="preserve"> </w:t>
      </w:r>
      <w:r w:rsidRPr="006E41E4">
        <w:rPr>
          <w:rFonts w:ascii="Times New Roman" w:hAnsi="Times New Roman" w:cs="Times New Roman"/>
          <w:sz w:val="28"/>
          <w:szCs w:val="28"/>
        </w:rPr>
        <w:t>отравления</w:t>
      </w:r>
      <w:r w:rsidR="000675C8">
        <w:rPr>
          <w:rFonts w:ascii="Times New Roman" w:hAnsi="Times New Roman" w:cs="Times New Roman"/>
          <w:sz w:val="28"/>
          <w:szCs w:val="28"/>
        </w:rPr>
        <w:t xml:space="preserve"> </w:t>
      </w:r>
      <w:r w:rsidRPr="006E41E4">
        <w:rPr>
          <w:rFonts w:ascii="Times New Roman" w:hAnsi="Times New Roman" w:cs="Times New Roman"/>
          <w:sz w:val="28"/>
          <w:szCs w:val="28"/>
        </w:rPr>
        <w:t>модельным раствором</w:t>
      </w:r>
      <w:r w:rsidR="000675C8">
        <w:rPr>
          <w:rFonts w:ascii="Times New Roman" w:hAnsi="Times New Roman" w:cs="Times New Roman"/>
          <w:sz w:val="28"/>
          <w:szCs w:val="28"/>
        </w:rPr>
        <w:t xml:space="preserve"> </w:t>
      </w:r>
      <w:r w:rsidRPr="006E41E4">
        <w:rPr>
          <w:rFonts w:ascii="Times New Roman" w:hAnsi="Times New Roman" w:cs="Times New Roman"/>
          <w:sz w:val="28"/>
          <w:szCs w:val="28"/>
        </w:rPr>
        <w:t>происходит</w:t>
      </w:r>
      <w:r w:rsidR="000675C8">
        <w:rPr>
          <w:rFonts w:ascii="Times New Roman" w:hAnsi="Times New Roman" w:cs="Times New Roman"/>
          <w:sz w:val="28"/>
          <w:szCs w:val="28"/>
        </w:rPr>
        <w:t xml:space="preserve"> </w:t>
      </w:r>
      <w:r w:rsidRPr="006E41E4">
        <w:rPr>
          <w:rFonts w:ascii="Times New Roman" w:hAnsi="Times New Roman" w:cs="Times New Roman"/>
          <w:sz w:val="28"/>
          <w:szCs w:val="28"/>
        </w:rPr>
        <w:t>снижение</w:t>
      </w:r>
      <w:r w:rsidR="000675C8">
        <w:rPr>
          <w:rFonts w:ascii="Times New Roman" w:hAnsi="Times New Roman" w:cs="Times New Roman"/>
          <w:sz w:val="28"/>
          <w:szCs w:val="28"/>
        </w:rPr>
        <w:t xml:space="preserve"> </w:t>
      </w:r>
      <w:r w:rsidRPr="006E41E4">
        <w:rPr>
          <w:rFonts w:ascii="Times New Roman" w:hAnsi="Times New Roman" w:cs="Times New Roman"/>
          <w:sz w:val="28"/>
          <w:szCs w:val="28"/>
        </w:rPr>
        <w:t>предельного</w:t>
      </w:r>
      <w:r w:rsidR="000675C8">
        <w:rPr>
          <w:rFonts w:ascii="Times New Roman" w:hAnsi="Times New Roman" w:cs="Times New Roman"/>
          <w:sz w:val="28"/>
          <w:szCs w:val="28"/>
        </w:rPr>
        <w:t xml:space="preserve"> </w:t>
      </w:r>
      <w:r w:rsidRPr="006E41E4">
        <w:rPr>
          <w:rFonts w:ascii="Times New Roman" w:hAnsi="Times New Roman" w:cs="Times New Roman"/>
          <w:sz w:val="28"/>
          <w:szCs w:val="28"/>
        </w:rPr>
        <w:t>и</w:t>
      </w:r>
      <w:r w:rsidR="000675C8">
        <w:rPr>
          <w:rFonts w:ascii="Times New Roman" w:hAnsi="Times New Roman" w:cs="Times New Roman"/>
          <w:sz w:val="28"/>
          <w:szCs w:val="28"/>
        </w:rPr>
        <w:t xml:space="preserve"> </w:t>
      </w:r>
      <w:r w:rsidRPr="006E41E4">
        <w:rPr>
          <w:rFonts w:ascii="Times New Roman" w:hAnsi="Times New Roman" w:cs="Times New Roman"/>
          <w:sz w:val="28"/>
          <w:szCs w:val="28"/>
        </w:rPr>
        <w:t>сверхпредельного</w:t>
      </w:r>
      <w:r w:rsidR="000675C8">
        <w:rPr>
          <w:rFonts w:ascii="Times New Roman" w:hAnsi="Times New Roman" w:cs="Times New Roman"/>
          <w:sz w:val="28"/>
          <w:szCs w:val="28"/>
        </w:rPr>
        <w:t xml:space="preserve"> </w:t>
      </w:r>
      <w:r w:rsidRPr="006E41E4">
        <w:rPr>
          <w:rFonts w:ascii="Times New Roman" w:hAnsi="Times New Roman" w:cs="Times New Roman"/>
          <w:sz w:val="28"/>
          <w:szCs w:val="28"/>
        </w:rPr>
        <w:t>тока, увеличивается интенсивность генерации H+, OH</w:t>
      </w:r>
      <w:r w:rsidR="00DD4E24">
        <w:rPr>
          <w:sz w:val="28"/>
          <w:szCs w:val="28"/>
        </w:rPr>
        <w:t>˗</w:t>
      </w:r>
      <w:r w:rsidRPr="006E41E4">
        <w:rPr>
          <w:rFonts w:ascii="Times New Roman" w:hAnsi="Times New Roman" w:cs="Times New Roman"/>
          <w:sz w:val="28"/>
          <w:szCs w:val="28"/>
        </w:rPr>
        <w:t xml:space="preserve"> ионов и поверхность плёнки становится</w:t>
      </w:r>
      <w:r w:rsidR="000675C8">
        <w:rPr>
          <w:rFonts w:ascii="Times New Roman" w:hAnsi="Times New Roman" w:cs="Times New Roman"/>
          <w:sz w:val="28"/>
          <w:szCs w:val="28"/>
        </w:rPr>
        <w:t xml:space="preserve"> </w:t>
      </w:r>
      <w:r w:rsidRPr="006E41E4">
        <w:rPr>
          <w:rFonts w:ascii="Times New Roman" w:hAnsi="Times New Roman" w:cs="Times New Roman"/>
          <w:sz w:val="28"/>
          <w:szCs w:val="28"/>
        </w:rPr>
        <w:t>более</w:t>
      </w:r>
      <w:r w:rsidR="000675C8">
        <w:rPr>
          <w:rFonts w:ascii="Times New Roman" w:hAnsi="Times New Roman" w:cs="Times New Roman"/>
          <w:sz w:val="28"/>
          <w:szCs w:val="28"/>
        </w:rPr>
        <w:t xml:space="preserve"> </w:t>
      </w:r>
      <w:r w:rsidRPr="006E41E4">
        <w:rPr>
          <w:rFonts w:ascii="Times New Roman" w:hAnsi="Times New Roman" w:cs="Times New Roman"/>
          <w:sz w:val="28"/>
          <w:szCs w:val="28"/>
        </w:rPr>
        <w:t>гидрофильной,</w:t>
      </w:r>
      <w:r w:rsidR="000675C8">
        <w:rPr>
          <w:rFonts w:ascii="Times New Roman" w:hAnsi="Times New Roman" w:cs="Times New Roman"/>
          <w:sz w:val="28"/>
          <w:szCs w:val="28"/>
        </w:rPr>
        <w:t xml:space="preserve"> </w:t>
      </w:r>
      <w:r w:rsidRPr="006E41E4">
        <w:rPr>
          <w:rFonts w:ascii="Times New Roman" w:hAnsi="Times New Roman" w:cs="Times New Roman"/>
          <w:sz w:val="28"/>
          <w:szCs w:val="28"/>
        </w:rPr>
        <w:t>а</w:t>
      </w:r>
      <w:r w:rsidR="000675C8">
        <w:rPr>
          <w:rFonts w:ascii="Times New Roman" w:hAnsi="Times New Roman" w:cs="Times New Roman"/>
          <w:sz w:val="28"/>
          <w:szCs w:val="28"/>
        </w:rPr>
        <w:t xml:space="preserve"> </w:t>
      </w:r>
      <w:r w:rsidRPr="006E41E4">
        <w:rPr>
          <w:rFonts w:ascii="Times New Roman" w:hAnsi="Times New Roman" w:cs="Times New Roman"/>
          <w:sz w:val="28"/>
          <w:szCs w:val="28"/>
        </w:rPr>
        <w:t>отравляющие</w:t>
      </w:r>
      <w:r w:rsidR="000675C8">
        <w:rPr>
          <w:rFonts w:ascii="Times New Roman" w:hAnsi="Times New Roman" w:cs="Times New Roman"/>
          <w:sz w:val="28"/>
          <w:szCs w:val="28"/>
        </w:rPr>
        <w:t xml:space="preserve"> </w:t>
      </w:r>
      <w:r w:rsidRPr="006E41E4">
        <w:rPr>
          <w:rFonts w:ascii="Times New Roman" w:hAnsi="Times New Roman" w:cs="Times New Roman"/>
          <w:sz w:val="28"/>
          <w:szCs w:val="28"/>
        </w:rPr>
        <w:t>вещества</w:t>
      </w:r>
      <w:r w:rsidR="000675C8">
        <w:rPr>
          <w:rFonts w:ascii="Times New Roman" w:hAnsi="Times New Roman" w:cs="Times New Roman"/>
          <w:sz w:val="28"/>
          <w:szCs w:val="28"/>
        </w:rPr>
        <w:t xml:space="preserve"> </w:t>
      </w:r>
      <w:r w:rsidRPr="006E41E4">
        <w:rPr>
          <w:rFonts w:ascii="Times New Roman" w:hAnsi="Times New Roman" w:cs="Times New Roman"/>
          <w:sz w:val="28"/>
          <w:szCs w:val="28"/>
        </w:rPr>
        <w:t>содержат каталитически активн</w:t>
      </w:r>
      <w:r>
        <w:rPr>
          <w:rFonts w:ascii="Times New Roman" w:hAnsi="Times New Roman" w:cs="Times New Roman"/>
          <w:sz w:val="28"/>
          <w:szCs w:val="28"/>
        </w:rPr>
        <w:t>ые к диссоциации воды группы.</w:t>
      </w:r>
      <w:r w:rsidR="000675C8">
        <w:rPr>
          <w:rFonts w:ascii="Times New Roman" w:hAnsi="Times New Roman" w:cs="Times New Roman"/>
          <w:sz w:val="28"/>
          <w:szCs w:val="28"/>
        </w:rPr>
        <w:t xml:space="preserve"> </w:t>
      </w:r>
      <w:r>
        <w:rPr>
          <w:rFonts w:ascii="Times New Roman" w:hAnsi="Times New Roman" w:cs="Times New Roman"/>
          <w:sz w:val="28"/>
          <w:szCs w:val="28"/>
        </w:rPr>
        <w:t>А данные полученные в ходе изучения электрохимических характеристик этих мембран позволяют сделать вывод</w:t>
      </w:r>
      <w:r w:rsidR="00882DBE">
        <w:rPr>
          <w:rFonts w:ascii="Times New Roman" w:hAnsi="Times New Roman" w:cs="Times New Roman"/>
          <w:sz w:val="28"/>
          <w:szCs w:val="28"/>
        </w:rPr>
        <w:t>,</w:t>
      </w:r>
      <w:r>
        <w:rPr>
          <w:rFonts w:ascii="Times New Roman" w:hAnsi="Times New Roman" w:cs="Times New Roman"/>
          <w:sz w:val="28"/>
          <w:szCs w:val="28"/>
        </w:rPr>
        <w:t xml:space="preserve"> что использование модифицированных таким методом мембран возможно в винодельческой промышленности и имеет ряд преимуществ:</w:t>
      </w:r>
    </w:p>
    <w:p w14:paraId="3CB58B77" w14:textId="1B9D99C9" w:rsidR="006E41E4" w:rsidRPr="006E41E4" w:rsidRDefault="00DD4E24" w:rsidP="008E0594">
      <w:pPr>
        <w:spacing w:after="0" w:line="360" w:lineRule="auto"/>
        <w:ind w:firstLine="709"/>
        <w:contextualSpacing/>
        <w:jc w:val="both"/>
        <w:rPr>
          <w:rFonts w:ascii="Times New Roman" w:hAnsi="Times New Roman" w:cs="Times New Roman"/>
          <w:sz w:val="28"/>
          <w:szCs w:val="28"/>
        </w:rPr>
      </w:pPr>
      <w:r>
        <w:rPr>
          <w:sz w:val="28"/>
          <w:szCs w:val="28"/>
        </w:rPr>
        <w:t>˗</w:t>
      </w:r>
      <w:r w:rsidR="00594E5E">
        <w:rPr>
          <w:rFonts w:ascii="Times New Roman" w:hAnsi="Times New Roman" w:cs="Times New Roman"/>
          <w:sz w:val="28"/>
          <w:szCs w:val="28"/>
        </w:rPr>
        <w:t xml:space="preserve"> </w:t>
      </w:r>
      <w:r w:rsidR="006E41E4" w:rsidRPr="006E41E4">
        <w:rPr>
          <w:rFonts w:ascii="Times New Roman" w:hAnsi="Times New Roman" w:cs="Times New Roman"/>
          <w:sz w:val="28"/>
          <w:szCs w:val="28"/>
        </w:rPr>
        <w:t>улучшается</w:t>
      </w:r>
      <w:r w:rsidR="000675C8">
        <w:rPr>
          <w:rFonts w:ascii="Times New Roman" w:hAnsi="Times New Roman" w:cs="Times New Roman"/>
          <w:sz w:val="28"/>
          <w:szCs w:val="28"/>
        </w:rPr>
        <w:t xml:space="preserve"> </w:t>
      </w:r>
      <w:r w:rsidR="006E41E4" w:rsidRPr="006E41E4">
        <w:rPr>
          <w:rFonts w:ascii="Times New Roman" w:hAnsi="Times New Roman" w:cs="Times New Roman"/>
          <w:sz w:val="28"/>
          <w:szCs w:val="28"/>
        </w:rPr>
        <w:t>качества</w:t>
      </w:r>
      <w:r w:rsidR="000675C8">
        <w:rPr>
          <w:rFonts w:ascii="Times New Roman" w:hAnsi="Times New Roman" w:cs="Times New Roman"/>
          <w:sz w:val="28"/>
          <w:szCs w:val="28"/>
        </w:rPr>
        <w:t xml:space="preserve"> </w:t>
      </w:r>
      <w:r w:rsidR="006E41E4" w:rsidRPr="006E41E4">
        <w:rPr>
          <w:rFonts w:ascii="Times New Roman" w:hAnsi="Times New Roman" w:cs="Times New Roman"/>
          <w:sz w:val="28"/>
          <w:szCs w:val="28"/>
        </w:rPr>
        <w:t>вина,</w:t>
      </w:r>
      <w:r w:rsidR="000675C8">
        <w:rPr>
          <w:rFonts w:ascii="Times New Roman" w:hAnsi="Times New Roman" w:cs="Times New Roman"/>
          <w:sz w:val="28"/>
          <w:szCs w:val="28"/>
        </w:rPr>
        <w:t xml:space="preserve"> </w:t>
      </w:r>
      <w:r w:rsidR="006E41E4" w:rsidRPr="006E41E4">
        <w:rPr>
          <w:rFonts w:ascii="Times New Roman" w:hAnsi="Times New Roman" w:cs="Times New Roman"/>
          <w:sz w:val="28"/>
          <w:szCs w:val="28"/>
        </w:rPr>
        <w:t>так</w:t>
      </w:r>
      <w:r w:rsidR="000675C8">
        <w:rPr>
          <w:rFonts w:ascii="Times New Roman" w:hAnsi="Times New Roman" w:cs="Times New Roman"/>
          <w:sz w:val="28"/>
          <w:szCs w:val="28"/>
        </w:rPr>
        <w:t xml:space="preserve"> </w:t>
      </w:r>
      <w:r w:rsidR="006E41E4" w:rsidRPr="006E41E4">
        <w:rPr>
          <w:rFonts w:ascii="Times New Roman" w:hAnsi="Times New Roman" w:cs="Times New Roman"/>
          <w:sz w:val="28"/>
          <w:szCs w:val="28"/>
        </w:rPr>
        <w:t>как</w:t>
      </w:r>
      <w:r w:rsidR="000675C8">
        <w:rPr>
          <w:rFonts w:ascii="Times New Roman" w:hAnsi="Times New Roman" w:cs="Times New Roman"/>
          <w:sz w:val="28"/>
          <w:szCs w:val="28"/>
        </w:rPr>
        <w:t xml:space="preserve"> </w:t>
      </w:r>
      <w:r w:rsidR="006E41E4" w:rsidRPr="006E41E4">
        <w:rPr>
          <w:rFonts w:ascii="Times New Roman" w:hAnsi="Times New Roman" w:cs="Times New Roman"/>
          <w:sz w:val="28"/>
          <w:szCs w:val="28"/>
        </w:rPr>
        <w:t>не</w:t>
      </w:r>
      <w:r w:rsidR="000675C8">
        <w:rPr>
          <w:rFonts w:ascii="Times New Roman" w:hAnsi="Times New Roman" w:cs="Times New Roman"/>
          <w:sz w:val="28"/>
          <w:szCs w:val="28"/>
        </w:rPr>
        <w:t xml:space="preserve"> </w:t>
      </w:r>
      <w:r w:rsidR="006E41E4" w:rsidRPr="006E41E4">
        <w:rPr>
          <w:rFonts w:ascii="Times New Roman" w:hAnsi="Times New Roman" w:cs="Times New Roman"/>
          <w:sz w:val="28"/>
          <w:szCs w:val="28"/>
        </w:rPr>
        <w:t>используются</w:t>
      </w:r>
      <w:r w:rsidR="000675C8">
        <w:rPr>
          <w:rFonts w:ascii="Times New Roman" w:hAnsi="Times New Roman" w:cs="Times New Roman"/>
          <w:sz w:val="28"/>
          <w:szCs w:val="28"/>
        </w:rPr>
        <w:t xml:space="preserve"> </w:t>
      </w:r>
      <w:r w:rsidR="006E41E4" w:rsidRPr="006E41E4">
        <w:rPr>
          <w:rFonts w:ascii="Times New Roman" w:hAnsi="Times New Roman" w:cs="Times New Roman"/>
          <w:sz w:val="28"/>
          <w:szCs w:val="28"/>
        </w:rPr>
        <w:t xml:space="preserve">оклеивающие вещества; </w:t>
      </w:r>
    </w:p>
    <w:p w14:paraId="1BB417E5" w14:textId="07F8FD5E" w:rsidR="006E41E4" w:rsidRPr="006E41E4" w:rsidRDefault="00DD4E24" w:rsidP="008E0594">
      <w:pPr>
        <w:spacing w:after="0" w:line="360" w:lineRule="auto"/>
        <w:ind w:firstLine="709"/>
        <w:contextualSpacing/>
        <w:jc w:val="both"/>
        <w:rPr>
          <w:rFonts w:ascii="Times New Roman" w:hAnsi="Times New Roman" w:cs="Times New Roman"/>
          <w:sz w:val="28"/>
          <w:szCs w:val="28"/>
        </w:rPr>
      </w:pPr>
      <w:r>
        <w:rPr>
          <w:sz w:val="28"/>
          <w:szCs w:val="28"/>
        </w:rPr>
        <w:t>˗</w:t>
      </w:r>
      <w:r w:rsidR="00594E5E">
        <w:rPr>
          <w:sz w:val="28"/>
          <w:szCs w:val="28"/>
        </w:rPr>
        <w:t xml:space="preserve"> </w:t>
      </w:r>
      <w:r w:rsidR="006E41E4" w:rsidRPr="006E41E4">
        <w:rPr>
          <w:rFonts w:ascii="Times New Roman" w:hAnsi="Times New Roman" w:cs="Times New Roman"/>
          <w:sz w:val="28"/>
          <w:szCs w:val="28"/>
        </w:rPr>
        <w:t xml:space="preserve">не образуется клеевый осадок; </w:t>
      </w:r>
    </w:p>
    <w:p w14:paraId="6705607D" w14:textId="474806ED" w:rsidR="006E41E4" w:rsidRPr="006E41E4" w:rsidRDefault="00DD4E24" w:rsidP="008E0594">
      <w:pPr>
        <w:spacing w:after="0" w:line="360" w:lineRule="auto"/>
        <w:ind w:firstLine="709"/>
        <w:contextualSpacing/>
        <w:jc w:val="both"/>
        <w:rPr>
          <w:rFonts w:ascii="Times New Roman" w:hAnsi="Times New Roman" w:cs="Times New Roman"/>
          <w:sz w:val="28"/>
          <w:szCs w:val="28"/>
        </w:rPr>
      </w:pPr>
      <w:r>
        <w:rPr>
          <w:sz w:val="28"/>
          <w:szCs w:val="28"/>
        </w:rPr>
        <w:t>˗</w:t>
      </w:r>
      <w:r w:rsidR="00594E5E">
        <w:rPr>
          <w:rFonts w:ascii="Times New Roman" w:hAnsi="Times New Roman" w:cs="Times New Roman"/>
          <w:sz w:val="28"/>
          <w:szCs w:val="28"/>
        </w:rPr>
        <w:t xml:space="preserve"> </w:t>
      </w:r>
      <w:r w:rsidR="006E41E4" w:rsidRPr="006E41E4">
        <w:rPr>
          <w:rFonts w:ascii="Times New Roman" w:hAnsi="Times New Roman" w:cs="Times New Roman"/>
          <w:sz w:val="28"/>
          <w:szCs w:val="28"/>
        </w:rPr>
        <w:t xml:space="preserve">уменьшается объем сточных вод; </w:t>
      </w:r>
    </w:p>
    <w:p w14:paraId="5453935F" w14:textId="45749FEA" w:rsidR="006E41E4" w:rsidRPr="006E41E4" w:rsidRDefault="00DD4E24" w:rsidP="008E0594">
      <w:pPr>
        <w:spacing w:after="0" w:line="360" w:lineRule="auto"/>
        <w:ind w:firstLine="709"/>
        <w:contextualSpacing/>
        <w:jc w:val="both"/>
        <w:rPr>
          <w:rFonts w:ascii="Times New Roman" w:hAnsi="Times New Roman" w:cs="Times New Roman"/>
          <w:sz w:val="28"/>
          <w:szCs w:val="28"/>
        </w:rPr>
      </w:pPr>
      <w:r>
        <w:rPr>
          <w:sz w:val="28"/>
          <w:szCs w:val="28"/>
        </w:rPr>
        <w:t>˗</w:t>
      </w:r>
      <w:r w:rsidR="00594E5E">
        <w:rPr>
          <w:sz w:val="28"/>
          <w:szCs w:val="28"/>
        </w:rPr>
        <w:t xml:space="preserve"> </w:t>
      </w:r>
      <w:r w:rsidR="006E41E4">
        <w:rPr>
          <w:rFonts w:ascii="Times New Roman" w:hAnsi="Times New Roman" w:cs="Times New Roman"/>
          <w:sz w:val="28"/>
          <w:szCs w:val="28"/>
        </w:rPr>
        <w:t>уменьшаются энергозатраты</w:t>
      </w:r>
      <w:r w:rsidR="006E41E4" w:rsidRPr="006E41E4">
        <w:rPr>
          <w:rFonts w:ascii="Times New Roman" w:hAnsi="Times New Roman" w:cs="Times New Roman"/>
          <w:sz w:val="28"/>
          <w:szCs w:val="28"/>
        </w:rPr>
        <w:t xml:space="preserve"> </w:t>
      </w:r>
      <w:r w:rsidR="006E41E4" w:rsidRPr="00390448">
        <w:rPr>
          <w:rFonts w:ascii="Times New Roman" w:hAnsi="Times New Roman" w:cs="Times New Roman"/>
          <w:sz w:val="28"/>
          <w:szCs w:val="28"/>
        </w:rPr>
        <w:t>[</w:t>
      </w:r>
      <w:r w:rsidR="006E41E4">
        <w:rPr>
          <w:rFonts w:ascii="Times New Roman" w:hAnsi="Times New Roman" w:cs="Times New Roman"/>
          <w:sz w:val="28"/>
          <w:szCs w:val="28"/>
        </w:rPr>
        <w:fldChar w:fldCharType="begin"/>
      </w:r>
      <w:r w:rsidR="006E41E4">
        <w:rPr>
          <w:rFonts w:ascii="Times New Roman" w:hAnsi="Times New Roman" w:cs="Times New Roman"/>
          <w:sz w:val="28"/>
          <w:szCs w:val="28"/>
        </w:rPr>
        <w:instrText xml:space="preserve"> NOTEREF _Ref11111997 \h </w:instrText>
      </w:r>
      <w:r w:rsidR="006E41E4">
        <w:rPr>
          <w:rFonts w:ascii="Times New Roman" w:hAnsi="Times New Roman" w:cs="Times New Roman"/>
          <w:sz w:val="28"/>
          <w:szCs w:val="28"/>
        </w:rPr>
      </w:r>
      <w:r w:rsidR="006E41E4">
        <w:rPr>
          <w:rFonts w:ascii="Times New Roman" w:hAnsi="Times New Roman" w:cs="Times New Roman"/>
          <w:sz w:val="28"/>
          <w:szCs w:val="28"/>
        </w:rPr>
        <w:fldChar w:fldCharType="separate"/>
      </w:r>
      <w:r w:rsidR="00DB38AA">
        <w:rPr>
          <w:rFonts w:ascii="Times New Roman" w:hAnsi="Times New Roman" w:cs="Times New Roman"/>
          <w:sz w:val="28"/>
          <w:szCs w:val="28"/>
        </w:rPr>
        <w:t>57</w:t>
      </w:r>
      <w:r w:rsidR="006E41E4">
        <w:rPr>
          <w:rFonts w:ascii="Times New Roman" w:hAnsi="Times New Roman" w:cs="Times New Roman"/>
          <w:sz w:val="28"/>
          <w:szCs w:val="28"/>
        </w:rPr>
        <w:fldChar w:fldCharType="end"/>
      </w:r>
      <w:r w:rsidR="006E41E4" w:rsidRPr="00390448">
        <w:rPr>
          <w:rFonts w:ascii="Times New Roman" w:hAnsi="Times New Roman" w:cs="Times New Roman"/>
          <w:sz w:val="28"/>
          <w:szCs w:val="28"/>
        </w:rPr>
        <w:t>].</w:t>
      </w:r>
      <w:r w:rsidR="006E41E4" w:rsidRPr="006E41E4">
        <w:rPr>
          <w:rFonts w:ascii="Times New Roman" w:hAnsi="Times New Roman" w:cs="Times New Roman"/>
          <w:sz w:val="28"/>
          <w:szCs w:val="28"/>
        </w:rPr>
        <w:t xml:space="preserve"> </w:t>
      </w:r>
    </w:p>
    <w:p w14:paraId="0E3E242C" w14:textId="77777777" w:rsidR="00A71D50" w:rsidRDefault="00A71D50" w:rsidP="00594E5E">
      <w:pPr>
        <w:spacing w:after="0" w:line="360" w:lineRule="auto"/>
        <w:contextualSpacing/>
        <w:mirrorIndents/>
        <w:jc w:val="both"/>
        <w:rPr>
          <w:rFonts w:ascii="Times New Roman" w:hAnsi="Times New Roman" w:cs="Times New Roman"/>
          <w:sz w:val="28"/>
          <w:szCs w:val="28"/>
        </w:rPr>
      </w:pPr>
      <w:r w:rsidRPr="00983BB5">
        <w:rPr>
          <w:rFonts w:ascii="Times New Roman" w:hAnsi="Times New Roman" w:cs="Times New Roman"/>
          <w:sz w:val="28"/>
          <w:szCs w:val="28"/>
        </w:rPr>
        <w:br w:type="page"/>
      </w:r>
    </w:p>
    <w:p w14:paraId="00FE775E" w14:textId="77777777" w:rsidR="00740D4E" w:rsidRPr="00182BD3" w:rsidRDefault="00BA7B91" w:rsidP="008E0594">
      <w:pPr>
        <w:pStyle w:val="2"/>
        <w:spacing w:before="0" w:line="360" w:lineRule="auto"/>
        <w:ind w:firstLine="709"/>
        <w:jc w:val="center"/>
        <w:rPr>
          <w:rFonts w:ascii="Times New Roman" w:hAnsi="Times New Roman" w:cs="Times New Roman"/>
          <w:b/>
        </w:rPr>
      </w:pPr>
      <w:bookmarkStart w:id="105" w:name="_Toc11619736"/>
      <w:r w:rsidRPr="00182BD3">
        <w:rPr>
          <w:rFonts w:ascii="Times New Roman" w:hAnsi="Times New Roman" w:cs="Times New Roman"/>
          <w:b/>
        </w:rPr>
        <w:lastRenderedPageBreak/>
        <w:t>ЗАКЛЮЧЕНИЕ</w:t>
      </w:r>
      <w:bookmarkStart w:id="106" w:name="_GoBack"/>
      <w:bookmarkEnd w:id="105"/>
      <w:bookmarkEnd w:id="106"/>
    </w:p>
    <w:p w14:paraId="3D35FA49" w14:textId="77777777" w:rsidR="00740D4E" w:rsidRDefault="00740D4E" w:rsidP="008E0594">
      <w:pPr>
        <w:spacing w:after="0" w:line="360" w:lineRule="auto"/>
        <w:ind w:firstLine="709"/>
      </w:pPr>
    </w:p>
    <w:p w14:paraId="5ACF91A5" w14:textId="77777777" w:rsidR="00477B43" w:rsidRPr="00477B43" w:rsidRDefault="00F607F7" w:rsidP="008E0594">
      <w:pPr>
        <w:spacing w:after="0" w:line="360" w:lineRule="auto"/>
        <w:ind w:firstLine="709"/>
        <w:rPr>
          <w:rFonts w:ascii="Times New Roman" w:hAnsi="Times New Roman" w:cs="Times New Roman"/>
          <w:sz w:val="28"/>
        </w:rPr>
      </w:pPr>
      <w:r>
        <w:rPr>
          <w:rFonts w:ascii="Times New Roman" w:hAnsi="Times New Roman" w:cs="Times New Roman"/>
          <w:sz w:val="28"/>
        </w:rPr>
        <w:t>Анализ доступных литературных источников позволяет сделать следующие выводы.</w:t>
      </w:r>
    </w:p>
    <w:p w14:paraId="6813450D" w14:textId="53BE4E99" w:rsidR="00740D4E" w:rsidRPr="00721B71" w:rsidRDefault="00182BD3" w:rsidP="008E059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740D4E" w:rsidRPr="00721B71">
        <w:rPr>
          <w:rFonts w:ascii="Times New Roman" w:hAnsi="Times New Roman" w:cs="Times New Roman"/>
          <w:sz w:val="28"/>
        </w:rPr>
        <w:t xml:space="preserve">В связи с </w:t>
      </w:r>
      <w:r w:rsidR="00F607F7" w:rsidRPr="00721B71">
        <w:rPr>
          <w:rFonts w:ascii="Times New Roman" w:hAnsi="Times New Roman" w:cs="Times New Roman"/>
          <w:sz w:val="28"/>
        </w:rPr>
        <w:t xml:space="preserve">нарастающей тенденцией к </w:t>
      </w:r>
      <w:r w:rsidR="00740D4E" w:rsidRPr="00721B71">
        <w:rPr>
          <w:rFonts w:ascii="Times New Roman" w:hAnsi="Times New Roman" w:cs="Times New Roman"/>
          <w:sz w:val="28"/>
        </w:rPr>
        <w:t>восстановлени</w:t>
      </w:r>
      <w:r w:rsidR="00F607F7" w:rsidRPr="00721B71">
        <w:rPr>
          <w:rFonts w:ascii="Times New Roman" w:hAnsi="Times New Roman" w:cs="Times New Roman"/>
          <w:sz w:val="28"/>
        </w:rPr>
        <w:t>ю до пере</w:t>
      </w:r>
      <w:r w:rsidR="00EE06BD">
        <w:rPr>
          <w:rFonts w:ascii="Times New Roman" w:hAnsi="Times New Roman" w:cs="Times New Roman"/>
          <w:sz w:val="28"/>
        </w:rPr>
        <w:t>строечного</w:t>
      </w:r>
      <w:r w:rsidR="00740D4E" w:rsidRPr="00721B71">
        <w:rPr>
          <w:rFonts w:ascii="Times New Roman" w:hAnsi="Times New Roman" w:cs="Times New Roman"/>
          <w:sz w:val="28"/>
        </w:rPr>
        <w:t xml:space="preserve"> количества пищевых производств </w:t>
      </w:r>
      <w:r w:rsidR="00F607F7" w:rsidRPr="00721B71">
        <w:rPr>
          <w:rFonts w:ascii="Times New Roman" w:hAnsi="Times New Roman" w:cs="Times New Roman"/>
          <w:sz w:val="28"/>
        </w:rPr>
        <w:t xml:space="preserve">в России </w:t>
      </w:r>
      <w:r w:rsidR="00740D4E" w:rsidRPr="00721B71">
        <w:rPr>
          <w:rFonts w:ascii="Times New Roman" w:hAnsi="Times New Roman" w:cs="Times New Roman"/>
          <w:sz w:val="28"/>
        </w:rPr>
        <w:t xml:space="preserve">растет потребность в создании более </w:t>
      </w:r>
      <w:r w:rsidR="00F607F7" w:rsidRPr="00721B71">
        <w:rPr>
          <w:rFonts w:ascii="Times New Roman" w:hAnsi="Times New Roman" w:cs="Times New Roman"/>
          <w:sz w:val="28"/>
        </w:rPr>
        <w:t xml:space="preserve">эффективных </w:t>
      </w:r>
      <w:r w:rsidR="00740D4E" w:rsidRPr="00721B71">
        <w:rPr>
          <w:rFonts w:ascii="Times New Roman" w:hAnsi="Times New Roman" w:cs="Times New Roman"/>
          <w:sz w:val="28"/>
        </w:rPr>
        <w:t>в техническом и экономическом плане очистных сооружений.</w:t>
      </w:r>
    </w:p>
    <w:p w14:paraId="464CE2F5" w14:textId="3CFF535A" w:rsidR="00740D4E" w:rsidRPr="00721B71" w:rsidRDefault="00182BD3" w:rsidP="008E059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F607F7" w:rsidRPr="00721B71">
        <w:rPr>
          <w:rFonts w:ascii="Times New Roman" w:hAnsi="Times New Roman" w:cs="Times New Roman"/>
          <w:sz w:val="28"/>
        </w:rPr>
        <w:t>П</w:t>
      </w:r>
      <w:r w:rsidR="00740D4E" w:rsidRPr="00721B71">
        <w:rPr>
          <w:rFonts w:ascii="Times New Roman" w:hAnsi="Times New Roman" w:cs="Times New Roman"/>
          <w:sz w:val="28"/>
        </w:rPr>
        <w:t>рименени</w:t>
      </w:r>
      <w:r w:rsidR="00F607F7" w:rsidRPr="00721B71">
        <w:rPr>
          <w:rFonts w:ascii="Times New Roman" w:hAnsi="Times New Roman" w:cs="Times New Roman"/>
          <w:sz w:val="28"/>
        </w:rPr>
        <w:t>е</w:t>
      </w:r>
      <w:r w:rsidR="00740D4E" w:rsidRPr="00721B71">
        <w:rPr>
          <w:rFonts w:ascii="Times New Roman" w:hAnsi="Times New Roman" w:cs="Times New Roman"/>
          <w:sz w:val="28"/>
        </w:rPr>
        <w:t xml:space="preserve"> мембранных технологий для очистки сточных вод пищевых производств </w:t>
      </w:r>
      <w:r w:rsidR="00F607F7" w:rsidRPr="00721B71">
        <w:rPr>
          <w:rFonts w:ascii="Times New Roman" w:hAnsi="Times New Roman" w:cs="Times New Roman"/>
          <w:sz w:val="28"/>
        </w:rPr>
        <w:t>является устойчивым трендом последних лет.</w:t>
      </w:r>
      <w:r w:rsidR="003C53D9" w:rsidRPr="00721B71">
        <w:rPr>
          <w:rFonts w:ascii="Times New Roman" w:hAnsi="Times New Roman" w:cs="Times New Roman"/>
          <w:sz w:val="28"/>
        </w:rPr>
        <w:t xml:space="preserve"> Особенно перспективным представляется использование мембран в системах биологической очистки.</w:t>
      </w:r>
    </w:p>
    <w:p w14:paraId="0EABA5AD" w14:textId="45B0AD5E" w:rsidR="00740D4E" w:rsidRPr="00721B71" w:rsidRDefault="00182BD3" w:rsidP="008E0594">
      <w:pPr>
        <w:spacing w:after="0" w:line="360" w:lineRule="auto"/>
        <w:ind w:firstLine="709"/>
        <w:jc w:val="both"/>
        <w:rPr>
          <w:rFonts w:ascii="Times New Roman" w:hAnsi="Times New Roman" w:cs="Times New Roman"/>
          <w:sz w:val="28"/>
          <w:lang w:eastAsia="ru-RU"/>
        </w:rPr>
      </w:pPr>
      <w:r>
        <w:rPr>
          <w:rFonts w:ascii="Times New Roman" w:hAnsi="Times New Roman" w:cs="Times New Roman"/>
          <w:sz w:val="28"/>
        </w:rPr>
        <w:t xml:space="preserve">˗ </w:t>
      </w:r>
      <w:r w:rsidR="00740D4E" w:rsidRPr="00721B71">
        <w:rPr>
          <w:rFonts w:ascii="Times New Roman" w:hAnsi="Times New Roman" w:cs="Times New Roman"/>
          <w:sz w:val="28"/>
        </w:rPr>
        <w:t>Мембранные биореакторы</w:t>
      </w:r>
      <w:r w:rsidR="00F86C86" w:rsidRPr="00721B71">
        <w:rPr>
          <w:rFonts w:ascii="Times New Roman" w:hAnsi="Times New Roman" w:cs="Times New Roman"/>
          <w:sz w:val="28"/>
        </w:rPr>
        <w:t xml:space="preserve"> </w:t>
      </w:r>
      <w:r w:rsidR="00F86C86" w:rsidRPr="00721B71">
        <w:rPr>
          <w:rFonts w:ascii="Times New Roman" w:hAnsi="Times New Roman" w:cs="Times New Roman"/>
          <w:sz w:val="28"/>
          <w:lang w:eastAsia="ru-RU"/>
        </w:rPr>
        <w:t xml:space="preserve">позволяют экономить количество потребленной </w:t>
      </w:r>
      <w:r w:rsidR="003C53D9" w:rsidRPr="00721B71">
        <w:rPr>
          <w:rFonts w:ascii="Times New Roman" w:hAnsi="Times New Roman" w:cs="Times New Roman"/>
          <w:sz w:val="28"/>
          <w:lang w:eastAsia="ru-RU"/>
        </w:rPr>
        <w:t>воды питьевого качества и снижаю</w:t>
      </w:r>
      <w:r w:rsidR="00F86C86" w:rsidRPr="00721B71">
        <w:rPr>
          <w:rFonts w:ascii="Times New Roman" w:hAnsi="Times New Roman" w:cs="Times New Roman"/>
          <w:sz w:val="28"/>
          <w:lang w:eastAsia="ru-RU"/>
        </w:rPr>
        <w:t xml:space="preserve">т общую нагрузку на </w:t>
      </w:r>
      <w:r w:rsidR="003C53D9" w:rsidRPr="00721B71">
        <w:rPr>
          <w:rFonts w:ascii="Times New Roman" w:hAnsi="Times New Roman" w:cs="Times New Roman"/>
          <w:sz w:val="28"/>
          <w:lang w:eastAsia="ru-RU"/>
        </w:rPr>
        <w:t xml:space="preserve">локальные и </w:t>
      </w:r>
      <w:r w:rsidR="00F86C86" w:rsidRPr="00721B71">
        <w:rPr>
          <w:rFonts w:ascii="Times New Roman" w:hAnsi="Times New Roman" w:cs="Times New Roman"/>
          <w:sz w:val="28"/>
          <w:lang w:eastAsia="ru-RU"/>
        </w:rPr>
        <w:t>муниципальные системы канализации и очистные сооружения.</w:t>
      </w:r>
    </w:p>
    <w:p w14:paraId="69FF9B10" w14:textId="5A0B3402" w:rsidR="00F86C86" w:rsidRPr="00740D4E" w:rsidRDefault="00182BD3" w:rsidP="008E0594">
      <w:pPr>
        <w:spacing w:after="0" w:line="360" w:lineRule="auto"/>
        <w:ind w:firstLine="709"/>
        <w:jc w:val="both"/>
        <w:rPr>
          <w:rFonts w:ascii="Times New Roman" w:hAnsi="Times New Roman" w:cs="Times New Roman"/>
          <w:sz w:val="28"/>
        </w:rPr>
      </w:pPr>
      <w:r>
        <w:rPr>
          <w:rFonts w:ascii="Times New Roman" w:hAnsi="Times New Roman" w:cs="Times New Roman"/>
          <w:sz w:val="28"/>
          <w:lang w:eastAsia="ru-RU"/>
        </w:rPr>
        <w:t xml:space="preserve">˗ </w:t>
      </w:r>
      <w:r w:rsidR="00F86C86" w:rsidRPr="00721B71">
        <w:rPr>
          <w:rFonts w:ascii="Times New Roman" w:hAnsi="Times New Roman" w:cs="Times New Roman"/>
          <w:sz w:val="28"/>
          <w:lang w:eastAsia="ru-RU"/>
        </w:rPr>
        <w:t xml:space="preserve">Применение мембранных технологий при очистки сточных вод предприятий </w:t>
      </w:r>
      <w:r w:rsidR="003C53D9" w:rsidRPr="00721B71">
        <w:rPr>
          <w:rFonts w:ascii="Times New Roman" w:hAnsi="Times New Roman" w:cs="Times New Roman"/>
          <w:sz w:val="28"/>
          <w:lang w:eastAsia="ru-RU"/>
        </w:rPr>
        <w:t xml:space="preserve">пищевой промышленности </w:t>
      </w:r>
      <w:r w:rsidR="00F86C86" w:rsidRPr="00721B71">
        <w:rPr>
          <w:rFonts w:ascii="Times New Roman" w:hAnsi="Times New Roman" w:cs="Times New Roman"/>
          <w:sz w:val="28"/>
          <w:lang w:eastAsia="ru-RU"/>
        </w:rPr>
        <w:t>позволяет использовать очищенную воду в хозяйственно</w:t>
      </w:r>
      <w:r w:rsidR="0085630D">
        <w:rPr>
          <w:rFonts w:ascii="Times New Roman" w:hAnsi="Times New Roman" w:cs="Times New Roman"/>
          <w:sz w:val="28"/>
          <w:lang w:eastAsia="ru-RU"/>
        </w:rPr>
        <w:t xml:space="preserve"> ˗ </w:t>
      </w:r>
      <w:r w:rsidR="00F86C86" w:rsidRPr="00721B71">
        <w:rPr>
          <w:rFonts w:ascii="Times New Roman" w:hAnsi="Times New Roman" w:cs="Times New Roman"/>
          <w:sz w:val="28"/>
          <w:lang w:eastAsia="ru-RU"/>
        </w:rPr>
        <w:t>бытовых целях</w:t>
      </w:r>
      <w:r w:rsidR="004E5D80">
        <w:rPr>
          <w:rFonts w:ascii="Times New Roman" w:hAnsi="Times New Roman" w:cs="Times New Roman"/>
          <w:sz w:val="28"/>
          <w:lang w:eastAsia="ru-RU"/>
        </w:rPr>
        <w:t>.</w:t>
      </w:r>
    </w:p>
    <w:p w14:paraId="0DEC9E04" w14:textId="77777777" w:rsidR="00740D4E" w:rsidRPr="00983BB5" w:rsidRDefault="00740D4E" w:rsidP="008E0594">
      <w:pPr>
        <w:rPr>
          <w:rFonts w:ascii="Times New Roman" w:hAnsi="Times New Roman" w:cs="Times New Roman"/>
          <w:sz w:val="28"/>
          <w:szCs w:val="28"/>
        </w:rPr>
      </w:pPr>
      <w:r>
        <w:rPr>
          <w:rFonts w:ascii="Times New Roman" w:hAnsi="Times New Roman" w:cs="Times New Roman"/>
          <w:sz w:val="28"/>
          <w:szCs w:val="28"/>
        </w:rPr>
        <w:br w:type="page"/>
      </w:r>
    </w:p>
    <w:p w14:paraId="4976B3D4" w14:textId="77777777" w:rsidR="00A71D50" w:rsidRPr="00C40C5C" w:rsidRDefault="005A067D" w:rsidP="00372329">
      <w:pPr>
        <w:pStyle w:val="1"/>
        <w:spacing w:before="0"/>
        <w:contextualSpacing/>
        <w:mirrorIndents/>
        <w:jc w:val="center"/>
        <w:rPr>
          <w:rFonts w:ascii="Times New Roman" w:hAnsi="Times New Roman" w:cs="Times New Roman"/>
          <w:b/>
          <w:sz w:val="28"/>
          <w:szCs w:val="28"/>
        </w:rPr>
      </w:pPr>
      <w:bookmarkStart w:id="107" w:name="_Toc11619737"/>
      <w:r w:rsidRPr="00C40C5C">
        <w:rPr>
          <w:rFonts w:ascii="Times New Roman" w:hAnsi="Times New Roman" w:cs="Times New Roman"/>
          <w:b/>
          <w:sz w:val="28"/>
          <w:szCs w:val="28"/>
        </w:rPr>
        <w:lastRenderedPageBreak/>
        <w:t>СПИСОК ИСПОЛЬЗОВАННЫХ ИСТОЧНИКОВ</w:t>
      </w:r>
      <w:bookmarkEnd w:id="107"/>
    </w:p>
    <w:p w14:paraId="69DDA494" w14:textId="77777777" w:rsidR="005A067D" w:rsidRPr="005A067D" w:rsidRDefault="005A067D" w:rsidP="008E0594"/>
    <w:sectPr w:rsidR="005A067D" w:rsidRPr="005A067D" w:rsidSect="00B70DA7">
      <w:endnotePr>
        <w:numFmt w:val="decimal"/>
      </w:endnotePr>
      <w:type w:val="continuous"/>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87C5C6" w14:textId="77777777" w:rsidR="00B01BF2" w:rsidRDefault="00B01BF2" w:rsidP="00F85E72">
      <w:pPr>
        <w:spacing w:after="0" w:line="240" w:lineRule="auto"/>
      </w:pPr>
      <w:r>
        <w:separator/>
      </w:r>
    </w:p>
  </w:endnote>
  <w:endnote w:type="continuationSeparator" w:id="0">
    <w:p w14:paraId="26B5FD21" w14:textId="77777777" w:rsidR="00B01BF2" w:rsidRDefault="00B01BF2" w:rsidP="00F85E72">
      <w:pPr>
        <w:spacing w:after="0" w:line="240" w:lineRule="auto"/>
      </w:pPr>
      <w:r>
        <w:continuationSeparator/>
      </w:r>
    </w:p>
  </w:endnote>
  <w:endnote w:id="1">
    <w:p w14:paraId="7D7934A4"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Шевченко А.Г. Современное состояние и перспективы развития рыбоводства в РФ, ЮФО, и Краснодарском крае / А.Г. Шевченко, Е.С Лисовец, Т.П. Цыбусова, Ф.В. Галинченко // Сборник научных трудов.</w:t>
      </w:r>
      <w:r w:rsidRPr="001116EB">
        <w:rPr>
          <w:rFonts w:ascii="Times New Roman" w:hAnsi="Times New Roman" w:cs="Times New Roman"/>
          <w:sz w:val="28"/>
          <w:szCs w:val="28"/>
        </w:rPr>
        <w:t xml:space="preserve"> </w:t>
      </w:r>
      <w:r w:rsidRPr="003136D2">
        <w:rPr>
          <w:rFonts w:ascii="Times New Roman" w:hAnsi="Times New Roman" w:cs="Times New Roman"/>
          <w:sz w:val="28"/>
          <w:szCs w:val="28"/>
        </w:rPr>
        <w:t>– 2018. - №27 – С. 19</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29</w:t>
      </w:r>
    </w:p>
  </w:endnote>
  <w:endnote w:id="2">
    <w:p w14:paraId="2DE56BF1"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Милько А.И. Роль виноградарства и виноделия для развития экономики рекреационой зоны Краснодарского края /</w:t>
      </w:r>
      <w:r>
        <w:rPr>
          <w:rFonts w:ascii="Times New Roman" w:hAnsi="Times New Roman" w:cs="Times New Roman"/>
          <w:sz w:val="28"/>
          <w:szCs w:val="28"/>
        </w:rPr>
        <w:t xml:space="preserve"> </w:t>
      </w:r>
      <w:r w:rsidRPr="003136D2">
        <w:rPr>
          <w:rFonts w:ascii="Times New Roman" w:hAnsi="Times New Roman" w:cs="Times New Roman"/>
          <w:sz w:val="28"/>
          <w:szCs w:val="28"/>
        </w:rPr>
        <w:t>А.И. Милько, Н.В. Елисеева</w:t>
      </w:r>
      <w:r>
        <w:rPr>
          <w:rFonts w:ascii="Times New Roman" w:hAnsi="Times New Roman" w:cs="Times New Roman"/>
          <w:sz w:val="28"/>
          <w:szCs w:val="28"/>
        </w:rPr>
        <w:t xml:space="preserve"> </w:t>
      </w:r>
      <w:r w:rsidRPr="003136D2">
        <w:rPr>
          <w:rFonts w:ascii="Times New Roman" w:hAnsi="Times New Roman" w:cs="Times New Roman"/>
          <w:sz w:val="28"/>
          <w:szCs w:val="28"/>
        </w:rPr>
        <w:t xml:space="preserve">// </w:t>
      </w:r>
      <w:r w:rsidRPr="003136D2">
        <w:rPr>
          <w:rFonts w:ascii="Times New Roman" w:hAnsi="Times New Roman" w:cs="Times New Roman"/>
          <w:sz w:val="28"/>
          <w:szCs w:val="28"/>
          <w:lang w:val="en-US"/>
        </w:rPr>
        <w:t>ECONOMICS</w:t>
      </w:r>
      <w:r w:rsidRPr="003136D2">
        <w:rPr>
          <w:rFonts w:ascii="Times New Roman" w:hAnsi="Times New Roman" w:cs="Times New Roman"/>
          <w:sz w:val="28"/>
          <w:szCs w:val="28"/>
        </w:rPr>
        <w:t xml:space="preserve"> – 2015. – №1. – С.9</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15.</w:t>
      </w:r>
    </w:p>
  </w:endnote>
  <w:endnote w:id="3">
    <w:p w14:paraId="556AD9D6" w14:textId="77777777" w:rsidR="006A742B" w:rsidRPr="003136D2" w:rsidRDefault="006A742B" w:rsidP="003136D2">
      <w:pPr>
        <w:pStyle w:val="afa"/>
        <w:spacing w:line="360" w:lineRule="auto"/>
        <w:jc w:val="both"/>
        <w:rPr>
          <w:rFonts w:ascii="Times New Roman" w:hAnsi="Times New Roman" w:cs="Times New Roman"/>
          <w:color w:val="000000"/>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w:t>
      </w:r>
      <w:r>
        <w:rPr>
          <w:rFonts w:ascii="Times New Roman" w:hAnsi="Times New Roman" w:cs="Times New Roman"/>
          <w:sz w:val="28"/>
          <w:szCs w:val="28"/>
        </w:rPr>
        <w:t>Электронный ресурс</w:t>
      </w:r>
      <w:r w:rsidRPr="003136D2">
        <w:rPr>
          <w:rFonts w:ascii="Times New Roman" w:hAnsi="Times New Roman" w:cs="Times New Roman"/>
          <w:sz w:val="28"/>
          <w:szCs w:val="28"/>
        </w:rPr>
        <w:t xml:space="preserve">: Промышленность. Деловая Кубань </w:t>
      </w:r>
      <w:r w:rsidRPr="003136D2">
        <w:rPr>
          <w:rFonts w:ascii="Times New Roman" w:hAnsi="Times New Roman" w:cs="Times New Roman"/>
          <w:sz w:val="28"/>
          <w:szCs w:val="28"/>
          <w:lang w:val="en-US"/>
        </w:rPr>
        <w:t>URL</w:t>
      </w:r>
      <w:r w:rsidRPr="003136D2">
        <w:rPr>
          <w:rFonts w:ascii="Times New Roman" w:hAnsi="Times New Roman" w:cs="Times New Roman"/>
          <w:sz w:val="28"/>
          <w:szCs w:val="28"/>
        </w:rPr>
        <w:t xml:space="preserve">: </w:t>
      </w:r>
      <w:hyperlink r:id="rId1" w:history="1">
        <w:r w:rsidRPr="00371218">
          <w:rPr>
            <w:rStyle w:val="af9"/>
            <w:rFonts w:ascii="Times New Roman" w:hAnsi="Times New Roman" w:cs="Times New Roman"/>
            <w:sz w:val="28"/>
            <w:szCs w:val="28"/>
            <w:lang w:val="en-US"/>
          </w:rPr>
          <w:t>http</w:t>
        </w:r>
        <w:r w:rsidRPr="00371218">
          <w:rPr>
            <w:rStyle w:val="af9"/>
            <w:rFonts w:ascii="Times New Roman" w:hAnsi="Times New Roman" w:cs="Times New Roman"/>
            <w:sz w:val="28"/>
            <w:szCs w:val="28"/>
          </w:rPr>
          <w:t>://</w:t>
        </w:r>
        <w:r w:rsidRPr="00371218">
          <w:rPr>
            <w:rStyle w:val="af9"/>
            <w:rFonts w:ascii="Times New Roman" w:hAnsi="Times New Roman" w:cs="Times New Roman"/>
            <w:sz w:val="28"/>
            <w:szCs w:val="28"/>
            <w:lang w:val="en-US"/>
          </w:rPr>
          <w:t>www</w:t>
        </w:r>
        <w:r w:rsidRPr="00371218">
          <w:rPr>
            <w:rStyle w:val="af9"/>
            <w:rFonts w:ascii="Times New Roman" w:hAnsi="Times New Roman" w:cs="Times New Roman"/>
            <w:sz w:val="28"/>
            <w:szCs w:val="28"/>
          </w:rPr>
          <w:t>.</w:t>
        </w:r>
        <w:r w:rsidRPr="00371218">
          <w:rPr>
            <w:rStyle w:val="af9"/>
            <w:rFonts w:ascii="Times New Roman" w:hAnsi="Times New Roman" w:cs="Times New Roman"/>
            <w:sz w:val="28"/>
            <w:szCs w:val="28"/>
            <w:lang w:val="en-US"/>
          </w:rPr>
          <w:t>business</w:t>
        </w:r>
      </w:hyperlink>
      <w:r w:rsidRPr="00371218">
        <w:rPr>
          <w:rFonts w:ascii="Times New Roman" w:hAnsi="Times New Roman" w:cs="Times New Roman"/>
          <w:sz w:val="28"/>
          <w:szCs w:val="28"/>
          <w:u w:val="single"/>
        </w:rPr>
        <w:t xml:space="preserve"> – </w:t>
      </w:r>
      <w:r w:rsidRPr="00371218">
        <w:rPr>
          <w:rFonts w:ascii="Times New Roman" w:hAnsi="Times New Roman" w:cs="Times New Roman"/>
          <w:sz w:val="28"/>
          <w:szCs w:val="28"/>
          <w:u w:val="single"/>
          <w:lang w:val="en-US"/>
        </w:rPr>
        <w:t>kuban</w:t>
      </w:r>
      <w:r w:rsidRPr="00371218">
        <w:rPr>
          <w:rFonts w:ascii="Times New Roman" w:hAnsi="Times New Roman" w:cs="Times New Roman"/>
          <w:sz w:val="28"/>
          <w:szCs w:val="28"/>
          <w:u w:val="single"/>
        </w:rPr>
        <w:t>.</w:t>
      </w:r>
      <w:r w:rsidRPr="00371218">
        <w:rPr>
          <w:rFonts w:ascii="Times New Roman" w:hAnsi="Times New Roman" w:cs="Times New Roman"/>
          <w:sz w:val="28"/>
          <w:szCs w:val="28"/>
          <w:u w:val="single"/>
          <w:lang w:val="en-US"/>
        </w:rPr>
        <w:t>ru</w:t>
      </w:r>
      <w:r w:rsidRPr="00371218">
        <w:rPr>
          <w:rFonts w:ascii="Times New Roman" w:hAnsi="Times New Roman" w:cs="Times New Roman"/>
          <w:sz w:val="28"/>
          <w:szCs w:val="28"/>
          <w:u w:val="single"/>
        </w:rPr>
        <w:t>/</w:t>
      </w:r>
      <w:r w:rsidRPr="00371218">
        <w:rPr>
          <w:rFonts w:ascii="Times New Roman" w:hAnsi="Times New Roman" w:cs="Times New Roman"/>
          <w:sz w:val="28"/>
          <w:szCs w:val="28"/>
          <w:u w:val="single"/>
          <w:lang w:val="en-US"/>
        </w:rPr>
        <w:t>promyshlennost</w:t>
      </w:r>
      <w:r w:rsidRPr="003136D2">
        <w:rPr>
          <w:rFonts w:ascii="Times New Roman" w:hAnsi="Times New Roman" w:cs="Times New Roman"/>
          <w:sz w:val="28"/>
          <w:szCs w:val="28"/>
        </w:rPr>
        <w:t xml:space="preserve"> (дата обращения:19.04.2019)</w:t>
      </w:r>
    </w:p>
  </w:endnote>
  <w:endnote w:id="4">
    <w:p w14:paraId="7F33C60C" w14:textId="77777777" w:rsidR="006A742B" w:rsidRPr="003136D2" w:rsidRDefault="006A742B" w:rsidP="003136D2">
      <w:pPr>
        <w:spacing w:after="0" w:line="360" w:lineRule="auto"/>
        <w:jc w:val="both"/>
        <w:textAlignment w:val="top"/>
        <w:rPr>
          <w:rFonts w:ascii="Times New Roman" w:hAnsi="Times New Roman" w:cs="Times New Roman"/>
          <w:color w:val="000000"/>
          <w:sz w:val="28"/>
          <w:szCs w:val="28"/>
        </w:rPr>
      </w:pPr>
      <w:r w:rsidRPr="003136D2">
        <w:rPr>
          <w:rStyle w:val="afc"/>
          <w:rFonts w:ascii="Times New Roman" w:hAnsi="Times New Roman" w:cs="Times New Roman"/>
          <w:sz w:val="28"/>
          <w:szCs w:val="28"/>
          <w:vertAlign w:val="baseline"/>
        </w:rPr>
        <w:endnoteRef/>
      </w:r>
      <w:r>
        <w:rPr>
          <w:rFonts w:ascii="Times New Roman" w:hAnsi="Times New Roman" w:cs="Times New Roman"/>
          <w:sz w:val="28"/>
          <w:szCs w:val="28"/>
        </w:rPr>
        <w:t xml:space="preserve"> </w:t>
      </w:r>
      <w:r w:rsidRPr="003136D2">
        <w:rPr>
          <w:rFonts w:ascii="Times New Roman" w:hAnsi="Times New Roman" w:cs="Times New Roman"/>
          <w:sz w:val="28"/>
          <w:szCs w:val="28"/>
        </w:rPr>
        <w:t xml:space="preserve">Асланова М.Н. Исследоваие процесса ферментации обогащенного вторичного молочного сырья пробиотическими культурами /М.Н. Асланова, И.А. Евдокимов, И.К. Куликова, А.Р. Агрибова // </w:t>
      </w:r>
      <w:r w:rsidRPr="003136D2">
        <w:rPr>
          <w:rFonts w:ascii="Times New Roman" w:hAnsi="Times New Roman" w:cs="Times New Roman"/>
          <w:color w:val="000000"/>
          <w:sz w:val="28"/>
          <w:szCs w:val="28"/>
        </w:rPr>
        <w:t>Журнал</w:t>
      </w:r>
      <w:r w:rsidRPr="003136D2">
        <w:rPr>
          <w:rFonts w:ascii="Times New Roman" w:hAnsi="Times New Roman" w:cs="Times New Roman"/>
          <w:color w:val="000000"/>
          <w:sz w:val="28"/>
          <w:szCs w:val="28"/>
          <w:bdr w:val="none" w:sz="0" w:space="0" w:color="auto" w:frame="1"/>
        </w:rPr>
        <w:t>Политематический сетевой электронный научный журнал Куб. гос. агр. Университета</w:t>
      </w:r>
      <w:r w:rsidRPr="003136D2">
        <w:rPr>
          <w:rFonts w:ascii="Times New Roman" w:hAnsi="Times New Roman" w:cs="Times New Roman"/>
          <w:color w:val="000000"/>
          <w:sz w:val="28"/>
          <w:szCs w:val="28"/>
        </w:rPr>
        <w:t xml:space="preserve"> – 2015. – № 107. </w:t>
      </w:r>
      <w:r w:rsidRPr="003136D2">
        <w:rPr>
          <w:rFonts w:ascii="Times New Roman" w:hAnsi="Times New Roman" w:cs="Times New Roman"/>
          <w:sz w:val="28"/>
          <w:szCs w:val="28"/>
          <w:lang w:val="en-US"/>
        </w:rPr>
        <w:t>URL</w:t>
      </w:r>
      <w:r w:rsidRPr="003136D2">
        <w:rPr>
          <w:rFonts w:ascii="Times New Roman" w:hAnsi="Times New Roman" w:cs="Times New Roman"/>
          <w:sz w:val="28"/>
          <w:szCs w:val="28"/>
        </w:rPr>
        <w:t>: : https://cyberleninka.ru/article/v/issledovanie-protsessa</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fermentatsii</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obogaschennogo</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vtorichnogo</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molochnogo</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syrya-probioticheskimi</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kulturami (дата обращения:19.04.2019)</w:t>
      </w:r>
    </w:p>
  </w:endnote>
  <w:endnote w:id="5">
    <w:p w14:paraId="0041BC5D"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color w:val="000000"/>
          <w:sz w:val="28"/>
          <w:szCs w:val="28"/>
        </w:rPr>
        <w:t xml:space="preserve"> Промышленная переработка вторичного молочного сырья / А.Г. Храмцов, К.К. Полянский, С.В. Василисин, П.Г. Нестеренко. </w:t>
      </w:r>
      <w:r w:rsidRPr="003136D2">
        <w:rPr>
          <w:rFonts w:ascii="Times New Roman" w:hAnsi="Times New Roman" w:cs="Times New Roman"/>
          <w:sz w:val="28"/>
          <w:szCs w:val="28"/>
        </w:rPr>
        <w:t>–</w:t>
      </w:r>
      <w:r w:rsidRPr="003136D2">
        <w:rPr>
          <w:rFonts w:ascii="Times New Roman" w:hAnsi="Times New Roman" w:cs="Times New Roman"/>
          <w:color w:val="000000"/>
          <w:sz w:val="28"/>
          <w:szCs w:val="28"/>
        </w:rPr>
        <w:t xml:space="preserve"> Воронеж: Изд</w:t>
      </w:r>
      <w:r>
        <w:rPr>
          <w:rFonts w:ascii="Times New Roman" w:hAnsi="Times New Roman" w:cs="Times New Roman"/>
          <w:color w:val="000000"/>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color w:val="000000"/>
          <w:sz w:val="28"/>
          <w:szCs w:val="28"/>
        </w:rPr>
        <w:t xml:space="preserve">во ВГУ, 1986.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color w:val="000000"/>
          <w:sz w:val="28"/>
          <w:szCs w:val="28"/>
        </w:rPr>
        <w:t xml:space="preserve">с.3 </w:t>
      </w:r>
      <w:r w:rsidRPr="003136D2">
        <w:rPr>
          <w:rFonts w:ascii="Times New Roman" w:hAnsi="Times New Roman" w:cs="Times New Roman"/>
          <w:sz w:val="28"/>
          <w:szCs w:val="28"/>
        </w:rPr>
        <w:t>–</w:t>
      </w:r>
      <w:r w:rsidRPr="003136D2">
        <w:rPr>
          <w:rFonts w:ascii="Times New Roman" w:hAnsi="Times New Roman" w:cs="Times New Roman"/>
          <w:color w:val="000000"/>
          <w:sz w:val="28"/>
          <w:szCs w:val="28"/>
        </w:rPr>
        <w:t xml:space="preserve"> 7</w:t>
      </w:r>
    </w:p>
  </w:endnote>
  <w:endnote w:id="6">
    <w:p w14:paraId="74E3F4F4"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Твердохлеб Г.В., Сажинов Г.Ю., Раманаускас Р.И. Технология молока и молочных продуктов М.: ДеЛи принт, 2006. — 616 с.</w:t>
      </w:r>
    </w:p>
  </w:endnote>
  <w:endnote w:id="7">
    <w:p w14:paraId="6839252F"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w:t>
      </w:r>
      <w:r w:rsidRPr="003136D2">
        <w:rPr>
          <w:rFonts w:ascii="Times New Roman" w:hAnsi="Times New Roman" w:cs="Times New Roman"/>
          <w:color w:val="000000"/>
          <w:sz w:val="28"/>
          <w:szCs w:val="28"/>
        </w:rPr>
        <w:t xml:space="preserve">Храмцов А. Г. Безотходная технология в молочной промышленности. </w:t>
      </w:r>
      <w:r w:rsidRPr="003136D2">
        <w:rPr>
          <w:rFonts w:ascii="Times New Roman" w:hAnsi="Times New Roman" w:cs="Times New Roman"/>
          <w:sz w:val="28"/>
          <w:szCs w:val="28"/>
        </w:rPr>
        <w:t>–</w:t>
      </w:r>
      <w:r w:rsidRPr="003136D2">
        <w:rPr>
          <w:rFonts w:ascii="Times New Roman" w:hAnsi="Times New Roman" w:cs="Times New Roman"/>
          <w:color w:val="000000"/>
          <w:sz w:val="28"/>
          <w:szCs w:val="28"/>
        </w:rPr>
        <w:t xml:space="preserve"> М.: Агропомиздат. – 1989, с. 67</w:t>
      </w:r>
      <w:r>
        <w:rPr>
          <w:rFonts w:ascii="Times New Roman" w:hAnsi="Times New Roman" w:cs="Times New Roman"/>
          <w:color w:val="000000"/>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color w:val="000000"/>
          <w:sz w:val="28"/>
          <w:szCs w:val="28"/>
        </w:rPr>
        <w:t>90.</w:t>
      </w:r>
    </w:p>
  </w:endnote>
  <w:endnote w:id="8">
    <w:p w14:paraId="73545D8E"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Горбатова К.К. Химия и физика молока и молочных продуктов /</w:t>
      </w:r>
      <w:r>
        <w:rPr>
          <w:rFonts w:ascii="Times New Roman" w:hAnsi="Times New Roman" w:cs="Times New Roman"/>
          <w:sz w:val="28"/>
          <w:szCs w:val="28"/>
        </w:rPr>
        <w:t xml:space="preserve"> </w:t>
      </w:r>
      <w:r w:rsidRPr="003136D2">
        <w:rPr>
          <w:rFonts w:ascii="Times New Roman" w:hAnsi="Times New Roman" w:cs="Times New Roman"/>
          <w:sz w:val="28"/>
          <w:szCs w:val="28"/>
        </w:rPr>
        <w:t>К.К. Горбатова, П.И. Гунькова /С.</w:t>
      </w:r>
      <w:r w:rsidRPr="00685726">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Пб.:Гиорд, 2012. – 336 с.</w:t>
      </w:r>
    </w:p>
  </w:endnote>
  <w:endnote w:id="9">
    <w:p w14:paraId="0695F67E"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Просеков А.Ю. Анализ состава и свойств белков молока с целью использования в различных отраслях пищевой промышленности / А.Ю. Просеков, М.Г. Курбанова // Техника и технология пищевых производств – 2009. – № 24. – С. 68а</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71.</w:t>
      </w:r>
    </w:p>
  </w:endnote>
  <w:endnote w:id="10">
    <w:p w14:paraId="421DF473"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Курбанова М.Г. Практические аспекты гидролиза казеина молока эндо</w:t>
      </w:r>
      <w:r>
        <w:rPr>
          <w:rFonts w:ascii="Times New Roman" w:hAnsi="Times New Roman" w:cs="Times New Roman"/>
          <w:sz w:val="28"/>
          <w:szCs w:val="28"/>
        </w:rPr>
        <w:t xml:space="preserve">пептидазами </w:t>
      </w:r>
      <w:r w:rsidRPr="003136D2">
        <w:rPr>
          <w:rFonts w:ascii="Times New Roman" w:hAnsi="Times New Roman" w:cs="Times New Roman"/>
          <w:sz w:val="28"/>
          <w:szCs w:val="28"/>
        </w:rPr>
        <w:t>/ М.Г. Курбанова, О.Н. Бондарчук, С.М. Масленникова // Техника и технология пищев</w:t>
      </w:r>
      <w:r>
        <w:rPr>
          <w:rFonts w:ascii="Times New Roman" w:hAnsi="Times New Roman" w:cs="Times New Roman"/>
          <w:sz w:val="28"/>
          <w:szCs w:val="28"/>
        </w:rPr>
        <w:t xml:space="preserve">ых производств – 2013. – </w:t>
      </w:r>
      <w:r w:rsidRPr="003136D2">
        <w:rPr>
          <w:rFonts w:ascii="Times New Roman" w:hAnsi="Times New Roman" w:cs="Times New Roman"/>
          <w:sz w:val="28"/>
          <w:szCs w:val="28"/>
        </w:rPr>
        <w:t>№ 2. – С. 34</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39.</w:t>
      </w:r>
    </w:p>
  </w:endnote>
  <w:endnote w:id="11">
    <w:p w14:paraId="1237ADDB"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Гаврилова Н.Б. Исследование процесса гидролиза лактозы обезжиренного молока – сырья для производства сырного продукта / Н.Б. Гаврилова, Д.С. Рябкова // Техника и тех</w:t>
      </w:r>
      <w:r>
        <w:rPr>
          <w:rFonts w:ascii="Times New Roman" w:hAnsi="Times New Roman" w:cs="Times New Roman"/>
          <w:sz w:val="28"/>
          <w:szCs w:val="28"/>
        </w:rPr>
        <w:t>нология пищевых производств. – 2011.</w:t>
      </w:r>
      <w:r w:rsidRPr="003136D2">
        <w:rPr>
          <w:rFonts w:ascii="Times New Roman" w:hAnsi="Times New Roman" w:cs="Times New Roman"/>
          <w:sz w:val="28"/>
          <w:szCs w:val="28"/>
        </w:rPr>
        <w:t xml:space="preserve"> – № 4. – С. 11</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13.</w:t>
      </w:r>
    </w:p>
  </w:endnote>
  <w:endnote w:id="12">
    <w:p w14:paraId="7D15685F"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Догарева Н. Г. Безотходные технологии в молочной промышленности: учебное пособие /Догарева Н. Г. О. Г. Лоретц, М. Б. Ребезов, О. В. Горелик, О. А. Быкова, О. П. Неверова, С. Г. Канарейкина // </w:t>
      </w:r>
      <w:r>
        <w:rPr>
          <w:rFonts w:ascii="Times New Roman" w:hAnsi="Times New Roman" w:cs="Times New Roman"/>
          <w:color w:val="333333"/>
          <w:sz w:val="28"/>
          <w:szCs w:val="28"/>
          <w:shd w:val="clear" w:color="auto" w:fill="FFFFFF"/>
        </w:rPr>
        <w:t>Екатеринбург</w:t>
      </w:r>
      <w:r w:rsidRPr="003136D2">
        <w:rPr>
          <w:rFonts w:ascii="Times New Roman" w:hAnsi="Times New Roman" w:cs="Times New Roman"/>
          <w:color w:val="333333"/>
          <w:sz w:val="28"/>
          <w:szCs w:val="28"/>
          <w:shd w:val="clear" w:color="auto" w:fill="FFFFFF"/>
        </w:rPr>
        <w:t>: Издательство, 2018. – 274 с.</w:t>
      </w:r>
    </w:p>
  </w:endnote>
  <w:endnote w:id="13">
    <w:p w14:paraId="3951FF18"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Арсеньева Т.П. Безотходные технологии отрасли:</w:t>
      </w:r>
      <w:r>
        <w:rPr>
          <w:rFonts w:ascii="Times New Roman" w:hAnsi="Times New Roman" w:cs="Times New Roman"/>
          <w:sz w:val="28"/>
          <w:szCs w:val="28"/>
        </w:rPr>
        <w:t xml:space="preserve"> учеб.</w:t>
      </w:r>
      <w:r w:rsidRPr="003136D2">
        <w:rPr>
          <w:rFonts w:ascii="Times New Roman" w:hAnsi="Times New Roman" w:cs="Times New Roman"/>
          <w:sz w:val="28"/>
          <w:szCs w:val="28"/>
        </w:rPr>
        <w:t>пособие / Т.П. Арсентьева.  С.</w:t>
      </w:r>
      <w:r w:rsidRPr="00BC5B99">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Пб: 2016. – 37 с.</w:t>
      </w:r>
    </w:p>
  </w:endnote>
  <w:endnote w:id="14">
    <w:p w14:paraId="19B41BDB" w14:textId="77777777" w:rsidR="006A742B" w:rsidRPr="003136D2" w:rsidRDefault="006A742B" w:rsidP="003136D2">
      <w:pPr>
        <w:spacing w:after="0" w:line="360" w:lineRule="auto"/>
        <w:jc w:val="both"/>
        <w:rPr>
          <w:rFonts w:ascii="Times New Roman" w:hAnsi="Times New Roman" w:cs="Times New Roman"/>
          <w:color w:val="000000"/>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Пашина Е.Ю. </w:t>
      </w:r>
      <w:r w:rsidRPr="003136D2">
        <w:rPr>
          <w:rFonts w:ascii="Times New Roman" w:hAnsi="Times New Roman" w:cs="Times New Roman"/>
          <w:color w:val="000000"/>
          <w:sz w:val="28"/>
          <w:szCs w:val="28"/>
          <w:shd w:val="clear" w:color="auto" w:fill="FFFFFF"/>
        </w:rPr>
        <w:t xml:space="preserve">Разработка технологии кисломолочных напитков из вторичного молочного сырья с пониженным содержанием лактозы </w:t>
      </w:r>
      <w:r w:rsidRPr="003136D2">
        <w:rPr>
          <w:rFonts w:ascii="Times New Roman" w:hAnsi="Times New Roman" w:cs="Times New Roman"/>
          <w:color w:val="000000"/>
          <w:sz w:val="28"/>
          <w:szCs w:val="28"/>
        </w:rPr>
        <w:t xml:space="preserve">кандидата технических наук: дисс. канд. тех. наук </w:t>
      </w:r>
      <w:r w:rsidRPr="003136D2">
        <w:rPr>
          <w:rFonts w:ascii="Times New Roman" w:hAnsi="Times New Roman" w:cs="Times New Roman"/>
          <w:color w:val="3D3C3B"/>
          <w:sz w:val="28"/>
          <w:szCs w:val="28"/>
          <w:shd w:val="clear" w:color="auto" w:fill="FFFFFF"/>
        </w:rPr>
        <w:t>Сев.</w:t>
      </w:r>
      <w:r w:rsidRPr="00BC5B99">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color w:val="3D3C3B"/>
          <w:sz w:val="28"/>
          <w:szCs w:val="28"/>
          <w:shd w:val="clear" w:color="auto" w:fill="FFFFFF"/>
        </w:rPr>
        <w:t>Кав. гос. тех. университет, Ставрополь, 2012</w:t>
      </w:r>
      <w:r w:rsidRPr="003136D2">
        <w:rPr>
          <w:rFonts w:ascii="Times New Roman" w:hAnsi="Times New Roman" w:cs="Times New Roman"/>
          <w:color w:val="000000"/>
          <w:sz w:val="28"/>
          <w:szCs w:val="28"/>
        </w:rPr>
        <w:t xml:space="preserve">. </w:t>
      </w:r>
    </w:p>
  </w:endnote>
  <w:endnote w:id="15">
    <w:p w14:paraId="2D9D55C2"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Гассан М. Дж. Молоко и молочные продукты / Гассан М. Дж. // Международный научно-исс</w:t>
      </w:r>
      <w:r>
        <w:rPr>
          <w:rFonts w:ascii="Times New Roman" w:hAnsi="Times New Roman" w:cs="Times New Roman"/>
          <w:sz w:val="28"/>
          <w:szCs w:val="28"/>
        </w:rPr>
        <w:t xml:space="preserve">ледовательский журнал. – 2015. </w:t>
      </w:r>
      <w:r w:rsidRPr="003136D2">
        <w:rPr>
          <w:rFonts w:ascii="Times New Roman" w:hAnsi="Times New Roman" w:cs="Times New Roman"/>
          <w:sz w:val="28"/>
          <w:szCs w:val="28"/>
        </w:rPr>
        <w:t>– №6, Т.2. – С. 22-25.</w:t>
      </w:r>
    </w:p>
  </w:endnote>
  <w:endnote w:id="16">
    <w:p w14:paraId="07EFCBF8" w14:textId="77777777" w:rsidR="006A742B" w:rsidRPr="003136D2" w:rsidRDefault="006A742B" w:rsidP="003136D2">
      <w:pPr>
        <w:pStyle w:val="a"/>
        <w:numPr>
          <w:ilvl w:val="0"/>
          <w:numId w:val="0"/>
        </w:numPr>
      </w:pPr>
      <w:r w:rsidRPr="003136D2">
        <w:rPr>
          <w:rStyle w:val="afc"/>
          <w:vertAlign w:val="baseline"/>
        </w:rPr>
        <w:endnoteRef/>
      </w:r>
      <w:r w:rsidRPr="003136D2">
        <w:t xml:space="preserve"> Храмцов А.Г. Промышленная переработка вторичного молочного сырья учеб. пособие / А.Г. Храмцов, К.К. Полянский, С.В. Василисин, П.Г. Нестеренко. Воронеж: Изд</w:t>
      </w:r>
      <w:r>
        <w:t xml:space="preserve"> </w:t>
      </w:r>
      <w:r w:rsidRPr="003136D2">
        <w:t>–</w:t>
      </w:r>
      <w:r>
        <w:t xml:space="preserve"> </w:t>
      </w:r>
      <w:r w:rsidRPr="003136D2">
        <w:t>во ВГУ 1986. – 160 с.</w:t>
      </w:r>
    </w:p>
  </w:endnote>
  <w:endnote w:id="17">
    <w:p w14:paraId="1570B06E"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Татарченко И.И. Научное обоснование и разработка комплексных методов оценки качества пищевкусовых продуктов (табака, чая, кофе).</w:t>
      </w:r>
      <w:r w:rsidRPr="00320F4A">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Автореф. дис. на соиск </w:t>
      </w:r>
      <w:r w:rsidRPr="003136D2">
        <w:rPr>
          <w:rFonts w:ascii="Times New Roman" w:hAnsi="Times New Roman" w:cs="Times New Roman"/>
          <w:sz w:val="28"/>
          <w:szCs w:val="28"/>
        </w:rPr>
        <w:t>д.т.н. – Краснодар: КубГТУ, 2003.</w:t>
      </w:r>
      <w:r w:rsidRPr="00320F4A">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400 с.</w:t>
      </w:r>
    </w:p>
  </w:endnote>
  <w:endnote w:id="18">
    <w:p w14:paraId="1F2D1C71" w14:textId="5FDBC88C"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Татарченко И.И. Технология субтропических и пищевкусовых продуктов / </w:t>
      </w:r>
      <w:r w:rsidR="00762CFC" w:rsidRPr="003136D2">
        <w:rPr>
          <w:rFonts w:ascii="Times New Roman" w:hAnsi="Times New Roman" w:cs="Times New Roman"/>
          <w:sz w:val="28"/>
          <w:szCs w:val="28"/>
        </w:rPr>
        <w:t>И.И</w:t>
      </w:r>
      <w:r w:rsidR="00762CFC">
        <w:rPr>
          <w:rFonts w:ascii="Times New Roman" w:hAnsi="Times New Roman" w:cs="Times New Roman"/>
          <w:sz w:val="28"/>
          <w:szCs w:val="28"/>
        </w:rPr>
        <w:t>.</w:t>
      </w:r>
      <w:r w:rsidR="00762CFC" w:rsidRPr="003136D2">
        <w:rPr>
          <w:rFonts w:ascii="Times New Roman" w:hAnsi="Times New Roman" w:cs="Times New Roman"/>
          <w:sz w:val="28"/>
          <w:szCs w:val="28"/>
        </w:rPr>
        <w:t xml:space="preserve"> </w:t>
      </w:r>
      <w:r w:rsidRPr="003136D2">
        <w:rPr>
          <w:rFonts w:ascii="Times New Roman" w:hAnsi="Times New Roman" w:cs="Times New Roman"/>
          <w:sz w:val="28"/>
          <w:szCs w:val="28"/>
        </w:rPr>
        <w:t xml:space="preserve">Татарченко, </w:t>
      </w:r>
      <w:r w:rsidR="00762CFC">
        <w:rPr>
          <w:rFonts w:ascii="Times New Roman" w:hAnsi="Times New Roman" w:cs="Times New Roman"/>
          <w:sz w:val="28"/>
          <w:szCs w:val="28"/>
        </w:rPr>
        <w:t>И.Г. Мохначев</w:t>
      </w:r>
      <w:r w:rsidRPr="003136D2">
        <w:rPr>
          <w:rFonts w:ascii="Times New Roman" w:hAnsi="Times New Roman" w:cs="Times New Roman"/>
          <w:sz w:val="28"/>
          <w:szCs w:val="28"/>
        </w:rPr>
        <w:t xml:space="preserve">, </w:t>
      </w:r>
      <w:r w:rsidR="00762CFC">
        <w:rPr>
          <w:rFonts w:ascii="Times New Roman" w:hAnsi="Times New Roman" w:cs="Times New Roman"/>
          <w:sz w:val="28"/>
          <w:szCs w:val="28"/>
        </w:rPr>
        <w:t>Г.И, Касьянов</w:t>
      </w:r>
      <w:r w:rsidRPr="003136D2">
        <w:rPr>
          <w:rFonts w:ascii="Times New Roman" w:hAnsi="Times New Roman" w:cs="Times New Roman"/>
          <w:sz w:val="28"/>
          <w:szCs w:val="28"/>
        </w:rPr>
        <w:t xml:space="preserve"> //Академия: 2004. – 384 с. </w:t>
      </w:r>
    </w:p>
  </w:endnote>
  <w:endnote w:id="19">
    <w:p w14:paraId="20A8E289" w14:textId="2D6B10E9"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Татарченко И.И. Химия субтропических и пищевкусовых продуктов / </w:t>
      </w:r>
      <w:r w:rsidR="00951D8A">
        <w:rPr>
          <w:rFonts w:ascii="Times New Roman" w:hAnsi="Times New Roman" w:cs="Times New Roman"/>
          <w:sz w:val="28"/>
          <w:szCs w:val="28"/>
        </w:rPr>
        <w:t xml:space="preserve">И.И. </w:t>
      </w:r>
      <w:r w:rsidRPr="003136D2">
        <w:rPr>
          <w:rFonts w:ascii="Times New Roman" w:hAnsi="Times New Roman" w:cs="Times New Roman"/>
          <w:sz w:val="28"/>
          <w:szCs w:val="28"/>
        </w:rPr>
        <w:t>Та</w:t>
      </w:r>
      <w:r w:rsidR="00951D8A">
        <w:rPr>
          <w:rFonts w:ascii="Times New Roman" w:hAnsi="Times New Roman" w:cs="Times New Roman"/>
          <w:sz w:val="28"/>
          <w:szCs w:val="28"/>
        </w:rPr>
        <w:t>тарченко</w:t>
      </w:r>
      <w:r w:rsidRPr="003136D2">
        <w:rPr>
          <w:rFonts w:ascii="Times New Roman" w:hAnsi="Times New Roman" w:cs="Times New Roman"/>
          <w:sz w:val="28"/>
          <w:szCs w:val="28"/>
        </w:rPr>
        <w:t xml:space="preserve">, </w:t>
      </w:r>
      <w:r w:rsidR="00951D8A">
        <w:rPr>
          <w:rFonts w:ascii="Times New Roman" w:hAnsi="Times New Roman" w:cs="Times New Roman"/>
          <w:sz w:val="28"/>
          <w:szCs w:val="28"/>
        </w:rPr>
        <w:t>И.Г. Мохначев</w:t>
      </w:r>
      <w:r w:rsidRPr="003136D2">
        <w:rPr>
          <w:rFonts w:ascii="Times New Roman" w:hAnsi="Times New Roman" w:cs="Times New Roman"/>
          <w:sz w:val="28"/>
          <w:szCs w:val="28"/>
        </w:rPr>
        <w:t xml:space="preserve">, </w:t>
      </w:r>
      <w:r w:rsidR="00951D8A">
        <w:rPr>
          <w:rFonts w:ascii="Times New Roman" w:hAnsi="Times New Roman" w:cs="Times New Roman"/>
          <w:sz w:val="28"/>
          <w:szCs w:val="28"/>
        </w:rPr>
        <w:t xml:space="preserve">Г.И. Касьянов </w:t>
      </w:r>
      <w:r w:rsidRPr="003136D2">
        <w:rPr>
          <w:rFonts w:ascii="Times New Roman" w:hAnsi="Times New Roman" w:cs="Times New Roman"/>
          <w:sz w:val="28"/>
          <w:szCs w:val="28"/>
        </w:rPr>
        <w:t>// Москва: 2003. – 256 с.</w:t>
      </w:r>
    </w:p>
  </w:endnote>
  <w:endnote w:id="20">
    <w:p w14:paraId="0A076030"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Цоциашвили И.И., Бокучава М.А. Химия и технология чая. – М.: Агропромиздат, 1989. - 391 с.</w:t>
      </w:r>
    </w:p>
  </w:endnote>
  <w:endnote w:id="21">
    <w:p w14:paraId="5801D0AD"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Татарченко И.И. Научное обоснование и разработка комплексных методов оценки качества пищевкусовых продуктов (табака, чая, </w:t>
      </w:r>
      <w:r>
        <w:rPr>
          <w:rFonts w:ascii="Times New Roman" w:hAnsi="Times New Roman" w:cs="Times New Roman"/>
          <w:sz w:val="28"/>
          <w:szCs w:val="28"/>
        </w:rPr>
        <w:t>кофе).</w:t>
      </w:r>
      <w:r w:rsidRPr="008045A5">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Автореф. дис. на соиск </w:t>
      </w:r>
      <w:r w:rsidRPr="003136D2">
        <w:rPr>
          <w:rFonts w:ascii="Times New Roman" w:hAnsi="Times New Roman" w:cs="Times New Roman"/>
          <w:sz w:val="28"/>
          <w:szCs w:val="28"/>
        </w:rPr>
        <w:t>д.т.н. – Краснодар: КубГТУ, 2003.</w:t>
      </w:r>
      <w:r w:rsidRPr="008045A5">
        <w:rPr>
          <w:rFonts w:ascii="Times New Roman" w:hAnsi="Times New Roman" w:cs="Times New Roman"/>
          <w:sz w:val="28"/>
          <w:szCs w:val="28"/>
        </w:rPr>
        <w:t xml:space="preserve"> </w:t>
      </w:r>
      <w:r w:rsidRPr="003136D2">
        <w:rPr>
          <w:rFonts w:ascii="Times New Roman" w:hAnsi="Times New Roman" w:cs="Times New Roman"/>
          <w:sz w:val="28"/>
          <w:szCs w:val="28"/>
        </w:rPr>
        <w:t xml:space="preserve">– 400 с. </w:t>
      </w:r>
    </w:p>
  </w:endnote>
  <w:endnote w:id="22">
    <w:p w14:paraId="58AF6260"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Донченко Л.В., Надыкта В.Д. Безопасность пищевой продукции. – М.: Пищепромиздат, 2001. – 528 с.</w:t>
      </w:r>
    </w:p>
  </w:endnote>
  <w:endnote w:id="23">
    <w:p w14:paraId="5B5DDB6F" w14:textId="77777777" w:rsidR="006A742B" w:rsidRPr="003136D2" w:rsidRDefault="006A742B" w:rsidP="003136D2">
      <w:pPr>
        <w:pStyle w:val="afa"/>
        <w:spacing w:line="360" w:lineRule="auto"/>
        <w:jc w:val="both"/>
        <w:rPr>
          <w:rFonts w:ascii="Times New Roman" w:hAnsi="Times New Roman" w:cs="Times New Roman"/>
          <w:sz w:val="28"/>
          <w:szCs w:val="28"/>
          <w:lang w:val="en-US"/>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lang w:val="en-US"/>
        </w:rPr>
        <w:t xml:space="preserve"> Dongfeng Wang, Chenghong Wang, Jun Li, Guiwen Zhao. Components and activity of polysaccharides from coarse tea/ J. Agr. and Food Chem. – 2001. – 49, № 1. – </w:t>
      </w:r>
      <w:r w:rsidRPr="003136D2">
        <w:rPr>
          <w:rFonts w:ascii="Times New Roman" w:hAnsi="Times New Roman" w:cs="Times New Roman"/>
          <w:sz w:val="28"/>
          <w:szCs w:val="28"/>
        </w:rPr>
        <w:t>С</w:t>
      </w:r>
      <w:r w:rsidRPr="003136D2">
        <w:rPr>
          <w:rFonts w:ascii="Times New Roman" w:hAnsi="Times New Roman" w:cs="Times New Roman"/>
          <w:sz w:val="28"/>
          <w:szCs w:val="28"/>
          <w:lang w:val="en-US"/>
        </w:rPr>
        <w:t>. 507</w:t>
      </w:r>
      <w:r w:rsidRPr="003C2A31">
        <w:rPr>
          <w:rFonts w:ascii="Times New Roman" w:hAnsi="Times New Roman" w:cs="Times New Roman"/>
          <w:sz w:val="28"/>
          <w:szCs w:val="28"/>
          <w:lang w:val="en-US"/>
        </w:rPr>
        <w:t xml:space="preserve"> – </w:t>
      </w:r>
      <w:r w:rsidRPr="003136D2">
        <w:rPr>
          <w:rFonts w:ascii="Times New Roman" w:hAnsi="Times New Roman" w:cs="Times New Roman"/>
          <w:sz w:val="28"/>
          <w:szCs w:val="28"/>
          <w:lang w:val="en-US"/>
        </w:rPr>
        <w:t>510.</w:t>
      </w:r>
    </w:p>
  </w:endnote>
  <w:endnote w:id="24">
    <w:p w14:paraId="3AB81401" w14:textId="77777777" w:rsidR="006A742B" w:rsidRPr="003136D2" w:rsidRDefault="006A742B" w:rsidP="003136D2">
      <w:pPr>
        <w:pStyle w:val="afa"/>
        <w:spacing w:line="360" w:lineRule="auto"/>
        <w:jc w:val="both"/>
        <w:rPr>
          <w:rFonts w:ascii="Times New Roman" w:hAnsi="Times New Roman" w:cs="Times New Roman"/>
          <w:sz w:val="28"/>
          <w:szCs w:val="28"/>
          <w:lang w:val="en-US"/>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lang w:val="en-US"/>
        </w:rPr>
        <w:t xml:space="preserve"> Wang Dong</w:t>
      </w:r>
      <w:r w:rsidRPr="00531181">
        <w:rPr>
          <w:rFonts w:ascii="Times New Roman" w:hAnsi="Times New Roman" w:cs="Times New Roman"/>
          <w:sz w:val="28"/>
          <w:szCs w:val="28"/>
          <w:lang w:val="en-US"/>
        </w:rPr>
        <w:t xml:space="preserve"> – </w:t>
      </w:r>
      <w:r w:rsidRPr="003136D2">
        <w:rPr>
          <w:rFonts w:ascii="Times New Roman" w:hAnsi="Times New Roman" w:cs="Times New Roman"/>
          <w:sz w:val="28"/>
          <w:szCs w:val="28"/>
          <w:lang w:val="en-US"/>
        </w:rPr>
        <w:t>feng, Li Jun, Zhao Gui</w:t>
      </w:r>
      <w:r w:rsidRPr="00531181">
        <w:rPr>
          <w:rFonts w:ascii="Times New Roman" w:hAnsi="Times New Roman" w:cs="Times New Roman"/>
          <w:sz w:val="28"/>
          <w:szCs w:val="28"/>
          <w:lang w:val="en-US"/>
        </w:rPr>
        <w:t xml:space="preserve"> – </w:t>
      </w:r>
      <w:r>
        <w:rPr>
          <w:rFonts w:ascii="Times New Roman" w:hAnsi="Times New Roman" w:cs="Times New Roman"/>
          <w:sz w:val="28"/>
          <w:szCs w:val="28"/>
          <w:lang w:val="en-US"/>
        </w:rPr>
        <w:t>wen, Wang Chang</w:t>
      </w:r>
      <w:r w:rsidRPr="00531181">
        <w:rPr>
          <w:rFonts w:ascii="Times New Roman" w:hAnsi="Times New Roman" w:cs="Times New Roman"/>
          <w:sz w:val="28"/>
          <w:szCs w:val="28"/>
          <w:lang w:val="en-US"/>
        </w:rPr>
        <w:t xml:space="preserve"> – </w:t>
      </w:r>
      <w:r w:rsidRPr="003136D2">
        <w:rPr>
          <w:rFonts w:ascii="Times New Roman" w:hAnsi="Times New Roman" w:cs="Times New Roman"/>
          <w:sz w:val="28"/>
          <w:szCs w:val="28"/>
          <w:lang w:val="en-US"/>
        </w:rPr>
        <w:t>Hong, Wei Zheng</w:t>
      </w:r>
      <w:r w:rsidRPr="00531181">
        <w:rPr>
          <w:rFonts w:ascii="Times New Roman" w:hAnsi="Times New Roman" w:cs="Times New Roman"/>
          <w:sz w:val="28"/>
          <w:szCs w:val="28"/>
          <w:lang w:val="en-US"/>
        </w:rPr>
        <w:t xml:space="preserve"> – </w:t>
      </w:r>
      <w:r w:rsidRPr="003136D2">
        <w:rPr>
          <w:rFonts w:ascii="Times New Roman" w:hAnsi="Times New Roman" w:cs="Times New Roman"/>
          <w:sz w:val="28"/>
          <w:szCs w:val="28"/>
          <w:lang w:val="en-US"/>
        </w:rPr>
        <w:t xml:space="preserve">gui, Yin Ming. Effect of rare earths on composition and activities of rare earth elements binding glycoprotein in tea/ J. Rate Earths. Chin. Soc. Rate Earths. – 2001. </w:t>
      </w:r>
      <w:r w:rsidRPr="00BC59D8">
        <w:rPr>
          <w:rFonts w:ascii="Times New Roman" w:hAnsi="Times New Roman" w:cs="Times New Roman"/>
          <w:sz w:val="28"/>
          <w:szCs w:val="28"/>
          <w:lang w:val="en-US"/>
        </w:rPr>
        <w:t xml:space="preserve">– </w:t>
      </w:r>
      <w:r w:rsidRPr="003136D2">
        <w:rPr>
          <w:rFonts w:ascii="Times New Roman" w:hAnsi="Times New Roman" w:cs="Times New Roman"/>
          <w:sz w:val="28"/>
          <w:szCs w:val="28"/>
          <w:lang w:val="en-US"/>
        </w:rPr>
        <w:t xml:space="preserve">19, № 2. – </w:t>
      </w:r>
      <w:r w:rsidRPr="003136D2">
        <w:rPr>
          <w:rFonts w:ascii="Times New Roman" w:hAnsi="Times New Roman" w:cs="Times New Roman"/>
          <w:sz w:val="28"/>
          <w:szCs w:val="28"/>
        </w:rPr>
        <w:t>С</w:t>
      </w:r>
      <w:r>
        <w:rPr>
          <w:rFonts w:ascii="Times New Roman" w:hAnsi="Times New Roman" w:cs="Times New Roman"/>
          <w:sz w:val="28"/>
          <w:szCs w:val="28"/>
          <w:lang w:val="en-US"/>
        </w:rPr>
        <w:t>.</w:t>
      </w:r>
      <w:r w:rsidRPr="003136D2">
        <w:rPr>
          <w:rFonts w:ascii="Times New Roman" w:hAnsi="Times New Roman" w:cs="Times New Roman"/>
          <w:sz w:val="28"/>
          <w:szCs w:val="28"/>
          <w:lang w:val="en-US"/>
        </w:rPr>
        <w:t>125</w:t>
      </w:r>
      <w:r w:rsidRPr="00BC59D8">
        <w:rPr>
          <w:rFonts w:ascii="Times New Roman" w:hAnsi="Times New Roman" w:cs="Times New Roman"/>
          <w:sz w:val="28"/>
          <w:szCs w:val="28"/>
          <w:lang w:val="en-US"/>
        </w:rPr>
        <w:t xml:space="preserve"> – </w:t>
      </w:r>
      <w:r w:rsidRPr="003136D2">
        <w:rPr>
          <w:rFonts w:ascii="Times New Roman" w:hAnsi="Times New Roman" w:cs="Times New Roman"/>
          <w:sz w:val="28"/>
          <w:szCs w:val="28"/>
          <w:lang w:val="en-US"/>
        </w:rPr>
        <w:t>128.</w:t>
      </w:r>
    </w:p>
  </w:endnote>
  <w:endnote w:id="25">
    <w:p w14:paraId="42E44CAB" w14:textId="77777777" w:rsidR="006A742B" w:rsidRPr="00ED1BE9"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lang w:val="en-US"/>
        </w:rPr>
        <w:t xml:space="preserve"> Chen Hai</w:t>
      </w:r>
      <w:r w:rsidRPr="00BC59D8">
        <w:rPr>
          <w:rFonts w:ascii="Times New Roman" w:hAnsi="Times New Roman" w:cs="Times New Roman"/>
          <w:sz w:val="28"/>
          <w:szCs w:val="28"/>
          <w:lang w:val="en-US"/>
        </w:rPr>
        <w:t xml:space="preserve"> – </w:t>
      </w:r>
      <w:r w:rsidRPr="003136D2">
        <w:rPr>
          <w:rFonts w:ascii="Times New Roman" w:hAnsi="Times New Roman" w:cs="Times New Roman"/>
          <w:sz w:val="28"/>
          <w:szCs w:val="28"/>
          <w:lang w:val="en-US"/>
        </w:rPr>
        <w:t>xia, Xie Bi</w:t>
      </w:r>
      <w:r w:rsidRPr="00BC59D8">
        <w:rPr>
          <w:rFonts w:ascii="Times New Roman" w:hAnsi="Times New Roman" w:cs="Times New Roman"/>
          <w:sz w:val="28"/>
          <w:szCs w:val="28"/>
          <w:lang w:val="en-US"/>
        </w:rPr>
        <w:t xml:space="preserve"> – </w:t>
      </w:r>
      <w:r w:rsidRPr="003136D2">
        <w:rPr>
          <w:rFonts w:ascii="Times New Roman" w:hAnsi="Times New Roman" w:cs="Times New Roman"/>
          <w:sz w:val="28"/>
          <w:szCs w:val="28"/>
          <w:lang w:val="en-US"/>
        </w:rPr>
        <w:t xml:space="preserve">jun. </w:t>
      </w:r>
      <w:r w:rsidRPr="003136D2">
        <w:rPr>
          <w:rFonts w:ascii="Times New Roman" w:hAnsi="Times New Roman" w:cs="Times New Roman"/>
          <w:sz w:val="28"/>
          <w:szCs w:val="28"/>
        </w:rPr>
        <w:t>Химические</w:t>
      </w:r>
      <w:r w:rsidRPr="00ED1BE9">
        <w:rPr>
          <w:rFonts w:ascii="Times New Roman" w:hAnsi="Times New Roman" w:cs="Times New Roman"/>
          <w:sz w:val="28"/>
          <w:szCs w:val="28"/>
        </w:rPr>
        <w:t xml:space="preserve"> </w:t>
      </w:r>
      <w:r w:rsidRPr="003136D2">
        <w:rPr>
          <w:rFonts w:ascii="Times New Roman" w:hAnsi="Times New Roman" w:cs="Times New Roman"/>
          <w:sz w:val="28"/>
          <w:szCs w:val="28"/>
        </w:rPr>
        <w:t>свойства</w:t>
      </w:r>
      <w:r w:rsidRPr="00ED1BE9">
        <w:rPr>
          <w:rFonts w:ascii="Times New Roman" w:hAnsi="Times New Roman" w:cs="Times New Roman"/>
          <w:sz w:val="28"/>
          <w:szCs w:val="28"/>
        </w:rPr>
        <w:t xml:space="preserve"> </w:t>
      </w:r>
      <w:r w:rsidRPr="003136D2">
        <w:rPr>
          <w:rFonts w:ascii="Times New Roman" w:hAnsi="Times New Roman" w:cs="Times New Roman"/>
          <w:sz w:val="28"/>
          <w:szCs w:val="28"/>
        </w:rPr>
        <w:t>и</w:t>
      </w:r>
      <w:r w:rsidRPr="00ED1BE9">
        <w:rPr>
          <w:rFonts w:ascii="Times New Roman" w:hAnsi="Times New Roman" w:cs="Times New Roman"/>
          <w:sz w:val="28"/>
          <w:szCs w:val="28"/>
        </w:rPr>
        <w:t xml:space="preserve"> </w:t>
      </w:r>
      <w:r w:rsidRPr="003136D2">
        <w:rPr>
          <w:rFonts w:ascii="Times New Roman" w:hAnsi="Times New Roman" w:cs="Times New Roman"/>
          <w:sz w:val="28"/>
          <w:szCs w:val="28"/>
        </w:rPr>
        <w:t>связывание</w:t>
      </w:r>
      <w:r w:rsidRPr="00ED1BE9">
        <w:rPr>
          <w:rFonts w:ascii="Times New Roman" w:hAnsi="Times New Roman" w:cs="Times New Roman"/>
          <w:sz w:val="28"/>
          <w:szCs w:val="28"/>
        </w:rPr>
        <w:t xml:space="preserve"> </w:t>
      </w:r>
      <w:r w:rsidRPr="003136D2">
        <w:rPr>
          <w:rFonts w:ascii="Times New Roman" w:hAnsi="Times New Roman" w:cs="Times New Roman"/>
          <w:sz w:val="28"/>
          <w:szCs w:val="28"/>
        </w:rPr>
        <w:t>активного</w:t>
      </w:r>
      <w:r w:rsidRPr="00ED1BE9">
        <w:rPr>
          <w:rFonts w:ascii="Times New Roman" w:hAnsi="Times New Roman" w:cs="Times New Roman"/>
          <w:sz w:val="28"/>
          <w:szCs w:val="28"/>
        </w:rPr>
        <w:t xml:space="preserve"> </w:t>
      </w:r>
      <w:r w:rsidRPr="003136D2">
        <w:rPr>
          <w:rFonts w:ascii="Times New Roman" w:hAnsi="Times New Roman" w:cs="Times New Roman"/>
          <w:sz w:val="28"/>
          <w:szCs w:val="28"/>
        </w:rPr>
        <w:t>кислорода</w:t>
      </w:r>
      <w:r w:rsidRPr="00ED1BE9">
        <w:rPr>
          <w:rFonts w:ascii="Times New Roman" w:hAnsi="Times New Roman" w:cs="Times New Roman"/>
          <w:sz w:val="28"/>
          <w:szCs w:val="28"/>
        </w:rPr>
        <w:t xml:space="preserve"> </w:t>
      </w:r>
      <w:r w:rsidRPr="003136D2">
        <w:rPr>
          <w:rFonts w:ascii="Times New Roman" w:hAnsi="Times New Roman" w:cs="Times New Roman"/>
          <w:sz w:val="28"/>
          <w:szCs w:val="28"/>
        </w:rPr>
        <w:t>полисахаридами</w:t>
      </w:r>
      <w:r w:rsidRPr="00ED1BE9">
        <w:rPr>
          <w:rFonts w:ascii="Times New Roman" w:hAnsi="Times New Roman" w:cs="Times New Roman"/>
          <w:sz w:val="28"/>
          <w:szCs w:val="28"/>
        </w:rPr>
        <w:t xml:space="preserve"> </w:t>
      </w:r>
      <w:r>
        <w:rPr>
          <w:rFonts w:ascii="Times New Roman" w:hAnsi="Times New Roman" w:cs="Times New Roman"/>
          <w:sz w:val="28"/>
          <w:szCs w:val="28"/>
        </w:rPr>
        <w:t xml:space="preserve">ча </w:t>
      </w:r>
      <w:r w:rsidRPr="00ED1BE9">
        <w:rPr>
          <w:rFonts w:ascii="Times New Roman" w:hAnsi="Times New Roman" w:cs="Times New Roman"/>
          <w:sz w:val="28"/>
          <w:szCs w:val="28"/>
        </w:rPr>
        <w:t xml:space="preserve">/ </w:t>
      </w:r>
      <w:r w:rsidRPr="00BC59D8">
        <w:rPr>
          <w:rFonts w:ascii="Times New Roman" w:hAnsi="Times New Roman" w:cs="Times New Roman"/>
          <w:sz w:val="28"/>
          <w:szCs w:val="28"/>
          <w:lang w:val="en-US"/>
        </w:rPr>
        <w:t>Weisheng</w:t>
      </w:r>
      <w:r w:rsidRPr="00ED1BE9">
        <w:rPr>
          <w:rFonts w:ascii="Times New Roman" w:hAnsi="Times New Roman" w:cs="Times New Roman"/>
          <w:sz w:val="28"/>
          <w:szCs w:val="28"/>
        </w:rPr>
        <w:t xml:space="preserve"> </w:t>
      </w:r>
      <w:r w:rsidRPr="00BC59D8">
        <w:rPr>
          <w:rFonts w:ascii="Times New Roman" w:hAnsi="Times New Roman" w:cs="Times New Roman"/>
          <w:sz w:val="28"/>
          <w:szCs w:val="28"/>
          <w:lang w:val="en-US"/>
        </w:rPr>
        <w:t>yanjiu</w:t>
      </w:r>
      <w:r w:rsidRPr="00ED1BE9">
        <w:rPr>
          <w:rFonts w:ascii="Times New Roman" w:hAnsi="Times New Roman" w:cs="Times New Roman"/>
          <w:sz w:val="28"/>
          <w:szCs w:val="28"/>
        </w:rPr>
        <w:t xml:space="preserve"> = </w:t>
      </w:r>
      <w:r w:rsidRPr="00BC59D8">
        <w:rPr>
          <w:rFonts w:ascii="Times New Roman" w:hAnsi="Times New Roman" w:cs="Times New Roman"/>
          <w:sz w:val="28"/>
          <w:szCs w:val="28"/>
          <w:lang w:val="en-US"/>
        </w:rPr>
        <w:t>J</w:t>
      </w:r>
      <w:r w:rsidRPr="00ED1BE9">
        <w:rPr>
          <w:rFonts w:ascii="Times New Roman" w:hAnsi="Times New Roman" w:cs="Times New Roman"/>
          <w:sz w:val="28"/>
          <w:szCs w:val="28"/>
        </w:rPr>
        <w:t xml:space="preserve">. </w:t>
      </w:r>
      <w:r w:rsidRPr="00BC59D8">
        <w:rPr>
          <w:rFonts w:ascii="Times New Roman" w:hAnsi="Times New Roman" w:cs="Times New Roman"/>
          <w:sz w:val="28"/>
          <w:szCs w:val="28"/>
          <w:lang w:val="en-US"/>
        </w:rPr>
        <w:t>Hyg</w:t>
      </w:r>
      <w:r w:rsidRPr="00ED1BE9">
        <w:rPr>
          <w:rFonts w:ascii="Times New Roman" w:hAnsi="Times New Roman" w:cs="Times New Roman"/>
          <w:sz w:val="28"/>
          <w:szCs w:val="28"/>
        </w:rPr>
        <w:t xml:space="preserve">. </w:t>
      </w:r>
      <w:r w:rsidRPr="00BC59D8">
        <w:rPr>
          <w:rFonts w:ascii="Times New Roman" w:hAnsi="Times New Roman" w:cs="Times New Roman"/>
          <w:sz w:val="28"/>
          <w:szCs w:val="28"/>
          <w:lang w:val="en-US"/>
        </w:rPr>
        <w:t>Res</w:t>
      </w:r>
      <w:r w:rsidRPr="00ED1BE9">
        <w:rPr>
          <w:rFonts w:ascii="Times New Roman" w:hAnsi="Times New Roman" w:cs="Times New Roman"/>
          <w:sz w:val="28"/>
          <w:szCs w:val="28"/>
        </w:rPr>
        <w:t xml:space="preserve">. – 2001. – 30, № 1. – </w:t>
      </w:r>
      <w:r w:rsidRPr="003136D2">
        <w:rPr>
          <w:rFonts w:ascii="Times New Roman" w:hAnsi="Times New Roman" w:cs="Times New Roman"/>
          <w:sz w:val="28"/>
          <w:szCs w:val="28"/>
        </w:rPr>
        <w:t>С</w:t>
      </w:r>
      <w:r w:rsidRPr="00ED1BE9">
        <w:rPr>
          <w:rFonts w:ascii="Times New Roman" w:hAnsi="Times New Roman" w:cs="Times New Roman"/>
          <w:sz w:val="28"/>
          <w:szCs w:val="28"/>
        </w:rPr>
        <w:t>. 58</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ED1BE9">
        <w:rPr>
          <w:rFonts w:ascii="Times New Roman" w:hAnsi="Times New Roman" w:cs="Times New Roman"/>
          <w:sz w:val="28"/>
          <w:szCs w:val="28"/>
        </w:rPr>
        <w:t xml:space="preserve">59. </w:t>
      </w:r>
    </w:p>
  </w:endnote>
  <w:endnote w:id="26">
    <w:p w14:paraId="4B5E21F3"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lang w:val="en-US"/>
        </w:rPr>
        <w:t xml:space="preserve"> Han Li</w:t>
      </w:r>
      <w:r w:rsidRPr="0040577E">
        <w:rPr>
          <w:rFonts w:ascii="Times New Roman" w:hAnsi="Times New Roman" w:cs="Times New Roman"/>
          <w:sz w:val="28"/>
          <w:szCs w:val="28"/>
          <w:lang w:val="en-US"/>
        </w:rPr>
        <w:t xml:space="preserve"> – </w:t>
      </w:r>
      <w:r w:rsidRPr="003136D2">
        <w:rPr>
          <w:rFonts w:ascii="Times New Roman" w:hAnsi="Times New Roman" w:cs="Times New Roman"/>
          <w:sz w:val="28"/>
          <w:szCs w:val="28"/>
          <w:lang w:val="en-US"/>
        </w:rPr>
        <w:t xml:space="preserve">xin, Li Ran. </w:t>
      </w:r>
      <w:r w:rsidRPr="003136D2">
        <w:rPr>
          <w:rFonts w:ascii="Times New Roman" w:hAnsi="Times New Roman" w:cs="Times New Roman"/>
          <w:sz w:val="28"/>
          <w:szCs w:val="28"/>
        </w:rPr>
        <w:t>Определение минералов и следовых количеств элементов в различных сортах чая методом атомно-эмиссионной спектрометрии с индуктивно-связанной плазмой / Guangpuxue yu gua</w:t>
      </w:r>
      <w:r w:rsidRPr="003136D2">
        <w:rPr>
          <w:rFonts w:ascii="Times New Roman" w:hAnsi="Times New Roman" w:cs="Times New Roman"/>
          <w:sz w:val="28"/>
          <w:szCs w:val="28"/>
          <w:lang w:val="en-US"/>
        </w:rPr>
        <w:t>ngpu</w:t>
      </w:r>
      <w:r w:rsidRPr="003136D2">
        <w:rPr>
          <w:rFonts w:ascii="Times New Roman" w:hAnsi="Times New Roman" w:cs="Times New Roman"/>
          <w:sz w:val="28"/>
          <w:szCs w:val="28"/>
        </w:rPr>
        <w:t xml:space="preserve"> </w:t>
      </w:r>
      <w:r w:rsidRPr="003136D2">
        <w:rPr>
          <w:rFonts w:ascii="Times New Roman" w:hAnsi="Times New Roman" w:cs="Times New Roman"/>
          <w:sz w:val="28"/>
          <w:szCs w:val="28"/>
          <w:lang w:val="en-US"/>
        </w:rPr>
        <w:t>fensi</w:t>
      </w:r>
      <w:r w:rsidRPr="003136D2">
        <w:rPr>
          <w:rFonts w:ascii="Times New Roman" w:hAnsi="Times New Roman" w:cs="Times New Roman"/>
          <w:sz w:val="28"/>
          <w:szCs w:val="28"/>
        </w:rPr>
        <w:t>=</w:t>
      </w:r>
      <w:r w:rsidRPr="003136D2">
        <w:rPr>
          <w:rFonts w:ascii="Times New Roman" w:hAnsi="Times New Roman" w:cs="Times New Roman"/>
          <w:sz w:val="28"/>
          <w:szCs w:val="28"/>
          <w:lang w:val="en-US"/>
        </w:rPr>
        <w:t>Spectrosc</w:t>
      </w:r>
      <w:r w:rsidRPr="003136D2">
        <w:rPr>
          <w:rFonts w:ascii="Times New Roman" w:hAnsi="Times New Roman" w:cs="Times New Roman"/>
          <w:sz w:val="28"/>
          <w:szCs w:val="28"/>
        </w:rPr>
        <w:t xml:space="preserve">. </w:t>
      </w:r>
      <w:r w:rsidRPr="003136D2">
        <w:rPr>
          <w:rFonts w:ascii="Times New Roman" w:hAnsi="Times New Roman" w:cs="Times New Roman"/>
          <w:sz w:val="28"/>
          <w:szCs w:val="28"/>
          <w:lang w:val="en-US"/>
        </w:rPr>
        <w:t>and</w:t>
      </w:r>
      <w:r w:rsidRPr="003136D2">
        <w:rPr>
          <w:rFonts w:ascii="Times New Roman" w:hAnsi="Times New Roman" w:cs="Times New Roman"/>
          <w:sz w:val="28"/>
          <w:szCs w:val="28"/>
        </w:rPr>
        <w:t xml:space="preserve"> </w:t>
      </w:r>
      <w:r w:rsidRPr="003136D2">
        <w:rPr>
          <w:rFonts w:ascii="Times New Roman" w:hAnsi="Times New Roman" w:cs="Times New Roman"/>
          <w:sz w:val="28"/>
          <w:szCs w:val="28"/>
          <w:lang w:val="en-US"/>
        </w:rPr>
        <w:t>Spectrul</w:t>
      </w:r>
      <w:r w:rsidRPr="003136D2">
        <w:rPr>
          <w:rFonts w:ascii="Times New Roman" w:hAnsi="Times New Roman" w:cs="Times New Roman"/>
          <w:sz w:val="28"/>
          <w:szCs w:val="28"/>
        </w:rPr>
        <w:t xml:space="preserve"> </w:t>
      </w:r>
      <w:r w:rsidRPr="003136D2">
        <w:rPr>
          <w:rFonts w:ascii="Times New Roman" w:hAnsi="Times New Roman" w:cs="Times New Roman"/>
          <w:sz w:val="28"/>
          <w:szCs w:val="28"/>
          <w:lang w:val="en-US"/>
        </w:rPr>
        <w:t>Anal</w:t>
      </w:r>
      <w:r w:rsidRPr="003136D2">
        <w:rPr>
          <w:rFonts w:ascii="Times New Roman" w:hAnsi="Times New Roman" w:cs="Times New Roman"/>
          <w:sz w:val="28"/>
          <w:szCs w:val="28"/>
        </w:rPr>
        <w:t>. – 2002, 22, № 2, С. 304</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306.</w:t>
      </w:r>
    </w:p>
  </w:endnote>
  <w:endnote w:id="27">
    <w:p w14:paraId="75493B58" w14:textId="77777777" w:rsidR="006A742B" w:rsidRPr="003136D2" w:rsidRDefault="006A742B" w:rsidP="003136D2">
      <w:pPr>
        <w:pStyle w:val="afa"/>
        <w:spacing w:line="360" w:lineRule="auto"/>
        <w:jc w:val="both"/>
        <w:rPr>
          <w:rFonts w:ascii="Times New Roman" w:hAnsi="Times New Roman" w:cs="Times New Roman"/>
          <w:sz w:val="28"/>
          <w:szCs w:val="28"/>
          <w:lang w:val="en-US"/>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lang w:val="en-US"/>
        </w:rPr>
        <w:t xml:space="preserve"> Nunes Fernando M., Coimbra Monucl A. Chemical characterization of the high molecular weight material extracted with hot water from green and roasted Arabica coffee</w:t>
      </w:r>
      <w:r w:rsidRPr="00D32158">
        <w:rPr>
          <w:rFonts w:ascii="Times New Roman" w:hAnsi="Times New Roman" w:cs="Times New Roman"/>
          <w:sz w:val="28"/>
          <w:szCs w:val="28"/>
          <w:lang w:val="en-US"/>
        </w:rPr>
        <w:t xml:space="preserve"> </w:t>
      </w:r>
      <w:r w:rsidRPr="003136D2">
        <w:rPr>
          <w:rFonts w:ascii="Times New Roman" w:hAnsi="Times New Roman" w:cs="Times New Roman"/>
          <w:sz w:val="28"/>
          <w:szCs w:val="28"/>
          <w:lang w:val="en-US"/>
        </w:rPr>
        <w:t xml:space="preserve">/ J. Agr. and Food Chem. – 2001. – 49, № 4. – </w:t>
      </w:r>
      <w:r w:rsidRPr="003136D2">
        <w:rPr>
          <w:rFonts w:ascii="Times New Roman" w:hAnsi="Times New Roman" w:cs="Times New Roman"/>
          <w:sz w:val="28"/>
          <w:szCs w:val="28"/>
        </w:rPr>
        <w:t>С</w:t>
      </w:r>
      <w:r>
        <w:rPr>
          <w:rFonts w:ascii="Times New Roman" w:hAnsi="Times New Roman" w:cs="Times New Roman"/>
          <w:sz w:val="28"/>
          <w:szCs w:val="28"/>
          <w:lang w:val="en-US"/>
        </w:rPr>
        <w:t>.</w:t>
      </w:r>
      <w:r w:rsidRPr="003136D2">
        <w:rPr>
          <w:rFonts w:ascii="Times New Roman" w:hAnsi="Times New Roman" w:cs="Times New Roman"/>
          <w:sz w:val="28"/>
          <w:szCs w:val="28"/>
          <w:lang w:val="en-US"/>
        </w:rPr>
        <w:t>1773</w:t>
      </w:r>
      <w:r w:rsidRPr="00D63553">
        <w:rPr>
          <w:rFonts w:ascii="Times New Roman" w:hAnsi="Times New Roman" w:cs="Times New Roman"/>
          <w:sz w:val="28"/>
          <w:szCs w:val="28"/>
          <w:lang w:val="en-US"/>
        </w:rPr>
        <w:t xml:space="preserve"> – </w:t>
      </w:r>
      <w:r w:rsidRPr="003136D2">
        <w:rPr>
          <w:rFonts w:ascii="Times New Roman" w:hAnsi="Times New Roman" w:cs="Times New Roman"/>
          <w:sz w:val="28"/>
          <w:szCs w:val="28"/>
          <w:lang w:val="en-US"/>
        </w:rPr>
        <w:t>1782.</w:t>
      </w:r>
    </w:p>
  </w:endnote>
  <w:endnote w:id="28">
    <w:p w14:paraId="15769788"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Киракосов Ю.М., Даниленко И.А. Метод определения кофеина в чае, кофе и других кофеинсодержащих продуктах/ Реф. ж. «Изв. вузов. Пищ. технология».</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 xml:space="preserve"> Краснодар, 1993.</w:t>
      </w:r>
      <w:r>
        <w:rPr>
          <w:rFonts w:ascii="Times New Roman" w:hAnsi="Times New Roman" w:cs="Times New Roman"/>
          <w:sz w:val="28"/>
          <w:szCs w:val="28"/>
        </w:rPr>
        <w:t xml:space="preserve"> </w:t>
      </w:r>
      <w:r w:rsidRPr="003136D2">
        <w:rPr>
          <w:rFonts w:ascii="Times New Roman" w:hAnsi="Times New Roman" w:cs="Times New Roman"/>
          <w:sz w:val="28"/>
          <w:szCs w:val="28"/>
        </w:rPr>
        <w:t xml:space="preserve">– 11 с. </w:t>
      </w:r>
    </w:p>
  </w:endnote>
  <w:endnote w:id="29">
    <w:p w14:paraId="019FF9ED"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Зуева С. Б. Технологические схемы очистки сточных вод мясоперерабатывающих предприятий / С. Б. Зуева [и др.] // Вестник Воронежского государственного технического университета. – 2009. – № 1. – Т. 5.– С. 51–53.</w:t>
      </w:r>
    </w:p>
  </w:endnote>
  <w:endnote w:id="30">
    <w:p w14:paraId="7143B171"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Маркитанова, Л. И. Водоснабжение и очистка сточных вод предприятий пищевой промышленности: уче</w:t>
      </w:r>
      <w:r>
        <w:rPr>
          <w:rFonts w:ascii="Times New Roman" w:hAnsi="Times New Roman" w:cs="Times New Roman"/>
          <w:sz w:val="28"/>
          <w:szCs w:val="28"/>
        </w:rPr>
        <w:t>б.</w:t>
      </w:r>
      <w:r w:rsidRPr="003136D2">
        <w:rPr>
          <w:rFonts w:ascii="Times New Roman" w:hAnsi="Times New Roman" w:cs="Times New Roman"/>
          <w:sz w:val="28"/>
          <w:szCs w:val="28"/>
        </w:rPr>
        <w:t>пособие / Л. И. Маркитанова, В. В. Кисс, Т. Т. Каверзнева. – СПб.: СПбГУНиПТ, 2006. – 134 с.</w:t>
      </w:r>
    </w:p>
  </w:endnote>
  <w:endnote w:id="31">
    <w:p w14:paraId="4CFB2CAB"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w:t>
      </w:r>
      <w:r w:rsidRPr="003136D2">
        <w:rPr>
          <w:rFonts w:ascii="Times New Roman" w:hAnsi="Times New Roman" w:cs="Times New Roman"/>
          <w:color w:val="242424"/>
          <w:sz w:val="28"/>
          <w:szCs w:val="28"/>
          <w:shd w:val="clear" w:color="auto" w:fill="FFFFFF"/>
        </w:rPr>
        <w:t xml:space="preserve">Скурихина И. М. Книга о вкусной и здоровой пище/ И. М. Скурихина.- М.: Агропромиздат, 1992. </w:t>
      </w:r>
      <w:r w:rsidRPr="003136D2">
        <w:rPr>
          <w:rFonts w:ascii="Times New Roman" w:hAnsi="Times New Roman" w:cs="Times New Roman"/>
          <w:sz w:val="28"/>
          <w:szCs w:val="28"/>
        </w:rPr>
        <w:t>–</w:t>
      </w:r>
      <w:r w:rsidRPr="003136D2">
        <w:rPr>
          <w:rFonts w:ascii="Times New Roman" w:hAnsi="Times New Roman" w:cs="Times New Roman"/>
          <w:color w:val="242424"/>
          <w:sz w:val="28"/>
          <w:szCs w:val="28"/>
          <w:shd w:val="clear" w:color="auto" w:fill="FFFFFF"/>
        </w:rPr>
        <w:t xml:space="preserve"> 367с.</w:t>
      </w:r>
    </w:p>
  </w:endnote>
  <w:endnote w:id="32">
    <w:p w14:paraId="5AED81CC" w14:textId="77777777" w:rsidR="006A742B" w:rsidRPr="00AC5E7E" w:rsidRDefault="006A742B" w:rsidP="003136D2">
      <w:pPr>
        <w:pStyle w:val="afa"/>
        <w:spacing w:line="360" w:lineRule="auto"/>
        <w:jc w:val="both"/>
        <w:rPr>
          <w:rFonts w:ascii="Times New Roman" w:hAnsi="Times New Roman" w:cs="Times New Roman"/>
          <w:sz w:val="28"/>
          <w:szCs w:val="28"/>
          <w:lang w:val="en-US"/>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Цесь Ю.В. Разработка технологии очистки сточных вод рыбоперерабатывающих предприятий с помощью биофлокулянтов / Цесь Ю.В., Васильева Ж.В. // Научный журнал НИУ ИТМО. Серия</w:t>
      </w:r>
      <w:r w:rsidRPr="00AC5E7E">
        <w:rPr>
          <w:rFonts w:ascii="Times New Roman" w:hAnsi="Times New Roman" w:cs="Times New Roman"/>
          <w:sz w:val="28"/>
          <w:szCs w:val="28"/>
          <w:lang w:val="en-US"/>
        </w:rPr>
        <w:t xml:space="preserve">: </w:t>
      </w:r>
      <w:r w:rsidRPr="003136D2">
        <w:rPr>
          <w:rFonts w:ascii="Times New Roman" w:hAnsi="Times New Roman" w:cs="Times New Roman"/>
          <w:sz w:val="28"/>
          <w:szCs w:val="28"/>
        </w:rPr>
        <w:t>Экономика</w:t>
      </w:r>
      <w:r w:rsidRPr="00AC5E7E">
        <w:rPr>
          <w:rFonts w:ascii="Times New Roman" w:hAnsi="Times New Roman" w:cs="Times New Roman"/>
          <w:sz w:val="28"/>
          <w:szCs w:val="28"/>
          <w:lang w:val="en-US"/>
        </w:rPr>
        <w:t xml:space="preserve"> </w:t>
      </w:r>
      <w:r w:rsidRPr="003136D2">
        <w:rPr>
          <w:rFonts w:ascii="Times New Roman" w:hAnsi="Times New Roman" w:cs="Times New Roman"/>
          <w:sz w:val="28"/>
          <w:szCs w:val="28"/>
        </w:rPr>
        <w:t>и</w:t>
      </w:r>
      <w:r w:rsidRPr="00AC5E7E">
        <w:rPr>
          <w:rFonts w:ascii="Times New Roman" w:hAnsi="Times New Roman" w:cs="Times New Roman"/>
          <w:sz w:val="28"/>
          <w:szCs w:val="28"/>
          <w:lang w:val="en-US"/>
        </w:rPr>
        <w:t xml:space="preserve"> </w:t>
      </w:r>
      <w:r w:rsidRPr="003136D2">
        <w:rPr>
          <w:rFonts w:ascii="Times New Roman" w:hAnsi="Times New Roman" w:cs="Times New Roman"/>
          <w:sz w:val="28"/>
          <w:szCs w:val="28"/>
        </w:rPr>
        <w:t>экологический</w:t>
      </w:r>
      <w:r w:rsidRPr="00AC5E7E">
        <w:rPr>
          <w:rFonts w:ascii="Times New Roman" w:hAnsi="Times New Roman" w:cs="Times New Roman"/>
          <w:sz w:val="28"/>
          <w:szCs w:val="28"/>
          <w:lang w:val="en-US"/>
        </w:rPr>
        <w:t xml:space="preserve"> </w:t>
      </w:r>
      <w:r w:rsidRPr="003136D2">
        <w:rPr>
          <w:rFonts w:ascii="Times New Roman" w:hAnsi="Times New Roman" w:cs="Times New Roman"/>
          <w:sz w:val="28"/>
          <w:szCs w:val="28"/>
        </w:rPr>
        <w:t>менеджмент</w:t>
      </w:r>
      <w:r w:rsidRPr="00AC5E7E">
        <w:rPr>
          <w:rFonts w:ascii="Times New Roman" w:hAnsi="Times New Roman" w:cs="Times New Roman"/>
          <w:sz w:val="28"/>
          <w:szCs w:val="28"/>
          <w:lang w:val="en-US"/>
        </w:rPr>
        <w:t xml:space="preserve">. </w:t>
      </w:r>
      <w:r w:rsidRPr="003136D2">
        <w:rPr>
          <w:rFonts w:ascii="Times New Roman" w:hAnsi="Times New Roman" w:cs="Times New Roman"/>
          <w:sz w:val="28"/>
          <w:szCs w:val="28"/>
          <w:lang w:val="en-US"/>
        </w:rPr>
        <w:t xml:space="preserve">– </w:t>
      </w:r>
      <w:r w:rsidRPr="00AC5E7E">
        <w:rPr>
          <w:rFonts w:ascii="Times New Roman" w:hAnsi="Times New Roman" w:cs="Times New Roman"/>
          <w:sz w:val="28"/>
          <w:szCs w:val="28"/>
          <w:lang w:val="en-US"/>
        </w:rPr>
        <w:t>2014.</w:t>
      </w:r>
      <w:r w:rsidRPr="003136D2">
        <w:rPr>
          <w:rFonts w:ascii="Times New Roman" w:hAnsi="Times New Roman" w:cs="Times New Roman"/>
          <w:sz w:val="28"/>
          <w:szCs w:val="28"/>
          <w:lang w:val="en-US"/>
        </w:rPr>
        <w:t xml:space="preserve"> – </w:t>
      </w:r>
      <w:r w:rsidRPr="00AC5E7E">
        <w:rPr>
          <w:rFonts w:ascii="Times New Roman" w:hAnsi="Times New Roman" w:cs="Times New Roman"/>
          <w:sz w:val="28"/>
          <w:szCs w:val="28"/>
          <w:lang w:val="en-US"/>
        </w:rPr>
        <w:t xml:space="preserve"> № 2. </w:t>
      </w:r>
      <w:r w:rsidRPr="003136D2">
        <w:rPr>
          <w:rFonts w:ascii="Times New Roman" w:hAnsi="Times New Roman" w:cs="Times New Roman"/>
          <w:sz w:val="28"/>
          <w:szCs w:val="28"/>
          <w:lang w:val="en-US"/>
        </w:rPr>
        <w:t xml:space="preserve">– </w:t>
      </w:r>
      <w:r w:rsidRPr="003136D2">
        <w:rPr>
          <w:rFonts w:ascii="Times New Roman" w:hAnsi="Times New Roman" w:cs="Times New Roman"/>
          <w:sz w:val="28"/>
          <w:szCs w:val="28"/>
        </w:rPr>
        <w:t>С</w:t>
      </w:r>
      <w:r w:rsidRPr="00AC5E7E">
        <w:rPr>
          <w:rFonts w:ascii="Times New Roman" w:hAnsi="Times New Roman" w:cs="Times New Roman"/>
          <w:sz w:val="28"/>
          <w:szCs w:val="28"/>
          <w:lang w:val="en-US"/>
        </w:rPr>
        <w:t>. 34</w:t>
      </w:r>
      <w:r w:rsidRPr="00E352BD">
        <w:rPr>
          <w:rFonts w:ascii="Times New Roman" w:hAnsi="Times New Roman" w:cs="Times New Roman"/>
          <w:sz w:val="28"/>
          <w:szCs w:val="28"/>
          <w:lang w:val="en-US"/>
        </w:rPr>
        <w:t xml:space="preserve"> – </w:t>
      </w:r>
      <w:r w:rsidRPr="003136D2">
        <w:rPr>
          <w:rFonts w:ascii="Times New Roman" w:hAnsi="Times New Roman" w:cs="Times New Roman"/>
          <w:sz w:val="28"/>
          <w:szCs w:val="28"/>
          <w:lang w:val="en-US"/>
        </w:rPr>
        <w:t>39</w:t>
      </w:r>
      <w:r w:rsidRPr="00AC5E7E">
        <w:rPr>
          <w:rFonts w:ascii="Times New Roman" w:hAnsi="Times New Roman" w:cs="Times New Roman"/>
          <w:sz w:val="28"/>
          <w:szCs w:val="28"/>
          <w:lang w:val="en-US"/>
        </w:rPr>
        <w:t>.</w:t>
      </w:r>
    </w:p>
  </w:endnote>
  <w:endnote w:id="33">
    <w:p w14:paraId="64995B9B" w14:textId="77777777" w:rsidR="006A742B" w:rsidRPr="003136D2" w:rsidRDefault="006A742B" w:rsidP="003136D2">
      <w:pPr>
        <w:pStyle w:val="afa"/>
        <w:spacing w:line="360" w:lineRule="auto"/>
        <w:jc w:val="both"/>
        <w:rPr>
          <w:rFonts w:ascii="Times New Roman" w:hAnsi="Times New Roman" w:cs="Times New Roman"/>
          <w:sz w:val="28"/>
          <w:szCs w:val="28"/>
          <w:lang w:val="en-US"/>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lang w:val="en-US"/>
        </w:rPr>
        <w:t xml:space="preserve"> El Rayess, Y. Cross-flow microfiltration applied to oenology: a review / Y.El Rayess, C. Albasi, P. Bacchin, P. Taillandier, J. Raynal, M. Mietton</w:t>
      </w:r>
      <w:r w:rsidRPr="00E352BD">
        <w:rPr>
          <w:rFonts w:ascii="Times New Roman" w:hAnsi="Times New Roman" w:cs="Times New Roman"/>
          <w:sz w:val="28"/>
          <w:szCs w:val="28"/>
          <w:lang w:val="en-US"/>
        </w:rPr>
        <w:t xml:space="preserve"> – </w:t>
      </w:r>
      <w:r w:rsidRPr="003136D2">
        <w:rPr>
          <w:rFonts w:ascii="Times New Roman" w:hAnsi="Times New Roman" w:cs="Times New Roman"/>
          <w:sz w:val="28"/>
          <w:szCs w:val="28"/>
          <w:lang w:val="en-US"/>
        </w:rPr>
        <w:t>Peuchot, A. Devatine // J. Membr. Sci. – 2011. – V. 382, №. 1. – P. 1</w:t>
      </w:r>
      <w:r w:rsidRPr="001C6202">
        <w:rPr>
          <w:rFonts w:ascii="Times New Roman" w:hAnsi="Times New Roman" w:cs="Times New Roman"/>
          <w:sz w:val="28"/>
          <w:szCs w:val="28"/>
          <w:lang w:val="en-US"/>
        </w:rPr>
        <w:t xml:space="preserve"> – </w:t>
      </w:r>
      <w:r w:rsidRPr="003136D2">
        <w:rPr>
          <w:rFonts w:ascii="Times New Roman" w:hAnsi="Times New Roman" w:cs="Times New Roman"/>
          <w:sz w:val="28"/>
          <w:szCs w:val="28"/>
          <w:lang w:val="en-US"/>
        </w:rPr>
        <w:t xml:space="preserve">19. </w:t>
      </w:r>
    </w:p>
  </w:endnote>
  <w:endnote w:id="34">
    <w:p w14:paraId="6A5C23BF"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lang w:val="en-US"/>
        </w:rPr>
        <w:t xml:space="preserve"> Ferreira, R.B. The wine proteins / R.B. Ferreira, M.A. Pic</w:t>
      </w:r>
      <w:r w:rsidRPr="003136D2">
        <w:rPr>
          <w:rFonts w:ascii="Times New Roman" w:hAnsi="Times New Roman" w:cs="Times New Roman"/>
          <w:sz w:val="28"/>
          <w:szCs w:val="28"/>
        </w:rPr>
        <w:t>ё</w:t>
      </w:r>
      <w:r w:rsidRPr="003136D2">
        <w:rPr>
          <w:rFonts w:ascii="Times New Roman" w:hAnsi="Times New Roman" w:cs="Times New Roman"/>
          <w:sz w:val="28"/>
          <w:szCs w:val="28"/>
          <w:lang w:val="en-US"/>
        </w:rPr>
        <w:t>arra</w:t>
      </w:r>
      <w:r w:rsidRPr="001C6202">
        <w:rPr>
          <w:rFonts w:ascii="Times New Roman" w:hAnsi="Times New Roman" w:cs="Times New Roman"/>
          <w:sz w:val="28"/>
          <w:szCs w:val="28"/>
          <w:lang w:val="en-US"/>
        </w:rPr>
        <w:t xml:space="preserve"> – </w:t>
      </w:r>
      <w:r w:rsidRPr="003136D2">
        <w:rPr>
          <w:rFonts w:ascii="Times New Roman" w:hAnsi="Times New Roman" w:cs="Times New Roman"/>
          <w:sz w:val="28"/>
          <w:szCs w:val="28"/>
          <w:lang w:val="en-US"/>
        </w:rPr>
        <w:t>Pereira, S. Monteiro, V.B. Loureiro, A.R. Teixeira // Trends Food Sci. Technol</w:t>
      </w:r>
      <w:r w:rsidRPr="003136D2">
        <w:rPr>
          <w:rFonts w:ascii="Times New Roman" w:hAnsi="Times New Roman" w:cs="Times New Roman"/>
          <w:sz w:val="28"/>
          <w:szCs w:val="28"/>
        </w:rPr>
        <w:t xml:space="preserve">. – 2001. – </w:t>
      </w:r>
      <w:r w:rsidRPr="003136D2">
        <w:rPr>
          <w:rFonts w:ascii="Times New Roman" w:hAnsi="Times New Roman" w:cs="Times New Roman"/>
          <w:sz w:val="28"/>
          <w:szCs w:val="28"/>
          <w:lang w:val="en-US"/>
        </w:rPr>
        <w:t>V</w:t>
      </w:r>
      <w:r w:rsidRPr="003136D2">
        <w:rPr>
          <w:rFonts w:ascii="Times New Roman" w:hAnsi="Times New Roman" w:cs="Times New Roman"/>
          <w:sz w:val="28"/>
          <w:szCs w:val="28"/>
        </w:rPr>
        <w:t xml:space="preserve">. 12, №. 7. – </w:t>
      </w:r>
      <w:r w:rsidRPr="003136D2">
        <w:rPr>
          <w:rFonts w:ascii="Times New Roman" w:hAnsi="Times New Roman" w:cs="Times New Roman"/>
          <w:sz w:val="28"/>
          <w:szCs w:val="28"/>
          <w:lang w:val="en-US"/>
        </w:rPr>
        <w:t>P</w:t>
      </w:r>
      <w:r w:rsidRPr="003136D2">
        <w:rPr>
          <w:rFonts w:ascii="Times New Roman" w:hAnsi="Times New Roman" w:cs="Times New Roman"/>
          <w:sz w:val="28"/>
          <w:szCs w:val="28"/>
        </w:rPr>
        <w:t>. 230</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 xml:space="preserve">239. </w:t>
      </w:r>
    </w:p>
  </w:endnote>
  <w:endnote w:id="35">
    <w:p w14:paraId="6BD43971"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Назарько М.Д. Отходы виноделия – перспективное сырье для получе</w:t>
      </w:r>
      <w:r>
        <w:rPr>
          <w:rFonts w:ascii="Times New Roman" w:hAnsi="Times New Roman" w:cs="Times New Roman"/>
          <w:sz w:val="28"/>
          <w:szCs w:val="28"/>
        </w:rPr>
        <w:t>н</w:t>
      </w:r>
      <w:r w:rsidRPr="003136D2">
        <w:rPr>
          <w:rFonts w:ascii="Times New Roman" w:hAnsi="Times New Roman" w:cs="Times New Roman"/>
          <w:sz w:val="28"/>
          <w:szCs w:val="28"/>
        </w:rPr>
        <w:t xml:space="preserve">ия биологически активных / М.Д. Назарько, М.В. Степуро, В.Н. Алешин, В.Г. Щербаков // Известия </w:t>
      </w:r>
      <w:r w:rsidRPr="003136D2">
        <w:rPr>
          <w:rFonts w:ascii="Times New Roman" w:hAnsi="Times New Roman" w:cs="Times New Roman"/>
          <w:sz w:val="28"/>
          <w:szCs w:val="28"/>
          <w:lang w:val="en-US"/>
        </w:rPr>
        <w:t>B</w:t>
      </w:r>
      <w:r w:rsidRPr="003136D2">
        <w:rPr>
          <w:rFonts w:ascii="Times New Roman" w:hAnsi="Times New Roman" w:cs="Times New Roman"/>
          <w:sz w:val="28"/>
          <w:szCs w:val="28"/>
        </w:rPr>
        <w:t>УЗОВ. Пищевая технология –</w:t>
      </w:r>
      <w:r>
        <w:rPr>
          <w:rFonts w:ascii="Times New Roman" w:hAnsi="Times New Roman" w:cs="Times New Roman"/>
          <w:sz w:val="28"/>
          <w:szCs w:val="28"/>
        </w:rPr>
        <w:t xml:space="preserve"> </w:t>
      </w:r>
      <w:r w:rsidRPr="003136D2">
        <w:rPr>
          <w:rFonts w:ascii="Times New Roman" w:hAnsi="Times New Roman" w:cs="Times New Roman"/>
          <w:sz w:val="28"/>
          <w:szCs w:val="28"/>
        </w:rPr>
        <w:t>2011 – №1 – С.7</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 xml:space="preserve">9. </w:t>
      </w:r>
    </w:p>
  </w:endnote>
  <w:endnote w:id="36">
    <w:p w14:paraId="47AC82D6"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Воронцов Р.С. Проблемы организации производственной деятельности на предприятиях отечественной мясоперерабатывающей промышленности в середине ХХ века (по материалам Курской области) / Воронцов Р.С.</w:t>
      </w:r>
      <w:r>
        <w:rPr>
          <w:rFonts w:ascii="Times New Roman" w:hAnsi="Times New Roman" w:cs="Times New Roman"/>
          <w:sz w:val="28"/>
          <w:szCs w:val="28"/>
        </w:rPr>
        <w:t xml:space="preserve"> </w:t>
      </w:r>
      <w:r w:rsidRPr="003136D2">
        <w:rPr>
          <w:rFonts w:ascii="Times New Roman" w:hAnsi="Times New Roman" w:cs="Times New Roman"/>
          <w:sz w:val="28"/>
          <w:szCs w:val="28"/>
        </w:rPr>
        <w:t>// Известия Воронежского государственного педагогического университета. – 2019. – № 1 – С. 160</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162.</w:t>
      </w:r>
    </w:p>
  </w:endnote>
  <w:endnote w:id="37">
    <w:p w14:paraId="40241D0A"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Электронный ресурс: Очистка стоков мясокомбината </w:t>
      </w:r>
      <w:hyperlink r:id="rId2" w:history="1">
        <w:r w:rsidRPr="00C9457E">
          <w:rPr>
            <w:rStyle w:val="af9"/>
            <w:rFonts w:ascii="Times New Roman" w:hAnsi="Times New Roman" w:cs="Times New Roman"/>
            <w:sz w:val="28"/>
            <w:szCs w:val="28"/>
          </w:rPr>
          <w:t>https://www.vo-da.ru/articles/ochistka-stokov-myasokombinatov/trebovaniya</w:t>
        </w:r>
      </w:hyperlink>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los (дата обращения 30.04.2019)</w:t>
      </w:r>
    </w:p>
  </w:endnote>
  <w:endnote w:id="38">
    <w:p w14:paraId="447AE58B"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Свойства и состав сточных вод птицефабрик //</w:t>
      </w:r>
      <w:r>
        <w:rPr>
          <w:rFonts w:ascii="Times New Roman" w:hAnsi="Times New Roman" w:cs="Times New Roman"/>
          <w:sz w:val="28"/>
          <w:szCs w:val="28"/>
        </w:rPr>
        <w:t xml:space="preserve"> </w:t>
      </w:r>
      <w:r w:rsidRPr="003136D2">
        <w:rPr>
          <w:rFonts w:ascii="Times New Roman" w:hAnsi="Times New Roman" w:cs="Times New Roman"/>
          <w:sz w:val="28"/>
          <w:szCs w:val="28"/>
        </w:rPr>
        <w:t xml:space="preserve">Агроархив сельскохозяйственные материалы. URL </w:t>
      </w:r>
      <w:hyperlink r:id="rId3" w:history="1">
        <w:r w:rsidRPr="00C9457E">
          <w:rPr>
            <w:rStyle w:val="af9"/>
            <w:rFonts w:ascii="Times New Roman" w:hAnsi="Times New Roman" w:cs="Times New Roman"/>
            <w:sz w:val="28"/>
            <w:szCs w:val="28"/>
          </w:rPr>
          <w:t>http://agro-archive.ru/pticevodstvo/1426-svoystvai-sostav-stochnyh</w:t>
        </w:r>
      </w:hyperlink>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vod</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pticefabrik</w:t>
      </w:r>
      <w:r>
        <w:rPr>
          <w:rFonts w:ascii="Times New Roman" w:hAnsi="Times New Roman" w:cs="Times New Roman"/>
          <w:sz w:val="28"/>
          <w:szCs w:val="28"/>
        </w:rPr>
        <w:t>.html (дата обращения 04.03.2019</w:t>
      </w:r>
      <w:r w:rsidRPr="003136D2">
        <w:rPr>
          <w:rFonts w:ascii="Times New Roman" w:hAnsi="Times New Roman" w:cs="Times New Roman"/>
          <w:sz w:val="28"/>
          <w:szCs w:val="28"/>
        </w:rPr>
        <w:t>)</w:t>
      </w:r>
    </w:p>
  </w:endnote>
  <w:endnote w:id="39">
    <w:p w14:paraId="39C4E854" w14:textId="77777777" w:rsidR="006A742B" w:rsidRPr="003136D2" w:rsidRDefault="006A742B" w:rsidP="003136D2">
      <w:pPr>
        <w:shd w:val="clear" w:color="auto" w:fill="FFFFFF"/>
        <w:spacing w:after="0" w:line="360" w:lineRule="auto"/>
        <w:jc w:val="both"/>
        <w:rPr>
          <w:rFonts w:ascii="Times New Roman" w:eastAsia="Times New Roman" w:hAnsi="Times New Roman" w:cs="Times New Roman"/>
          <w:sz w:val="28"/>
          <w:szCs w:val="28"/>
          <w:lang w:eastAsia="ru-RU"/>
        </w:rPr>
      </w:pPr>
      <w:r w:rsidRPr="003136D2">
        <w:rPr>
          <w:rStyle w:val="afc"/>
          <w:rFonts w:ascii="Times New Roman" w:hAnsi="Times New Roman" w:cs="Times New Roman"/>
          <w:sz w:val="28"/>
          <w:szCs w:val="28"/>
          <w:vertAlign w:val="baseline"/>
        </w:rPr>
        <w:endnoteRef/>
      </w:r>
      <w:r w:rsidRPr="003136D2">
        <w:rPr>
          <w:rFonts w:ascii="Times New Roman" w:eastAsia="Times New Roman" w:hAnsi="Times New Roman" w:cs="Times New Roman"/>
          <w:sz w:val="28"/>
          <w:szCs w:val="28"/>
          <w:lang w:eastAsia="ru-RU"/>
        </w:rPr>
        <w:t xml:space="preserve"> Паршилкина, А.А. Выбор метода очистки сточной воды рыбообрабатывающего предприятия / А.А. Паршилкина // Известия Калининградского государственного технического университета. – 2014. – №34. – С.156</w:t>
      </w:r>
      <w:r>
        <w:rPr>
          <w:rFonts w:ascii="Times New Roman" w:eastAsia="Times New Roman" w:hAnsi="Times New Roman" w:cs="Times New Roman"/>
          <w:sz w:val="28"/>
          <w:szCs w:val="28"/>
          <w:lang w:eastAsia="ru-RU"/>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eastAsia="Times New Roman" w:hAnsi="Times New Roman" w:cs="Times New Roman"/>
          <w:sz w:val="28"/>
          <w:szCs w:val="28"/>
          <w:lang w:eastAsia="ru-RU"/>
        </w:rPr>
        <w:t>164</w:t>
      </w:r>
    </w:p>
  </w:endnote>
  <w:endnote w:id="40">
    <w:p w14:paraId="5211A865"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Валиуллина Д.Х. Сточные воды молочной промышленности/ Валиуллина Д.Х., Кусова И.В.</w:t>
      </w:r>
      <w:r>
        <w:rPr>
          <w:rFonts w:ascii="Times New Roman" w:hAnsi="Times New Roman" w:cs="Times New Roman"/>
          <w:sz w:val="28"/>
          <w:szCs w:val="28"/>
        </w:rPr>
        <w:t xml:space="preserve"> </w:t>
      </w:r>
      <w:r w:rsidRPr="003136D2">
        <w:rPr>
          <w:rFonts w:ascii="Times New Roman" w:hAnsi="Times New Roman" w:cs="Times New Roman"/>
          <w:sz w:val="28"/>
          <w:szCs w:val="28"/>
        </w:rPr>
        <w:t>// Новая наука: Проблемы и перспективы. – 2017. –Т. 1, № 2. – С. 61</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65.</w:t>
      </w:r>
    </w:p>
  </w:endnote>
  <w:endnote w:id="41">
    <w:p w14:paraId="0A760848"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Мазуряк О.Н. Очистка сточных вод молокозаводов Электронный ресурс: </w:t>
      </w:r>
      <w:r w:rsidRPr="003136D2">
        <w:rPr>
          <w:rFonts w:ascii="Times New Roman" w:hAnsi="Times New Roman" w:cs="Times New Roman"/>
          <w:sz w:val="28"/>
          <w:szCs w:val="28"/>
          <w:lang w:val="en-US"/>
        </w:rPr>
        <w:t>URL</w:t>
      </w:r>
      <w:r w:rsidRPr="003136D2">
        <w:rPr>
          <w:rFonts w:ascii="Times New Roman" w:hAnsi="Times New Roman" w:cs="Times New Roman"/>
          <w:sz w:val="28"/>
          <w:szCs w:val="28"/>
        </w:rPr>
        <w:t xml:space="preserve"> http://</w:t>
      </w:r>
      <w:r>
        <w:rPr>
          <w:rFonts w:ascii="Times New Roman" w:hAnsi="Times New Roman" w:cs="Times New Roman"/>
          <w:sz w:val="28"/>
          <w:szCs w:val="28"/>
        </w:rPr>
        <w:t>sbornikstf.pstu.ru/council/</w:t>
      </w:r>
      <w:r w:rsidRPr="003136D2">
        <w:rPr>
          <w:rFonts w:ascii="Times New Roman" w:hAnsi="Times New Roman" w:cs="Times New Roman"/>
          <w:sz w:val="28"/>
          <w:szCs w:val="28"/>
        </w:rPr>
        <w:t>341 (дата обращения 9.05.2019)</w:t>
      </w:r>
    </w:p>
  </w:endnote>
  <w:endnote w:id="42">
    <w:p w14:paraId="6D28609C"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Чубенко Н.Т. Снижение отходов производства – задача каждого хлебопекарного предприятия / Чубенко Н.Т., Волохова Л.Т., Степанюк В.Д., Волохова М.Н., Бирюков К.Е. //</w:t>
      </w:r>
      <w:r>
        <w:rPr>
          <w:rFonts w:ascii="Times New Roman" w:hAnsi="Times New Roman" w:cs="Times New Roman"/>
          <w:sz w:val="28"/>
          <w:szCs w:val="28"/>
        </w:rPr>
        <w:t xml:space="preserve"> </w:t>
      </w:r>
      <w:r w:rsidRPr="003136D2">
        <w:rPr>
          <w:rFonts w:ascii="Times New Roman" w:hAnsi="Times New Roman" w:cs="Times New Roman"/>
          <w:sz w:val="28"/>
          <w:szCs w:val="28"/>
        </w:rPr>
        <w:t>Хлебопечение России. –2017. – № 2. – С.. 27</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29.</w:t>
      </w:r>
    </w:p>
  </w:endnote>
  <w:endnote w:id="43">
    <w:p w14:paraId="410F3230"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Евелева В.В. Исследование биотехнологической переработки соевой мелассы в кормовой пробиотик / Евелева В.В., Черпалова Т.М., Шиповская Е.А., Хабибулина Н.В. / Международная научно-практическая конференция, посвященная памяти Василия Матвеевича Горбатова. – 2017. – № 1. – С. 109</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110.</w:t>
      </w:r>
    </w:p>
  </w:endnote>
  <w:endnote w:id="44">
    <w:p w14:paraId="7F053C77" w14:textId="77777777" w:rsidR="006A742B" w:rsidRPr="003136D2" w:rsidRDefault="006A742B" w:rsidP="003136D2">
      <w:pPr>
        <w:pStyle w:val="afa"/>
        <w:spacing w:line="360" w:lineRule="auto"/>
        <w:jc w:val="both"/>
        <w:rPr>
          <w:rFonts w:ascii="Times New Roman" w:hAnsi="Times New Roman" w:cs="Times New Roman"/>
          <w:sz w:val="28"/>
          <w:szCs w:val="28"/>
          <w:shd w:val="clear" w:color="auto" w:fill="FFFFDE"/>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Гаврилинков А.Ч. Сточные воды винных производств / А.Ч. Гавриленков. –С.</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П.: Гиорд,2006 г. – 272 с.</w:t>
      </w:r>
    </w:p>
  </w:endnote>
  <w:endnote w:id="45">
    <w:p w14:paraId="06EDAA0E"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Стрельцов С.А. Повышение эффективности очистки сточных вод методом обогащения активного ила нитрифицирующими бактериями / Стрельцов С.А., Николаев Ю.А., Грачев В.А., Асеева В.Г., Михайлова Ю.В. // Водоснабжение и санитарная техника. – 2014. – № 12. – С. 56</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62.</w:t>
      </w:r>
    </w:p>
  </w:endnote>
  <w:endnote w:id="46">
    <w:p w14:paraId="66A18245"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Кочегаров А.В. Выбор метода очистки сточных вод на предприятиях пищевой промышленности /</w:t>
      </w:r>
      <w:r>
        <w:rPr>
          <w:rFonts w:ascii="Times New Roman" w:hAnsi="Times New Roman" w:cs="Times New Roman"/>
          <w:sz w:val="28"/>
          <w:szCs w:val="28"/>
        </w:rPr>
        <w:t xml:space="preserve"> </w:t>
      </w:r>
      <w:r w:rsidRPr="003136D2">
        <w:rPr>
          <w:rFonts w:ascii="Times New Roman" w:hAnsi="Times New Roman" w:cs="Times New Roman"/>
          <w:sz w:val="28"/>
          <w:szCs w:val="28"/>
        </w:rPr>
        <w:t>Кочегаров А.В., Якименко В.С., Шубко А.А.</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Проблемы обеспечения безопасности при ликвидации последствий чрезвычайных ситуаций. – 2018. – Т. 1. – С. 347</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352.</w:t>
      </w:r>
    </w:p>
  </w:endnote>
  <w:endnote w:id="47">
    <w:p w14:paraId="5D0F9131"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Кудряшов В.Л. Мембранный биореактор – новое гибродное оборудо</w:t>
      </w:r>
      <w:r>
        <w:rPr>
          <w:rFonts w:ascii="Times New Roman" w:hAnsi="Times New Roman" w:cs="Times New Roman"/>
          <w:sz w:val="28"/>
          <w:szCs w:val="28"/>
        </w:rPr>
        <w:t>вание для производства пищевых Б</w:t>
      </w:r>
      <w:r w:rsidRPr="003136D2">
        <w:rPr>
          <w:rFonts w:ascii="Times New Roman" w:hAnsi="Times New Roman" w:cs="Times New Roman"/>
          <w:sz w:val="28"/>
          <w:szCs w:val="28"/>
        </w:rPr>
        <w:t>АВ, биопрепаратов и очистки стоков / Кудряшов В.Л.</w:t>
      </w:r>
      <w:r>
        <w:rPr>
          <w:rFonts w:ascii="Times New Roman" w:hAnsi="Times New Roman" w:cs="Times New Roman"/>
          <w:sz w:val="28"/>
          <w:szCs w:val="28"/>
        </w:rPr>
        <w:t xml:space="preserve"> </w:t>
      </w:r>
      <w:r w:rsidRPr="003136D2">
        <w:rPr>
          <w:rFonts w:ascii="Times New Roman" w:hAnsi="Times New Roman" w:cs="Times New Roman"/>
          <w:sz w:val="28"/>
          <w:szCs w:val="28"/>
        </w:rPr>
        <w:t>// Пищевая промышленность. – 2018. – № 1. – С. 14</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18.</w:t>
      </w:r>
    </w:p>
  </w:endnote>
  <w:endnote w:id="48">
    <w:p w14:paraId="3941F5DE"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Поляков А.М. Технология мембранного биореактора (МБР) для очистки природных и сточных вод (1) / Поляков А.М., Соловьев С.А., Видякин М.Н. // Критические т</w:t>
      </w:r>
      <w:r>
        <w:rPr>
          <w:rFonts w:ascii="Times New Roman" w:hAnsi="Times New Roman" w:cs="Times New Roman"/>
          <w:sz w:val="28"/>
          <w:szCs w:val="28"/>
        </w:rPr>
        <w:t xml:space="preserve">ехнологии. Мембраны. – 2008. – </w:t>
      </w:r>
      <w:r w:rsidRPr="003136D2">
        <w:rPr>
          <w:rFonts w:ascii="Times New Roman" w:hAnsi="Times New Roman" w:cs="Times New Roman"/>
          <w:sz w:val="28"/>
          <w:szCs w:val="28"/>
        </w:rPr>
        <w:t xml:space="preserve">№ 3. – </w:t>
      </w:r>
      <w:r w:rsidRPr="003136D2">
        <w:rPr>
          <w:rFonts w:ascii="Times New Roman" w:hAnsi="Times New Roman" w:cs="Times New Roman"/>
          <w:sz w:val="28"/>
          <w:szCs w:val="28"/>
          <w:lang w:val="en-US"/>
        </w:rPr>
        <w:t>C</w:t>
      </w:r>
      <w:r w:rsidRPr="003136D2">
        <w:rPr>
          <w:rFonts w:ascii="Times New Roman" w:hAnsi="Times New Roman" w:cs="Times New Roman"/>
          <w:sz w:val="28"/>
          <w:szCs w:val="28"/>
        </w:rPr>
        <w:t>. 3</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7.</w:t>
      </w:r>
    </w:p>
  </w:endnote>
  <w:endnote w:id="49">
    <w:p w14:paraId="32822329"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Бондарь С.Н. Инновационные методы очистки сточных вод предприятий пищевой промышленности / Бондарь С.Н., Чабанова О.Б., Чабанова А.А. // Пищевая наука и технология. – 2013. – Т. 25, № 4. – С. 94</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98.</w:t>
      </w:r>
    </w:p>
  </w:endnote>
  <w:endnote w:id="50">
    <w:p w14:paraId="458BA9BF"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Бабенышев С.П. Повышение эффективности процесса ультрафильтрационного разделения молочной сыворотки предварительной очисткой растительными полисахаридами / Бабенышев С.П., Жидков В.Е., Мамай Д.С., Уткин В.П., Шапаков Н.А.</w:t>
      </w:r>
      <w:r>
        <w:rPr>
          <w:rFonts w:ascii="Times New Roman" w:hAnsi="Times New Roman" w:cs="Times New Roman"/>
          <w:sz w:val="28"/>
          <w:szCs w:val="28"/>
        </w:rPr>
        <w:t xml:space="preserve"> </w:t>
      </w:r>
      <w:r w:rsidRPr="003136D2">
        <w:rPr>
          <w:rFonts w:ascii="Times New Roman" w:hAnsi="Times New Roman" w:cs="Times New Roman"/>
          <w:sz w:val="28"/>
          <w:szCs w:val="28"/>
        </w:rPr>
        <w:t xml:space="preserve">// Техника и технология </w:t>
      </w:r>
      <w:r>
        <w:rPr>
          <w:rFonts w:ascii="Times New Roman" w:hAnsi="Times New Roman" w:cs="Times New Roman"/>
          <w:sz w:val="28"/>
          <w:szCs w:val="28"/>
        </w:rPr>
        <w:t xml:space="preserve">пищевых производств. – 2016. – </w:t>
      </w:r>
      <w:r w:rsidRPr="003136D2">
        <w:rPr>
          <w:rFonts w:ascii="Times New Roman" w:hAnsi="Times New Roman" w:cs="Times New Roman"/>
          <w:sz w:val="28"/>
          <w:szCs w:val="28"/>
        </w:rPr>
        <w:t>№ 1 – С. 68</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74.</w:t>
      </w:r>
    </w:p>
  </w:endnote>
  <w:endnote w:id="51">
    <w:p w14:paraId="19FBD3AA" w14:textId="77777777" w:rsidR="006A742B" w:rsidRPr="00FB5337" w:rsidRDefault="006A742B" w:rsidP="003136D2">
      <w:pPr>
        <w:pStyle w:val="afa"/>
        <w:spacing w:line="360" w:lineRule="auto"/>
        <w:jc w:val="both"/>
        <w:rPr>
          <w:rFonts w:ascii="Times New Roman" w:hAnsi="Times New Roman" w:cs="Times New Roman"/>
          <w:sz w:val="28"/>
          <w:szCs w:val="28"/>
          <w:lang w:val="en-US"/>
        </w:rPr>
      </w:pPr>
      <w:r w:rsidRPr="003136D2">
        <w:rPr>
          <w:rStyle w:val="afc"/>
          <w:rFonts w:ascii="Times New Roman" w:hAnsi="Times New Roman" w:cs="Times New Roman"/>
          <w:sz w:val="28"/>
          <w:szCs w:val="28"/>
          <w:vertAlign w:val="baseline"/>
        </w:rPr>
        <w:endnoteRef/>
      </w:r>
      <w:r>
        <w:rPr>
          <w:rFonts w:ascii="Times New Roman" w:hAnsi="Times New Roman" w:cs="Times New Roman"/>
          <w:sz w:val="28"/>
          <w:szCs w:val="28"/>
        </w:rPr>
        <w:t xml:space="preserve"> Романов, А.M. Применение электродиализа в технологии производства безалкогольных и спиртосодержащих напитков</w:t>
      </w:r>
      <w:r w:rsidRPr="003136D2">
        <w:rPr>
          <w:rFonts w:ascii="Times New Roman" w:hAnsi="Times New Roman" w:cs="Times New Roman"/>
          <w:sz w:val="28"/>
          <w:szCs w:val="28"/>
        </w:rPr>
        <w:t xml:space="preserve"> н</w:t>
      </w:r>
      <w:r>
        <w:rPr>
          <w:rFonts w:ascii="Times New Roman" w:hAnsi="Times New Roman" w:cs="Times New Roman"/>
          <w:sz w:val="28"/>
          <w:szCs w:val="28"/>
        </w:rPr>
        <w:t xml:space="preserve">а виноградной основе / </w:t>
      </w:r>
      <w:r w:rsidRPr="003136D2">
        <w:rPr>
          <w:rFonts w:ascii="Times New Roman" w:hAnsi="Times New Roman" w:cs="Times New Roman"/>
          <w:sz w:val="28"/>
          <w:szCs w:val="28"/>
        </w:rPr>
        <w:t xml:space="preserve">А.M. Романов, В.И. Зеленцов // Электронная обработка материалов. – 2007. – №. </w:t>
      </w:r>
      <w:r w:rsidRPr="00FB5337">
        <w:rPr>
          <w:rFonts w:ascii="Times New Roman" w:hAnsi="Times New Roman" w:cs="Times New Roman"/>
          <w:sz w:val="28"/>
          <w:szCs w:val="28"/>
          <w:lang w:val="en-US"/>
        </w:rPr>
        <w:t xml:space="preserve">4. – </w:t>
      </w:r>
      <w:r w:rsidRPr="003136D2">
        <w:rPr>
          <w:rFonts w:ascii="Times New Roman" w:hAnsi="Times New Roman" w:cs="Times New Roman"/>
          <w:sz w:val="28"/>
          <w:szCs w:val="28"/>
        </w:rPr>
        <w:t>С</w:t>
      </w:r>
      <w:r w:rsidRPr="00FB5337">
        <w:rPr>
          <w:rFonts w:ascii="Times New Roman" w:hAnsi="Times New Roman" w:cs="Times New Roman"/>
          <w:sz w:val="28"/>
          <w:szCs w:val="28"/>
          <w:lang w:val="en-US"/>
        </w:rPr>
        <w:t>. 57 – 65.</w:t>
      </w:r>
    </w:p>
  </w:endnote>
  <w:endnote w:id="52">
    <w:p w14:paraId="6CF3DAFA" w14:textId="77777777" w:rsidR="006A742B" w:rsidRPr="003136D2" w:rsidRDefault="006A742B" w:rsidP="003136D2">
      <w:pPr>
        <w:pStyle w:val="afa"/>
        <w:spacing w:line="360" w:lineRule="auto"/>
        <w:jc w:val="both"/>
        <w:rPr>
          <w:rFonts w:ascii="Times New Roman" w:hAnsi="Times New Roman" w:cs="Times New Roman"/>
          <w:sz w:val="28"/>
          <w:szCs w:val="28"/>
          <w:lang w:val="en-US"/>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lang w:val="en-US"/>
        </w:rPr>
        <w:t xml:space="preserve"> Rib</w:t>
      </w:r>
      <w:r w:rsidRPr="003136D2">
        <w:rPr>
          <w:rFonts w:ascii="Times New Roman" w:hAnsi="Times New Roman" w:cs="Times New Roman"/>
          <w:sz w:val="28"/>
          <w:szCs w:val="28"/>
        </w:rPr>
        <w:t>ѐ</w:t>
      </w:r>
      <w:r w:rsidRPr="003136D2">
        <w:rPr>
          <w:rFonts w:ascii="Times New Roman" w:hAnsi="Times New Roman" w:cs="Times New Roman"/>
          <w:sz w:val="28"/>
          <w:szCs w:val="28"/>
          <w:lang w:val="en-US"/>
        </w:rPr>
        <w:t xml:space="preserve">reau </w:t>
      </w:r>
      <w:r w:rsidRPr="00DB201A">
        <w:rPr>
          <w:rFonts w:ascii="Times New Roman" w:hAnsi="Times New Roman" w:cs="Times New Roman"/>
          <w:sz w:val="28"/>
          <w:szCs w:val="28"/>
          <w:lang w:val="en-US"/>
        </w:rPr>
        <w:t>–</w:t>
      </w:r>
      <w:r w:rsidRPr="003136D2">
        <w:rPr>
          <w:rFonts w:ascii="Times New Roman" w:hAnsi="Times New Roman" w:cs="Times New Roman"/>
          <w:sz w:val="28"/>
          <w:szCs w:val="28"/>
          <w:lang w:val="en-US"/>
        </w:rPr>
        <w:t xml:space="preserve"> Gayon, P. Handbook of Enology: The Chemistry of Wine, Stabilization and Treatments, 2nd ed./ P. Rib</w:t>
      </w:r>
      <w:r w:rsidRPr="003136D2">
        <w:rPr>
          <w:rFonts w:ascii="Times New Roman" w:hAnsi="Times New Roman" w:cs="Times New Roman"/>
          <w:sz w:val="28"/>
          <w:szCs w:val="28"/>
        </w:rPr>
        <w:t>ѐ</w:t>
      </w:r>
      <w:r w:rsidRPr="003136D2">
        <w:rPr>
          <w:rFonts w:ascii="Times New Roman" w:hAnsi="Times New Roman" w:cs="Times New Roman"/>
          <w:sz w:val="28"/>
          <w:szCs w:val="28"/>
          <w:lang w:val="en-US"/>
        </w:rPr>
        <w:t xml:space="preserve">reau </w:t>
      </w:r>
      <w:r w:rsidRPr="00DB201A">
        <w:rPr>
          <w:rFonts w:ascii="Times New Roman" w:hAnsi="Times New Roman" w:cs="Times New Roman"/>
          <w:sz w:val="28"/>
          <w:szCs w:val="28"/>
          <w:lang w:val="en-US"/>
        </w:rPr>
        <w:t>–</w:t>
      </w:r>
      <w:r w:rsidRPr="003136D2">
        <w:rPr>
          <w:rFonts w:ascii="Times New Roman" w:hAnsi="Times New Roman" w:cs="Times New Roman"/>
          <w:sz w:val="28"/>
          <w:szCs w:val="28"/>
          <w:lang w:val="en-US"/>
        </w:rPr>
        <w:t xml:space="preserve"> Gayon, Y. Glories, A. Maujean, D. Dubourdieu // Volume 2: Dunod, Paris. – 2006.</w:t>
      </w:r>
    </w:p>
  </w:endnote>
  <w:endnote w:id="53">
    <w:p w14:paraId="622487D4"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Закиров Р.К., Вторичное загрязнение сточных вод тяжелыми металлами при ультразвуковой обработке / Закиров Р.К., Замалиева А.Я., Ахмадуллина Ф.Ю., // Вестник Казанского технологического университета – 2013, – т.16, №11. – С.70</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73.</w:t>
      </w:r>
      <w:r w:rsidRPr="003136D2">
        <w:rPr>
          <w:rFonts w:ascii="Times New Roman" w:hAnsi="Times New Roman" w:cs="Times New Roman"/>
          <w:sz w:val="28"/>
          <w:szCs w:val="28"/>
          <w:highlight w:val="magenta"/>
        </w:rPr>
        <w:t xml:space="preserve"> </w:t>
      </w:r>
    </w:p>
  </w:endnote>
  <w:endnote w:id="54">
    <w:p w14:paraId="2E7BB625"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Pr>
          <w:rFonts w:ascii="Times New Roman" w:hAnsi="Times New Roman" w:cs="Times New Roman"/>
          <w:sz w:val="28"/>
          <w:szCs w:val="28"/>
        </w:rPr>
        <w:t xml:space="preserve"> Абдуллин, И.Ш. Композиционные мембраны / И.Ш. Абдуллин,Р.Г.</w:t>
      </w:r>
      <w:r w:rsidRPr="003136D2">
        <w:rPr>
          <w:rFonts w:ascii="Times New Roman" w:hAnsi="Times New Roman" w:cs="Times New Roman"/>
          <w:sz w:val="28"/>
          <w:szCs w:val="28"/>
        </w:rPr>
        <w:t xml:space="preserve"> Ибра</w:t>
      </w:r>
      <w:r>
        <w:rPr>
          <w:rFonts w:ascii="Times New Roman" w:hAnsi="Times New Roman" w:cs="Times New Roman"/>
          <w:sz w:val="28"/>
          <w:szCs w:val="28"/>
        </w:rPr>
        <w:t>гимов, В.В. Парошин, О.В. Зайцева // Вестник</w:t>
      </w:r>
      <w:r w:rsidRPr="003136D2">
        <w:rPr>
          <w:rFonts w:ascii="Times New Roman" w:hAnsi="Times New Roman" w:cs="Times New Roman"/>
          <w:sz w:val="28"/>
          <w:szCs w:val="28"/>
        </w:rPr>
        <w:t xml:space="preserve"> Казанского технологического университета. – 2012. –Т. 15, № 15. – С. 67</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 xml:space="preserve">75. </w:t>
      </w:r>
    </w:p>
  </w:endnote>
  <w:endnote w:id="55">
    <w:p w14:paraId="5B077305" w14:textId="77777777" w:rsidR="006A742B" w:rsidRPr="003136D2" w:rsidRDefault="006A742B" w:rsidP="003136D2">
      <w:pPr>
        <w:pStyle w:val="afa"/>
        <w:spacing w:line="360" w:lineRule="auto"/>
        <w:jc w:val="both"/>
        <w:rPr>
          <w:rFonts w:ascii="Times New Roman" w:hAnsi="Times New Roman" w:cs="Times New Roman"/>
          <w:b/>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Хванг, С.Т. Мембранные процессы разделения: пер. с англ. / С.Т. Хванг, К. Каммермейер / Под ред. проф. Ю.И. Дытнерского. М.: Химия, 1981.</w:t>
      </w:r>
      <w:r w:rsidRPr="00DE2E3A">
        <w:rPr>
          <w:rFonts w:ascii="Times New Roman" w:hAnsi="Times New Roman" w:cs="Times New Roman"/>
          <w:sz w:val="28"/>
          <w:szCs w:val="28"/>
        </w:rPr>
        <w:t xml:space="preserve"> </w:t>
      </w:r>
      <w:r w:rsidRPr="003136D2">
        <w:rPr>
          <w:rFonts w:ascii="Times New Roman" w:hAnsi="Times New Roman" w:cs="Times New Roman"/>
          <w:sz w:val="28"/>
          <w:szCs w:val="28"/>
        </w:rPr>
        <w:t xml:space="preserve">– 464 с. </w:t>
      </w:r>
    </w:p>
  </w:endnote>
  <w:endnote w:id="56">
    <w:p w14:paraId="47D46EE4"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Pr>
          <w:rFonts w:ascii="Times New Roman" w:hAnsi="Times New Roman" w:cs="Times New Roman"/>
          <w:sz w:val="28"/>
          <w:szCs w:val="28"/>
        </w:rPr>
        <w:t xml:space="preserve"> Исламов</w:t>
      </w:r>
      <w:r w:rsidRPr="003136D2">
        <w:rPr>
          <w:rFonts w:ascii="Times New Roman" w:hAnsi="Times New Roman" w:cs="Times New Roman"/>
          <w:sz w:val="28"/>
          <w:szCs w:val="28"/>
        </w:rPr>
        <w:t xml:space="preserve"> М.Н. Комплексная стабилизация ионного состава пищевых продуктов м</w:t>
      </w:r>
      <w:r>
        <w:rPr>
          <w:rFonts w:ascii="Times New Roman" w:hAnsi="Times New Roman" w:cs="Times New Roman"/>
          <w:sz w:val="28"/>
          <w:szCs w:val="28"/>
        </w:rPr>
        <w:t>етодом электродиализа / Исламов</w:t>
      </w:r>
      <w:r w:rsidRPr="003136D2">
        <w:rPr>
          <w:rFonts w:ascii="Times New Roman" w:hAnsi="Times New Roman" w:cs="Times New Roman"/>
          <w:sz w:val="28"/>
          <w:szCs w:val="28"/>
        </w:rPr>
        <w:t xml:space="preserve"> М.Н., Кишковски</w:t>
      </w:r>
      <w:r>
        <w:rPr>
          <w:rFonts w:ascii="Times New Roman" w:hAnsi="Times New Roman" w:cs="Times New Roman"/>
          <w:sz w:val="28"/>
          <w:szCs w:val="28"/>
        </w:rPr>
        <w:t>й</w:t>
      </w:r>
      <w:r w:rsidRPr="003136D2">
        <w:rPr>
          <w:rFonts w:ascii="Times New Roman" w:hAnsi="Times New Roman" w:cs="Times New Roman"/>
          <w:sz w:val="28"/>
          <w:szCs w:val="28"/>
        </w:rPr>
        <w:t xml:space="preserve"> З.Н. //Вест</w:t>
      </w:r>
      <w:r>
        <w:rPr>
          <w:rFonts w:ascii="Times New Roman" w:hAnsi="Times New Roman" w:cs="Times New Roman"/>
          <w:sz w:val="28"/>
          <w:szCs w:val="28"/>
        </w:rPr>
        <w:t xml:space="preserve">ник ДГТУ. Технические науки. – </w:t>
      </w:r>
      <w:r w:rsidRPr="003136D2">
        <w:rPr>
          <w:rFonts w:ascii="Times New Roman" w:hAnsi="Times New Roman" w:cs="Times New Roman"/>
          <w:sz w:val="28"/>
          <w:szCs w:val="28"/>
        </w:rPr>
        <w:t>2004. – № 6. – С.78</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81.</w:t>
      </w:r>
    </w:p>
  </w:endnote>
  <w:endnote w:id="57">
    <w:p w14:paraId="3BAF0622"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Выскубова Е.Н. Мембранные технологии в очистке сточной воды для предприятий винодельческой промышленности /</w:t>
      </w:r>
      <w:r>
        <w:rPr>
          <w:rFonts w:ascii="Times New Roman" w:hAnsi="Times New Roman" w:cs="Times New Roman"/>
          <w:sz w:val="28"/>
          <w:szCs w:val="28"/>
        </w:rPr>
        <w:t xml:space="preserve"> </w:t>
      </w:r>
      <w:r w:rsidRPr="003136D2">
        <w:rPr>
          <w:rFonts w:ascii="Times New Roman" w:hAnsi="Times New Roman" w:cs="Times New Roman"/>
          <w:sz w:val="28"/>
          <w:szCs w:val="28"/>
        </w:rPr>
        <w:t>Выскубова Е.Н., Девяткина Н.С., Хамула М.А.</w:t>
      </w:r>
      <w:r>
        <w:rPr>
          <w:rFonts w:ascii="Times New Roman" w:hAnsi="Times New Roman" w:cs="Times New Roman"/>
          <w:sz w:val="28"/>
          <w:szCs w:val="28"/>
        </w:rPr>
        <w:t xml:space="preserve"> </w:t>
      </w:r>
      <w:r w:rsidRPr="003136D2">
        <w:rPr>
          <w:rFonts w:ascii="Times New Roman" w:hAnsi="Times New Roman" w:cs="Times New Roman"/>
          <w:sz w:val="28"/>
          <w:szCs w:val="28"/>
        </w:rPr>
        <w:t>// Электронный сетевой политематический журнал "Науч</w:t>
      </w:r>
      <w:r>
        <w:rPr>
          <w:rFonts w:ascii="Times New Roman" w:hAnsi="Times New Roman" w:cs="Times New Roman"/>
          <w:sz w:val="28"/>
          <w:szCs w:val="28"/>
        </w:rPr>
        <w:t xml:space="preserve">ные труды КубГТУ". – 2019. – </w:t>
      </w:r>
      <w:r w:rsidRPr="003136D2">
        <w:rPr>
          <w:rFonts w:ascii="Times New Roman" w:hAnsi="Times New Roman" w:cs="Times New Roman"/>
          <w:sz w:val="28"/>
          <w:szCs w:val="28"/>
        </w:rPr>
        <w:t>№ 1. – С. 45</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55.</w:t>
      </w:r>
    </w:p>
  </w:endnote>
  <w:endnote w:id="58">
    <w:p w14:paraId="448B1002"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Pr>
          <w:rFonts w:ascii="Times New Roman" w:hAnsi="Times New Roman" w:cs="Times New Roman"/>
          <w:sz w:val="28"/>
          <w:szCs w:val="28"/>
        </w:rPr>
        <w:t xml:space="preserve"> Андрианов, А.П. Мембранные методы очистки поверхностных </w:t>
      </w:r>
      <w:r w:rsidRPr="003136D2">
        <w:rPr>
          <w:rFonts w:ascii="Times New Roman" w:hAnsi="Times New Roman" w:cs="Times New Roman"/>
          <w:sz w:val="28"/>
          <w:szCs w:val="28"/>
        </w:rPr>
        <w:t xml:space="preserve">вод / </w:t>
      </w:r>
    </w:p>
    <w:p w14:paraId="25F1E569"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Fonts w:ascii="Times New Roman" w:hAnsi="Times New Roman" w:cs="Times New Roman"/>
          <w:sz w:val="28"/>
          <w:szCs w:val="28"/>
        </w:rPr>
        <w:t>А.П.Андрианов, Д.В.Спицов, А.Г.Первов, Е.Б. Юрчевский // Водосн</w:t>
      </w:r>
      <w:r>
        <w:rPr>
          <w:rFonts w:ascii="Times New Roman" w:hAnsi="Times New Roman" w:cs="Times New Roman"/>
          <w:sz w:val="28"/>
          <w:szCs w:val="28"/>
        </w:rPr>
        <w:t xml:space="preserve">абжение и санитарная техника. – 2009. – </w:t>
      </w:r>
      <w:r w:rsidRPr="003136D2">
        <w:rPr>
          <w:rFonts w:ascii="Times New Roman" w:hAnsi="Times New Roman" w:cs="Times New Roman"/>
          <w:sz w:val="28"/>
          <w:szCs w:val="28"/>
        </w:rPr>
        <w:t>№ 7. –  С. 29</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 xml:space="preserve">37. </w:t>
      </w:r>
    </w:p>
  </w:endnote>
  <w:endnote w:id="59">
    <w:p w14:paraId="4BFAA7F6" w14:textId="77777777" w:rsidR="006A742B" w:rsidRPr="003136D2" w:rsidRDefault="006A742B" w:rsidP="003136D2">
      <w:pPr>
        <w:pStyle w:val="afa"/>
        <w:spacing w:line="360" w:lineRule="auto"/>
        <w:jc w:val="both"/>
        <w:rPr>
          <w:rFonts w:ascii="Times New Roman" w:hAnsi="Times New Roman" w:cs="Times New Roman"/>
          <w:sz w:val="28"/>
          <w:szCs w:val="28"/>
          <w:lang w:val="en-US"/>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lang w:val="en-US"/>
        </w:rPr>
        <w:t xml:space="preserve"> V. Sarapulova. Characterization of bulk and surface properties of anion-exchange membranes in initial stages of fouling by red wine / V. Sarapulova, E. Nevakshenova, X. Nebavskaya, A. Kozmai, D. Aleshkina, G. Pourcelly, V. Nikonenkoa, N. Pismenskaya //</w:t>
      </w:r>
      <w:r w:rsidRPr="007D582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Journal of Membrane Science. – </w:t>
      </w:r>
      <w:r w:rsidRPr="003136D2">
        <w:rPr>
          <w:rFonts w:ascii="Times New Roman" w:hAnsi="Times New Roman" w:cs="Times New Roman"/>
          <w:sz w:val="28"/>
          <w:szCs w:val="28"/>
          <w:lang w:val="en-US"/>
        </w:rPr>
        <w:t xml:space="preserve">2018. – 559. – </w:t>
      </w:r>
      <w:r w:rsidRPr="003136D2">
        <w:rPr>
          <w:rFonts w:ascii="Times New Roman" w:hAnsi="Times New Roman" w:cs="Times New Roman"/>
          <w:sz w:val="28"/>
          <w:szCs w:val="28"/>
        </w:rPr>
        <w:t>Р</w:t>
      </w:r>
      <w:r w:rsidRPr="003136D2">
        <w:rPr>
          <w:rFonts w:ascii="Times New Roman" w:hAnsi="Times New Roman" w:cs="Times New Roman"/>
          <w:sz w:val="28"/>
          <w:szCs w:val="28"/>
          <w:lang w:val="en-US"/>
        </w:rPr>
        <w:t>. 170</w:t>
      </w:r>
      <w:r w:rsidRPr="007D5822">
        <w:rPr>
          <w:rFonts w:ascii="Times New Roman" w:hAnsi="Times New Roman" w:cs="Times New Roman"/>
          <w:sz w:val="28"/>
          <w:szCs w:val="28"/>
          <w:lang w:val="en-US"/>
        </w:rPr>
        <w:t xml:space="preserve"> </w:t>
      </w:r>
      <w:r w:rsidRPr="003136D2">
        <w:rPr>
          <w:rFonts w:ascii="Times New Roman" w:hAnsi="Times New Roman" w:cs="Times New Roman"/>
          <w:sz w:val="28"/>
          <w:szCs w:val="28"/>
          <w:lang w:val="en-US"/>
        </w:rPr>
        <w:t>–</w:t>
      </w:r>
      <w:r w:rsidRPr="007D5822">
        <w:rPr>
          <w:rFonts w:ascii="Times New Roman" w:hAnsi="Times New Roman" w:cs="Times New Roman"/>
          <w:sz w:val="28"/>
          <w:szCs w:val="28"/>
          <w:lang w:val="en-US"/>
        </w:rPr>
        <w:t xml:space="preserve"> </w:t>
      </w:r>
      <w:r w:rsidRPr="003136D2">
        <w:rPr>
          <w:rFonts w:ascii="Times New Roman" w:hAnsi="Times New Roman" w:cs="Times New Roman"/>
          <w:sz w:val="28"/>
          <w:szCs w:val="28"/>
          <w:lang w:val="en-US"/>
        </w:rPr>
        <w:t>182.</w:t>
      </w:r>
    </w:p>
  </w:endnote>
  <w:endnote w:id="60">
    <w:p w14:paraId="6A0A78C2" w14:textId="77777777" w:rsidR="006A742B" w:rsidRPr="003136D2" w:rsidRDefault="006A742B" w:rsidP="003136D2">
      <w:pPr>
        <w:pStyle w:val="afa"/>
        <w:spacing w:line="360" w:lineRule="auto"/>
        <w:jc w:val="both"/>
        <w:rPr>
          <w:rFonts w:ascii="Times New Roman" w:hAnsi="Times New Roman" w:cs="Times New Roman"/>
          <w:sz w:val="28"/>
          <w:szCs w:val="28"/>
        </w:rPr>
      </w:pPr>
      <w:r w:rsidRPr="003136D2">
        <w:rPr>
          <w:rStyle w:val="afc"/>
          <w:rFonts w:ascii="Times New Roman" w:hAnsi="Times New Roman" w:cs="Times New Roman"/>
          <w:sz w:val="28"/>
          <w:szCs w:val="28"/>
          <w:vertAlign w:val="baseline"/>
        </w:rPr>
        <w:endnoteRef/>
      </w:r>
      <w:r w:rsidRPr="003136D2">
        <w:rPr>
          <w:rFonts w:ascii="Times New Roman" w:hAnsi="Times New Roman" w:cs="Times New Roman"/>
          <w:sz w:val="28"/>
          <w:szCs w:val="28"/>
        </w:rPr>
        <w:t xml:space="preserve"> Сарапулова В.В. Эволюция электрохимических характеристик мембраны АМХ</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Sb после контакта её поверхности с красным вином / Сарапулова В.В., Небавская К.А., Невакшенова Е.Е., Козмай А.Э., Письменская Н.Д., Ларше К., Систа Ф. // Сорбционные и хроматографические процессы. – 2016. – Том 16, № 5. – С.672</w:t>
      </w:r>
      <w:r>
        <w:rPr>
          <w:rFonts w:ascii="Times New Roman" w:hAnsi="Times New Roman" w:cs="Times New Roman"/>
          <w:sz w:val="28"/>
          <w:szCs w:val="28"/>
        </w:rPr>
        <w:t xml:space="preserve"> </w:t>
      </w:r>
      <w:r w:rsidRPr="003136D2">
        <w:rPr>
          <w:rFonts w:ascii="Times New Roman" w:hAnsi="Times New Roman" w:cs="Times New Roman"/>
          <w:sz w:val="28"/>
          <w:szCs w:val="28"/>
        </w:rPr>
        <w:t>–</w:t>
      </w:r>
      <w:r>
        <w:rPr>
          <w:rFonts w:ascii="Times New Roman" w:hAnsi="Times New Roman" w:cs="Times New Roman"/>
          <w:sz w:val="28"/>
          <w:szCs w:val="28"/>
        </w:rPr>
        <w:t xml:space="preserve"> </w:t>
      </w:r>
      <w:r w:rsidRPr="003136D2">
        <w:rPr>
          <w:rFonts w:ascii="Times New Roman" w:hAnsi="Times New Roman" w:cs="Times New Roman"/>
          <w:sz w:val="28"/>
          <w:szCs w:val="28"/>
        </w:rPr>
        <w:t>685.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647147"/>
      <w:docPartObj>
        <w:docPartGallery w:val="Page Numbers (Bottom of Page)"/>
        <w:docPartUnique/>
      </w:docPartObj>
    </w:sdtPr>
    <w:sdtEndPr/>
    <w:sdtContent>
      <w:p w14:paraId="44EB942B" w14:textId="77777777" w:rsidR="006A742B" w:rsidRDefault="006A742B">
        <w:pPr>
          <w:pStyle w:val="a6"/>
          <w:jc w:val="center"/>
        </w:pPr>
        <w:r>
          <w:fldChar w:fldCharType="begin"/>
        </w:r>
        <w:r>
          <w:instrText>PAGE   \* MERGEFORMAT</w:instrText>
        </w:r>
        <w:r>
          <w:fldChar w:fldCharType="separate"/>
        </w:r>
        <w:r>
          <w:rPr>
            <w:noProof/>
          </w:rPr>
          <w:t>3</w:t>
        </w:r>
        <w:r>
          <w:fldChar w:fldCharType="end"/>
        </w:r>
      </w:p>
    </w:sdtContent>
  </w:sdt>
  <w:p w14:paraId="1CA0086B" w14:textId="77777777" w:rsidR="006A742B" w:rsidRPr="003954A9" w:rsidRDefault="006A742B" w:rsidP="00351A1F">
    <w:pPr>
      <w:pStyle w:val="a6"/>
      <w:jc w:val="center"/>
      <w:rPr>
        <w:rFonts w:ascii="Times New Roman" w:hAnsi="Times New Roman" w:cs="Times New Roman"/>
        <w:sz w:val="2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513936"/>
      <w:docPartObj>
        <w:docPartGallery w:val="Page Numbers (Bottom of Page)"/>
        <w:docPartUnique/>
      </w:docPartObj>
    </w:sdtPr>
    <w:sdtEndPr>
      <w:rPr>
        <w:rFonts w:ascii="Times New Roman" w:hAnsi="Times New Roman" w:cs="Times New Roman"/>
        <w:sz w:val="28"/>
      </w:rPr>
    </w:sdtEndPr>
    <w:sdtContent>
      <w:p w14:paraId="5419ECCD" w14:textId="6BD0A51B" w:rsidR="006A742B" w:rsidRPr="00FD3817" w:rsidRDefault="006A742B">
        <w:pPr>
          <w:pStyle w:val="a6"/>
          <w:jc w:val="center"/>
          <w:rPr>
            <w:rFonts w:ascii="Times New Roman" w:hAnsi="Times New Roman" w:cs="Times New Roman"/>
            <w:sz w:val="28"/>
          </w:rPr>
        </w:pPr>
        <w:r w:rsidRPr="00FD3817">
          <w:rPr>
            <w:rFonts w:ascii="Times New Roman" w:hAnsi="Times New Roman" w:cs="Times New Roman"/>
            <w:sz w:val="28"/>
          </w:rPr>
          <w:fldChar w:fldCharType="begin"/>
        </w:r>
        <w:r w:rsidRPr="00FD3817">
          <w:rPr>
            <w:rFonts w:ascii="Times New Roman" w:hAnsi="Times New Roman" w:cs="Times New Roman"/>
            <w:sz w:val="28"/>
          </w:rPr>
          <w:instrText>PAGE   \* MERGEFORMAT</w:instrText>
        </w:r>
        <w:r w:rsidRPr="00FD3817">
          <w:rPr>
            <w:rFonts w:ascii="Times New Roman" w:hAnsi="Times New Roman" w:cs="Times New Roman"/>
            <w:sz w:val="28"/>
          </w:rPr>
          <w:fldChar w:fldCharType="separate"/>
        </w:r>
        <w:r w:rsidR="008D020B">
          <w:rPr>
            <w:rFonts w:ascii="Times New Roman" w:hAnsi="Times New Roman" w:cs="Times New Roman"/>
            <w:noProof/>
            <w:sz w:val="28"/>
          </w:rPr>
          <w:t>3</w:t>
        </w:r>
        <w:r w:rsidRPr="00FD3817">
          <w:rPr>
            <w:rFonts w:ascii="Times New Roman" w:hAnsi="Times New Roman" w:cs="Times New Roman"/>
            <w:sz w:val="28"/>
          </w:rPr>
          <w:fldChar w:fldCharType="end"/>
        </w:r>
      </w:p>
    </w:sdtContent>
  </w:sdt>
  <w:p w14:paraId="019E45D9" w14:textId="77777777" w:rsidR="006A742B" w:rsidRPr="003954A9" w:rsidRDefault="006A742B" w:rsidP="00351A1F">
    <w:pPr>
      <w:pStyle w:val="a6"/>
      <w:jc w:val="center"/>
      <w:rPr>
        <w:rFonts w:ascii="Times New Roman" w:hAnsi="Times New Roman" w:cs="Times New Roman"/>
        <w:sz w:val="2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687001"/>
      <w:docPartObj>
        <w:docPartGallery w:val="Page Numbers (Bottom of Page)"/>
        <w:docPartUnique/>
      </w:docPartObj>
    </w:sdtPr>
    <w:sdtEndPr>
      <w:rPr>
        <w:rFonts w:ascii="Times New Roman" w:hAnsi="Times New Roman" w:cs="Times New Roman"/>
        <w:sz w:val="28"/>
      </w:rPr>
    </w:sdtEndPr>
    <w:sdtContent>
      <w:p w14:paraId="4B8C5C0B" w14:textId="41F1F429" w:rsidR="006A742B" w:rsidRPr="006B67C7" w:rsidRDefault="006A742B">
        <w:pPr>
          <w:pStyle w:val="a6"/>
          <w:jc w:val="center"/>
          <w:rPr>
            <w:rFonts w:ascii="Times New Roman" w:hAnsi="Times New Roman" w:cs="Times New Roman"/>
            <w:sz w:val="28"/>
          </w:rPr>
        </w:pPr>
        <w:r w:rsidRPr="006B67C7">
          <w:rPr>
            <w:rFonts w:ascii="Times New Roman" w:hAnsi="Times New Roman" w:cs="Times New Roman"/>
            <w:sz w:val="28"/>
          </w:rPr>
          <w:fldChar w:fldCharType="begin"/>
        </w:r>
        <w:r w:rsidRPr="006B67C7">
          <w:rPr>
            <w:rFonts w:ascii="Times New Roman" w:hAnsi="Times New Roman" w:cs="Times New Roman"/>
            <w:sz w:val="28"/>
          </w:rPr>
          <w:instrText>PAGE   \* MERGEFORMAT</w:instrText>
        </w:r>
        <w:r w:rsidRPr="006B67C7">
          <w:rPr>
            <w:rFonts w:ascii="Times New Roman" w:hAnsi="Times New Roman" w:cs="Times New Roman"/>
            <w:sz w:val="28"/>
          </w:rPr>
          <w:fldChar w:fldCharType="separate"/>
        </w:r>
        <w:r w:rsidR="008D020B">
          <w:rPr>
            <w:rFonts w:ascii="Times New Roman" w:hAnsi="Times New Roman" w:cs="Times New Roman"/>
            <w:noProof/>
            <w:sz w:val="28"/>
          </w:rPr>
          <w:t>2</w:t>
        </w:r>
        <w:r w:rsidRPr="006B67C7">
          <w:rPr>
            <w:rFonts w:ascii="Times New Roman" w:hAnsi="Times New Roman" w:cs="Times New Roman"/>
            <w:sz w:val="28"/>
          </w:rPr>
          <w:fldChar w:fldCharType="end"/>
        </w:r>
      </w:p>
    </w:sdtContent>
  </w:sdt>
  <w:p w14:paraId="62B3E7C0" w14:textId="77777777" w:rsidR="006A742B" w:rsidRDefault="006A742B">
    <w:pPr>
      <w:pStyle w:val="a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8749617"/>
      <w:docPartObj>
        <w:docPartGallery w:val="Page Numbers (Bottom of Page)"/>
        <w:docPartUnique/>
      </w:docPartObj>
    </w:sdtPr>
    <w:sdtEndPr>
      <w:rPr>
        <w:rFonts w:ascii="Times New Roman" w:hAnsi="Times New Roman" w:cs="Times New Roman"/>
        <w:sz w:val="28"/>
      </w:rPr>
    </w:sdtEndPr>
    <w:sdtContent>
      <w:p w14:paraId="52E39ACA" w14:textId="77CE5294" w:rsidR="006A742B" w:rsidRPr="00FD3817" w:rsidRDefault="006A742B">
        <w:pPr>
          <w:pStyle w:val="a6"/>
          <w:jc w:val="center"/>
          <w:rPr>
            <w:rFonts w:ascii="Times New Roman" w:hAnsi="Times New Roman" w:cs="Times New Roman"/>
            <w:sz w:val="28"/>
          </w:rPr>
        </w:pPr>
        <w:r w:rsidRPr="00FD3817">
          <w:rPr>
            <w:rFonts w:ascii="Times New Roman" w:hAnsi="Times New Roman" w:cs="Times New Roman"/>
            <w:sz w:val="28"/>
          </w:rPr>
          <w:fldChar w:fldCharType="begin"/>
        </w:r>
        <w:r w:rsidRPr="00FD3817">
          <w:rPr>
            <w:rFonts w:ascii="Times New Roman" w:hAnsi="Times New Roman" w:cs="Times New Roman"/>
            <w:sz w:val="28"/>
          </w:rPr>
          <w:instrText>PAGE   \* MERGEFORMAT</w:instrText>
        </w:r>
        <w:r w:rsidRPr="00FD3817">
          <w:rPr>
            <w:rFonts w:ascii="Times New Roman" w:hAnsi="Times New Roman" w:cs="Times New Roman"/>
            <w:sz w:val="28"/>
          </w:rPr>
          <w:fldChar w:fldCharType="separate"/>
        </w:r>
        <w:r w:rsidR="008D020B">
          <w:rPr>
            <w:rFonts w:ascii="Times New Roman" w:hAnsi="Times New Roman" w:cs="Times New Roman"/>
            <w:noProof/>
            <w:sz w:val="28"/>
          </w:rPr>
          <w:t>45</w:t>
        </w:r>
        <w:r w:rsidRPr="00FD3817">
          <w:rPr>
            <w:rFonts w:ascii="Times New Roman" w:hAnsi="Times New Roman" w:cs="Times New Roman"/>
            <w:sz w:val="28"/>
          </w:rPr>
          <w:fldChar w:fldCharType="end"/>
        </w:r>
      </w:p>
    </w:sdtContent>
  </w:sdt>
  <w:p w14:paraId="00B628AE" w14:textId="77777777" w:rsidR="006A742B" w:rsidRPr="003954A9" w:rsidRDefault="006A742B" w:rsidP="00351A1F">
    <w:pPr>
      <w:pStyle w:val="a6"/>
      <w:jc w:val="center"/>
      <w:rPr>
        <w:rFonts w:ascii="Times New Roman" w:hAnsi="Times New Roman" w:cs="Times New Roman"/>
        <w:sz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E9B4C" w14:textId="77777777" w:rsidR="00B01BF2" w:rsidRDefault="00B01BF2" w:rsidP="00F85E72">
      <w:pPr>
        <w:spacing w:after="0" w:line="240" w:lineRule="auto"/>
      </w:pPr>
      <w:r>
        <w:separator/>
      </w:r>
    </w:p>
  </w:footnote>
  <w:footnote w:type="continuationSeparator" w:id="0">
    <w:p w14:paraId="6913DE1F" w14:textId="77777777" w:rsidR="00B01BF2" w:rsidRDefault="00B01BF2" w:rsidP="00F85E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37ABF"/>
    <w:multiLevelType w:val="hybridMultilevel"/>
    <w:tmpl w:val="9288DFCC"/>
    <w:lvl w:ilvl="0" w:tplc="0419000F">
      <w:start w:val="1"/>
      <w:numFmt w:val="decimal"/>
      <w:lvlText w:val="%1."/>
      <w:lvlJc w:val="left"/>
      <w:pPr>
        <w:ind w:left="2639" w:hanging="360"/>
      </w:pPr>
    </w:lvl>
    <w:lvl w:ilvl="1" w:tplc="04190019" w:tentative="1">
      <w:start w:val="1"/>
      <w:numFmt w:val="lowerLetter"/>
      <w:lvlText w:val="%2."/>
      <w:lvlJc w:val="left"/>
      <w:pPr>
        <w:ind w:left="3359" w:hanging="360"/>
      </w:pPr>
    </w:lvl>
    <w:lvl w:ilvl="2" w:tplc="0419001B" w:tentative="1">
      <w:start w:val="1"/>
      <w:numFmt w:val="lowerRoman"/>
      <w:lvlText w:val="%3."/>
      <w:lvlJc w:val="right"/>
      <w:pPr>
        <w:ind w:left="4079" w:hanging="180"/>
      </w:pPr>
    </w:lvl>
    <w:lvl w:ilvl="3" w:tplc="0419000F" w:tentative="1">
      <w:start w:val="1"/>
      <w:numFmt w:val="decimal"/>
      <w:lvlText w:val="%4."/>
      <w:lvlJc w:val="left"/>
      <w:pPr>
        <w:ind w:left="4799" w:hanging="360"/>
      </w:pPr>
    </w:lvl>
    <w:lvl w:ilvl="4" w:tplc="04190019" w:tentative="1">
      <w:start w:val="1"/>
      <w:numFmt w:val="lowerLetter"/>
      <w:lvlText w:val="%5."/>
      <w:lvlJc w:val="left"/>
      <w:pPr>
        <w:ind w:left="5519" w:hanging="360"/>
      </w:pPr>
    </w:lvl>
    <w:lvl w:ilvl="5" w:tplc="0419001B" w:tentative="1">
      <w:start w:val="1"/>
      <w:numFmt w:val="lowerRoman"/>
      <w:lvlText w:val="%6."/>
      <w:lvlJc w:val="right"/>
      <w:pPr>
        <w:ind w:left="6239" w:hanging="180"/>
      </w:pPr>
    </w:lvl>
    <w:lvl w:ilvl="6" w:tplc="0419000F" w:tentative="1">
      <w:start w:val="1"/>
      <w:numFmt w:val="decimal"/>
      <w:lvlText w:val="%7."/>
      <w:lvlJc w:val="left"/>
      <w:pPr>
        <w:ind w:left="6959" w:hanging="360"/>
      </w:pPr>
    </w:lvl>
    <w:lvl w:ilvl="7" w:tplc="04190019" w:tentative="1">
      <w:start w:val="1"/>
      <w:numFmt w:val="lowerLetter"/>
      <w:lvlText w:val="%8."/>
      <w:lvlJc w:val="left"/>
      <w:pPr>
        <w:ind w:left="7679" w:hanging="360"/>
      </w:pPr>
    </w:lvl>
    <w:lvl w:ilvl="8" w:tplc="0419001B" w:tentative="1">
      <w:start w:val="1"/>
      <w:numFmt w:val="lowerRoman"/>
      <w:lvlText w:val="%9."/>
      <w:lvlJc w:val="right"/>
      <w:pPr>
        <w:ind w:left="8399" w:hanging="180"/>
      </w:pPr>
    </w:lvl>
  </w:abstractNum>
  <w:abstractNum w:abstractNumId="1" w15:restartNumberingAfterBreak="0">
    <w:nsid w:val="063E281C"/>
    <w:multiLevelType w:val="multilevel"/>
    <w:tmpl w:val="8E70D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10F84"/>
    <w:multiLevelType w:val="hybridMultilevel"/>
    <w:tmpl w:val="765049BC"/>
    <w:lvl w:ilvl="0" w:tplc="CD2CBF4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 w15:restartNumberingAfterBreak="0">
    <w:nsid w:val="08B65639"/>
    <w:multiLevelType w:val="multilevel"/>
    <w:tmpl w:val="A3045CD2"/>
    <w:lvl w:ilvl="0">
      <w:start w:val="1"/>
      <w:numFmt w:val="decimal"/>
      <w:lvlText w:val="%1."/>
      <w:lvlJc w:val="left"/>
      <w:pPr>
        <w:ind w:left="1070" w:hanging="360"/>
      </w:pPr>
      <w:rPr>
        <w:rFonts w:hint="default"/>
      </w:rPr>
    </w:lvl>
    <w:lvl w:ilvl="1">
      <w:start w:val="1"/>
      <w:numFmt w:val="decimal"/>
      <w:isLgl/>
      <w:lvlText w:val="%1.%2"/>
      <w:lvlJc w:val="left"/>
      <w:pPr>
        <w:ind w:left="1838" w:hanging="420"/>
      </w:pPr>
      <w:rPr>
        <w:rFonts w:hint="default"/>
      </w:rPr>
    </w:lvl>
    <w:lvl w:ilvl="2">
      <w:start w:val="1"/>
      <w:numFmt w:val="decimal"/>
      <w:isLgl/>
      <w:lvlText w:val="%1.%2.%3"/>
      <w:lvlJc w:val="left"/>
      <w:pPr>
        <w:ind w:left="2846" w:hanging="720"/>
      </w:pPr>
      <w:rPr>
        <w:rFonts w:hint="default"/>
      </w:rPr>
    </w:lvl>
    <w:lvl w:ilvl="3">
      <w:start w:val="1"/>
      <w:numFmt w:val="decimal"/>
      <w:isLgl/>
      <w:lvlText w:val="%1.%2.%3.%4"/>
      <w:lvlJc w:val="left"/>
      <w:pPr>
        <w:ind w:left="3914" w:hanging="1080"/>
      </w:pPr>
      <w:rPr>
        <w:rFonts w:hint="default"/>
      </w:rPr>
    </w:lvl>
    <w:lvl w:ilvl="4">
      <w:start w:val="1"/>
      <w:numFmt w:val="decimal"/>
      <w:isLgl/>
      <w:lvlText w:val="%1.%2.%3.%4.%5"/>
      <w:lvlJc w:val="left"/>
      <w:pPr>
        <w:ind w:left="4622" w:hanging="1080"/>
      </w:pPr>
      <w:rPr>
        <w:rFonts w:hint="default"/>
      </w:rPr>
    </w:lvl>
    <w:lvl w:ilvl="5">
      <w:start w:val="1"/>
      <w:numFmt w:val="decimal"/>
      <w:isLgl/>
      <w:lvlText w:val="%1.%2.%3.%4.%5.%6"/>
      <w:lvlJc w:val="left"/>
      <w:pPr>
        <w:ind w:left="5690" w:hanging="1440"/>
      </w:pPr>
      <w:rPr>
        <w:rFonts w:hint="default"/>
      </w:rPr>
    </w:lvl>
    <w:lvl w:ilvl="6">
      <w:start w:val="1"/>
      <w:numFmt w:val="decimal"/>
      <w:isLgl/>
      <w:lvlText w:val="%1.%2.%3.%4.%5.%6.%7"/>
      <w:lvlJc w:val="left"/>
      <w:pPr>
        <w:ind w:left="6398" w:hanging="1440"/>
      </w:pPr>
      <w:rPr>
        <w:rFonts w:hint="default"/>
      </w:rPr>
    </w:lvl>
    <w:lvl w:ilvl="7">
      <w:start w:val="1"/>
      <w:numFmt w:val="decimal"/>
      <w:isLgl/>
      <w:lvlText w:val="%1.%2.%3.%4.%5.%6.%7.%8"/>
      <w:lvlJc w:val="left"/>
      <w:pPr>
        <w:ind w:left="7466" w:hanging="1800"/>
      </w:pPr>
      <w:rPr>
        <w:rFonts w:hint="default"/>
      </w:rPr>
    </w:lvl>
    <w:lvl w:ilvl="8">
      <w:start w:val="1"/>
      <w:numFmt w:val="decimal"/>
      <w:isLgl/>
      <w:lvlText w:val="%1.%2.%3.%4.%5.%6.%7.%8.%9"/>
      <w:lvlJc w:val="left"/>
      <w:pPr>
        <w:ind w:left="8534" w:hanging="2160"/>
      </w:pPr>
      <w:rPr>
        <w:rFonts w:hint="default"/>
      </w:rPr>
    </w:lvl>
  </w:abstractNum>
  <w:abstractNum w:abstractNumId="4" w15:restartNumberingAfterBreak="0">
    <w:nsid w:val="09733B2C"/>
    <w:multiLevelType w:val="multilevel"/>
    <w:tmpl w:val="ABB6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8522A4"/>
    <w:multiLevelType w:val="multilevel"/>
    <w:tmpl w:val="444A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5704EB"/>
    <w:multiLevelType w:val="multilevel"/>
    <w:tmpl w:val="B470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747FB6"/>
    <w:multiLevelType w:val="hybridMultilevel"/>
    <w:tmpl w:val="A060116A"/>
    <w:lvl w:ilvl="0" w:tplc="04190001">
      <w:start w:val="1"/>
      <w:numFmt w:val="bullet"/>
      <w:lvlText w:val=""/>
      <w:lvlJc w:val="left"/>
      <w:pPr>
        <w:ind w:left="2148" w:hanging="360"/>
      </w:pPr>
      <w:rPr>
        <w:rFonts w:ascii="Symbol" w:hAnsi="Symbol" w:hint="default"/>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8" w15:restartNumberingAfterBreak="0">
    <w:nsid w:val="115D4141"/>
    <w:multiLevelType w:val="multilevel"/>
    <w:tmpl w:val="5B6E1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71398"/>
    <w:multiLevelType w:val="multilevel"/>
    <w:tmpl w:val="D7CE9472"/>
    <w:lvl w:ilvl="0">
      <w:start w:val="1"/>
      <w:numFmt w:val="decimal"/>
      <w:lvlText w:val="%1"/>
      <w:lvlJc w:val="left"/>
      <w:pPr>
        <w:ind w:left="375" w:hanging="375"/>
      </w:pPr>
      <w:rPr>
        <w:rFonts w:hint="default"/>
      </w:rPr>
    </w:lvl>
    <w:lvl w:ilvl="1">
      <w:start w:val="2"/>
      <w:numFmt w:val="decimal"/>
      <w:lvlText w:val="%1.%2"/>
      <w:lvlJc w:val="left"/>
      <w:pPr>
        <w:ind w:left="943"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D58601C"/>
    <w:multiLevelType w:val="multilevel"/>
    <w:tmpl w:val="D06A194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D6307D0"/>
    <w:multiLevelType w:val="multilevel"/>
    <w:tmpl w:val="E60E3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22378D"/>
    <w:multiLevelType w:val="multilevel"/>
    <w:tmpl w:val="AAECB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990983"/>
    <w:multiLevelType w:val="hybridMultilevel"/>
    <w:tmpl w:val="0ACCAE7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2F144B8D"/>
    <w:multiLevelType w:val="multilevel"/>
    <w:tmpl w:val="3646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88387A"/>
    <w:multiLevelType w:val="hybridMultilevel"/>
    <w:tmpl w:val="68BC4D5C"/>
    <w:lvl w:ilvl="0" w:tplc="CE5C2A84">
      <w:start w:val="1"/>
      <w:numFmt w:val="decimal"/>
      <w:pStyle w:val="a"/>
      <w:lvlText w:val="%1."/>
      <w:lvlJc w:val="left"/>
      <w:pPr>
        <w:tabs>
          <w:tab w:val="num" w:pos="0"/>
        </w:tabs>
        <w:ind w:left="0"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15:restartNumberingAfterBreak="0">
    <w:nsid w:val="3F3F12CB"/>
    <w:multiLevelType w:val="multilevel"/>
    <w:tmpl w:val="5A18A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8C2BEF"/>
    <w:multiLevelType w:val="multilevel"/>
    <w:tmpl w:val="3CFE5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3E4E71"/>
    <w:multiLevelType w:val="multilevel"/>
    <w:tmpl w:val="1D5C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B43E30"/>
    <w:multiLevelType w:val="multilevel"/>
    <w:tmpl w:val="EE583E6C"/>
    <w:lvl w:ilvl="0">
      <w:start w:val="1"/>
      <w:numFmt w:val="bullet"/>
      <w:lvlText w:val=""/>
      <w:lvlJc w:val="left"/>
      <w:pPr>
        <w:ind w:left="720" w:hanging="360"/>
      </w:pPr>
      <w:rPr>
        <w:rFonts w:ascii="Symbol" w:hAnsi="Symbol" w:hint="default"/>
      </w:rPr>
    </w:lvl>
    <w:lvl w:ilvl="1">
      <w:start w:val="1"/>
      <w:numFmt w:val="decimal"/>
      <w:isLgl/>
      <w:lvlText w:val="%1.%2"/>
      <w:lvlJc w:val="left"/>
      <w:pPr>
        <w:ind w:left="1488" w:hanging="42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564" w:hanging="108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5340" w:hanging="144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7116" w:hanging="1800"/>
      </w:pPr>
      <w:rPr>
        <w:rFonts w:hint="default"/>
      </w:rPr>
    </w:lvl>
    <w:lvl w:ilvl="8">
      <w:start w:val="1"/>
      <w:numFmt w:val="decimal"/>
      <w:isLgl/>
      <w:lvlText w:val="%1.%2.%3.%4.%5.%6.%7.%8.%9"/>
      <w:lvlJc w:val="left"/>
      <w:pPr>
        <w:ind w:left="8184" w:hanging="2160"/>
      </w:pPr>
      <w:rPr>
        <w:rFonts w:hint="default"/>
      </w:rPr>
    </w:lvl>
  </w:abstractNum>
  <w:abstractNum w:abstractNumId="20" w15:restartNumberingAfterBreak="0">
    <w:nsid w:val="49D77DE3"/>
    <w:multiLevelType w:val="multilevel"/>
    <w:tmpl w:val="7966DDBA"/>
    <w:lvl w:ilvl="0">
      <w:start w:val="1"/>
      <w:numFmt w:val="bullet"/>
      <w:lvlText w:val=""/>
      <w:lvlJc w:val="left"/>
      <w:pPr>
        <w:ind w:left="720" w:hanging="360"/>
      </w:pPr>
      <w:rPr>
        <w:rFonts w:ascii="Wingdings" w:hAnsi="Wingdings" w:hint="default"/>
      </w:rPr>
    </w:lvl>
    <w:lvl w:ilvl="1">
      <w:start w:val="1"/>
      <w:numFmt w:val="decimal"/>
      <w:isLgl/>
      <w:lvlText w:val="%1.%2"/>
      <w:lvlJc w:val="left"/>
      <w:pPr>
        <w:ind w:left="1488" w:hanging="42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564" w:hanging="108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5340" w:hanging="144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7116" w:hanging="1800"/>
      </w:pPr>
      <w:rPr>
        <w:rFonts w:hint="default"/>
      </w:rPr>
    </w:lvl>
    <w:lvl w:ilvl="8">
      <w:start w:val="1"/>
      <w:numFmt w:val="decimal"/>
      <w:isLgl/>
      <w:lvlText w:val="%1.%2.%3.%4.%5.%6.%7.%8.%9"/>
      <w:lvlJc w:val="left"/>
      <w:pPr>
        <w:ind w:left="8184" w:hanging="2160"/>
      </w:pPr>
      <w:rPr>
        <w:rFonts w:hint="default"/>
      </w:rPr>
    </w:lvl>
  </w:abstractNum>
  <w:abstractNum w:abstractNumId="21" w15:restartNumberingAfterBreak="0">
    <w:nsid w:val="4A817990"/>
    <w:multiLevelType w:val="multilevel"/>
    <w:tmpl w:val="AD762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0C1470"/>
    <w:multiLevelType w:val="hybridMultilevel"/>
    <w:tmpl w:val="CAD04402"/>
    <w:lvl w:ilvl="0" w:tplc="3EFE25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4E6B3280"/>
    <w:multiLevelType w:val="multilevel"/>
    <w:tmpl w:val="2E4A4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1A49D3"/>
    <w:multiLevelType w:val="multilevel"/>
    <w:tmpl w:val="D2E8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4C25BB"/>
    <w:multiLevelType w:val="multilevel"/>
    <w:tmpl w:val="4FFE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712501"/>
    <w:multiLevelType w:val="multilevel"/>
    <w:tmpl w:val="C16A9F6A"/>
    <w:lvl w:ilvl="0">
      <w:start w:val="1"/>
      <w:numFmt w:val="bullet"/>
      <w:lvlText w:val=""/>
      <w:lvlJc w:val="left"/>
      <w:pPr>
        <w:ind w:left="720" w:hanging="360"/>
      </w:pPr>
      <w:rPr>
        <w:rFonts w:ascii="Symbol" w:hAnsi="Symbol" w:hint="default"/>
      </w:rPr>
    </w:lvl>
    <w:lvl w:ilvl="1">
      <w:start w:val="1"/>
      <w:numFmt w:val="decimal"/>
      <w:isLgl/>
      <w:lvlText w:val="%1.%2"/>
      <w:lvlJc w:val="left"/>
      <w:pPr>
        <w:ind w:left="1488" w:hanging="42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564" w:hanging="108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5340" w:hanging="144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7116" w:hanging="1800"/>
      </w:pPr>
      <w:rPr>
        <w:rFonts w:hint="default"/>
      </w:rPr>
    </w:lvl>
    <w:lvl w:ilvl="8">
      <w:start w:val="1"/>
      <w:numFmt w:val="decimal"/>
      <w:isLgl/>
      <w:lvlText w:val="%1.%2.%3.%4.%5.%6.%7.%8.%9"/>
      <w:lvlJc w:val="left"/>
      <w:pPr>
        <w:ind w:left="8184" w:hanging="2160"/>
      </w:pPr>
      <w:rPr>
        <w:rFonts w:hint="default"/>
      </w:rPr>
    </w:lvl>
  </w:abstractNum>
  <w:abstractNum w:abstractNumId="27" w15:restartNumberingAfterBreak="0">
    <w:nsid w:val="5F7B2C05"/>
    <w:multiLevelType w:val="hybridMultilevel"/>
    <w:tmpl w:val="FA342154"/>
    <w:lvl w:ilvl="0" w:tplc="0419000D">
      <w:start w:val="1"/>
      <w:numFmt w:val="bullet"/>
      <w:lvlText w:val=""/>
      <w:lvlJc w:val="left"/>
      <w:pPr>
        <w:ind w:left="2148" w:hanging="360"/>
      </w:pPr>
      <w:rPr>
        <w:rFonts w:ascii="Wingdings" w:hAnsi="Wingdings" w:hint="default"/>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28" w15:restartNumberingAfterBreak="0">
    <w:nsid w:val="5FB9008B"/>
    <w:multiLevelType w:val="multilevel"/>
    <w:tmpl w:val="123C045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07A0685"/>
    <w:multiLevelType w:val="multilevel"/>
    <w:tmpl w:val="892C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E77525"/>
    <w:multiLevelType w:val="multilevel"/>
    <w:tmpl w:val="B950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915542"/>
    <w:multiLevelType w:val="multilevel"/>
    <w:tmpl w:val="267A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DB5D5A"/>
    <w:multiLevelType w:val="multilevel"/>
    <w:tmpl w:val="3C061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AB1C16"/>
    <w:multiLevelType w:val="multilevel"/>
    <w:tmpl w:val="635C4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C1521D"/>
    <w:multiLevelType w:val="multilevel"/>
    <w:tmpl w:val="DA7C4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5C78A1"/>
    <w:multiLevelType w:val="multilevel"/>
    <w:tmpl w:val="F57A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C46871"/>
    <w:multiLevelType w:val="hybridMultilevel"/>
    <w:tmpl w:val="84ECD7D8"/>
    <w:lvl w:ilvl="0" w:tplc="D76E30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6"/>
  </w:num>
  <w:num w:numId="2">
    <w:abstractNumId w:val="22"/>
  </w:num>
  <w:num w:numId="3">
    <w:abstractNumId w:val="3"/>
  </w:num>
  <w:num w:numId="4">
    <w:abstractNumId w:val="35"/>
  </w:num>
  <w:num w:numId="5">
    <w:abstractNumId w:val="25"/>
  </w:num>
  <w:num w:numId="6">
    <w:abstractNumId w:val="14"/>
  </w:num>
  <w:num w:numId="7">
    <w:abstractNumId w:val="18"/>
  </w:num>
  <w:num w:numId="8">
    <w:abstractNumId w:val="17"/>
  </w:num>
  <w:num w:numId="9">
    <w:abstractNumId w:val="24"/>
  </w:num>
  <w:num w:numId="10">
    <w:abstractNumId w:val="8"/>
  </w:num>
  <w:num w:numId="11">
    <w:abstractNumId w:val="11"/>
  </w:num>
  <w:num w:numId="12">
    <w:abstractNumId w:val="21"/>
  </w:num>
  <w:num w:numId="13">
    <w:abstractNumId w:val="33"/>
  </w:num>
  <w:num w:numId="14">
    <w:abstractNumId w:val="5"/>
  </w:num>
  <w:num w:numId="15">
    <w:abstractNumId w:val="23"/>
  </w:num>
  <w:num w:numId="16">
    <w:abstractNumId w:val="6"/>
  </w:num>
  <w:num w:numId="17">
    <w:abstractNumId w:val="4"/>
  </w:num>
  <w:num w:numId="18">
    <w:abstractNumId w:val="26"/>
  </w:num>
  <w:num w:numId="19">
    <w:abstractNumId w:val="20"/>
  </w:num>
  <w:num w:numId="20">
    <w:abstractNumId w:val="28"/>
  </w:num>
  <w:num w:numId="21">
    <w:abstractNumId w:val="10"/>
  </w:num>
  <w:num w:numId="22">
    <w:abstractNumId w:val="16"/>
  </w:num>
  <w:num w:numId="23">
    <w:abstractNumId w:val="9"/>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2"/>
  </w:num>
  <w:num w:numId="27">
    <w:abstractNumId w:val="31"/>
  </w:num>
  <w:num w:numId="28">
    <w:abstractNumId w:val="29"/>
  </w:num>
  <w:num w:numId="29">
    <w:abstractNumId w:val="34"/>
  </w:num>
  <w:num w:numId="30">
    <w:abstractNumId w:val="19"/>
  </w:num>
  <w:num w:numId="31">
    <w:abstractNumId w:val="1"/>
  </w:num>
  <w:num w:numId="32">
    <w:abstractNumId w:val="30"/>
  </w:num>
  <w:num w:numId="33">
    <w:abstractNumId w:val="12"/>
  </w:num>
  <w:num w:numId="34">
    <w:abstractNumId w:val="13"/>
  </w:num>
  <w:num w:numId="35">
    <w:abstractNumId w:val="0"/>
  </w:num>
  <w:num w:numId="36">
    <w:abstractNumId w:val="7"/>
  </w:num>
  <w:num w:numId="37">
    <w:abstractNumId w:val="27"/>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characterSpacingControl w:val="doNotCompress"/>
  <w:hdrShapeDefaults>
    <o:shapedefaults v:ext="edit" spidmax="10241"/>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U2srA0szAzMjI3NTdW0lEKTi0uzszPAykwrAUA9wqHIywAAAA="/>
  </w:docVars>
  <w:rsids>
    <w:rsidRoot w:val="00DB38AA"/>
    <w:rsid w:val="000029FB"/>
    <w:rsid w:val="00013C30"/>
    <w:rsid w:val="0002553D"/>
    <w:rsid w:val="00026CDB"/>
    <w:rsid w:val="000350EA"/>
    <w:rsid w:val="00036DD7"/>
    <w:rsid w:val="00053C80"/>
    <w:rsid w:val="00055BF4"/>
    <w:rsid w:val="00063A48"/>
    <w:rsid w:val="000675C8"/>
    <w:rsid w:val="00076FE2"/>
    <w:rsid w:val="00084917"/>
    <w:rsid w:val="00084EB2"/>
    <w:rsid w:val="00085414"/>
    <w:rsid w:val="000907F3"/>
    <w:rsid w:val="00090E8D"/>
    <w:rsid w:val="00094465"/>
    <w:rsid w:val="000959F4"/>
    <w:rsid w:val="000A355F"/>
    <w:rsid w:val="000A5291"/>
    <w:rsid w:val="000B02BF"/>
    <w:rsid w:val="000B16E1"/>
    <w:rsid w:val="000B6C8B"/>
    <w:rsid w:val="000C6483"/>
    <w:rsid w:val="000C6DC3"/>
    <w:rsid w:val="000D3F31"/>
    <w:rsid w:val="000D618A"/>
    <w:rsid w:val="000F36F0"/>
    <w:rsid w:val="000F79B8"/>
    <w:rsid w:val="0010689B"/>
    <w:rsid w:val="001116EB"/>
    <w:rsid w:val="00122635"/>
    <w:rsid w:val="00124373"/>
    <w:rsid w:val="0012706D"/>
    <w:rsid w:val="00131A19"/>
    <w:rsid w:val="001364C5"/>
    <w:rsid w:val="00137A1A"/>
    <w:rsid w:val="00137CF1"/>
    <w:rsid w:val="001411D1"/>
    <w:rsid w:val="00141B5A"/>
    <w:rsid w:val="00141CEE"/>
    <w:rsid w:val="00141E72"/>
    <w:rsid w:val="00153992"/>
    <w:rsid w:val="00155013"/>
    <w:rsid w:val="00163F6C"/>
    <w:rsid w:val="00164FE4"/>
    <w:rsid w:val="001662C3"/>
    <w:rsid w:val="001678FF"/>
    <w:rsid w:val="00173BBB"/>
    <w:rsid w:val="0018062D"/>
    <w:rsid w:val="00181D4E"/>
    <w:rsid w:val="00182BD3"/>
    <w:rsid w:val="00184306"/>
    <w:rsid w:val="001A1D03"/>
    <w:rsid w:val="001A5218"/>
    <w:rsid w:val="001B171E"/>
    <w:rsid w:val="001B317C"/>
    <w:rsid w:val="001B3C81"/>
    <w:rsid w:val="001B62AE"/>
    <w:rsid w:val="001C6202"/>
    <w:rsid w:val="001D3B6C"/>
    <w:rsid w:val="001E3B49"/>
    <w:rsid w:val="001E74DD"/>
    <w:rsid w:val="001E7E76"/>
    <w:rsid w:val="001F316D"/>
    <w:rsid w:val="002030B9"/>
    <w:rsid w:val="00207DBE"/>
    <w:rsid w:val="00212767"/>
    <w:rsid w:val="002132F6"/>
    <w:rsid w:val="002176B6"/>
    <w:rsid w:val="00220F52"/>
    <w:rsid w:val="002237CA"/>
    <w:rsid w:val="00223C7F"/>
    <w:rsid w:val="00233F0D"/>
    <w:rsid w:val="00240BDA"/>
    <w:rsid w:val="00242F87"/>
    <w:rsid w:val="0025249B"/>
    <w:rsid w:val="002602DE"/>
    <w:rsid w:val="0028184B"/>
    <w:rsid w:val="002832D5"/>
    <w:rsid w:val="002835CD"/>
    <w:rsid w:val="00290CC9"/>
    <w:rsid w:val="002925EF"/>
    <w:rsid w:val="002A6D65"/>
    <w:rsid w:val="002B162F"/>
    <w:rsid w:val="002C3204"/>
    <w:rsid w:val="002C3497"/>
    <w:rsid w:val="002E1D2E"/>
    <w:rsid w:val="002E42D9"/>
    <w:rsid w:val="002E5FAD"/>
    <w:rsid w:val="002E7F88"/>
    <w:rsid w:val="00300833"/>
    <w:rsid w:val="00301391"/>
    <w:rsid w:val="0030244C"/>
    <w:rsid w:val="003038CF"/>
    <w:rsid w:val="003078C5"/>
    <w:rsid w:val="00313584"/>
    <w:rsid w:val="003136D2"/>
    <w:rsid w:val="0031454A"/>
    <w:rsid w:val="00320F4A"/>
    <w:rsid w:val="00333820"/>
    <w:rsid w:val="00333895"/>
    <w:rsid w:val="00342391"/>
    <w:rsid w:val="0034293E"/>
    <w:rsid w:val="00342F7A"/>
    <w:rsid w:val="00347B07"/>
    <w:rsid w:val="00351A1F"/>
    <w:rsid w:val="00361967"/>
    <w:rsid w:val="0036560D"/>
    <w:rsid w:val="00371218"/>
    <w:rsid w:val="00372329"/>
    <w:rsid w:val="003743AF"/>
    <w:rsid w:val="00377E95"/>
    <w:rsid w:val="00390052"/>
    <w:rsid w:val="00390448"/>
    <w:rsid w:val="00391D39"/>
    <w:rsid w:val="00394AC2"/>
    <w:rsid w:val="003954A9"/>
    <w:rsid w:val="00395621"/>
    <w:rsid w:val="003A6C87"/>
    <w:rsid w:val="003B2299"/>
    <w:rsid w:val="003B3AA5"/>
    <w:rsid w:val="003B751B"/>
    <w:rsid w:val="003C0933"/>
    <w:rsid w:val="003C2A31"/>
    <w:rsid w:val="003C3B96"/>
    <w:rsid w:val="003C4974"/>
    <w:rsid w:val="003C53D9"/>
    <w:rsid w:val="003D11DD"/>
    <w:rsid w:val="003E2B5F"/>
    <w:rsid w:val="003E3349"/>
    <w:rsid w:val="003E527C"/>
    <w:rsid w:val="003E5378"/>
    <w:rsid w:val="003F44C3"/>
    <w:rsid w:val="003F5F20"/>
    <w:rsid w:val="00402AFF"/>
    <w:rsid w:val="0040577E"/>
    <w:rsid w:val="00411A78"/>
    <w:rsid w:val="00412CE3"/>
    <w:rsid w:val="00416A30"/>
    <w:rsid w:val="00420113"/>
    <w:rsid w:val="004231AE"/>
    <w:rsid w:val="004253D0"/>
    <w:rsid w:val="00427A0D"/>
    <w:rsid w:val="00427C43"/>
    <w:rsid w:val="0044495E"/>
    <w:rsid w:val="0046165B"/>
    <w:rsid w:val="00473A1D"/>
    <w:rsid w:val="00477B43"/>
    <w:rsid w:val="00483285"/>
    <w:rsid w:val="00483DEE"/>
    <w:rsid w:val="004843B8"/>
    <w:rsid w:val="00485F18"/>
    <w:rsid w:val="00486BBB"/>
    <w:rsid w:val="00491293"/>
    <w:rsid w:val="004A7E2D"/>
    <w:rsid w:val="004B17A4"/>
    <w:rsid w:val="004B4252"/>
    <w:rsid w:val="004C6E62"/>
    <w:rsid w:val="004D1A66"/>
    <w:rsid w:val="004D25B9"/>
    <w:rsid w:val="004E5D80"/>
    <w:rsid w:val="004F23ED"/>
    <w:rsid w:val="00500CDF"/>
    <w:rsid w:val="00506E83"/>
    <w:rsid w:val="00520DAA"/>
    <w:rsid w:val="00524803"/>
    <w:rsid w:val="00531181"/>
    <w:rsid w:val="00533EA4"/>
    <w:rsid w:val="00535E26"/>
    <w:rsid w:val="00537DFB"/>
    <w:rsid w:val="00543C51"/>
    <w:rsid w:val="005536A2"/>
    <w:rsid w:val="00573AAB"/>
    <w:rsid w:val="005863A5"/>
    <w:rsid w:val="00592057"/>
    <w:rsid w:val="00594B5C"/>
    <w:rsid w:val="00594E5E"/>
    <w:rsid w:val="005A067D"/>
    <w:rsid w:val="005A178C"/>
    <w:rsid w:val="005A2D57"/>
    <w:rsid w:val="005B385E"/>
    <w:rsid w:val="005C073C"/>
    <w:rsid w:val="005C40A2"/>
    <w:rsid w:val="005C5B89"/>
    <w:rsid w:val="005C5F68"/>
    <w:rsid w:val="005D0EE6"/>
    <w:rsid w:val="005D3A9A"/>
    <w:rsid w:val="006132C0"/>
    <w:rsid w:val="00613D1D"/>
    <w:rsid w:val="00615A8E"/>
    <w:rsid w:val="00615FBB"/>
    <w:rsid w:val="00640F94"/>
    <w:rsid w:val="006410F5"/>
    <w:rsid w:val="00645293"/>
    <w:rsid w:val="006523A0"/>
    <w:rsid w:val="00653375"/>
    <w:rsid w:val="00655722"/>
    <w:rsid w:val="00656917"/>
    <w:rsid w:val="00662B88"/>
    <w:rsid w:val="00664C29"/>
    <w:rsid w:val="00670FD1"/>
    <w:rsid w:val="0067291E"/>
    <w:rsid w:val="00683EAA"/>
    <w:rsid w:val="00685726"/>
    <w:rsid w:val="00685C20"/>
    <w:rsid w:val="006A68E8"/>
    <w:rsid w:val="006A742B"/>
    <w:rsid w:val="006B39CA"/>
    <w:rsid w:val="006B5A14"/>
    <w:rsid w:val="006B67C7"/>
    <w:rsid w:val="006C13F8"/>
    <w:rsid w:val="006D39C7"/>
    <w:rsid w:val="006E41E4"/>
    <w:rsid w:val="0070454D"/>
    <w:rsid w:val="00704FAC"/>
    <w:rsid w:val="00710738"/>
    <w:rsid w:val="00713288"/>
    <w:rsid w:val="00716A0C"/>
    <w:rsid w:val="00721B71"/>
    <w:rsid w:val="00722450"/>
    <w:rsid w:val="007301A7"/>
    <w:rsid w:val="00734355"/>
    <w:rsid w:val="007352D3"/>
    <w:rsid w:val="00740D4E"/>
    <w:rsid w:val="00741F3A"/>
    <w:rsid w:val="00750019"/>
    <w:rsid w:val="00762CFC"/>
    <w:rsid w:val="00766557"/>
    <w:rsid w:val="00767679"/>
    <w:rsid w:val="00786A64"/>
    <w:rsid w:val="00791516"/>
    <w:rsid w:val="00794FF7"/>
    <w:rsid w:val="00796F93"/>
    <w:rsid w:val="007B146F"/>
    <w:rsid w:val="007B29DB"/>
    <w:rsid w:val="007B4386"/>
    <w:rsid w:val="007B4EE5"/>
    <w:rsid w:val="007B5706"/>
    <w:rsid w:val="007C4AD3"/>
    <w:rsid w:val="007D2A35"/>
    <w:rsid w:val="007D3704"/>
    <w:rsid w:val="007D5822"/>
    <w:rsid w:val="007D66EA"/>
    <w:rsid w:val="007E0963"/>
    <w:rsid w:val="007F1FB3"/>
    <w:rsid w:val="007F699E"/>
    <w:rsid w:val="007F7BD6"/>
    <w:rsid w:val="008045A5"/>
    <w:rsid w:val="008244B7"/>
    <w:rsid w:val="008302E1"/>
    <w:rsid w:val="00833F58"/>
    <w:rsid w:val="00850358"/>
    <w:rsid w:val="0085630D"/>
    <w:rsid w:val="0086321F"/>
    <w:rsid w:val="00874231"/>
    <w:rsid w:val="00882DBE"/>
    <w:rsid w:val="00886B39"/>
    <w:rsid w:val="00897A6B"/>
    <w:rsid w:val="00897BA1"/>
    <w:rsid w:val="008C1EDA"/>
    <w:rsid w:val="008C6ACE"/>
    <w:rsid w:val="008D020B"/>
    <w:rsid w:val="008D30A8"/>
    <w:rsid w:val="008E0594"/>
    <w:rsid w:val="008E0BFD"/>
    <w:rsid w:val="008F4952"/>
    <w:rsid w:val="00904BE8"/>
    <w:rsid w:val="0091115C"/>
    <w:rsid w:val="009175E2"/>
    <w:rsid w:val="00920809"/>
    <w:rsid w:val="00921C48"/>
    <w:rsid w:val="00922D2D"/>
    <w:rsid w:val="009240DB"/>
    <w:rsid w:val="009244FB"/>
    <w:rsid w:val="009458DA"/>
    <w:rsid w:val="00951D8A"/>
    <w:rsid w:val="009554A4"/>
    <w:rsid w:val="00967A55"/>
    <w:rsid w:val="00974A3F"/>
    <w:rsid w:val="00974BC4"/>
    <w:rsid w:val="009756FD"/>
    <w:rsid w:val="00982A25"/>
    <w:rsid w:val="00983BB5"/>
    <w:rsid w:val="00990CC8"/>
    <w:rsid w:val="009928BD"/>
    <w:rsid w:val="00992CBA"/>
    <w:rsid w:val="0099618B"/>
    <w:rsid w:val="00996A05"/>
    <w:rsid w:val="009B48BB"/>
    <w:rsid w:val="009C7118"/>
    <w:rsid w:val="009D219A"/>
    <w:rsid w:val="009F16F6"/>
    <w:rsid w:val="009F3712"/>
    <w:rsid w:val="00A025C2"/>
    <w:rsid w:val="00A13797"/>
    <w:rsid w:val="00A25621"/>
    <w:rsid w:val="00A317A1"/>
    <w:rsid w:val="00A3753D"/>
    <w:rsid w:val="00A37B95"/>
    <w:rsid w:val="00A41E22"/>
    <w:rsid w:val="00A44B58"/>
    <w:rsid w:val="00A66D19"/>
    <w:rsid w:val="00A71D50"/>
    <w:rsid w:val="00A72C14"/>
    <w:rsid w:val="00A73FC8"/>
    <w:rsid w:val="00A74833"/>
    <w:rsid w:val="00AB2180"/>
    <w:rsid w:val="00AC3856"/>
    <w:rsid w:val="00AC5E7E"/>
    <w:rsid w:val="00AD0137"/>
    <w:rsid w:val="00AD3E89"/>
    <w:rsid w:val="00AD74D4"/>
    <w:rsid w:val="00AE3877"/>
    <w:rsid w:val="00AE5B9F"/>
    <w:rsid w:val="00AF7C08"/>
    <w:rsid w:val="00B01BF2"/>
    <w:rsid w:val="00B020BB"/>
    <w:rsid w:val="00B02BC4"/>
    <w:rsid w:val="00B073A5"/>
    <w:rsid w:val="00B14329"/>
    <w:rsid w:val="00B171FA"/>
    <w:rsid w:val="00B172F8"/>
    <w:rsid w:val="00B21A5E"/>
    <w:rsid w:val="00B21E49"/>
    <w:rsid w:val="00B37ECB"/>
    <w:rsid w:val="00B423C2"/>
    <w:rsid w:val="00B44C28"/>
    <w:rsid w:val="00B47A27"/>
    <w:rsid w:val="00B53E6E"/>
    <w:rsid w:val="00B55D96"/>
    <w:rsid w:val="00B55EEF"/>
    <w:rsid w:val="00B63353"/>
    <w:rsid w:val="00B70DA7"/>
    <w:rsid w:val="00B756AB"/>
    <w:rsid w:val="00B75D6F"/>
    <w:rsid w:val="00B776AA"/>
    <w:rsid w:val="00B821E8"/>
    <w:rsid w:val="00B90A12"/>
    <w:rsid w:val="00B942B1"/>
    <w:rsid w:val="00B949FB"/>
    <w:rsid w:val="00B9642F"/>
    <w:rsid w:val="00BA7B91"/>
    <w:rsid w:val="00BB33CA"/>
    <w:rsid w:val="00BB39BF"/>
    <w:rsid w:val="00BC59D8"/>
    <w:rsid w:val="00BC5B99"/>
    <w:rsid w:val="00BE4FDD"/>
    <w:rsid w:val="00BF6E42"/>
    <w:rsid w:val="00C01F47"/>
    <w:rsid w:val="00C022DA"/>
    <w:rsid w:val="00C03BE5"/>
    <w:rsid w:val="00C12BA4"/>
    <w:rsid w:val="00C204DE"/>
    <w:rsid w:val="00C22D28"/>
    <w:rsid w:val="00C23537"/>
    <w:rsid w:val="00C24343"/>
    <w:rsid w:val="00C32CFE"/>
    <w:rsid w:val="00C34A9F"/>
    <w:rsid w:val="00C40C5C"/>
    <w:rsid w:val="00C43272"/>
    <w:rsid w:val="00C63534"/>
    <w:rsid w:val="00C63F87"/>
    <w:rsid w:val="00C659BB"/>
    <w:rsid w:val="00C70260"/>
    <w:rsid w:val="00C72737"/>
    <w:rsid w:val="00C7393C"/>
    <w:rsid w:val="00C771BD"/>
    <w:rsid w:val="00C90D19"/>
    <w:rsid w:val="00C92368"/>
    <w:rsid w:val="00C94775"/>
    <w:rsid w:val="00C962D8"/>
    <w:rsid w:val="00CA50F9"/>
    <w:rsid w:val="00CB211B"/>
    <w:rsid w:val="00CC4BF3"/>
    <w:rsid w:val="00CC58D4"/>
    <w:rsid w:val="00CC6E5B"/>
    <w:rsid w:val="00CD5603"/>
    <w:rsid w:val="00CD66F6"/>
    <w:rsid w:val="00CE2060"/>
    <w:rsid w:val="00CE446D"/>
    <w:rsid w:val="00CF1159"/>
    <w:rsid w:val="00CF6C2D"/>
    <w:rsid w:val="00D0010B"/>
    <w:rsid w:val="00D02E22"/>
    <w:rsid w:val="00D02FA2"/>
    <w:rsid w:val="00D07743"/>
    <w:rsid w:val="00D32158"/>
    <w:rsid w:val="00D44850"/>
    <w:rsid w:val="00D456B5"/>
    <w:rsid w:val="00D50B0D"/>
    <w:rsid w:val="00D52D01"/>
    <w:rsid w:val="00D55CC4"/>
    <w:rsid w:val="00D601B6"/>
    <w:rsid w:val="00D63553"/>
    <w:rsid w:val="00D63722"/>
    <w:rsid w:val="00D64874"/>
    <w:rsid w:val="00D66233"/>
    <w:rsid w:val="00D70A85"/>
    <w:rsid w:val="00D80617"/>
    <w:rsid w:val="00D86F8B"/>
    <w:rsid w:val="00DA4DCE"/>
    <w:rsid w:val="00DA7CB4"/>
    <w:rsid w:val="00DB201A"/>
    <w:rsid w:val="00DB2AB9"/>
    <w:rsid w:val="00DB38AA"/>
    <w:rsid w:val="00DB49CB"/>
    <w:rsid w:val="00DC572F"/>
    <w:rsid w:val="00DD4E24"/>
    <w:rsid w:val="00DD57AE"/>
    <w:rsid w:val="00DD5F5E"/>
    <w:rsid w:val="00DE2E3A"/>
    <w:rsid w:val="00DF1E68"/>
    <w:rsid w:val="00DF3D40"/>
    <w:rsid w:val="00DF414C"/>
    <w:rsid w:val="00DF5720"/>
    <w:rsid w:val="00E020D2"/>
    <w:rsid w:val="00E026A6"/>
    <w:rsid w:val="00E07D7B"/>
    <w:rsid w:val="00E10FDA"/>
    <w:rsid w:val="00E143A8"/>
    <w:rsid w:val="00E230F4"/>
    <w:rsid w:val="00E2452A"/>
    <w:rsid w:val="00E301A0"/>
    <w:rsid w:val="00E30830"/>
    <w:rsid w:val="00E352BD"/>
    <w:rsid w:val="00E35CB0"/>
    <w:rsid w:val="00E36BF3"/>
    <w:rsid w:val="00E430AA"/>
    <w:rsid w:val="00E45EC7"/>
    <w:rsid w:val="00E508DB"/>
    <w:rsid w:val="00E61A2F"/>
    <w:rsid w:val="00E66546"/>
    <w:rsid w:val="00E66758"/>
    <w:rsid w:val="00E70B7F"/>
    <w:rsid w:val="00E8222B"/>
    <w:rsid w:val="00E90F1C"/>
    <w:rsid w:val="00E91F83"/>
    <w:rsid w:val="00E93A4C"/>
    <w:rsid w:val="00EA3A4B"/>
    <w:rsid w:val="00EB1EBB"/>
    <w:rsid w:val="00EC0EAB"/>
    <w:rsid w:val="00ED0734"/>
    <w:rsid w:val="00ED0A00"/>
    <w:rsid w:val="00ED1BE9"/>
    <w:rsid w:val="00EE06BD"/>
    <w:rsid w:val="00EE0FD8"/>
    <w:rsid w:val="00EE69A5"/>
    <w:rsid w:val="00EF4D19"/>
    <w:rsid w:val="00F034F4"/>
    <w:rsid w:val="00F14692"/>
    <w:rsid w:val="00F265D0"/>
    <w:rsid w:val="00F3214D"/>
    <w:rsid w:val="00F35CF3"/>
    <w:rsid w:val="00F37876"/>
    <w:rsid w:val="00F41557"/>
    <w:rsid w:val="00F4736A"/>
    <w:rsid w:val="00F52F2F"/>
    <w:rsid w:val="00F53EFE"/>
    <w:rsid w:val="00F54676"/>
    <w:rsid w:val="00F54DF2"/>
    <w:rsid w:val="00F5700E"/>
    <w:rsid w:val="00F607F7"/>
    <w:rsid w:val="00F60DF3"/>
    <w:rsid w:val="00F62071"/>
    <w:rsid w:val="00F620E1"/>
    <w:rsid w:val="00F63D0A"/>
    <w:rsid w:val="00F658BC"/>
    <w:rsid w:val="00F804C5"/>
    <w:rsid w:val="00F85E72"/>
    <w:rsid w:val="00F86C86"/>
    <w:rsid w:val="00F8746B"/>
    <w:rsid w:val="00F96049"/>
    <w:rsid w:val="00F965C6"/>
    <w:rsid w:val="00F97A01"/>
    <w:rsid w:val="00F97DA7"/>
    <w:rsid w:val="00FA0EF3"/>
    <w:rsid w:val="00FA1C5D"/>
    <w:rsid w:val="00FA3EB8"/>
    <w:rsid w:val="00FA6138"/>
    <w:rsid w:val="00FB5337"/>
    <w:rsid w:val="00FC1EB0"/>
    <w:rsid w:val="00FC7C42"/>
    <w:rsid w:val="00FD3817"/>
    <w:rsid w:val="00FD4112"/>
    <w:rsid w:val="00FD4EB5"/>
    <w:rsid w:val="00FD7D8C"/>
    <w:rsid w:val="00FE10E1"/>
    <w:rsid w:val="00FF0CB0"/>
    <w:rsid w:val="00FF1DFD"/>
    <w:rsid w:val="00FF6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B388C90"/>
  <w15:docId w15:val="{0D66B11D-FD02-4F1A-B5C0-C410B50F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954A9"/>
  </w:style>
  <w:style w:type="paragraph" w:styleId="1">
    <w:name w:val="heading 1"/>
    <w:basedOn w:val="a0"/>
    <w:next w:val="a0"/>
    <w:link w:val="10"/>
    <w:uiPriority w:val="9"/>
    <w:qFormat/>
    <w:rsid w:val="003954A9"/>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0"/>
    <w:next w:val="a0"/>
    <w:link w:val="20"/>
    <w:uiPriority w:val="9"/>
    <w:semiHidden/>
    <w:unhideWhenUsed/>
    <w:qFormat/>
    <w:rsid w:val="003954A9"/>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0"/>
    <w:next w:val="a0"/>
    <w:link w:val="30"/>
    <w:uiPriority w:val="9"/>
    <w:semiHidden/>
    <w:unhideWhenUsed/>
    <w:qFormat/>
    <w:rsid w:val="003954A9"/>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0"/>
    <w:next w:val="a0"/>
    <w:link w:val="40"/>
    <w:uiPriority w:val="9"/>
    <w:semiHidden/>
    <w:unhideWhenUsed/>
    <w:qFormat/>
    <w:rsid w:val="003954A9"/>
    <w:pPr>
      <w:keepNext/>
      <w:keepLines/>
      <w:spacing w:before="40" w:after="0"/>
      <w:outlineLvl w:val="3"/>
    </w:pPr>
    <w:rPr>
      <w:rFonts w:asciiTheme="majorHAnsi" w:eastAsiaTheme="majorEastAsia" w:hAnsiTheme="majorHAnsi" w:cstheme="majorBidi"/>
      <w:i/>
      <w:iCs/>
      <w:color w:val="404040" w:themeColor="text1" w:themeTint="BF"/>
    </w:rPr>
  </w:style>
  <w:style w:type="paragraph" w:styleId="5">
    <w:name w:val="heading 5"/>
    <w:basedOn w:val="a0"/>
    <w:next w:val="a0"/>
    <w:link w:val="50"/>
    <w:uiPriority w:val="9"/>
    <w:semiHidden/>
    <w:unhideWhenUsed/>
    <w:qFormat/>
    <w:rsid w:val="003954A9"/>
    <w:pPr>
      <w:keepNext/>
      <w:keepLines/>
      <w:spacing w:before="40" w:after="0"/>
      <w:outlineLvl w:val="4"/>
    </w:pPr>
    <w:rPr>
      <w:rFonts w:asciiTheme="majorHAnsi" w:eastAsiaTheme="majorEastAsia" w:hAnsiTheme="majorHAnsi" w:cstheme="majorBidi"/>
      <w:color w:val="404040" w:themeColor="text1" w:themeTint="BF"/>
    </w:rPr>
  </w:style>
  <w:style w:type="paragraph" w:styleId="6">
    <w:name w:val="heading 6"/>
    <w:basedOn w:val="a0"/>
    <w:next w:val="a0"/>
    <w:link w:val="60"/>
    <w:uiPriority w:val="9"/>
    <w:semiHidden/>
    <w:unhideWhenUsed/>
    <w:qFormat/>
    <w:rsid w:val="003954A9"/>
    <w:pPr>
      <w:keepNext/>
      <w:keepLines/>
      <w:spacing w:before="40" w:after="0"/>
      <w:outlineLvl w:val="5"/>
    </w:pPr>
    <w:rPr>
      <w:rFonts w:asciiTheme="majorHAnsi" w:eastAsiaTheme="majorEastAsia" w:hAnsiTheme="majorHAnsi" w:cstheme="majorBidi"/>
    </w:rPr>
  </w:style>
  <w:style w:type="paragraph" w:styleId="7">
    <w:name w:val="heading 7"/>
    <w:basedOn w:val="a0"/>
    <w:next w:val="a0"/>
    <w:link w:val="70"/>
    <w:uiPriority w:val="9"/>
    <w:semiHidden/>
    <w:unhideWhenUsed/>
    <w:qFormat/>
    <w:rsid w:val="003954A9"/>
    <w:pPr>
      <w:keepNext/>
      <w:keepLines/>
      <w:spacing w:before="40" w:after="0"/>
      <w:outlineLvl w:val="6"/>
    </w:pPr>
    <w:rPr>
      <w:rFonts w:asciiTheme="majorHAnsi" w:eastAsiaTheme="majorEastAsia" w:hAnsiTheme="majorHAnsi" w:cstheme="majorBidi"/>
      <w:i/>
      <w:iCs/>
    </w:rPr>
  </w:style>
  <w:style w:type="paragraph" w:styleId="8">
    <w:name w:val="heading 8"/>
    <w:basedOn w:val="a0"/>
    <w:next w:val="a0"/>
    <w:link w:val="80"/>
    <w:uiPriority w:val="9"/>
    <w:semiHidden/>
    <w:unhideWhenUsed/>
    <w:qFormat/>
    <w:rsid w:val="003954A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0"/>
    <w:next w:val="a0"/>
    <w:link w:val="90"/>
    <w:uiPriority w:val="9"/>
    <w:semiHidden/>
    <w:unhideWhenUsed/>
    <w:qFormat/>
    <w:rsid w:val="003954A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F85E72"/>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F85E72"/>
  </w:style>
  <w:style w:type="paragraph" w:styleId="a6">
    <w:name w:val="footer"/>
    <w:basedOn w:val="a0"/>
    <w:link w:val="a7"/>
    <w:uiPriority w:val="99"/>
    <w:unhideWhenUsed/>
    <w:rsid w:val="00F85E72"/>
    <w:pPr>
      <w:tabs>
        <w:tab w:val="center" w:pos="4677"/>
        <w:tab w:val="right" w:pos="9355"/>
      </w:tabs>
      <w:spacing w:after="0" w:line="240" w:lineRule="auto"/>
    </w:pPr>
  </w:style>
  <w:style w:type="character" w:customStyle="1" w:styleId="a7">
    <w:name w:val="Нижний колонтитул Знак"/>
    <w:basedOn w:val="a1"/>
    <w:link w:val="a6"/>
    <w:uiPriority w:val="99"/>
    <w:rsid w:val="00F85E72"/>
  </w:style>
  <w:style w:type="character" w:customStyle="1" w:styleId="10">
    <w:name w:val="Заголовок 1 Знак"/>
    <w:basedOn w:val="a1"/>
    <w:link w:val="1"/>
    <w:uiPriority w:val="9"/>
    <w:rsid w:val="003954A9"/>
    <w:rPr>
      <w:rFonts w:asciiTheme="majorHAnsi" w:eastAsiaTheme="majorEastAsia" w:hAnsiTheme="majorHAnsi" w:cstheme="majorBidi"/>
      <w:color w:val="262626" w:themeColor="text1" w:themeTint="D9"/>
      <w:sz w:val="32"/>
      <w:szCs w:val="32"/>
    </w:rPr>
  </w:style>
  <w:style w:type="character" w:customStyle="1" w:styleId="20">
    <w:name w:val="Заголовок 2 Знак"/>
    <w:basedOn w:val="a1"/>
    <w:link w:val="2"/>
    <w:uiPriority w:val="9"/>
    <w:semiHidden/>
    <w:rsid w:val="003954A9"/>
    <w:rPr>
      <w:rFonts w:asciiTheme="majorHAnsi" w:eastAsiaTheme="majorEastAsia" w:hAnsiTheme="majorHAnsi" w:cstheme="majorBidi"/>
      <w:color w:val="262626" w:themeColor="text1" w:themeTint="D9"/>
      <w:sz w:val="28"/>
      <w:szCs w:val="28"/>
    </w:rPr>
  </w:style>
  <w:style w:type="character" w:customStyle="1" w:styleId="30">
    <w:name w:val="Заголовок 3 Знак"/>
    <w:basedOn w:val="a1"/>
    <w:link w:val="3"/>
    <w:uiPriority w:val="9"/>
    <w:semiHidden/>
    <w:rsid w:val="003954A9"/>
    <w:rPr>
      <w:rFonts w:asciiTheme="majorHAnsi" w:eastAsiaTheme="majorEastAsia" w:hAnsiTheme="majorHAnsi" w:cstheme="majorBidi"/>
      <w:color w:val="0D0D0D" w:themeColor="text1" w:themeTint="F2"/>
      <w:sz w:val="24"/>
      <w:szCs w:val="24"/>
    </w:rPr>
  </w:style>
  <w:style w:type="character" w:customStyle="1" w:styleId="40">
    <w:name w:val="Заголовок 4 Знак"/>
    <w:basedOn w:val="a1"/>
    <w:link w:val="4"/>
    <w:uiPriority w:val="9"/>
    <w:semiHidden/>
    <w:rsid w:val="003954A9"/>
    <w:rPr>
      <w:rFonts w:asciiTheme="majorHAnsi" w:eastAsiaTheme="majorEastAsia" w:hAnsiTheme="majorHAnsi" w:cstheme="majorBidi"/>
      <w:i/>
      <w:iCs/>
      <w:color w:val="404040" w:themeColor="text1" w:themeTint="BF"/>
    </w:rPr>
  </w:style>
  <w:style w:type="character" w:customStyle="1" w:styleId="50">
    <w:name w:val="Заголовок 5 Знак"/>
    <w:basedOn w:val="a1"/>
    <w:link w:val="5"/>
    <w:uiPriority w:val="9"/>
    <w:semiHidden/>
    <w:rsid w:val="003954A9"/>
    <w:rPr>
      <w:rFonts w:asciiTheme="majorHAnsi" w:eastAsiaTheme="majorEastAsia" w:hAnsiTheme="majorHAnsi" w:cstheme="majorBidi"/>
      <w:color w:val="404040" w:themeColor="text1" w:themeTint="BF"/>
    </w:rPr>
  </w:style>
  <w:style w:type="character" w:customStyle="1" w:styleId="60">
    <w:name w:val="Заголовок 6 Знак"/>
    <w:basedOn w:val="a1"/>
    <w:link w:val="6"/>
    <w:uiPriority w:val="9"/>
    <w:semiHidden/>
    <w:rsid w:val="003954A9"/>
    <w:rPr>
      <w:rFonts w:asciiTheme="majorHAnsi" w:eastAsiaTheme="majorEastAsia" w:hAnsiTheme="majorHAnsi" w:cstheme="majorBidi"/>
    </w:rPr>
  </w:style>
  <w:style w:type="character" w:customStyle="1" w:styleId="70">
    <w:name w:val="Заголовок 7 Знак"/>
    <w:basedOn w:val="a1"/>
    <w:link w:val="7"/>
    <w:uiPriority w:val="9"/>
    <w:semiHidden/>
    <w:rsid w:val="003954A9"/>
    <w:rPr>
      <w:rFonts w:asciiTheme="majorHAnsi" w:eastAsiaTheme="majorEastAsia" w:hAnsiTheme="majorHAnsi" w:cstheme="majorBidi"/>
      <w:i/>
      <w:iCs/>
    </w:rPr>
  </w:style>
  <w:style w:type="character" w:customStyle="1" w:styleId="80">
    <w:name w:val="Заголовок 8 Знак"/>
    <w:basedOn w:val="a1"/>
    <w:link w:val="8"/>
    <w:uiPriority w:val="9"/>
    <w:semiHidden/>
    <w:rsid w:val="003954A9"/>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1"/>
    <w:link w:val="9"/>
    <w:uiPriority w:val="9"/>
    <w:semiHidden/>
    <w:rsid w:val="003954A9"/>
    <w:rPr>
      <w:rFonts w:asciiTheme="majorHAnsi" w:eastAsiaTheme="majorEastAsia" w:hAnsiTheme="majorHAnsi" w:cstheme="majorBidi"/>
      <w:i/>
      <w:iCs/>
      <w:color w:val="262626" w:themeColor="text1" w:themeTint="D9"/>
      <w:sz w:val="21"/>
      <w:szCs w:val="21"/>
    </w:rPr>
  </w:style>
  <w:style w:type="paragraph" w:styleId="a8">
    <w:name w:val="caption"/>
    <w:basedOn w:val="a0"/>
    <w:next w:val="a0"/>
    <w:uiPriority w:val="35"/>
    <w:semiHidden/>
    <w:unhideWhenUsed/>
    <w:qFormat/>
    <w:rsid w:val="003954A9"/>
    <w:pPr>
      <w:spacing w:after="200" w:line="240" w:lineRule="auto"/>
    </w:pPr>
    <w:rPr>
      <w:i/>
      <w:iCs/>
      <w:color w:val="44546A" w:themeColor="text2"/>
      <w:sz w:val="18"/>
      <w:szCs w:val="18"/>
    </w:rPr>
  </w:style>
  <w:style w:type="paragraph" w:styleId="a9">
    <w:name w:val="Title"/>
    <w:basedOn w:val="a0"/>
    <w:next w:val="a0"/>
    <w:link w:val="aa"/>
    <w:uiPriority w:val="10"/>
    <w:qFormat/>
    <w:rsid w:val="003954A9"/>
    <w:pPr>
      <w:spacing w:after="0" w:line="240" w:lineRule="auto"/>
      <w:contextualSpacing/>
    </w:pPr>
    <w:rPr>
      <w:rFonts w:asciiTheme="majorHAnsi" w:eastAsiaTheme="majorEastAsia" w:hAnsiTheme="majorHAnsi" w:cstheme="majorBidi"/>
      <w:spacing w:val="-10"/>
      <w:sz w:val="56"/>
      <w:szCs w:val="56"/>
    </w:rPr>
  </w:style>
  <w:style w:type="character" w:customStyle="1" w:styleId="aa">
    <w:name w:val="Заголовок Знак"/>
    <w:basedOn w:val="a1"/>
    <w:link w:val="a9"/>
    <w:uiPriority w:val="10"/>
    <w:rsid w:val="003954A9"/>
    <w:rPr>
      <w:rFonts w:asciiTheme="majorHAnsi" w:eastAsiaTheme="majorEastAsia" w:hAnsiTheme="majorHAnsi" w:cstheme="majorBidi"/>
      <w:spacing w:val="-10"/>
      <w:sz w:val="56"/>
      <w:szCs w:val="56"/>
    </w:rPr>
  </w:style>
  <w:style w:type="paragraph" w:styleId="ab">
    <w:name w:val="Subtitle"/>
    <w:basedOn w:val="a0"/>
    <w:next w:val="a0"/>
    <w:link w:val="ac"/>
    <w:uiPriority w:val="11"/>
    <w:qFormat/>
    <w:rsid w:val="003954A9"/>
    <w:pPr>
      <w:numPr>
        <w:ilvl w:val="1"/>
      </w:numPr>
    </w:pPr>
    <w:rPr>
      <w:color w:val="5A5A5A" w:themeColor="text1" w:themeTint="A5"/>
      <w:spacing w:val="15"/>
    </w:rPr>
  </w:style>
  <w:style w:type="character" w:customStyle="1" w:styleId="ac">
    <w:name w:val="Подзаголовок Знак"/>
    <w:basedOn w:val="a1"/>
    <w:link w:val="ab"/>
    <w:uiPriority w:val="11"/>
    <w:rsid w:val="003954A9"/>
    <w:rPr>
      <w:color w:val="5A5A5A" w:themeColor="text1" w:themeTint="A5"/>
      <w:spacing w:val="15"/>
    </w:rPr>
  </w:style>
  <w:style w:type="character" w:styleId="ad">
    <w:name w:val="Strong"/>
    <w:basedOn w:val="a1"/>
    <w:uiPriority w:val="22"/>
    <w:qFormat/>
    <w:rsid w:val="003954A9"/>
    <w:rPr>
      <w:b/>
      <w:bCs/>
      <w:color w:val="auto"/>
    </w:rPr>
  </w:style>
  <w:style w:type="character" w:styleId="ae">
    <w:name w:val="Emphasis"/>
    <w:basedOn w:val="a1"/>
    <w:uiPriority w:val="20"/>
    <w:qFormat/>
    <w:rsid w:val="003954A9"/>
    <w:rPr>
      <w:i/>
      <w:iCs/>
      <w:color w:val="auto"/>
    </w:rPr>
  </w:style>
  <w:style w:type="paragraph" w:styleId="af">
    <w:name w:val="No Spacing"/>
    <w:uiPriority w:val="1"/>
    <w:qFormat/>
    <w:rsid w:val="003954A9"/>
    <w:pPr>
      <w:spacing w:after="0" w:line="240" w:lineRule="auto"/>
    </w:pPr>
  </w:style>
  <w:style w:type="paragraph" w:styleId="21">
    <w:name w:val="Quote"/>
    <w:basedOn w:val="a0"/>
    <w:next w:val="a0"/>
    <w:link w:val="22"/>
    <w:uiPriority w:val="29"/>
    <w:qFormat/>
    <w:rsid w:val="003954A9"/>
    <w:pPr>
      <w:spacing w:before="200"/>
      <w:ind w:left="864" w:right="864"/>
    </w:pPr>
    <w:rPr>
      <w:i/>
      <w:iCs/>
      <w:color w:val="404040" w:themeColor="text1" w:themeTint="BF"/>
    </w:rPr>
  </w:style>
  <w:style w:type="character" w:customStyle="1" w:styleId="22">
    <w:name w:val="Цитата 2 Знак"/>
    <w:basedOn w:val="a1"/>
    <w:link w:val="21"/>
    <w:uiPriority w:val="29"/>
    <w:rsid w:val="003954A9"/>
    <w:rPr>
      <w:i/>
      <w:iCs/>
      <w:color w:val="404040" w:themeColor="text1" w:themeTint="BF"/>
    </w:rPr>
  </w:style>
  <w:style w:type="paragraph" w:styleId="af0">
    <w:name w:val="Intense Quote"/>
    <w:basedOn w:val="a0"/>
    <w:next w:val="a0"/>
    <w:link w:val="af1"/>
    <w:uiPriority w:val="30"/>
    <w:qFormat/>
    <w:rsid w:val="003954A9"/>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af1">
    <w:name w:val="Выделенная цитата Знак"/>
    <w:basedOn w:val="a1"/>
    <w:link w:val="af0"/>
    <w:uiPriority w:val="30"/>
    <w:rsid w:val="003954A9"/>
    <w:rPr>
      <w:i/>
      <w:iCs/>
      <w:color w:val="404040" w:themeColor="text1" w:themeTint="BF"/>
    </w:rPr>
  </w:style>
  <w:style w:type="character" w:styleId="af2">
    <w:name w:val="Subtle Emphasis"/>
    <w:basedOn w:val="a1"/>
    <w:uiPriority w:val="19"/>
    <w:qFormat/>
    <w:rsid w:val="003954A9"/>
    <w:rPr>
      <w:i/>
      <w:iCs/>
      <w:color w:val="404040" w:themeColor="text1" w:themeTint="BF"/>
    </w:rPr>
  </w:style>
  <w:style w:type="character" w:styleId="af3">
    <w:name w:val="Intense Emphasis"/>
    <w:basedOn w:val="a1"/>
    <w:uiPriority w:val="21"/>
    <w:qFormat/>
    <w:rsid w:val="003954A9"/>
    <w:rPr>
      <w:b/>
      <w:bCs/>
      <w:i/>
      <w:iCs/>
      <w:color w:val="auto"/>
    </w:rPr>
  </w:style>
  <w:style w:type="character" w:styleId="af4">
    <w:name w:val="Subtle Reference"/>
    <w:basedOn w:val="a1"/>
    <w:uiPriority w:val="31"/>
    <w:qFormat/>
    <w:rsid w:val="003954A9"/>
    <w:rPr>
      <w:smallCaps/>
      <w:color w:val="404040" w:themeColor="text1" w:themeTint="BF"/>
    </w:rPr>
  </w:style>
  <w:style w:type="character" w:styleId="af5">
    <w:name w:val="Intense Reference"/>
    <w:basedOn w:val="a1"/>
    <w:uiPriority w:val="32"/>
    <w:qFormat/>
    <w:rsid w:val="003954A9"/>
    <w:rPr>
      <w:b/>
      <w:bCs/>
      <w:smallCaps/>
      <w:color w:val="404040" w:themeColor="text1" w:themeTint="BF"/>
      <w:spacing w:val="5"/>
    </w:rPr>
  </w:style>
  <w:style w:type="character" w:styleId="af6">
    <w:name w:val="Book Title"/>
    <w:basedOn w:val="a1"/>
    <w:uiPriority w:val="33"/>
    <w:qFormat/>
    <w:rsid w:val="003954A9"/>
    <w:rPr>
      <w:b/>
      <w:bCs/>
      <w:i/>
      <w:iCs/>
      <w:spacing w:val="5"/>
    </w:rPr>
  </w:style>
  <w:style w:type="paragraph" w:styleId="af7">
    <w:name w:val="TOC Heading"/>
    <w:basedOn w:val="1"/>
    <w:next w:val="a0"/>
    <w:uiPriority w:val="39"/>
    <w:unhideWhenUsed/>
    <w:qFormat/>
    <w:rsid w:val="003954A9"/>
    <w:pPr>
      <w:outlineLvl w:val="9"/>
    </w:pPr>
  </w:style>
  <w:style w:type="paragraph" w:styleId="af8">
    <w:name w:val="List Paragraph"/>
    <w:basedOn w:val="a0"/>
    <w:uiPriority w:val="34"/>
    <w:qFormat/>
    <w:rsid w:val="003954A9"/>
    <w:pPr>
      <w:ind w:left="720"/>
      <w:contextualSpacing/>
    </w:pPr>
  </w:style>
  <w:style w:type="paragraph" w:styleId="11">
    <w:name w:val="toc 1"/>
    <w:basedOn w:val="a0"/>
    <w:next w:val="a0"/>
    <w:autoRedefine/>
    <w:uiPriority w:val="39"/>
    <w:unhideWhenUsed/>
    <w:rsid w:val="003954A9"/>
    <w:pPr>
      <w:spacing w:after="100"/>
    </w:pPr>
  </w:style>
  <w:style w:type="character" w:styleId="af9">
    <w:name w:val="Hyperlink"/>
    <w:basedOn w:val="a1"/>
    <w:uiPriority w:val="99"/>
    <w:unhideWhenUsed/>
    <w:rsid w:val="003954A9"/>
    <w:rPr>
      <w:color w:val="0563C1" w:themeColor="hyperlink"/>
      <w:u w:val="single"/>
    </w:rPr>
  </w:style>
  <w:style w:type="paragraph" w:styleId="23">
    <w:name w:val="toc 2"/>
    <w:basedOn w:val="a0"/>
    <w:next w:val="a0"/>
    <w:autoRedefine/>
    <w:uiPriority w:val="39"/>
    <w:unhideWhenUsed/>
    <w:rsid w:val="005A2D57"/>
    <w:pPr>
      <w:tabs>
        <w:tab w:val="left" w:pos="660"/>
        <w:tab w:val="right" w:leader="dot" w:pos="9345"/>
      </w:tabs>
      <w:spacing w:after="100"/>
      <w:ind w:firstLine="284"/>
    </w:pPr>
    <w:rPr>
      <w:rFonts w:ascii="Times New Roman" w:hAnsi="Times New Roman" w:cs="Times New Roman"/>
      <w:noProof/>
    </w:rPr>
  </w:style>
  <w:style w:type="paragraph" w:styleId="afa">
    <w:name w:val="endnote text"/>
    <w:basedOn w:val="a0"/>
    <w:link w:val="afb"/>
    <w:uiPriority w:val="99"/>
    <w:unhideWhenUsed/>
    <w:rsid w:val="00A71D50"/>
    <w:pPr>
      <w:spacing w:after="0" w:line="240" w:lineRule="auto"/>
    </w:pPr>
    <w:rPr>
      <w:sz w:val="20"/>
      <w:szCs w:val="20"/>
    </w:rPr>
  </w:style>
  <w:style w:type="character" w:customStyle="1" w:styleId="afb">
    <w:name w:val="Текст концевой сноски Знак"/>
    <w:basedOn w:val="a1"/>
    <w:link w:val="afa"/>
    <w:uiPriority w:val="99"/>
    <w:rsid w:val="00A71D50"/>
    <w:rPr>
      <w:sz w:val="20"/>
      <w:szCs w:val="20"/>
    </w:rPr>
  </w:style>
  <w:style w:type="character" w:styleId="afc">
    <w:name w:val="endnote reference"/>
    <w:basedOn w:val="a1"/>
    <w:uiPriority w:val="99"/>
    <w:semiHidden/>
    <w:unhideWhenUsed/>
    <w:rsid w:val="00A71D50"/>
    <w:rPr>
      <w:vertAlign w:val="superscript"/>
    </w:rPr>
  </w:style>
  <w:style w:type="paragraph" w:styleId="afd">
    <w:name w:val="Normal (Web)"/>
    <w:basedOn w:val="a0"/>
    <w:uiPriority w:val="99"/>
    <w:unhideWhenUsed/>
    <w:rsid w:val="00A71D5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e">
    <w:name w:val="Table Grid"/>
    <w:basedOn w:val="a2"/>
    <w:uiPriority w:val="39"/>
    <w:rsid w:val="00E30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x-crm-widget-form-config-sidebar-message-item">
    <w:name w:val="bx-crm-widget-form-config-sidebar-message-item"/>
    <w:basedOn w:val="a1"/>
    <w:rsid w:val="00377E95"/>
  </w:style>
  <w:style w:type="character" w:customStyle="1" w:styleId="bx-crm-widget-form-config-sidebar-logo-text">
    <w:name w:val="bx-crm-widget-form-config-sidebar-logo-text"/>
    <w:basedOn w:val="a1"/>
    <w:rsid w:val="00377E95"/>
  </w:style>
  <w:style w:type="character" w:customStyle="1" w:styleId="bx-crm-widget-form-config-sidebar-logo-bx">
    <w:name w:val="bx-crm-widget-form-config-sidebar-logo-bx"/>
    <w:basedOn w:val="a1"/>
    <w:rsid w:val="00377E95"/>
  </w:style>
  <w:style w:type="character" w:customStyle="1" w:styleId="bx-crm-widget-form-config-sidebar-logo-24">
    <w:name w:val="bx-crm-widget-form-config-sidebar-logo-24"/>
    <w:basedOn w:val="a1"/>
    <w:rsid w:val="00377E95"/>
  </w:style>
  <w:style w:type="character" w:customStyle="1" w:styleId="logo-line">
    <w:name w:val="logo-line"/>
    <w:basedOn w:val="a1"/>
    <w:rsid w:val="00377E95"/>
  </w:style>
  <w:style w:type="character" w:customStyle="1" w:styleId="column">
    <w:name w:val="column"/>
    <w:basedOn w:val="a1"/>
    <w:rsid w:val="00377E95"/>
  </w:style>
  <w:style w:type="paragraph" w:customStyle="1" w:styleId="greenbox">
    <w:name w:val="green_box"/>
    <w:basedOn w:val="a0"/>
    <w:rsid w:val="00377E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0"/>
    <w:next w:val="a0"/>
    <w:link w:val="z-0"/>
    <w:hidden/>
    <w:uiPriority w:val="99"/>
    <w:semiHidden/>
    <w:unhideWhenUsed/>
    <w:rsid w:val="00377E9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377E95"/>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377E9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377E95"/>
    <w:rPr>
      <w:rFonts w:ascii="Arial" w:eastAsia="Times New Roman" w:hAnsi="Arial" w:cs="Arial"/>
      <w:vanish/>
      <w:sz w:val="16"/>
      <w:szCs w:val="16"/>
      <w:lang w:eastAsia="ru-RU"/>
    </w:rPr>
  </w:style>
  <w:style w:type="character" w:customStyle="1" w:styleId="flogo-fl">
    <w:name w:val="flogo-fl"/>
    <w:basedOn w:val="a1"/>
    <w:rsid w:val="00377E95"/>
  </w:style>
  <w:style w:type="character" w:customStyle="1" w:styleId="flogo-sl">
    <w:name w:val="flogo-sl"/>
    <w:basedOn w:val="a1"/>
    <w:rsid w:val="00377E95"/>
  </w:style>
  <w:style w:type="paragraph" w:customStyle="1" w:styleId="cfooter-links">
    <w:name w:val="cfooter-links"/>
    <w:basedOn w:val="a0"/>
    <w:rsid w:val="00377E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
    <w:name w:val="лит"/>
    <w:autoRedefine/>
    <w:uiPriority w:val="99"/>
    <w:rsid w:val="00796F93"/>
    <w:pPr>
      <w:numPr>
        <w:numId w:val="24"/>
      </w:numPr>
      <w:spacing w:after="0" w:line="360" w:lineRule="auto"/>
      <w:jc w:val="both"/>
    </w:pPr>
    <w:rPr>
      <w:rFonts w:ascii="Times New Roman" w:eastAsia="Times New Roman" w:hAnsi="Times New Roman" w:cs="Times New Roman"/>
      <w:sz w:val="28"/>
      <w:szCs w:val="28"/>
      <w:lang w:eastAsia="ru-RU"/>
    </w:rPr>
  </w:style>
  <w:style w:type="paragraph" w:styleId="aff">
    <w:name w:val="Balloon Text"/>
    <w:basedOn w:val="a0"/>
    <w:link w:val="aff0"/>
    <w:uiPriority w:val="99"/>
    <w:semiHidden/>
    <w:unhideWhenUsed/>
    <w:rsid w:val="00520DAA"/>
    <w:pPr>
      <w:spacing w:after="0" w:line="240" w:lineRule="auto"/>
    </w:pPr>
    <w:rPr>
      <w:rFonts w:ascii="Tahoma" w:hAnsi="Tahoma" w:cs="Tahoma"/>
      <w:sz w:val="16"/>
      <w:szCs w:val="16"/>
    </w:rPr>
  </w:style>
  <w:style w:type="character" w:customStyle="1" w:styleId="aff0">
    <w:name w:val="Текст выноски Знак"/>
    <w:basedOn w:val="a1"/>
    <w:link w:val="aff"/>
    <w:uiPriority w:val="99"/>
    <w:semiHidden/>
    <w:rsid w:val="00520DAA"/>
    <w:rPr>
      <w:rFonts w:ascii="Tahoma" w:hAnsi="Tahoma" w:cs="Tahoma"/>
      <w:sz w:val="16"/>
      <w:szCs w:val="16"/>
    </w:rPr>
  </w:style>
  <w:style w:type="character" w:styleId="aff1">
    <w:name w:val="FollowedHyperlink"/>
    <w:basedOn w:val="a1"/>
    <w:uiPriority w:val="99"/>
    <w:semiHidden/>
    <w:unhideWhenUsed/>
    <w:rsid w:val="00A66D19"/>
    <w:rPr>
      <w:color w:val="954F72" w:themeColor="followedHyperlink"/>
      <w:u w:val="single"/>
    </w:rPr>
  </w:style>
  <w:style w:type="table" w:customStyle="1" w:styleId="12">
    <w:name w:val="Сетка таблицы светлая1"/>
    <w:basedOn w:val="a2"/>
    <w:uiPriority w:val="40"/>
    <w:rsid w:val="00A137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Таблица простая 11"/>
    <w:basedOn w:val="a2"/>
    <w:uiPriority w:val="41"/>
    <w:rsid w:val="00A1379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f2">
    <w:name w:val="Placeholder Text"/>
    <w:basedOn w:val="a1"/>
    <w:uiPriority w:val="99"/>
    <w:semiHidden/>
    <w:rsid w:val="00B37ECB"/>
    <w:rPr>
      <w:color w:val="808080"/>
    </w:rPr>
  </w:style>
  <w:style w:type="character" w:styleId="aff3">
    <w:name w:val="annotation reference"/>
    <w:basedOn w:val="a1"/>
    <w:uiPriority w:val="99"/>
    <w:semiHidden/>
    <w:unhideWhenUsed/>
    <w:rsid w:val="006A742B"/>
    <w:rPr>
      <w:sz w:val="16"/>
      <w:szCs w:val="16"/>
    </w:rPr>
  </w:style>
  <w:style w:type="paragraph" w:styleId="aff4">
    <w:name w:val="annotation text"/>
    <w:basedOn w:val="a0"/>
    <w:link w:val="aff5"/>
    <w:uiPriority w:val="99"/>
    <w:semiHidden/>
    <w:unhideWhenUsed/>
    <w:rsid w:val="006A742B"/>
    <w:pPr>
      <w:spacing w:line="240" w:lineRule="auto"/>
    </w:pPr>
    <w:rPr>
      <w:sz w:val="20"/>
      <w:szCs w:val="20"/>
    </w:rPr>
  </w:style>
  <w:style w:type="character" w:customStyle="1" w:styleId="aff5">
    <w:name w:val="Текст примечания Знак"/>
    <w:basedOn w:val="a1"/>
    <w:link w:val="aff4"/>
    <w:uiPriority w:val="99"/>
    <w:semiHidden/>
    <w:rsid w:val="006A742B"/>
    <w:rPr>
      <w:sz w:val="20"/>
      <w:szCs w:val="20"/>
    </w:rPr>
  </w:style>
  <w:style w:type="paragraph" w:styleId="aff6">
    <w:name w:val="annotation subject"/>
    <w:basedOn w:val="aff4"/>
    <w:next w:val="aff4"/>
    <w:link w:val="aff7"/>
    <w:uiPriority w:val="99"/>
    <w:semiHidden/>
    <w:unhideWhenUsed/>
    <w:rsid w:val="006A742B"/>
    <w:rPr>
      <w:b/>
      <w:bCs/>
    </w:rPr>
  </w:style>
  <w:style w:type="character" w:customStyle="1" w:styleId="aff7">
    <w:name w:val="Тема примечания Знак"/>
    <w:basedOn w:val="aff5"/>
    <w:link w:val="aff6"/>
    <w:uiPriority w:val="99"/>
    <w:semiHidden/>
    <w:rsid w:val="006A74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68809">
      <w:bodyDiv w:val="1"/>
      <w:marLeft w:val="0"/>
      <w:marRight w:val="0"/>
      <w:marTop w:val="0"/>
      <w:marBottom w:val="0"/>
      <w:divBdr>
        <w:top w:val="none" w:sz="0" w:space="0" w:color="auto"/>
        <w:left w:val="none" w:sz="0" w:space="0" w:color="auto"/>
        <w:bottom w:val="none" w:sz="0" w:space="0" w:color="auto"/>
        <w:right w:val="none" w:sz="0" w:space="0" w:color="auto"/>
      </w:divBdr>
    </w:div>
    <w:div w:id="157698949">
      <w:bodyDiv w:val="1"/>
      <w:marLeft w:val="0"/>
      <w:marRight w:val="0"/>
      <w:marTop w:val="0"/>
      <w:marBottom w:val="0"/>
      <w:divBdr>
        <w:top w:val="none" w:sz="0" w:space="0" w:color="auto"/>
        <w:left w:val="none" w:sz="0" w:space="0" w:color="auto"/>
        <w:bottom w:val="none" w:sz="0" w:space="0" w:color="auto"/>
        <w:right w:val="none" w:sz="0" w:space="0" w:color="auto"/>
      </w:divBdr>
      <w:divsChild>
        <w:div w:id="1596785978">
          <w:marLeft w:val="0"/>
          <w:marRight w:val="0"/>
          <w:marTop w:val="0"/>
          <w:marBottom w:val="0"/>
          <w:divBdr>
            <w:top w:val="none" w:sz="0" w:space="0" w:color="auto"/>
            <w:left w:val="none" w:sz="0" w:space="0" w:color="auto"/>
            <w:bottom w:val="none" w:sz="0" w:space="0" w:color="auto"/>
            <w:right w:val="none" w:sz="0" w:space="0" w:color="auto"/>
          </w:divBdr>
        </w:div>
      </w:divsChild>
    </w:div>
    <w:div w:id="207693375">
      <w:bodyDiv w:val="1"/>
      <w:marLeft w:val="0"/>
      <w:marRight w:val="0"/>
      <w:marTop w:val="0"/>
      <w:marBottom w:val="0"/>
      <w:divBdr>
        <w:top w:val="none" w:sz="0" w:space="0" w:color="auto"/>
        <w:left w:val="none" w:sz="0" w:space="0" w:color="auto"/>
        <w:bottom w:val="none" w:sz="0" w:space="0" w:color="auto"/>
        <w:right w:val="none" w:sz="0" w:space="0" w:color="auto"/>
      </w:divBdr>
    </w:div>
    <w:div w:id="222762469">
      <w:bodyDiv w:val="1"/>
      <w:marLeft w:val="0"/>
      <w:marRight w:val="0"/>
      <w:marTop w:val="0"/>
      <w:marBottom w:val="0"/>
      <w:divBdr>
        <w:top w:val="none" w:sz="0" w:space="0" w:color="auto"/>
        <w:left w:val="none" w:sz="0" w:space="0" w:color="auto"/>
        <w:bottom w:val="none" w:sz="0" w:space="0" w:color="auto"/>
        <w:right w:val="none" w:sz="0" w:space="0" w:color="auto"/>
      </w:divBdr>
    </w:div>
    <w:div w:id="232010122">
      <w:bodyDiv w:val="1"/>
      <w:marLeft w:val="0"/>
      <w:marRight w:val="0"/>
      <w:marTop w:val="0"/>
      <w:marBottom w:val="0"/>
      <w:divBdr>
        <w:top w:val="none" w:sz="0" w:space="0" w:color="auto"/>
        <w:left w:val="none" w:sz="0" w:space="0" w:color="auto"/>
        <w:bottom w:val="none" w:sz="0" w:space="0" w:color="auto"/>
        <w:right w:val="none" w:sz="0" w:space="0" w:color="auto"/>
      </w:divBdr>
      <w:divsChild>
        <w:div w:id="1489512701">
          <w:marLeft w:val="0"/>
          <w:marRight w:val="0"/>
          <w:marTop w:val="0"/>
          <w:marBottom w:val="0"/>
          <w:divBdr>
            <w:top w:val="none" w:sz="0" w:space="0" w:color="auto"/>
            <w:left w:val="none" w:sz="0" w:space="0" w:color="auto"/>
            <w:bottom w:val="none" w:sz="0" w:space="0" w:color="auto"/>
            <w:right w:val="none" w:sz="0" w:space="0" w:color="auto"/>
          </w:divBdr>
        </w:div>
      </w:divsChild>
    </w:div>
    <w:div w:id="301347780">
      <w:bodyDiv w:val="1"/>
      <w:marLeft w:val="0"/>
      <w:marRight w:val="0"/>
      <w:marTop w:val="0"/>
      <w:marBottom w:val="0"/>
      <w:divBdr>
        <w:top w:val="none" w:sz="0" w:space="0" w:color="auto"/>
        <w:left w:val="none" w:sz="0" w:space="0" w:color="auto"/>
        <w:bottom w:val="none" w:sz="0" w:space="0" w:color="auto"/>
        <w:right w:val="none" w:sz="0" w:space="0" w:color="auto"/>
      </w:divBdr>
    </w:div>
    <w:div w:id="319845105">
      <w:bodyDiv w:val="1"/>
      <w:marLeft w:val="0"/>
      <w:marRight w:val="0"/>
      <w:marTop w:val="0"/>
      <w:marBottom w:val="0"/>
      <w:divBdr>
        <w:top w:val="none" w:sz="0" w:space="0" w:color="auto"/>
        <w:left w:val="none" w:sz="0" w:space="0" w:color="auto"/>
        <w:bottom w:val="none" w:sz="0" w:space="0" w:color="auto"/>
        <w:right w:val="none" w:sz="0" w:space="0" w:color="auto"/>
      </w:divBdr>
      <w:divsChild>
        <w:div w:id="2118403891">
          <w:marLeft w:val="0"/>
          <w:marRight w:val="0"/>
          <w:marTop w:val="0"/>
          <w:marBottom w:val="0"/>
          <w:divBdr>
            <w:top w:val="none" w:sz="0" w:space="0" w:color="auto"/>
            <w:left w:val="none" w:sz="0" w:space="0" w:color="auto"/>
            <w:bottom w:val="none" w:sz="0" w:space="0" w:color="auto"/>
            <w:right w:val="none" w:sz="0" w:space="0" w:color="auto"/>
          </w:divBdr>
        </w:div>
      </w:divsChild>
    </w:div>
    <w:div w:id="393159876">
      <w:bodyDiv w:val="1"/>
      <w:marLeft w:val="0"/>
      <w:marRight w:val="0"/>
      <w:marTop w:val="0"/>
      <w:marBottom w:val="0"/>
      <w:divBdr>
        <w:top w:val="none" w:sz="0" w:space="0" w:color="auto"/>
        <w:left w:val="none" w:sz="0" w:space="0" w:color="auto"/>
        <w:bottom w:val="none" w:sz="0" w:space="0" w:color="auto"/>
        <w:right w:val="none" w:sz="0" w:space="0" w:color="auto"/>
      </w:divBdr>
    </w:div>
    <w:div w:id="407464679">
      <w:bodyDiv w:val="1"/>
      <w:marLeft w:val="0"/>
      <w:marRight w:val="0"/>
      <w:marTop w:val="0"/>
      <w:marBottom w:val="0"/>
      <w:divBdr>
        <w:top w:val="none" w:sz="0" w:space="0" w:color="auto"/>
        <w:left w:val="none" w:sz="0" w:space="0" w:color="auto"/>
        <w:bottom w:val="none" w:sz="0" w:space="0" w:color="auto"/>
        <w:right w:val="none" w:sz="0" w:space="0" w:color="auto"/>
      </w:divBdr>
    </w:div>
    <w:div w:id="413625263">
      <w:bodyDiv w:val="1"/>
      <w:marLeft w:val="0"/>
      <w:marRight w:val="0"/>
      <w:marTop w:val="0"/>
      <w:marBottom w:val="0"/>
      <w:divBdr>
        <w:top w:val="none" w:sz="0" w:space="0" w:color="auto"/>
        <w:left w:val="none" w:sz="0" w:space="0" w:color="auto"/>
        <w:bottom w:val="none" w:sz="0" w:space="0" w:color="auto"/>
        <w:right w:val="none" w:sz="0" w:space="0" w:color="auto"/>
      </w:divBdr>
      <w:divsChild>
        <w:div w:id="1976789905">
          <w:marLeft w:val="0"/>
          <w:marRight w:val="0"/>
          <w:marTop w:val="0"/>
          <w:marBottom w:val="0"/>
          <w:divBdr>
            <w:top w:val="none" w:sz="0" w:space="0" w:color="auto"/>
            <w:left w:val="none" w:sz="0" w:space="0" w:color="auto"/>
            <w:bottom w:val="none" w:sz="0" w:space="0" w:color="auto"/>
            <w:right w:val="none" w:sz="0" w:space="0" w:color="auto"/>
          </w:divBdr>
        </w:div>
      </w:divsChild>
    </w:div>
    <w:div w:id="459614697">
      <w:bodyDiv w:val="1"/>
      <w:marLeft w:val="0"/>
      <w:marRight w:val="0"/>
      <w:marTop w:val="0"/>
      <w:marBottom w:val="0"/>
      <w:divBdr>
        <w:top w:val="none" w:sz="0" w:space="0" w:color="auto"/>
        <w:left w:val="none" w:sz="0" w:space="0" w:color="auto"/>
        <w:bottom w:val="none" w:sz="0" w:space="0" w:color="auto"/>
        <w:right w:val="none" w:sz="0" w:space="0" w:color="auto"/>
      </w:divBdr>
    </w:div>
    <w:div w:id="467821804">
      <w:bodyDiv w:val="1"/>
      <w:marLeft w:val="0"/>
      <w:marRight w:val="0"/>
      <w:marTop w:val="0"/>
      <w:marBottom w:val="0"/>
      <w:divBdr>
        <w:top w:val="none" w:sz="0" w:space="0" w:color="auto"/>
        <w:left w:val="none" w:sz="0" w:space="0" w:color="auto"/>
        <w:bottom w:val="none" w:sz="0" w:space="0" w:color="auto"/>
        <w:right w:val="none" w:sz="0" w:space="0" w:color="auto"/>
      </w:divBdr>
    </w:div>
    <w:div w:id="472215656">
      <w:bodyDiv w:val="1"/>
      <w:marLeft w:val="0"/>
      <w:marRight w:val="0"/>
      <w:marTop w:val="0"/>
      <w:marBottom w:val="0"/>
      <w:divBdr>
        <w:top w:val="none" w:sz="0" w:space="0" w:color="auto"/>
        <w:left w:val="none" w:sz="0" w:space="0" w:color="auto"/>
        <w:bottom w:val="none" w:sz="0" w:space="0" w:color="auto"/>
        <w:right w:val="none" w:sz="0" w:space="0" w:color="auto"/>
      </w:divBdr>
    </w:div>
    <w:div w:id="552619903">
      <w:bodyDiv w:val="1"/>
      <w:marLeft w:val="0"/>
      <w:marRight w:val="0"/>
      <w:marTop w:val="0"/>
      <w:marBottom w:val="0"/>
      <w:divBdr>
        <w:top w:val="none" w:sz="0" w:space="0" w:color="auto"/>
        <w:left w:val="none" w:sz="0" w:space="0" w:color="auto"/>
        <w:bottom w:val="none" w:sz="0" w:space="0" w:color="auto"/>
        <w:right w:val="none" w:sz="0" w:space="0" w:color="auto"/>
      </w:divBdr>
    </w:div>
    <w:div w:id="636298174">
      <w:bodyDiv w:val="1"/>
      <w:marLeft w:val="0"/>
      <w:marRight w:val="0"/>
      <w:marTop w:val="0"/>
      <w:marBottom w:val="0"/>
      <w:divBdr>
        <w:top w:val="none" w:sz="0" w:space="0" w:color="auto"/>
        <w:left w:val="none" w:sz="0" w:space="0" w:color="auto"/>
        <w:bottom w:val="none" w:sz="0" w:space="0" w:color="auto"/>
        <w:right w:val="none" w:sz="0" w:space="0" w:color="auto"/>
      </w:divBdr>
    </w:div>
    <w:div w:id="719944019">
      <w:bodyDiv w:val="1"/>
      <w:marLeft w:val="0"/>
      <w:marRight w:val="0"/>
      <w:marTop w:val="0"/>
      <w:marBottom w:val="0"/>
      <w:divBdr>
        <w:top w:val="none" w:sz="0" w:space="0" w:color="auto"/>
        <w:left w:val="none" w:sz="0" w:space="0" w:color="auto"/>
        <w:bottom w:val="none" w:sz="0" w:space="0" w:color="auto"/>
        <w:right w:val="none" w:sz="0" w:space="0" w:color="auto"/>
      </w:divBdr>
      <w:divsChild>
        <w:div w:id="870537525">
          <w:marLeft w:val="0"/>
          <w:marRight w:val="0"/>
          <w:marTop w:val="15"/>
          <w:marBottom w:val="0"/>
          <w:divBdr>
            <w:top w:val="none" w:sz="0" w:space="0" w:color="auto"/>
            <w:left w:val="none" w:sz="0" w:space="0" w:color="auto"/>
            <w:bottom w:val="none" w:sz="0" w:space="0" w:color="auto"/>
            <w:right w:val="none" w:sz="0" w:space="0" w:color="auto"/>
          </w:divBdr>
          <w:divsChild>
            <w:div w:id="1200825968">
              <w:marLeft w:val="0"/>
              <w:marRight w:val="0"/>
              <w:marTop w:val="0"/>
              <w:marBottom w:val="0"/>
              <w:divBdr>
                <w:top w:val="none" w:sz="0" w:space="0" w:color="auto"/>
                <w:left w:val="none" w:sz="0" w:space="0" w:color="auto"/>
                <w:bottom w:val="none" w:sz="0" w:space="0" w:color="auto"/>
                <w:right w:val="none" w:sz="0" w:space="0" w:color="auto"/>
              </w:divBdr>
              <w:divsChild>
                <w:div w:id="12537307">
                  <w:marLeft w:val="0"/>
                  <w:marRight w:val="0"/>
                  <w:marTop w:val="0"/>
                  <w:marBottom w:val="0"/>
                  <w:divBdr>
                    <w:top w:val="none" w:sz="0" w:space="0" w:color="auto"/>
                    <w:left w:val="none" w:sz="0" w:space="0" w:color="auto"/>
                    <w:bottom w:val="none" w:sz="0" w:space="0" w:color="auto"/>
                    <w:right w:val="none" w:sz="0" w:space="0" w:color="auto"/>
                  </w:divBdr>
                </w:div>
                <w:div w:id="1948465332">
                  <w:marLeft w:val="0"/>
                  <w:marRight w:val="0"/>
                  <w:marTop w:val="0"/>
                  <w:marBottom w:val="0"/>
                  <w:divBdr>
                    <w:top w:val="none" w:sz="0" w:space="0" w:color="auto"/>
                    <w:left w:val="none" w:sz="0" w:space="0" w:color="auto"/>
                    <w:bottom w:val="none" w:sz="0" w:space="0" w:color="auto"/>
                    <w:right w:val="none" w:sz="0" w:space="0" w:color="auto"/>
                  </w:divBdr>
                </w:div>
                <w:div w:id="1918635507">
                  <w:marLeft w:val="0"/>
                  <w:marRight w:val="0"/>
                  <w:marTop w:val="0"/>
                  <w:marBottom w:val="0"/>
                  <w:divBdr>
                    <w:top w:val="none" w:sz="0" w:space="0" w:color="auto"/>
                    <w:left w:val="none" w:sz="0" w:space="0" w:color="auto"/>
                    <w:bottom w:val="none" w:sz="0" w:space="0" w:color="auto"/>
                    <w:right w:val="none" w:sz="0" w:space="0" w:color="auto"/>
                  </w:divBdr>
                </w:div>
                <w:div w:id="964657093">
                  <w:marLeft w:val="0"/>
                  <w:marRight w:val="0"/>
                  <w:marTop w:val="0"/>
                  <w:marBottom w:val="0"/>
                  <w:divBdr>
                    <w:top w:val="none" w:sz="0" w:space="0" w:color="auto"/>
                    <w:left w:val="none" w:sz="0" w:space="0" w:color="auto"/>
                    <w:bottom w:val="none" w:sz="0" w:space="0" w:color="auto"/>
                    <w:right w:val="none" w:sz="0" w:space="0" w:color="auto"/>
                  </w:divBdr>
                </w:div>
                <w:div w:id="1384215976">
                  <w:marLeft w:val="0"/>
                  <w:marRight w:val="0"/>
                  <w:marTop w:val="0"/>
                  <w:marBottom w:val="0"/>
                  <w:divBdr>
                    <w:top w:val="none" w:sz="0" w:space="0" w:color="auto"/>
                    <w:left w:val="none" w:sz="0" w:space="0" w:color="auto"/>
                    <w:bottom w:val="none" w:sz="0" w:space="0" w:color="auto"/>
                    <w:right w:val="none" w:sz="0" w:space="0" w:color="auto"/>
                  </w:divBdr>
                </w:div>
                <w:div w:id="1488089375">
                  <w:marLeft w:val="0"/>
                  <w:marRight w:val="0"/>
                  <w:marTop w:val="0"/>
                  <w:marBottom w:val="0"/>
                  <w:divBdr>
                    <w:top w:val="none" w:sz="0" w:space="0" w:color="auto"/>
                    <w:left w:val="none" w:sz="0" w:space="0" w:color="auto"/>
                    <w:bottom w:val="none" w:sz="0" w:space="0" w:color="auto"/>
                    <w:right w:val="none" w:sz="0" w:space="0" w:color="auto"/>
                  </w:divBdr>
                </w:div>
                <w:div w:id="1272469204">
                  <w:marLeft w:val="0"/>
                  <w:marRight w:val="0"/>
                  <w:marTop w:val="0"/>
                  <w:marBottom w:val="0"/>
                  <w:divBdr>
                    <w:top w:val="none" w:sz="0" w:space="0" w:color="auto"/>
                    <w:left w:val="none" w:sz="0" w:space="0" w:color="auto"/>
                    <w:bottom w:val="none" w:sz="0" w:space="0" w:color="auto"/>
                    <w:right w:val="none" w:sz="0" w:space="0" w:color="auto"/>
                  </w:divBdr>
                </w:div>
                <w:div w:id="729039627">
                  <w:marLeft w:val="0"/>
                  <w:marRight w:val="0"/>
                  <w:marTop w:val="0"/>
                  <w:marBottom w:val="0"/>
                  <w:divBdr>
                    <w:top w:val="none" w:sz="0" w:space="0" w:color="auto"/>
                    <w:left w:val="none" w:sz="0" w:space="0" w:color="auto"/>
                    <w:bottom w:val="none" w:sz="0" w:space="0" w:color="auto"/>
                    <w:right w:val="none" w:sz="0" w:space="0" w:color="auto"/>
                  </w:divBdr>
                </w:div>
                <w:div w:id="727726454">
                  <w:marLeft w:val="0"/>
                  <w:marRight w:val="0"/>
                  <w:marTop w:val="0"/>
                  <w:marBottom w:val="0"/>
                  <w:divBdr>
                    <w:top w:val="none" w:sz="0" w:space="0" w:color="auto"/>
                    <w:left w:val="none" w:sz="0" w:space="0" w:color="auto"/>
                    <w:bottom w:val="none" w:sz="0" w:space="0" w:color="auto"/>
                    <w:right w:val="none" w:sz="0" w:space="0" w:color="auto"/>
                  </w:divBdr>
                </w:div>
                <w:div w:id="1794134585">
                  <w:marLeft w:val="0"/>
                  <w:marRight w:val="0"/>
                  <w:marTop w:val="0"/>
                  <w:marBottom w:val="0"/>
                  <w:divBdr>
                    <w:top w:val="none" w:sz="0" w:space="0" w:color="auto"/>
                    <w:left w:val="none" w:sz="0" w:space="0" w:color="auto"/>
                    <w:bottom w:val="none" w:sz="0" w:space="0" w:color="auto"/>
                    <w:right w:val="none" w:sz="0" w:space="0" w:color="auto"/>
                  </w:divBdr>
                </w:div>
                <w:div w:id="2142140840">
                  <w:marLeft w:val="0"/>
                  <w:marRight w:val="0"/>
                  <w:marTop w:val="0"/>
                  <w:marBottom w:val="0"/>
                  <w:divBdr>
                    <w:top w:val="none" w:sz="0" w:space="0" w:color="auto"/>
                    <w:left w:val="none" w:sz="0" w:space="0" w:color="auto"/>
                    <w:bottom w:val="none" w:sz="0" w:space="0" w:color="auto"/>
                    <w:right w:val="none" w:sz="0" w:space="0" w:color="auto"/>
                  </w:divBdr>
                </w:div>
                <w:div w:id="1274821703">
                  <w:marLeft w:val="0"/>
                  <w:marRight w:val="0"/>
                  <w:marTop w:val="0"/>
                  <w:marBottom w:val="0"/>
                  <w:divBdr>
                    <w:top w:val="none" w:sz="0" w:space="0" w:color="auto"/>
                    <w:left w:val="none" w:sz="0" w:space="0" w:color="auto"/>
                    <w:bottom w:val="none" w:sz="0" w:space="0" w:color="auto"/>
                    <w:right w:val="none" w:sz="0" w:space="0" w:color="auto"/>
                  </w:divBdr>
                </w:div>
                <w:div w:id="220987593">
                  <w:marLeft w:val="0"/>
                  <w:marRight w:val="0"/>
                  <w:marTop w:val="0"/>
                  <w:marBottom w:val="0"/>
                  <w:divBdr>
                    <w:top w:val="none" w:sz="0" w:space="0" w:color="auto"/>
                    <w:left w:val="none" w:sz="0" w:space="0" w:color="auto"/>
                    <w:bottom w:val="none" w:sz="0" w:space="0" w:color="auto"/>
                    <w:right w:val="none" w:sz="0" w:space="0" w:color="auto"/>
                  </w:divBdr>
                </w:div>
                <w:div w:id="723986227">
                  <w:marLeft w:val="0"/>
                  <w:marRight w:val="0"/>
                  <w:marTop w:val="0"/>
                  <w:marBottom w:val="0"/>
                  <w:divBdr>
                    <w:top w:val="none" w:sz="0" w:space="0" w:color="auto"/>
                    <w:left w:val="none" w:sz="0" w:space="0" w:color="auto"/>
                    <w:bottom w:val="none" w:sz="0" w:space="0" w:color="auto"/>
                    <w:right w:val="none" w:sz="0" w:space="0" w:color="auto"/>
                  </w:divBdr>
                </w:div>
                <w:div w:id="1543520336">
                  <w:marLeft w:val="0"/>
                  <w:marRight w:val="0"/>
                  <w:marTop w:val="0"/>
                  <w:marBottom w:val="0"/>
                  <w:divBdr>
                    <w:top w:val="none" w:sz="0" w:space="0" w:color="auto"/>
                    <w:left w:val="none" w:sz="0" w:space="0" w:color="auto"/>
                    <w:bottom w:val="none" w:sz="0" w:space="0" w:color="auto"/>
                    <w:right w:val="none" w:sz="0" w:space="0" w:color="auto"/>
                  </w:divBdr>
                </w:div>
                <w:div w:id="1406605061">
                  <w:marLeft w:val="0"/>
                  <w:marRight w:val="0"/>
                  <w:marTop w:val="0"/>
                  <w:marBottom w:val="0"/>
                  <w:divBdr>
                    <w:top w:val="none" w:sz="0" w:space="0" w:color="auto"/>
                    <w:left w:val="none" w:sz="0" w:space="0" w:color="auto"/>
                    <w:bottom w:val="none" w:sz="0" w:space="0" w:color="auto"/>
                    <w:right w:val="none" w:sz="0" w:space="0" w:color="auto"/>
                  </w:divBdr>
                </w:div>
                <w:div w:id="696587833">
                  <w:marLeft w:val="0"/>
                  <w:marRight w:val="0"/>
                  <w:marTop w:val="0"/>
                  <w:marBottom w:val="0"/>
                  <w:divBdr>
                    <w:top w:val="none" w:sz="0" w:space="0" w:color="auto"/>
                    <w:left w:val="none" w:sz="0" w:space="0" w:color="auto"/>
                    <w:bottom w:val="none" w:sz="0" w:space="0" w:color="auto"/>
                    <w:right w:val="none" w:sz="0" w:space="0" w:color="auto"/>
                  </w:divBdr>
                </w:div>
                <w:div w:id="320550256">
                  <w:marLeft w:val="0"/>
                  <w:marRight w:val="0"/>
                  <w:marTop w:val="0"/>
                  <w:marBottom w:val="0"/>
                  <w:divBdr>
                    <w:top w:val="none" w:sz="0" w:space="0" w:color="auto"/>
                    <w:left w:val="none" w:sz="0" w:space="0" w:color="auto"/>
                    <w:bottom w:val="none" w:sz="0" w:space="0" w:color="auto"/>
                    <w:right w:val="none" w:sz="0" w:space="0" w:color="auto"/>
                  </w:divBdr>
                </w:div>
                <w:div w:id="857814975">
                  <w:marLeft w:val="0"/>
                  <w:marRight w:val="0"/>
                  <w:marTop w:val="0"/>
                  <w:marBottom w:val="0"/>
                  <w:divBdr>
                    <w:top w:val="none" w:sz="0" w:space="0" w:color="auto"/>
                    <w:left w:val="none" w:sz="0" w:space="0" w:color="auto"/>
                    <w:bottom w:val="none" w:sz="0" w:space="0" w:color="auto"/>
                    <w:right w:val="none" w:sz="0" w:space="0" w:color="auto"/>
                  </w:divBdr>
                </w:div>
                <w:div w:id="777219013">
                  <w:marLeft w:val="0"/>
                  <w:marRight w:val="0"/>
                  <w:marTop w:val="0"/>
                  <w:marBottom w:val="0"/>
                  <w:divBdr>
                    <w:top w:val="none" w:sz="0" w:space="0" w:color="auto"/>
                    <w:left w:val="none" w:sz="0" w:space="0" w:color="auto"/>
                    <w:bottom w:val="none" w:sz="0" w:space="0" w:color="auto"/>
                    <w:right w:val="none" w:sz="0" w:space="0" w:color="auto"/>
                  </w:divBdr>
                </w:div>
                <w:div w:id="2051034742">
                  <w:marLeft w:val="0"/>
                  <w:marRight w:val="0"/>
                  <w:marTop w:val="0"/>
                  <w:marBottom w:val="0"/>
                  <w:divBdr>
                    <w:top w:val="none" w:sz="0" w:space="0" w:color="auto"/>
                    <w:left w:val="none" w:sz="0" w:space="0" w:color="auto"/>
                    <w:bottom w:val="none" w:sz="0" w:space="0" w:color="auto"/>
                    <w:right w:val="none" w:sz="0" w:space="0" w:color="auto"/>
                  </w:divBdr>
                </w:div>
                <w:div w:id="322464938">
                  <w:marLeft w:val="0"/>
                  <w:marRight w:val="0"/>
                  <w:marTop w:val="0"/>
                  <w:marBottom w:val="0"/>
                  <w:divBdr>
                    <w:top w:val="none" w:sz="0" w:space="0" w:color="auto"/>
                    <w:left w:val="none" w:sz="0" w:space="0" w:color="auto"/>
                    <w:bottom w:val="none" w:sz="0" w:space="0" w:color="auto"/>
                    <w:right w:val="none" w:sz="0" w:space="0" w:color="auto"/>
                  </w:divBdr>
                </w:div>
                <w:div w:id="1382442365">
                  <w:marLeft w:val="0"/>
                  <w:marRight w:val="0"/>
                  <w:marTop w:val="0"/>
                  <w:marBottom w:val="0"/>
                  <w:divBdr>
                    <w:top w:val="none" w:sz="0" w:space="0" w:color="auto"/>
                    <w:left w:val="none" w:sz="0" w:space="0" w:color="auto"/>
                    <w:bottom w:val="none" w:sz="0" w:space="0" w:color="auto"/>
                    <w:right w:val="none" w:sz="0" w:space="0" w:color="auto"/>
                  </w:divBdr>
                </w:div>
                <w:div w:id="55279157">
                  <w:marLeft w:val="0"/>
                  <w:marRight w:val="0"/>
                  <w:marTop w:val="0"/>
                  <w:marBottom w:val="0"/>
                  <w:divBdr>
                    <w:top w:val="none" w:sz="0" w:space="0" w:color="auto"/>
                    <w:left w:val="none" w:sz="0" w:space="0" w:color="auto"/>
                    <w:bottom w:val="none" w:sz="0" w:space="0" w:color="auto"/>
                    <w:right w:val="none" w:sz="0" w:space="0" w:color="auto"/>
                  </w:divBdr>
                </w:div>
                <w:div w:id="1994751421">
                  <w:marLeft w:val="0"/>
                  <w:marRight w:val="0"/>
                  <w:marTop w:val="0"/>
                  <w:marBottom w:val="0"/>
                  <w:divBdr>
                    <w:top w:val="none" w:sz="0" w:space="0" w:color="auto"/>
                    <w:left w:val="none" w:sz="0" w:space="0" w:color="auto"/>
                    <w:bottom w:val="none" w:sz="0" w:space="0" w:color="auto"/>
                    <w:right w:val="none" w:sz="0" w:space="0" w:color="auto"/>
                  </w:divBdr>
                </w:div>
                <w:div w:id="1527448749">
                  <w:marLeft w:val="0"/>
                  <w:marRight w:val="0"/>
                  <w:marTop w:val="0"/>
                  <w:marBottom w:val="0"/>
                  <w:divBdr>
                    <w:top w:val="none" w:sz="0" w:space="0" w:color="auto"/>
                    <w:left w:val="none" w:sz="0" w:space="0" w:color="auto"/>
                    <w:bottom w:val="none" w:sz="0" w:space="0" w:color="auto"/>
                    <w:right w:val="none" w:sz="0" w:space="0" w:color="auto"/>
                  </w:divBdr>
                </w:div>
                <w:div w:id="1670982309">
                  <w:marLeft w:val="0"/>
                  <w:marRight w:val="0"/>
                  <w:marTop w:val="0"/>
                  <w:marBottom w:val="0"/>
                  <w:divBdr>
                    <w:top w:val="none" w:sz="0" w:space="0" w:color="auto"/>
                    <w:left w:val="none" w:sz="0" w:space="0" w:color="auto"/>
                    <w:bottom w:val="none" w:sz="0" w:space="0" w:color="auto"/>
                    <w:right w:val="none" w:sz="0" w:space="0" w:color="auto"/>
                  </w:divBdr>
                </w:div>
                <w:div w:id="44447988">
                  <w:marLeft w:val="0"/>
                  <w:marRight w:val="0"/>
                  <w:marTop w:val="0"/>
                  <w:marBottom w:val="0"/>
                  <w:divBdr>
                    <w:top w:val="none" w:sz="0" w:space="0" w:color="auto"/>
                    <w:left w:val="none" w:sz="0" w:space="0" w:color="auto"/>
                    <w:bottom w:val="none" w:sz="0" w:space="0" w:color="auto"/>
                    <w:right w:val="none" w:sz="0" w:space="0" w:color="auto"/>
                  </w:divBdr>
                </w:div>
                <w:div w:id="1925987533">
                  <w:marLeft w:val="0"/>
                  <w:marRight w:val="0"/>
                  <w:marTop w:val="0"/>
                  <w:marBottom w:val="0"/>
                  <w:divBdr>
                    <w:top w:val="none" w:sz="0" w:space="0" w:color="auto"/>
                    <w:left w:val="none" w:sz="0" w:space="0" w:color="auto"/>
                    <w:bottom w:val="none" w:sz="0" w:space="0" w:color="auto"/>
                    <w:right w:val="none" w:sz="0" w:space="0" w:color="auto"/>
                  </w:divBdr>
                </w:div>
                <w:div w:id="409160278">
                  <w:marLeft w:val="0"/>
                  <w:marRight w:val="0"/>
                  <w:marTop w:val="0"/>
                  <w:marBottom w:val="0"/>
                  <w:divBdr>
                    <w:top w:val="none" w:sz="0" w:space="0" w:color="auto"/>
                    <w:left w:val="none" w:sz="0" w:space="0" w:color="auto"/>
                    <w:bottom w:val="none" w:sz="0" w:space="0" w:color="auto"/>
                    <w:right w:val="none" w:sz="0" w:space="0" w:color="auto"/>
                  </w:divBdr>
                </w:div>
                <w:div w:id="1620138887">
                  <w:marLeft w:val="0"/>
                  <w:marRight w:val="0"/>
                  <w:marTop w:val="0"/>
                  <w:marBottom w:val="0"/>
                  <w:divBdr>
                    <w:top w:val="none" w:sz="0" w:space="0" w:color="auto"/>
                    <w:left w:val="none" w:sz="0" w:space="0" w:color="auto"/>
                    <w:bottom w:val="none" w:sz="0" w:space="0" w:color="auto"/>
                    <w:right w:val="none" w:sz="0" w:space="0" w:color="auto"/>
                  </w:divBdr>
                </w:div>
                <w:div w:id="1916431710">
                  <w:marLeft w:val="0"/>
                  <w:marRight w:val="0"/>
                  <w:marTop w:val="0"/>
                  <w:marBottom w:val="0"/>
                  <w:divBdr>
                    <w:top w:val="none" w:sz="0" w:space="0" w:color="auto"/>
                    <w:left w:val="none" w:sz="0" w:space="0" w:color="auto"/>
                    <w:bottom w:val="none" w:sz="0" w:space="0" w:color="auto"/>
                    <w:right w:val="none" w:sz="0" w:space="0" w:color="auto"/>
                  </w:divBdr>
                </w:div>
                <w:div w:id="1457868124">
                  <w:marLeft w:val="0"/>
                  <w:marRight w:val="0"/>
                  <w:marTop w:val="0"/>
                  <w:marBottom w:val="0"/>
                  <w:divBdr>
                    <w:top w:val="none" w:sz="0" w:space="0" w:color="auto"/>
                    <w:left w:val="none" w:sz="0" w:space="0" w:color="auto"/>
                    <w:bottom w:val="none" w:sz="0" w:space="0" w:color="auto"/>
                    <w:right w:val="none" w:sz="0" w:space="0" w:color="auto"/>
                  </w:divBdr>
                </w:div>
                <w:div w:id="1599362166">
                  <w:marLeft w:val="0"/>
                  <w:marRight w:val="0"/>
                  <w:marTop w:val="0"/>
                  <w:marBottom w:val="0"/>
                  <w:divBdr>
                    <w:top w:val="none" w:sz="0" w:space="0" w:color="auto"/>
                    <w:left w:val="none" w:sz="0" w:space="0" w:color="auto"/>
                    <w:bottom w:val="none" w:sz="0" w:space="0" w:color="auto"/>
                    <w:right w:val="none" w:sz="0" w:space="0" w:color="auto"/>
                  </w:divBdr>
                </w:div>
                <w:div w:id="1278365601">
                  <w:marLeft w:val="0"/>
                  <w:marRight w:val="0"/>
                  <w:marTop w:val="0"/>
                  <w:marBottom w:val="0"/>
                  <w:divBdr>
                    <w:top w:val="none" w:sz="0" w:space="0" w:color="auto"/>
                    <w:left w:val="none" w:sz="0" w:space="0" w:color="auto"/>
                    <w:bottom w:val="none" w:sz="0" w:space="0" w:color="auto"/>
                    <w:right w:val="none" w:sz="0" w:space="0" w:color="auto"/>
                  </w:divBdr>
                </w:div>
                <w:div w:id="1830974105">
                  <w:marLeft w:val="0"/>
                  <w:marRight w:val="0"/>
                  <w:marTop w:val="0"/>
                  <w:marBottom w:val="0"/>
                  <w:divBdr>
                    <w:top w:val="none" w:sz="0" w:space="0" w:color="auto"/>
                    <w:left w:val="none" w:sz="0" w:space="0" w:color="auto"/>
                    <w:bottom w:val="none" w:sz="0" w:space="0" w:color="auto"/>
                    <w:right w:val="none" w:sz="0" w:space="0" w:color="auto"/>
                  </w:divBdr>
                </w:div>
                <w:div w:id="18820550">
                  <w:marLeft w:val="0"/>
                  <w:marRight w:val="0"/>
                  <w:marTop w:val="0"/>
                  <w:marBottom w:val="0"/>
                  <w:divBdr>
                    <w:top w:val="none" w:sz="0" w:space="0" w:color="auto"/>
                    <w:left w:val="none" w:sz="0" w:space="0" w:color="auto"/>
                    <w:bottom w:val="none" w:sz="0" w:space="0" w:color="auto"/>
                    <w:right w:val="none" w:sz="0" w:space="0" w:color="auto"/>
                  </w:divBdr>
                </w:div>
                <w:div w:id="475995567">
                  <w:marLeft w:val="0"/>
                  <w:marRight w:val="0"/>
                  <w:marTop w:val="0"/>
                  <w:marBottom w:val="0"/>
                  <w:divBdr>
                    <w:top w:val="none" w:sz="0" w:space="0" w:color="auto"/>
                    <w:left w:val="none" w:sz="0" w:space="0" w:color="auto"/>
                    <w:bottom w:val="none" w:sz="0" w:space="0" w:color="auto"/>
                    <w:right w:val="none" w:sz="0" w:space="0" w:color="auto"/>
                  </w:divBdr>
                </w:div>
                <w:div w:id="1684815970">
                  <w:marLeft w:val="0"/>
                  <w:marRight w:val="0"/>
                  <w:marTop w:val="0"/>
                  <w:marBottom w:val="0"/>
                  <w:divBdr>
                    <w:top w:val="none" w:sz="0" w:space="0" w:color="auto"/>
                    <w:left w:val="none" w:sz="0" w:space="0" w:color="auto"/>
                    <w:bottom w:val="none" w:sz="0" w:space="0" w:color="auto"/>
                    <w:right w:val="none" w:sz="0" w:space="0" w:color="auto"/>
                  </w:divBdr>
                </w:div>
                <w:div w:id="2026519597">
                  <w:marLeft w:val="0"/>
                  <w:marRight w:val="0"/>
                  <w:marTop w:val="0"/>
                  <w:marBottom w:val="0"/>
                  <w:divBdr>
                    <w:top w:val="none" w:sz="0" w:space="0" w:color="auto"/>
                    <w:left w:val="none" w:sz="0" w:space="0" w:color="auto"/>
                    <w:bottom w:val="none" w:sz="0" w:space="0" w:color="auto"/>
                    <w:right w:val="none" w:sz="0" w:space="0" w:color="auto"/>
                  </w:divBdr>
                </w:div>
                <w:div w:id="573784502">
                  <w:marLeft w:val="0"/>
                  <w:marRight w:val="0"/>
                  <w:marTop w:val="0"/>
                  <w:marBottom w:val="0"/>
                  <w:divBdr>
                    <w:top w:val="none" w:sz="0" w:space="0" w:color="auto"/>
                    <w:left w:val="none" w:sz="0" w:space="0" w:color="auto"/>
                    <w:bottom w:val="none" w:sz="0" w:space="0" w:color="auto"/>
                    <w:right w:val="none" w:sz="0" w:space="0" w:color="auto"/>
                  </w:divBdr>
                </w:div>
                <w:div w:id="224995875">
                  <w:marLeft w:val="0"/>
                  <w:marRight w:val="0"/>
                  <w:marTop w:val="0"/>
                  <w:marBottom w:val="0"/>
                  <w:divBdr>
                    <w:top w:val="none" w:sz="0" w:space="0" w:color="auto"/>
                    <w:left w:val="none" w:sz="0" w:space="0" w:color="auto"/>
                    <w:bottom w:val="none" w:sz="0" w:space="0" w:color="auto"/>
                    <w:right w:val="none" w:sz="0" w:space="0" w:color="auto"/>
                  </w:divBdr>
                </w:div>
                <w:div w:id="55249977">
                  <w:marLeft w:val="0"/>
                  <w:marRight w:val="0"/>
                  <w:marTop w:val="0"/>
                  <w:marBottom w:val="0"/>
                  <w:divBdr>
                    <w:top w:val="none" w:sz="0" w:space="0" w:color="auto"/>
                    <w:left w:val="none" w:sz="0" w:space="0" w:color="auto"/>
                    <w:bottom w:val="none" w:sz="0" w:space="0" w:color="auto"/>
                    <w:right w:val="none" w:sz="0" w:space="0" w:color="auto"/>
                  </w:divBdr>
                </w:div>
                <w:div w:id="1644192251">
                  <w:marLeft w:val="0"/>
                  <w:marRight w:val="0"/>
                  <w:marTop w:val="0"/>
                  <w:marBottom w:val="0"/>
                  <w:divBdr>
                    <w:top w:val="none" w:sz="0" w:space="0" w:color="auto"/>
                    <w:left w:val="none" w:sz="0" w:space="0" w:color="auto"/>
                    <w:bottom w:val="none" w:sz="0" w:space="0" w:color="auto"/>
                    <w:right w:val="none" w:sz="0" w:space="0" w:color="auto"/>
                  </w:divBdr>
                </w:div>
                <w:div w:id="2142578195">
                  <w:marLeft w:val="0"/>
                  <w:marRight w:val="0"/>
                  <w:marTop w:val="0"/>
                  <w:marBottom w:val="0"/>
                  <w:divBdr>
                    <w:top w:val="none" w:sz="0" w:space="0" w:color="auto"/>
                    <w:left w:val="none" w:sz="0" w:space="0" w:color="auto"/>
                    <w:bottom w:val="none" w:sz="0" w:space="0" w:color="auto"/>
                    <w:right w:val="none" w:sz="0" w:space="0" w:color="auto"/>
                  </w:divBdr>
                </w:div>
                <w:div w:id="844586754">
                  <w:marLeft w:val="0"/>
                  <w:marRight w:val="0"/>
                  <w:marTop w:val="0"/>
                  <w:marBottom w:val="0"/>
                  <w:divBdr>
                    <w:top w:val="none" w:sz="0" w:space="0" w:color="auto"/>
                    <w:left w:val="none" w:sz="0" w:space="0" w:color="auto"/>
                    <w:bottom w:val="none" w:sz="0" w:space="0" w:color="auto"/>
                    <w:right w:val="none" w:sz="0" w:space="0" w:color="auto"/>
                  </w:divBdr>
                </w:div>
                <w:div w:id="1746611178">
                  <w:marLeft w:val="0"/>
                  <w:marRight w:val="0"/>
                  <w:marTop w:val="0"/>
                  <w:marBottom w:val="0"/>
                  <w:divBdr>
                    <w:top w:val="none" w:sz="0" w:space="0" w:color="auto"/>
                    <w:left w:val="none" w:sz="0" w:space="0" w:color="auto"/>
                    <w:bottom w:val="none" w:sz="0" w:space="0" w:color="auto"/>
                    <w:right w:val="none" w:sz="0" w:space="0" w:color="auto"/>
                  </w:divBdr>
                </w:div>
                <w:div w:id="903221191">
                  <w:marLeft w:val="0"/>
                  <w:marRight w:val="0"/>
                  <w:marTop w:val="0"/>
                  <w:marBottom w:val="0"/>
                  <w:divBdr>
                    <w:top w:val="none" w:sz="0" w:space="0" w:color="auto"/>
                    <w:left w:val="none" w:sz="0" w:space="0" w:color="auto"/>
                    <w:bottom w:val="none" w:sz="0" w:space="0" w:color="auto"/>
                    <w:right w:val="none" w:sz="0" w:space="0" w:color="auto"/>
                  </w:divBdr>
                </w:div>
                <w:div w:id="1079910863">
                  <w:marLeft w:val="0"/>
                  <w:marRight w:val="0"/>
                  <w:marTop w:val="0"/>
                  <w:marBottom w:val="0"/>
                  <w:divBdr>
                    <w:top w:val="none" w:sz="0" w:space="0" w:color="auto"/>
                    <w:left w:val="none" w:sz="0" w:space="0" w:color="auto"/>
                    <w:bottom w:val="none" w:sz="0" w:space="0" w:color="auto"/>
                    <w:right w:val="none" w:sz="0" w:space="0" w:color="auto"/>
                  </w:divBdr>
                </w:div>
                <w:div w:id="441534178">
                  <w:marLeft w:val="0"/>
                  <w:marRight w:val="0"/>
                  <w:marTop w:val="0"/>
                  <w:marBottom w:val="0"/>
                  <w:divBdr>
                    <w:top w:val="none" w:sz="0" w:space="0" w:color="auto"/>
                    <w:left w:val="none" w:sz="0" w:space="0" w:color="auto"/>
                    <w:bottom w:val="none" w:sz="0" w:space="0" w:color="auto"/>
                    <w:right w:val="none" w:sz="0" w:space="0" w:color="auto"/>
                  </w:divBdr>
                </w:div>
                <w:div w:id="1780293041">
                  <w:marLeft w:val="0"/>
                  <w:marRight w:val="0"/>
                  <w:marTop w:val="0"/>
                  <w:marBottom w:val="0"/>
                  <w:divBdr>
                    <w:top w:val="none" w:sz="0" w:space="0" w:color="auto"/>
                    <w:left w:val="none" w:sz="0" w:space="0" w:color="auto"/>
                    <w:bottom w:val="none" w:sz="0" w:space="0" w:color="auto"/>
                    <w:right w:val="none" w:sz="0" w:space="0" w:color="auto"/>
                  </w:divBdr>
                </w:div>
                <w:div w:id="391387154">
                  <w:marLeft w:val="0"/>
                  <w:marRight w:val="0"/>
                  <w:marTop w:val="0"/>
                  <w:marBottom w:val="0"/>
                  <w:divBdr>
                    <w:top w:val="none" w:sz="0" w:space="0" w:color="auto"/>
                    <w:left w:val="none" w:sz="0" w:space="0" w:color="auto"/>
                    <w:bottom w:val="none" w:sz="0" w:space="0" w:color="auto"/>
                    <w:right w:val="none" w:sz="0" w:space="0" w:color="auto"/>
                  </w:divBdr>
                </w:div>
                <w:div w:id="1882470458">
                  <w:marLeft w:val="0"/>
                  <w:marRight w:val="0"/>
                  <w:marTop w:val="0"/>
                  <w:marBottom w:val="0"/>
                  <w:divBdr>
                    <w:top w:val="none" w:sz="0" w:space="0" w:color="auto"/>
                    <w:left w:val="none" w:sz="0" w:space="0" w:color="auto"/>
                    <w:bottom w:val="none" w:sz="0" w:space="0" w:color="auto"/>
                    <w:right w:val="none" w:sz="0" w:space="0" w:color="auto"/>
                  </w:divBdr>
                </w:div>
                <w:div w:id="859974721">
                  <w:marLeft w:val="0"/>
                  <w:marRight w:val="0"/>
                  <w:marTop w:val="0"/>
                  <w:marBottom w:val="0"/>
                  <w:divBdr>
                    <w:top w:val="none" w:sz="0" w:space="0" w:color="auto"/>
                    <w:left w:val="none" w:sz="0" w:space="0" w:color="auto"/>
                    <w:bottom w:val="none" w:sz="0" w:space="0" w:color="auto"/>
                    <w:right w:val="none" w:sz="0" w:space="0" w:color="auto"/>
                  </w:divBdr>
                </w:div>
                <w:div w:id="1202327319">
                  <w:marLeft w:val="0"/>
                  <w:marRight w:val="0"/>
                  <w:marTop w:val="0"/>
                  <w:marBottom w:val="0"/>
                  <w:divBdr>
                    <w:top w:val="none" w:sz="0" w:space="0" w:color="auto"/>
                    <w:left w:val="none" w:sz="0" w:space="0" w:color="auto"/>
                    <w:bottom w:val="none" w:sz="0" w:space="0" w:color="auto"/>
                    <w:right w:val="none" w:sz="0" w:space="0" w:color="auto"/>
                  </w:divBdr>
                </w:div>
                <w:div w:id="1734699171">
                  <w:marLeft w:val="0"/>
                  <w:marRight w:val="0"/>
                  <w:marTop w:val="0"/>
                  <w:marBottom w:val="0"/>
                  <w:divBdr>
                    <w:top w:val="none" w:sz="0" w:space="0" w:color="auto"/>
                    <w:left w:val="none" w:sz="0" w:space="0" w:color="auto"/>
                    <w:bottom w:val="none" w:sz="0" w:space="0" w:color="auto"/>
                    <w:right w:val="none" w:sz="0" w:space="0" w:color="auto"/>
                  </w:divBdr>
                </w:div>
                <w:div w:id="1852525277">
                  <w:marLeft w:val="0"/>
                  <w:marRight w:val="0"/>
                  <w:marTop w:val="0"/>
                  <w:marBottom w:val="0"/>
                  <w:divBdr>
                    <w:top w:val="none" w:sz="0" w:space="0" w:color="auto"/>
                    <w:left w:val="none" w:sz="0" w:space="0" w:color="auto"/>
                    <w:bottom w:val="none" w:sz="0" w:space="0" w:color="auto"/>
                    <w:right w:val="none" w:sz="0" w:space="0" w:color="auto"/>
                  </w:divBdr>
                </w:div>
                <w:div w:id="267548803">
                  <w:marLeft w:val="0"/>
                  <w:marRight w:val="0"/>
                  <w:marTop w:val="0"/>
                  <w:marBottom w:val="0"/>
                  <w:divBdr>
                    <w:top w:val="none" w:sz="0" w:space="0" w:color="auto"/>
                    <w:left w:val="none" w:sz="0" w:space="0" w:color="auto"/>
                    <w:bottom w:val="none" w:sz="0" w:space="0" w:color="auto"/>
                    <w:right w:val="none" w:sz="0" w:space="0" w:color="auto"/>
                  </w:divBdr>
                </w:div>
                <w:div w:id="1986857951">
                  <w:marLeft w:val="0"/>
                  <w:marRight w:val="0"/>
                  <w:marTop w:val="0"/>
                  <w:marBottom w:val="0"/>
                  <w:divBdr>
                    <w:top w:val="none" w:sz="0" w:space="0" w:color="auto"/>
                    <w:left w:val="none" w:sz="0" w:space="0" w:color="auto"/>
                    <w:bottom w:val="none" w:sz="0" w:space="0" w:color="auto"/>
                    <w:right w:val="none" w:sz="0" w:space="0" w:color="auto"/>
                  </w:divBdr>
                </w:div>
                <w:div w:id="1894655294">
                  <w:marLeft w:val="0"/>
                  <w:marRight w:val="0"/>
                  <w:marTop w:val="0"/>
                  <w:marBottom w:val="0"/>
                  <w:divBdr>
                    <w:top w:val="none" w:sz="0" w:space="0" w:color="auto"/>
                    <w:left w:val="none" w:sz="0" w:space="0" w:color="auto"/>
                    <w:bottom w:val="none" w:sz="0" w:space="0" w:color="auto"/>
                    <w:right w:val="none" w:sz="0" w:space="0" w:color="auto"/>
                  </w:divBdr>
                </w:div>
                <w:div w:id="1449426435">
                  <w:marLeft w:val="0"/>
                  <w:marRight w:val="0"/>
                  <w:marTop w:val="0"/>
                  <w:marBottom w:val="0"/>
                  <w:divBdr>
                    <w:top w:val="none" w:sz="0" w:space="0" w:color="auto"/>
                    <w:left w:val="none" w:sz="0" w:space="0" w:color="auto"/>
                    <w:bottom w:val="none" w:sz="0" w:space="0" w:color="auto"/>
                    <w:right w:val="none" w:sz="0" w:space="0" w:color="auto"/>
                  </w:divBdr>
                </w:div>
                <w:div w:id="1673217865">
                  <w:marLeft w:val="0"/>
                  <w:marRight w:val="0"/>
                  <w:marTop w:val="0"/>
                  <w:marBottom w:val="0"/>
                  <w:divBdr>
                    <w:top w:val="none" w:sz="0" w:space="0" w:color="auto"/>
                    <w:left w:val="none" w:sz="0" w:space="0" w:color="auto"/>
                    <w:bottom w:val="none" w:sz="0" w:space="0" w:color="auto"/>
                    <w:right w:val="none" w:sz="0" w:space="0" w:color="auto"/>
                  </w:divBdr>
                </w:div>
                <w:div w:id="1637560481">
                  <w:marLeft w:val="0"/>
                  <w:marRight w:val="0"/>
                  <w:marTop w:val="0"/>
                  <w:marBottom w:val="0"/>
                  <w:divBdr>
                    <w:top w:val="none" w:sz="0" w:space="0" w:color="auto"/>
                    <w:left w:val="none" w:sz="0" w:space="0" w:color="auto"/>
                    <w:bottom w:val="none" w:sz="0" w:space="0" w:color="auto"/>
                    <w:right w:val="none" w:sz="0" w:space="0" w:color="auto"/>
                  </w:divBdr>
                </w:div>
                <w:div w:id="530460266">
                  <w:marLeft w:val="0"/>
                  <w:marRight w:val="0"/>
                  <w:marTop w:val="0"/>
                  <w:marBottom w:val="0"/>
                  <w:divBdr>
                    <w:top w:val="none" w:sz="0" w:space="0" w:color="auto"/>
                    <w:left w:val="none" w:sz="0" w:space="0" w:color="auto"/>
                    <w:bottom w:val="none" w:sz="0" w:space="0" w:color="auto"/>
                    <w:right w:val="none" w:sz="0" w:space="0" w:color="auto"/>
                  </w:divBdr>
                </w:div>
                <w:div w:id="802232525">
                  <w:marLeft w:val="0"/>
                  <w:marRight w:val="0"/>
                  <w:marTop w:val="0"/>
                  <w:marBottom w:val="0"/>
                  <w:divBdr>
                    <w:top w:val="none" w:sz="0" w:space="0" w:color="auto"/>
                    <w:left w:val="none" w:sz="0" w:space="0" w:color="auto"/>
                    <w:bottom w:val="none" w:sz="0" w:space="0" w:color="auto"/>
                    <w:right w:val="none" w:sz="0" w:space="0" w:color="auto"/>
                  </w:divBdr>
                </w:div>
                <w:div w:id="112596000">
                  <w:marLeft w:val="0"/>
                  <w:marRight w:val="0"/>
                  <w:marTop w:val="0"/>
                  <w:marBottom w:val="0"/>
                  <w:divBdr>
                    <w:top w:val="none" w:sz="0" w:space="0" w:color="auto"/>
                    <w:left w:val="none" w:sz="0" w:space="0" w:color="auto"/>
                    <w:bottom w:val="none" w:sz="0" w:space="0" w:color="auto"/>
                    <w:right w:val="none" w:sz="0" w:space="0" w:color="auto"/>
                  </w:divBdr>
                </w:div>
                <w:div w:id="356278712">
                  <w:marLeft w:val="0"/>
                  <w:marRight w:val="0"/>
                  <w:marTop w:val="0"/>
                  <w:marBottom w:val="0"/>
                  <w:divBdr>
                    <w:top w:val="none" w:sz="0" w:space="0" w:color="auto"/>
                    <w:left w:val="none" w:sz="0" w:space="0" w:color="auto"/>
                    <w:bottom w:val="none" w:sz="0" w:space="0" w:color="auto"/>
                    <w:right w:val="none" w:sz="0" w:space="0" w:color="auto"/>
                  </w:divBdr>
                </w:div>
                <w:div w:id="1910653479">
                  <w:marLeft w:val="0"/>
                  <w:marRight w:val="0"/>
                  <w:marTop w:val="0"/>
                  <w:marBottom w:val="0"/>
                  <w:divBdr>
                    <w:top w:val="none" w:sz="0" w:space="0" w:color="auto"/>
                    <w:left w:val="none" w:sz="0" w:space="0" w:color="auto"/>
                    <w:bottom w:val="none" w:sz="0" w:space="0" w:color="auto"/>
                    <w:right w:val="none" w:sz="0" w:space="0" w:color="auto"/>
                  </w:divBdr>
                </w:div>
                <w:div w:id="1982148994">
                  <w:marLeft w:val="0"/>
                  <w:marRight w:val="0"/>
                  <w:marTop w:val="0"/>
                  <w:marBottom w:val="0"/>
                  <w:divBdr>
                    <w:top w:val="none" w:sz="0" w:space="0" w:color="auto"/>
                    <w:left w:val="none" w:sz="0" w:space="0" w:color="auto"/>
                    <w:bottom w:val="none" w:sz="0" w:space="0" w:color="auto"/>
                    <w:right w:val="none" w:sz="0" w:space="0" w:color="auto"/>
                  </w:divBdr>
                </w:div>
                <w:div w:id="1304047747">
                  <w:marLeft w:val="0"/>
                  <w:marRight w:val="0"/>
                  <w:marTop w:val="0"/>
                  <w:marBottom w:val="0"/>
                  <w:divBdr>
                    <w:top w:val="none" w:sz="0" w:space="0" w:color="auto"/>
                    <w:left w:val="none" w:sz="0" w:space="0" w:color="auto"/>
                    <w:bottom w:val="none" w:sz="0" w:space="0" w:color="auto"/>
                    <w:right w:val="none" w:sz="0" w:space="0" w:color="auto"/>
                  </w:divBdr>
                </w:div>
                <w:div w:id="549147284">
                  <w:marLeft w:val="0"/>
                  <w:marRight w:val="0"/>
                  <w:marTop w:val="0"/>
                  <w:marBottom w:val="0"/>
                  <w:divBdr>
                    <w:top w:val="none" w:sz="0" w:space="0" w:color="auto"/>
                    <w:left w:val="none" w:sz="0" w:space="0" w:color="auto"/>
                    <w:bottom w:val="none" w:sz="0" w:space="0" w:color="auto"/>
                    <w:right w:val="none" w:sz="0" w:space="0" w:color="auto"/>
                  </w:divBdr>
                </w:div>
                <w:div w:id="721751466">
                  <w:marLeft w:val="0"/>
                  <w:marRight w:val="0"/>
                  <w:marTop w:val="0"/>
                  <w:marBottom w:val="0"/>
                  <w:divBdr>
                    <w:top w:val="none" w:sz="0" w:space="0" w:color="auto"/>
                    <w:left w:val="none" w:sz="0" w:space="0" w:color="auto"/>
                    <w:bottom w:val="none" w:sz="0" w:space="0" w:color="auto"/>
                    <w:right w:val="none" w:sz="0" w:space="0" w:color="auto"/>
                  </w:divBdr>
                </w:div>
                <w:div w:id="954826158">
                  <w:marLeft w:val="0"/>
                  <w:marRight w:val="0"/>
                  <w:marTop w:val="0"/>
                  <w:marBottom w:val="0"/>
                  <w:divBdr>
                    <w:top w:val="none" w:sz="0" w:space="0" w:color="auto"/>
                    <w:left w:val="none" w:sz="0" w:space="0" w:color="auto"/>
                    <w:bottom w:val="none" w:sz="0" w:space="0" w:color="auto"/>
                    <w:right w:val="none" w:sz="0" w:space="0" w:color="auto"/>
                  </w:divBdr>
                </w:div>
                <w:div w:id="389499074">
                  <w:marLeft w:val="0"/>
                  <w:marRight w:val="0"/>
                  <w:marTop w:val="0"/>
                  <w:marBottom w:val="0"/>
                  <w:divBdr>
                    <w:top w:val="none" w:sz="0" w:space="0" w:color="auto"/>
                    <w:left w:val="none" w:sz="0" w:space="0" w:color="auto"/>
                    <w:bottom w:val="none" w:sz="0" w:space="0" w:color="auto"/>
                    <w:right w:val="none" w:sz="0" w:space="0" w:color="auto"/>
                  </w:divBdr>
                </w:div>
                <w:div w:id="1365784428">
                  <w:marLeft w:val="0"/>
                  <w:marRight w:val="0"/>
                  <w:marTop w:val="0"/>
                  <w:marBottom w:val="0"/>
                  <w:divBdr>
                    <w:top w:val="none" w:sz="0" w:space="0" w:color="auto"/>
                    <w:left w:val="none" w:sz="0" w:space="0" w:color="auto"/>
                    <w:bottom w:val="none" w:sz="0" w:space="0" w:color="auto"/>
                    <w:right w:val="none" w:sz="0" w:space="0" w:color="auto"/>
                  </w:divBdr>
                </w:div>
                <w:div w:id="1169833809">
                  <w:marLeft w:val="0"/>
                  <w:marRight w:val="0"/>
                  <w:marTop w:val="0"/>
                  <w:marBottom w:val="0"/>
                  <w:divBdr>
                    <w:top w:val="none" w:sz="0" w:space="0" w:color="auto"/>
                    <w:left w:val="none" w:sz="0" w:space="0" w:color="auto"/>
                    <w:bottom w:val="none" w:sz="0" w:space="0" w:color="auto"/>
                    <w:right w:val="none" w:sz="0" w:space="0" w:color="auto"/>
                  </w:divBdr>
                </w:div>
                <w:div w:id="320044790">
                  <w:marLeft w:val="0"/>
                  <w:marRight w:val="0"/>
                  <w:marTop w:val="0"/>
                  <w:marBottom w:val="0"/>
                  <w:divBdr>
                    <w:top w:val="none" w:sz="0" w:space="0" w:color="auto"/>
                    <w:left w:val="none" w:sz="0" w:space="0" w:color="auto"/>
                    <w:bottom w:val="none" w:sz="0" w:space="0" w:color="auto"/>
                    <w:right w:val="none" w:sz="0" w:space="0" w:color="auto"/>
                  </w:divBdr>
                </w:div>
                <w:div w:id="1602255014">
                  <w:marLeft w:val="0"/>
                  <w:marRight w:val="0"/>
                  <w:marTop w:val="0"/>
                  <w:marBottom w:val="0"/>
                  <w:divBdr>
                    <w:top w:val="none" w:sz="0" w:space="0" w:color="auto"/>
                    <w:left w:val="none" w:sz="0" w:space="0" w:color="auto"/>
                    <w:bottom w:val="none" w:sz="0" w:space="0" w:color="auto"/>
                    <w:right w:val="none" w:sz="0" w:space="0" w:color="auto"/>
                  </w:divBdr>
                </w:div>
                <w:div w:id="356587279">
                  <w:marLeft w:val="0"/>
                  <w:marRight w:val="0"/>
                  <w:marTop w:val="0"/>
                  <w:marBottom w:val="0"/>
                  <w:divBdr>
                    <w:top w:val="none" w:sz="0" w:space="0" w:color="auto"/>
                    <w:left w:val="none" w:sz="0" w:space="0" w:color="auto"/>
                    <w:bottom w:val="none" w:sz="0" w:space="0" w:color="auto"/>
                    <w:right w:val="none" w:sz="0" w:space="0" w:color="auto"/>
                  </w:divBdr>
                </w:div>
                <w:div w:id="950475409">
                  <w:marLeft w:val="0"/>
                  <w:marRight w:val="0"/>
                  <w:marTop w:val="0"/>
                  <w:marBottom w:val="0"/>
                  <w:divBdr>
                    <w:top w:val="none" w:sz="0" w:space="0" w:color="auto"/>
                    <w:left w:val="none" w:sz="0" w:space="0" w:color="auto"/>
                    <w:bottom w:val="none" w:sz="0" w:space="0" w:color="auto"/>
                    <w:right w:val="none" w:sz="0" w:space="0" w:color="auto"/>
                  </w:divBdr>
                </w:div>
                <w:div w:id="805512665">
                  <w:marLeft w:val="0"/>
                  <w:marRight w:val="0"/>
                  <w:marTop w:val="0"/>
                  <w:marBottom w:val="0"/>
                  <w:divBdr>
                    <w:top w:val="none" w:sz="0" w:space="0" w:color="auto"/>
                    <w:left w:val="none" w:sz="0" w:space="0" w:color="auto"/>
                    <w:bottom w:val="none" w:sz="0" w:space="0" w:color="auto"/>
                    <w:right w:val="none" w:sz="0" w:space="0" w:color="auto"/>
                  </w:divBdr>
                </w:div>
                <w:div w:id="424152347">
                  <w:marLeft w:val="0"/>
                  <w:marRight w:val="0"/>
                  <w:marTop w:val="0"/>
                  <w:marBottom w:val="0"/>
                  <w:divBdr>
                    <w:top w:val="none" w:sz="0" w:space="0" w:color="auto"/>
                    <w:left w:val="none" w:sz="0" w:space="0" w:color="auto"/>
                    <w:bottom w:val="none" w:sz="0" w:space="0" w:color="auto"/>
                    <w:right w:val="none" w:sz="0" w:space="0" w:color="auto"/>
                  </w:divBdr>
                </w:div>
                <w:div w:id="1284995344">
                  <w:marLeft w:val="0"/>
                  <w:marRight w:val="0"/>
                  <w:marTop w:val="0"/>
                  <w:marBottom w:val="0"/>
                  <w:divBdr>
                    <w:top w:val="none" w:sz="0" w:space="0" w:color="auto"/>
                    <w:left w:val="none" w:sz="0" w:space="0" w:color="auto"/>
                    <w:bottom w:val="none" w:sz="0" w:space="0" w:color="auto"/>
                    <w:right w:val="none" w:sz="0" w:space="0" w:color="auto"/>
                  </w:divBdr>
                </w:div>
                <w:div w:id="364715834">
                  <w:marLeft w:val="0"/>
                  <w:marRight w:val="0"/>
                  <w:marTop w:val="0"/>
                  <w:marBottom w:val="0"/>
                  <w:divBdr>
                    <w:top w:val="none" w:sz="0" w:space="0" w:color="auto"/>
                    <w:left w:val="none" w:sz="0" w:space="0" w:color="auto"/>
                    <w:bottom w:val="none" w:sz="0" w:space="0" w:color="auto"/>
                    <w:right w:val="none" w:sz="0" w:space="0" w:color="auto"/>
                  </w:divBdr>
                </w:div>
                <w:div w:id="172377821">
                  <w:marLeft w:val="0"/>
                  <w:marRight w:val="0"/>
                  <w:marTop w:val="0"/>
                  <w:marBottom w:val="0"/>
                  <w:divBdr>
                    <w:top w:val="none" w:sz="0" w:space="0" w:color="auto"/>
                    <w:left w:val="none" w:sz="0" w:space="0" w:color="auto"/>
                    <w:bottom w:val="none" w:sz="0" w:space="0" w:color="auto"/>
                    <w:right w:val="none" w:sz="0" w:space="0" w:color="auto"/>
                  </w:divBdr>
                </w:div>
                <w:div w:id="428890755">
                  <w:marLeft w:val="0"/>
                  <w:marRight w:val="0"/>
                  <w:marTop w:val="0"/>
                  <w:marBottom w:val="0"/>
                  <w:divBdr>
                    <w:top w:val="none" w:sz="0" w:space="0" w:color="auto"/>
                    <w:left w:val="none" w:sz="0" w:space="0" w:color="auto"/>
                    <w:bottom w:val="none" w:sz="0" w:space="0" w:color="auto"/>
                    <w:right w:val="none" w:sz="0" w:space="0" w:color="auto"/>
                  </w:divBdr>
                </w:div>
                <w:div w:id="1760247781">
                  <w:marLeft w:val="0"/>
                  <w:marRight w:val="0"/>
                  <w:marTop w:val="0"/>
                  <w:marBottom w:val="0"/>
                  <w:divBdr>
                    <w:top w:val="none" w:sz="0" w:space="0" w:color="auto"/>
                    <w:left w:val="none" w:sz="0" w:space="0" w:color="auto"/>
                    <w:bottom w:val="none" w:sz="0" w:space="0" w:color="auto"/>
                    <w:right w:val="none" w:sz="0" w:space="0" w:color="auto"/>
                  </w:divBdr>
                </w:div>
                <w:div w:id="1094592944">
                  <w:marLeft w:val="0"/>
                  <w:marRight w:val="0"/>
                  <w:marTop w:val="0"/>
                  <w:marBottom w:val="0"/>
                  <w:divBdr>
                    <w:top w:val="none" w:sz="0" w:space="0" w:color="auto"/>
                    <w:left w:val="none" w:sz="0" w:space="0" w:color="auto"/>
                    <w:bottom w:val="none" w:sz="0" w:space="0" w:color="auto"/>
                    <w:right w:val="none" w:sz="0" w:space="0" w:color="auto"/>
                  </w:divBdr>
                </w:div>
                <w:div w:id="1414350259">
                  <w:marLeft w:val="0"/>
                  <w:marRight w:val="0"/>
                  <w:marTop w:val="0"/>
                  <w:marBottom w:val="0"/>
                  <w:divBdr>
                    <w:top w:val="none" w:sz="0" w:space="0" w:color="auto"/>
                    <w:left w:val="none" w:sz="0" w:space="0" w:color="auto"/>
                    <w:bottom w:val="none" w:sz="0" w:space="0" w:color="auto"/>
                    <w:right w:val="none" w:sz="0" w:space="0" w:color="auto"/>
                  </w:divBdr>
                </w:div>
                <w:div w:id="65421612">
                  <w:marLeft w:val="0"/>
                  <w:marRight w:val="0"/>
                  <w:marTop w:val="0"/>
                  <w:marBottom w:val="0"/>
                  <w:divBdr>
                    <w:top w:val="none" w:sz="0" w:space="0" w:color="auto"/>
                    <w:left w:val="none" w:sz="0" w:space="0" w:color="auto"/>
                    <w:bottom w:val="none" w:sz="0" w:space="0" w:color="auto"/>
                    <w:right w:val="none" w:sz="0" w:space="0" w:color="auto"/>
                  </w:divBdr>
                </w:div>
                <w:div w:id="1374500421">
                  <w:marLeft w:val="0"/>
                  <w:marRight w:val="0"/>
                  <w:marTop w:val="0"/>
                  <w:marBottom w:val="0"/>
                  <w:divBdr>
                    <w:top w:val="none" w:sz="0" w:space="0" w:color="auto"/>
                    <w:left w:val="none" w:sz="0" w:space="0" w:color="auto"/>
                    <w:bottom w:val="none" w:sz="0" w:space="0" w:color="auto"/>
                    <w:right w:val="none" w:sz="0" w:space="0" w:color="auto"/>
                  </w:divBdr>
                </w:div>
                <w:div w:id="2071031359">
                  <w:marLeft w:val="0"/>
                  <w:marRight w:val="0"/>
                  <w:marTop w:val="0"/>
                  <w:marBottom w:val="0"/>
                  <w:divBdr>
                    <w:top w:val="none" w:sz="0" w:space="0" w:color="auto"/>
                    <w:left w:val="none" w:sz="0" w:space="0" w:color="auto"/>
                    <w:bottom w:val="none" w:sz="0" w:space="0" w:color="auto"/>
                    <w:right w:val="none" w:sz="0" w:space="0" w:color="auto"/>
                  </w:divBdr>
                </w:div>
                <w:div w:id="540870855">
                  <w:marLeft w:val="0"/>
                  <w:marRight w:val="0"/>
                  <w:marTop w:val="0"/>
                  <w:marBottom w:val="0"/>
                  <w:divBdr>
                    <w:top w:val="none" w:sz="0" w:space="0" w:color="auto"/>
                    <w:left w:val="none" w:sz="0" w:space="0" w:color="auto"/>
                    <w:bottom w:val="none" w:sz="0" w:space="0" w:color="auto"/>
                    <w:right w:val="none" w:sz="0" w:space="0" w:color="auto"/>
                  </w:divBdr>
                </w:div>
                <w:div w:id="1237085123">
                  <w:marLeft w:val="0"/>
                  <w:marRight w:val="0"/>
                  <w:marTop w:val="0"/>
                  <w:marBottom w:val="0"/>
                  <w:divBdr>
                    <w:top w:val="none" w:sz="0" w:space="0" w:color="auto"/>
                    <w:left w:val="none" w:sz="0" w:space="0" w:color="auto"/>
                    <w:bottom w:val="none" w:sz="0" w:space="0" w:color="auto"/>
                    <w:right w:val="none" w:sz="0" w:space="0" w:color="auto"/>
                  </w:divBdr>
                </w:div>
                <w:div w:id="1164320352">
                  <w:marLeft w:val="0"/>
                  <w:marRight w:val="0"/>
                  <w:marTop w:val="0"/>
                  <w:marBottom w:val="0"/>
                  <w:divBdr>
                    <w:top w:val="none" w:sz="0" w:space="0" w:color="auto"/>
                    <w:left w:val="none" w:sz="0" w:space="0" w:color="auto"/>
                    <w:bottom w:val="none" w:sz="0" w:space="0" w:color="auto"/>
                    <w:right w:val="none" w:sz="0" w:space="0" w:color="auto"/>
                  </w:divBdr>
                </w:div>
                <w:div w:id="1268003014">
                  <w:marLeft w:val="0"/>
                  <w:marRight w:val="0"/>
                  <w:marTop w:val="0"/>
                  <w:marBottom w:val="0"/>
                  <w:divBdr>
                    <w:top w:val="none" w:sz="0" w:space="0" w:color="auto"/>
                    <w:left w:val="none" w:sz="0" w:space="0" w:color="auto"/>
                    <w:bottom w:val="none" w:sz="0" w:space="0" w:color="auto"/>
                    <w:right w:val="none" w:sz="0" w:space="0" w:color="auto"/>
                  </w:divBdr>
                </w:div>
                <w:div w:id="937831113">
                  <w:marLeft w:val="0"/>
                  <w:marRight w:val="0"/>
                  <w:marTop w:val="0"/>
                  <w:marBottom w:val="0"/>
                  <w:divBdr>
                    <w:top w:val="none" w:sz="0" w:space="0" w:color="auto"/>
                    <w:left w:val="none" w:sz="0" w:space="0" w:color="auto"/>
                    <w:bottom w:val="none" w:sz="0" w:space="0" w:color="auto"/>
                    <w:right w:val="none" w:sz="0" w:space="0" w:color="auto"/>
                  </w:divBdr>
                </w:div>
                <w:div w:id="1802337480">
                  <w:marLeft w:val="0"/>
                  <w:marRight w:val="0"/>
                  <w:marTop w:val="0"/>
                  <w:marBottom w:val="0"/>
                  <w:divBdr>
                    <w:top w:val="none" w:sz="0" w:space="0" w:color="auto"/>
                    <w:left w:val="none" w:sz="0" w:space="0" w:color="auto"/>
                    <w:bottom w:val="none" w:sz="0" w:space="0" w:color="auto"/>
                    <w:right w:val="none" w:sz="0" w:space="0" w:color="auto"/>
                  </w:divBdr>
                </w:div>
                <w:div w:id="965237193">
                  <w:marLeft w:val="0"/>
                  <w:marRight w:val="0"/>
                  <w:marTop w:val="0"/>
                  <w:marBottom w:val="0"/>
                  <w:divBdr>
                    <w:top w:val="none" w:sz="0" w:space="0" w:color="auto"/>
                    <w:left w:val="none" w:sz="0" w:space="0" w:color="auto"/>
                    <w:bottom w:val="none" w:sz="0" w:space="0" w:color="auto"/>
                    <w:right w:val="none" w:sz="0" w:space="0" w:color="auto"/>
                  </w:divBdr>
                </w:div>
                <w:div w:id="570576547">
                  <w:marLeft w:val="0"/>
                  <w:marRight w:val="0"/>
                  <w:marTop w:val="0"/>
                  <w:marBottom w:val="0"/>
                  <w:divBdr>
                    <w:top w:val="none" w:sz="0" w:space="0" w:color="auto"/>
                    <w:left w:val="none" w:sz="0" w:space="0" w:color="auto"/>
                    <w:bottom w:val="none" w:sz="0" w:space="0" w:color="auto"/>
                    <w:right w:val="none" w:sz="0" w:space="0" w:color="auto"/>
                  </w:divBdr>
                </w:div>
                <w:div w:id="1442458819">
                  <w:marLeft w:val="0"/>
                  <w:marRight w:val="0"/>
                  <w:marTop w:val="0"/>
                  <w:marBottom w:val="0"/>
                  <w:divBdr>
                    <w:top w:val="none" w:sz="0" w:space="0" w:color="auto"/>
                    <w:left w:val="none" w:sz="0" w:space="0" w:color="auto"/>
                    <w:bottom w:val="none" w:sz="0" w:space="0" w:color="auto"/>
                    <w:right w:val="none" w:sz="0" w:space="0" w:color="auto"/>
                  </w:divBdr>
                </w:div>
                <w:div w:id="1144276377">
                  <w:marLeft w:val="0"/>
                  <w:marRight w:val="0"/>
                  <w:marTop w:val="0"/>
                  <w:marBottom w:val="0"/>
                  <w:divBdr>
                    <w:top w:val="none" w:sz="0" w:space="0" w:color="auto"/>
                    <w:left w:val="none" w:sz="0" w:space="0" w:color="auto"/>
                    <w:bottom w:val="none" w:sz="0" w:space="0" w:color="auto"/>
                    <w:right w:val="none" w:sz="0" w:space="0" w:color="auto"/>
                  </w:divBdr>
                </w:div>
                <w:div w:id="238098521">
                  <w:marLeft w:val="0"/>
                  <w:marRight w:val="0"/>
                  <w:marTop w:val="0"/>
                  <w:marBottom w:val="0"/>
                  <w:divBdr>
                    <w:top w:val="none" w:sz="0" w:space="0" w:color="auto"/>
                    <w:left w:val="none" w:sz="0" w:space="0" w:color="auto"/>
                    <w:bottom w:val="none" w:sz="0" w:space="0" w:color="auto"/>
                    <w:right w:val="none" w:sz="0" w:space="0" w:color="auto"/>
                  </w:divBdr>
                </w:div>
                <w:div w:id="682047488">
                  <w:marLeft w:val="0"/>
                  <w:marRight w:val="0"/>
                  <w:marTop w:val="0"/>
                  <w:marBottom w:val="0"/>
                  <w:divBdr>
                    <w:top w:val="none" w:sz="0" w:space="0" w:color="auto"/>
                    <w:left w:val="none" w:sz="0" w:space="0" w:color="auto"/>
                    <w:bottom w:val="none" w:sz="0" w:space="0" w:color="auto"/>
                    <w:right w:val="none" w:sz="0" w:space="0" w:color="auto"/>
                  </w:divBdr>
                </w:div>
                <w:div w:id="1998653666">
                  <w:marLeft w:val="0"/>
                  <w:marRight w:val="0"/>
                  <w:marTop w:val="0"/>
                  <w:marBottom w:val="0"/>
                  <w:divBdr>
                    <w:top w:val="none" w:sz="0" w:space="0" w:color="auto"/>
                    <w:left w:val="none" w:sz="0" w:space="0" w:color="auto"/>
                    <w:bottom w:val="none" w:sz="0" w:space="0" w:color="auto"/>
                    <w:right w:val="none" w:sz="0" w:space="0" w:color="auto"/>
                  </w:divBdr>
                </w:div>
                <w:div w:id="1553543149">
                  <w:marLeft w:val="0"/>
                  <w:marRight w:val="0"/>
                  <w:marTop w:val="0"/>
                  <w:marBottom w:val="0"/>
                  <w:divBdr>
                    <w:top w:val="none" w:sz="0" w:space="0" w:color="auto"/>
                    <w:left w:val="none" w:sz="0" w:space="0" w:color="auto"/>
                    <w:bottom w:val="none" w:sz="0" w:space="0" w:color="auto"/>
                    <w:right w:val="none" w:sz="0" w:space="0" w:color="auto"/>
                  </w:divBdr>
                </w:div>
                <w:div w:id="973752691">
                  <w:marLeft w:val="0"/>
                  <w:marRight w:val="0"/>
                  <w:marTop w:val="0"/>
                  <w:marBottom w:val="0"/>
                  <w:divBdr>
                    <w:top w:val="none" w:sz="0" w:space="0" w:color="auto"/>
                    <w:left w:val="none" w:sz="0" w:space="0" w:color="auto"/>
                    <w:bottom w:val="none" w:sz="0" w:space="0" w:color="auto"/>
                    <w:right w:val="none" w:sz="0" w:space="0" w:color="auto"/>
                  </w:divBdr>
                </w:div>
                <w:div w:id="1738892661">
                  <w:marLeft w:val="0"/>
                  <w:marRight w:val="0"/>
                  <w:marTop w:val="0"/>
                  <w:marBottom w:val="0"/>
                  <w:divBdr>
                    <w:top w:val="none" w:sz="0" w:space="0" w:color="auto"/>
                    <w:left w:val="none" w:sz="0" w:space="0" w:color="auto"/>
                    <w:bottom w:val="none" w:sz="0" w:space="0" w:color="auto"/>
                    <w:right w:val="none" w:sz="0" w:space="0" w:color="auto"/>
                  </w:divBdr>
                </w:div>
                <w:div w:id="1445229479">
                  <w:marLeft w:val="0"/>
                  <w:marRight w:val="0"/>
                  <w:marTop w:val="0"/>
                  <w:marBottom w:val="0"/>
                  <w:divBdr>
                    <w:top w:val="none" w:sz="0" w:space="0" w:color="auto"/>
                    <w:left w:val="none" w:sz="0" w:space="0" w:color="auto"/>
                    <w:bottom w:val="none" w:sz="0" w:space="0" w:color="auto"/>
                    <w:right w:val="none" w:sz="0" w:space="0" w:color="auto"/>
                  </w:divBdr>
                </w:div>
                <w:div w:id="2046833888">
                  <w:marLeft w:val="0"/>
                  <w:marRight w:val="0"/>
                  <w:marTop w:val="0"/>
                  <w:marBottom w:val="0"/>
                  <w:divBdr>
                    <w:top w:val="none" w:sz="0" w:space="0" w:color="auto"/>
                    <w:left w:val="none" w:sz="0" w:space="0" w:color="auto"/>
                    <w:bottom w:val="none" w:sz="0" w:space="0" w:color="auto"/>
                    <w:right w:val="none" w:sz="0" w:space="0" w:color="auto"/>
                  </w:divBdr>
                </w:div>
                <w:div w:id="486939229">
                  <w:marLeft w:val="0"/>
                  <w:marRight w:val="0"/>
                  <w:marTop w:val="0"/>
                  <w:marBottom w:val="0"/>
                  <w:divBdr>
                    <w:top w:val="none" w:sz="0" w:space="0" w:color="auto"/>
                    <w:left w:val="none" w:sz="0" w:space="0" w:color="auto"/>
                    <w:bottom w:val="none" w:sz="0" w:space="0" w:color="auto"/>
                    <w:right w:val="none" w:sz="0" w:space="0" w:color="auto"/>
                  </w:divBdr>
                </w:div>
                <w:div w:id="1645306144">
                  <w:marLeft w:val="0"/>
                  <w:marRight w:val="0"/>
                  <w:marTop w:val="0"/>
                  <w:marBottom w:val="0"/>
                  <w:divBdr>
                    <w:top w:val="none" w:sz="0" w:space="0" w:color="auto"/>
                    <w:left w:val="none" w:sz="0" w:space="0" w:color="auto"/>
                    <w:bottom w:val="none" w:sz="0" w:space="0" w:color="auto"/>
                    <w:right w:val="none" w:sz="0" w:space="0" w:color="auto"/>
                  </w:divBdr>
                </w:div>
                <w:div w:id="549415288">
                  <w:marLeft w:val="0"/>
                  <w:marRight w:val="0"/>
                  <w:marTop w:val="0"/>
                  <w:marBottom w:val="0"/>
                  <w:divBdr>
                    <w:top w:val="none" w:sz="0" w:space="0" w:color="auto"/>
                    <w:left w:val="none" w:sz="0" w:space="0" w:color="auto"/>
                    <w:bottom w:val="none" w:sz="0" w:space="0" w:color="auto"/>
                    <w:right w:val="none" w:sz="0" w:space="0" w:color="auto"/>
                  </w:divBdr>
                </w:div>
                <w:div w:id="1440248978">
                  <w:marLeft w:val="0"/>
                  <w:marRight w:val="0"/>
                  <w:marTop w:val="0"/>
                  <w:marBottom w:val="0"/>
                  <w:divBdr>
                    <w:top w:val="none" w:sz="0" w:space="0" w:color="auto"/>
                    <w:left w:val="none" w:sz="0" w:space="0" w:color="auto"/>
                    <w:bottom w:val="none" w:sz="0" w:space="0" w:color="auto"/>
                    <w:right w:val="none" w:sz="0" w:space="0" w:color="auto"/>
                  </w:divBdr>
                </w:div>
                <w:div w:id="660743548">
                  <w:marLeft w:val="0"/>
                  <w:marRight w:val="0"/>
                  <w:marTop w:val="0"/>
                  <w:marBottom w:val="0"/>
                  <w:divBdr>
                    <w:top w:val="none" w:sz="0" w:space="0" w:color="auto"/>
                    <w:left w:val="none" w:sz="0" w:space="0" w:color="auto"/>
                    <w:bottom w:val="none" w:sz="0" w:space="0" w:color="auto"/>
                    <w:right w:val="none" w:sz="0" w:space="0" w:color="auto"/>
                  </w:divBdr>
                </w:div>
                <w:div w:id="412356978">
                  <w:marLeft w:val="0"/>
                  <w:marRight w:val="0"/>
                  <w:marTop w:val="0"/>
                  <w:marBottom w:val="0"/>
                  <w:divBdr>
                    <w:top w:val="none" w:sz="0" w:space="0" w:color="auto"/>
                    <w:left w:val="none" w:sz="0" w:space="0" w:color="auto"/>
                    <w:bottom w:val="none" w:sz="0" w:space="0" w:color="auto"/>
                    <w:right w:val="none" w:sz="0" w:space="0" w:color="auto"/>
                  </w:divBdr>
                </w:div>
                <w:div w:id="1655252937">
                  <w:marLeft w:val="0"/>
                  <w:marRight w:val="0"/>
                  <w:marTop w:val="0"/>
                  <w:marBottom w:val="0"/>
                  <w:divBdr>
                    <w:top w:val="none" w:sz="0" w:space="0" w:color="auto"/>
                    <w:left w:val="none" w:sz="0" w:space="0" w:color="auto"/>
                    <w:bottom w:val="none" w:sz="0" w:space="0" w:color="auto"/>
                    <w:right w:val="none" w:sz="0" w:space="0" w:color="auto"/>
                  </w:divBdr>
                </w:div>
                <w:div w:id="1859153178">
                  <w:marLeft w:val="0"/>
                  <w:marRight w:val="0"/>
                  <w:marTop w:val="0"/>
                  <w:marBottom w:val="0"/>
                  <w:divBdr>
                    <w:top w:val="none" w:sz="0" w:space="0" w:color="auto"/>
                    <w:left w:val="none" w:sz="0" w:space="0" w:color="auto"/>
                    <w:bottom w:val="none" w:sz="0" w:space="0" w:color="auto"/>
                    <w:right w:val="none" w:sz="0" w:space="0" w:color="auto"/>
                  </w:divBdr>
                </w:div>
                <w:div w:id="539710541">
                  <w:marLeft w:val="0"/>
                  <w:marRight w:val="0"/>
                  <w:marTop w:val="0"/>
                  <w:marBottom w:val="0"/>
                  <w:divBdr>
                    <w:top w:val="none" w:sz="0" w:space="0" w:color="auto"/>
                    <w:left w:val="none" w:sz="0" w:space="0" w:color="auto"/>
                    <w:bottom w:val="none" w:sz="0" w:space="0" w:color="auto"/>
                    <w:right w:val="none" w:sz="0" w:space="0" w:color="auto"/>
                  </w:divBdr>
                </w:div>
                <w:div w:id="578952621">
                  <w:marLeft w:val="0"/>
                  <w:marRight w:val="0"/>
                  <w:marTop w:val="0"/>
                  <w:marBottom w:val="0"/>
                  <w:divBdr>
                    <w:top w:val="none" w:sz="0" w:space="0" w:color="auto"/>
                    <w:left w:val="none" w:sz="0" w:space="0" w:color="auto"/>
                    <w:bottom w:val="none" w:sz="0" w:space="0" w:color="auto"/>
                    <w:right w:val="none" w:sz="0" w:space="0" w:color="auto"/>
                  </w:divBdr>
                </w:div>
                <w:div w:id="61804461">
                  <w:marLeft w:val="0"/>
                  <w:marRight w:val="0"/>
                  <w:marTop w:val="0"/>
                  <w:marBottom w:val="0"/>
                  <w:divBdr>
                    <w:top w:val="none" w:sz="0" w:space="0" w:color="auto"/>
                    <w:left w:val="none" w:sz="0" w:space="0" w:color="auto"/>
                    <w:bottom w:val="none" w:sz="0" w:space="0" w:color="auto"/>
                    <w:right w:val="none" w:sz="0" w:space="0" w:color="auto"/>
                  </w:divBdr>
                </w:div>
                <w:div w:id="2002659347">
                  <w:marLeft w:val="0"/>
                  <w:marRight w:val="0"/>
                  <w:marTop w:val="0"/>
                  <w:marBottom w:val="0"/>
                  <w:divBdr>
                    <w:top w:val="none" w:sz="0" w:space="0" w:color="auto"/>
                    <w:left w:val="none" w:sz="0" w:space="0" w:color="auto"/>
                    <w:bottom w:val="none" w:sz="0" w:space="0" w:color="auto"/>
                    <w:right w:val="none" w:sz="0" w:space="0" w:color="auto"/>
                  </w:divBdr>
                </w:div>
                <w:div w:id="1978994569">
                  <w:marLeft w:val="0"/>
                  <w:marRight w:val="0"/>
                  <w:marTop w:val="0"/>
                  <w:marBottom w:val="0"/>
                  <w:divBdr>
                    <w:top w:val="none" w:sz="0" w:space="0" w:color="auto"/>
                    <w:left w:val="none" w:sz="0" w:space="0" w:color="auto"/>
                    <w:bottom w:val="none" w:sz="0" w:space="0" w:color="auto"/>
                    <w:right w:val="none" w:sz="0" w:space="0" w:color="auto"/>
                  </w:divBdr>
                </w:div>
                <w:div w:id="73016870">
                  <w:marLeft w:val="0"/>
                  <w:marRight w:val="0"/>
                  <w:marTop w:val="0"/>
                  <w:marBottom w:val="0"/>
                  <w:divBdr>
                    <w:top w:val="none" w:sz="0" w:space="0" w:color="auto"/>
                    <w:left w:val="none" w:sz="0" w:space="0" w:color="auto"/>
                    <w:bottom w:val="none" w:sz="0" w:space="0" w:color="auto"/>
                    <w:right w:val="none" w:sz="0" w:space="0" w:color="auto"/>
                  </w:divBdr>
                </w:div>
                <w:div w:id="499471355">
                  <w:marLeft w:val="0"/>
                  <w:marRight w:val="0"/>
                  <w:marTop w:val="0"/>
                  <w:marBottom w:val="0"/>
                  <w:divBdr>
                    <w:top w:val="none" w:sz="0" w:space="0" w:color="auto"/>
                    <w:left w:val="none" w:sz="0" w:space="0" w:color="auto"/>
                    <w:bottom w:val="none" w:sz="0" w:space="0" w:color="auto"/>
                    <w:right w:val="none" w:sz="0" w:space="0" w:color="auto"/>
                  </w:divBdr>
                </w:div>
                <w:div w:id="1510481600">
                  <w:marLeft w:val="0"/>
                  <w:marRight w:val="0"/>
                  <w:marTop w:val="0"/>
                  <w:marBottom w:val="0"/>
                  <w:divBdr>
                    <w:top w:val="none" w:sz="0" w:space="0" w:color="auto"/>
                    <w:left w:val="none" w:sz="0" w:space="0" w:color="auto"/>
                    <w:bottom w:val="none" w:sz="0" w:space="0" w:color="auto"/>
                    <w:right w:val="none" w:sz="0" w:space="0" w:color="auto"/>
                  </w:divBdr>
                </w:div>
                <w:div w:id="1028992196">
                  <w:marLeft w:val="0"/>
                  <w:marRight w:val="0"/>
                  <w:marTop w:val="0"/>
                  <w:marBottom w:val="0"/>
                  <w:divBdr>
                    <w:top w:val="none" w:sz="0" w:space="0" w:color="auto"/>
                    <w:left w:val="none" w:sz="0" w:space="0" w:color="auto"/>
                    <w:bottom w:val="none" w:sz="0" w:space="0" w:color="auto"/>
                    <w:right w:val="none" w:sz="0" w:space="0" w:color="auto"/>
                  </w:divBdr>
                </w:div>
                <w:div w:id="1793010135">
                  <w:marLeft w:val="0"/>
                  <w:marRight w:val="0"/>
                  <w:marTop w:val="0"/>
                  <w:marBottom w:val="0"/>
                  <w:divBdr>
                    <w:top w:val="none" w:sz="0" w:space="0" w:color="auto"/>
                    <w:left w:val="none" w:sz="0" w:space="0" w:color="auto"/>
                    <w:bottom w:val="none" w:sz="0" w:space="0" w:color="auto"/>
                    <w:right w:val="none" w:sz="0" w:space="0" w:color="auto"/>
                  </w:divBdr>
                </w:div>
                <w:div w:id="712734898">
                  <w:marLeft w:val="0"/>
                  <w:marRight w:val="0"/>
                  <w:marTop w:val="0"/>
                  <w:marBottom w:val="0"/>
                  <w:divBdr>
                    <w:top w:val="none" w:sz="0" w:space="0" w:color="auto"/>
                    <w:left w:val="none" w:sz="0" w:space="0" w:color="auto"/>
                    <w:bottom w:val="none" w:sz="0" w:space="0" w:color="auto"/>
                    <w:right w:val="none" w:sz="0" w:space="0" w:color="auto"/>
                  </w:divBdr>
                </w:div>
                <w:div w:id="2120367319">
                  <w:marLeft w:val="0"/>
                  <w:marRight w:val="0"/>
                  <w:marTop w:val="0"/>
                  <w:marBottom w:val="0"/>
                  <w:divBdr>
                    <w:top w:val="none" w:sz="0" w:space="0" w:color="auto"/>
                    <w:left w:val="none" w:sz="0" w:space="0" w:color="auto"/>
                    <w:bottom w:val="none" w:sz="0" w:space="0" w:color="auto"/>
                    <w:right w:val="none" w:sz="0" w:space="0" w:color="auto"/>
                  </w:divBdr>
                </w:div>
                <w:div w:id="5779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4717">
      <w:bodyDiv w:val="1"/>
      <w:marLeft w:val="0"/>
      <w:marRight w:val="0"/>
      <w:marTop w:val="0"/>
      <w:marBottom w:val="0"/>
      <w:divBdr>
        <w:top w:val="none" w:sz="0" w:space="0" w:color="auto"/>
        <w:left w:val="none" w:sz="0" w:space="0" w:color="auto"/>
        <w:bottom w:val="none" w:sz="0" w:space="0" w:color="auto"/>
        <w:right w:val="none" w:sz="0" w:space="0" w:color="auto"/>
      </w:divBdr>
    </w:div>
    <w:div w:id="919605410">
      <w:bodyDiv w:val="1"/>
      <w:marLeft w:val="0"/>
      <w:marRight w:val="0"/>
      <w:marTop w:val="0"/>
      <w:marBottom w:val="0"/>
      <w:divBdr>
        <w:top w:val="none" w:sz="0" w:space="0" w:color="auto"/>
        <w:left w:val="none" w:sz="0" w:space="0" w:color="auto"/>
        <w:bottom w:val="none" w:sz="0" w:space="0" w:color="auto"/>
        <w:right w:val="none" w:sz="0" w:space="0" w:color="auto"/>
      </w:divBdr>
      <w:divsChild>
        <w:div w:id="970132624">
          <w:marLeft w:val="0"/>
          <w:marRight w:val="0"/>
          <w:marTop w:val="0"/>
          <w:marBottom w:val="0"/>
          <w:divBdr>
            <w:top w:val="none" w:sz="0" w:space="0" w:color="auto"/>
            <w:left w:val="none" w:sz="0" w:space="0" w:color="auto"/>
            <w:bottom w:val="none" w:sz="0" w:space="0" w:color="auto"/>
            <w:right w:val="none" w:sz="0" w:space="0" w:color="auto"/>
          </w:divBdr>
        </w:div>
        <w:div w:id="2079162363">
          <w:marLeft w:val="0"/>
          <w:marRight w:val="0"/>
          <w:marTop w:val="0"/>
          <w:marBottom w:val="0"/>
          <w:divBdr>
            <w:top w:val="none" w:sz="0" w:space="0" w:color="auto"/>
            <w:left w:val="none" w:sz="0" w:space="0" w:color="auto"/>
            <w:bottom w:val="none" w:sz="0" w:space="0" w:color="auto"/>
            <w:right w:val="none" w:sz="0" w:space="0" w:color="auto"/>
          </w:divBdr>
        </w:div>
        <w:div w:id="1935625907">
          <w:marLeft w:val="0"/>
          <w:marRight w:val="0"/>
          <w:marTop w:val="0"/>
          <w:marBottom w:val="0"/>
          <w:divBdr>
            <w:top w:val="none" w:sz="0" w:space="0" w:color="auto"/>
            <w:left w:val="none" w:sz="0" w:space="0" w:color="auto"/>
            <w:bottom w:val="none" w:sz="0" w:space="0" w:color="auto"/>
            <w:right w:val="none" w:sz="0" w:space="0" w:color="auto"/>
          </w:divBdr>
        </w:div>
        <w:div w:id="1317415497">
          <w:marLeft w:val="0"/>
          <w:marRight w:val="0"/>
          <w:marTop w:val="0"/>
          <w:marBottom w:val="0"/>
          <w:divBdr>
            <w:top w:val="none" w:sz="0" w:space="0" w:color="auto"/>
            <w:left w:val="none" w:sz="0" w:space="0" w:color="auto"/>
            <w:bottom w:val="none" w:sz="0" w:space="0" w:color="auto"/>
            <w:right w:val="none" w:sz="0" w:space="0" w:color="auto"/>
          </w:divBdr>
        </w:div>
      </w:divsChild>
    </w:div>
    <w:div w:id="1021125607">
      <w:bodyDiv w:val="1"/>
      <w:marLeft w:val="0"/>
      <w:marRight w:val="0"/>
      <w:marTop w:val="0"/>
      <w:marBottom w:val="0"/>
      <w:divBdr>
        <w:top w:val="none" w:sz="0" w:space="0" w:color="auto"/>
        <w:left w:val="none" w:sz="0" w:space="0" w:color="auto"/>
        <w:bottom w:val="none" w:sz="0" w:space="0" w:color="auto"/>
        <w:right w:val="none" w:sz="0" w:space="0" w:color="auto"/>
      </w:divBdr>
    </w:div>
    <w:div w:id="1045763799">
      <w:bodyDiv w:val="1"/>
      <w:marLeft w:val="0"/>
      <w:marRight w:val="0"/>
      <w:marTop w:val="0"/>
      <w:marBottom w:val="0"/>
      <w:divBdr>
        <w:top w:val="none" w:sz="0" w:space="0" w:color="auto"/>
        <w:left w:val="none" w:sz="0" w:space="0" w:color="auto"/>
        <w:bottom w:val="none" w:sz="0" w:space="0" w:color="auto"/>
        <w:right w:val="none" w:sz="0" w:space="0" w:color="auto"/>
      </w:divBdr>
    </w:div>
    <w:div w:id="1118648720">
      <w:bodyDiv w:val="1"/>
      <w:marLeft w:val="0"/>
      <w:marRight w:val="0"/>
      <w:marTop w:val="0"/>
      <w:marBottom w:val="0"/>
      <w:divBdr>
        <w:top w:val="none" w:sz="0" w:space="0" w:color="auto"/>
        <w:left w:val="none" w:sz="0" w:space="0" w:color="auto"/>
        <w:bottom w:val="none" w:sz="0" w:space="0" w:color="auto"/>
        <w:right w:val="none" w:sz="0" w:space="0" w:color="auto"/>
      </w:divBdr>
    </w:div>
    <w:div w:id="1194730768">
      <w:bodyDiv w:val="1"/>
      <w:marLeft w:val="0"/>
      <w:marRight w:val="0"/>
      <w:marTop w:val="0"/>
      <w:marBottom w:val="0"/>
      <w:divBdr>
        <w:top w:val="none" w:sz="0" w:space="0" w:color="auto"/>
        <w:left w:val="none" w:sz="0" w:space="0" w:color="auto"/>
        <w:bottom w:val="none" w:sz="0" w:space="0" w:color="auto"/>
        <w:right w:val="none" w:sz="0" w:space="0" w:color="auto"/>
      </w:divBdr>
    </w:div>
    <w:div w:id="1280184261">
      <w:bodyDiv w:val="1"/>
      <w:marLeft w:val="0"/>
      <w:marRight w:val="0"/>
      <w:marTop w:val="0"/>
      <w:marBottom w:val="0"/>
      <w:divBdr>
        <w:top w:val="none" w:sz="0" w:space="0" w:color="auto"/>
        <w:left w:val="none" w:sz="0" w:space="0" w:color="auto"/>
        <w:bottom w:val="none" w:sz="0" w:space="0" w:color="auto"/>
        <w:right w:val="none" w:sz="0" w:space="0" w:color="auto"/>
      </w:divBdr>
    </w:div>
    <w:div w:id="1544906298">
      <w:bodyDiv w:val="1"/>
      <w:marLeft w:val="0"/>
      <w:marRight w:val="0"/>
      <w:marTop w:val="0"/>
      <w:marBottom w:val="0"/>
      <w:divBdr>
        <w:top w:val="none" w:sz="0" w:space="0" w:color="auto"/>
        <w:left w:val="none" w:sz="0" w:space="0" w:color="auto"/>
        <w:bottom w:val="none" w:sz="0" w:space="0" w:color="auto"/>
        <w:right w:val="none" w:sz="0" w:space="0" w:color="auto"/>
      </w:divBdr>
    </w:div>
    <w:div w:id="1592933433">
      <w:bodyDiv w:val="1"/>
      <w:marLeft w:val="0"/>
      <w:marRight w:val="0"/>
      <w:marTop w:val="0"/>
      <w:marBottom w:val="0"/>
      <w:divBdr>
        <w:top w:val="none" w:sz="0" w:space="0" w:color="auto"/>
        <w:left w:val="none" w:sz="0" w:space="0" w:color="auto"/>
        <w:bottom w:val="none" w:sz="0" w:space="0" w:color="auto"/>
        <w:right w:val="none" w:sz="0" w:space="0" w:color="auto"/>
      </w:divBdr>
    </w:div>
    <w:div w:id="1611626040">
      <w:bodyDiv w:val="1"/>
      <w:marLeft w:val="0"/>
      <w:marRight w:val="0"/>
      <w:marTop w:val="0"/>
      <w:marBottom w:val="0"/>
      <w:divBdr>
        <w:top w:val="none" w:sz="0" w:space="0" w:color="auto"/>
        <w:left w:val="none" w:sz="0" w:space="0" w:color="auto"/>
        <w:bottom w:val="none" w:sz="0" w:space="0" w:color="auto"/>
        <w:right w:val="none" w:sz="0" w:space="0" w:color="auto"/>
      </w:divBdr>
      <w:divsChild>
        <w:div w:id="2096701208">
          <w:marLeft w:val="0"/>
          <w:marRight w:val="0"/>
          <w:marTop w:val="0"/>
          <w:marBottom w:val="0"/>
          <w:divBdr>
            <w:top w:val="none" w:sz="0" w:space="0" w:color="auto"/>
            <w:left w:val="none" w:sz="0" w:space="0" w:color="auto"/>
            <w:bottom w:val="none" w:sz="0" w:space="0" w:color="auto"/>
            <w:right w:val="none" w:sz="0" w:space="0" w:color="auto"/>
          </w:divBdr>
          <w:divsChild>
            <w:div w:id="550927385">
              <w:marLeft w:val="0"/>
              <w:marRight w:val="0"/>
              <w:marTop w:val="0"/>
              <w:marBottom w:val="0"/>
              <w:divBdr>
                <w:top w:val="none" w:sz="0" w:space="0" w:color="auto"/>
                <w:left w:val="none" w:sz="0" w:space="0" w:color="auto"/>
                <w:bottom w:val="none" w:sz="0" w:space="0" w:color="auto"/>
                <w:right w:val="none" w:sz="0" w:space="0" w:color="auto"/>
              </w:divBdr>
              <w:divsChild>
                <w:div w:id="1577788166">
                  <w:marLeft w:val="0"/>
                  <w:marRight w:val="0"/>
                  <w:marTop w:val="0"/>
                  <w:marBottom w:val="0"/>
                  <w:divBdr>
                    <w:top w:val="none" w:sz="0" w:space="0" w:color="auto"/>
                    <w:left w:val="none" w:sz="0" w:space="0" w:color="auto"/>
                    <w:bottom w:val="none" w:sz="0" w:space="0" w:color="auto"/>
                    <w:right w:val="none" w:sz="0" w:space="0" w:color="auto"/>
                  </w:divBdr>
                  <w:divsChild>
                    <w:div w:id="736785875">
                      <w:marLeft w:val="0"/>
                      <w:marRight w:val="0"/>
                      <w:marTop w:val="0"/>
                      <w:marBottom w:val="0"/>
                      <w:divBdr>
                        <w:top w:val="none" w:sz="0" w:space="0" w:color="auto"/>
                        <w:left w:val="none" w:sz="0" w:space="0" w:color="auto"/>
                        <w:bottom w:val="single" w:sz="6" w:space="0" w:color="E6E6E7"/>
                        <w:right w:val="none" w:sz="0" w:space="0" w:color="auto"/>
                      </w:divBdr>
                    </w:div>
                    <w:div w:id="129925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7053">
          <w:marLeft w:val="0"/>
          <w:marRight w:val="0"/>
          <w:marTop w:val="0"/>
          <w:marBottom w:val="0"/>
          <w:divBdr>
            <w:top w:val="none" w:sz="0" w:space="0" w:color="auto"/>
            <w:left w:val="none" w:sz="0" w:space="0" w:color="auto"/>
            <w:bottom w:val="none" w:sz="0" w:space="0" w:color="auto"/>
            <w:right w:val="none" w:sz="0" w:space="0" w:color="auto"/>
          </w:divBdr>
          <w:divsChild>
            <w:div w:id="651300777">
              <w:marLeft w:val="0"/>
              <w:marRight w:val="0"/>
              <w:marTop w:val="0"/>
              <w:marBottom w:val="0"/>
              <w:divBdr>
                <w:top w:val="none" w:sz="0" w:space="0" w:color="auto"/>
                <w:left w:val="none" w:sz="0" w:space="0" w:color="auto"/>
                <w:bottom w:val="none" w:sz="0" w:space="0" w:color="auto"/>
                <w:right w:val="none" w:sz="0" w:space="0" w:color="auto"/>
              </w:divBdr>
              <w:divsChild>
                <w:div w:id="762607272">
                  <w:marLeft w:val="0"/>
                  <w:marRight w:val="0"/>
                  <w:marTop w:val="0"/>
                  <w:marBottom w:val="0"/>
                  <w:divBdr>
                    <w:top w:val="none" w:sz="0" w:space="0" w:color="auto"/>
                    <w:left w:val="none" w:sz="0" w:space="0" w:color="auto"/>
                    <w:bottom w:val="none" w:sz="0" w:space="0" w:color="auto"/>
                    <w:right w:val="none" w:sz="0" w:space="0" w:color="auto"/>
                  </w:divBdr>
                  <w:divsChild>
                    <w:div w:id="1871725467">
                      <w:marLeft w:val="0"/>
                      <w:marRight w:val="0"/>
                      <w:marTop w:val="0"/>
                      <w:marBottom w:val="0"/>
                      <w:divBdr>
                        <w:top w:val="none" w:sz="0" w:space="0" w:color="auto"/>
                        <w:left w:val="none" w:sz="0" w:space="0" w:color="auto"/>
                        <w:bottom w:val="single" w:sz="6" w:space="0" w:color="E6E6E7"/>
                        <w:right w:val="none" w:sz="0" w:space="0" w:color="auto"/>
                      </w:divBdr>
                    </w:div>
                    <w:div w:id="51184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34658">
          <w:marLeft w:val="0"/>
          <w:marRight w:val="0"/>
          <w:marTop w:val="0"/>
          <w:marBottom w:val="0"/>
          <w:divBdr>
            <w:top w:val="none" w:sz="0" w:space="0" w:color="auto"/>
            <w:left w:val="none" w:sz="0" w:space="0" w:color="auto"/>
            <w:bottom w:val="none" w:sz="0" w:space="0" w:color="auto"/>
            <w:right w:val="none" w:sz="0" w:space="0" w:color="auto"/>
          </w:divBdr>
          <w:divsChild>
            <w:div w:id="813109496">
              <w:marLeft w:val="0"/>
              <w:marRight w:val="0"/>
              <w:marTop w:val="0"/>
              <w:marBottom w:val="0"/>
              <w:divBdr>
                <w:top w:val="none" w:sz="0" w:space="0" w:color="auto"/>
                <w:left w:val="none" w:sz="0" w:space="0" w:color="auto"/>
                <w:bottom w:val="none" w:sz="0" w:space="0" w:color="auto"/>
                <w:right w:val="none" w:sz="0" w:space="0" w:color="auto"/>
              </w:divBdr>
            </w:div>
          </w:divsChild>
        </w:div>
        <w:div w:id="1970625284">
          <w:marLeft w:val="0"/>
          <w:marRight w:val="0"/>
          <w:marTop w:val="0"/>
          <w:marBottom w:val="0"/>
          <w:divBdr>
            <w:top w:val="none" w:sz="0" w:space="0" w:color="auto"/>
            <w:left w:val="none" w:sz="0" w:space="0" w:color="auto"/>
            <w:bottom w:val="single" w:sz="6" w:space="0" w:color="DBDBDB"/>
            <w:right w:val="none" w:sz="0" w:space="0" w:color="auto"/>
          </w:divBdr>
          <w:divsChild>
            <w:div w:id="1301808748">
              <w:marLeft w:val="0"/>
              <w:marRight w:val="0"/>
              <w:marTop w:val="0"/>
              <w:marBottom w:val="0"/>
              <w:divBdr>
                <w:top w:val="none" w:sz="0" w:space="0" w:color="auto"/>
                <w:left w:val="none" w:sz="0" w:space="0" w:color="auto"/>
                <w:bottom w:val="none" w:sz="0" w:space="0" w:color="auto"/>
                <w:right w:val="none" w:sz="0" w:space="0" w:color="auto"/>
              </w:divBdr>
              <w:divsChild>
                <w:div w:id="1353722526">
                  <w:marLeft w:val="0"/>
                  <w:marRight w:val="0"/>
                  <w:marTop w:val="0"/>
                  <w:marBottom w:val="0"/>
                  <w:divBdr>
                    <w:top w:val="none" w:sz="0" w:space="0" w:color="auto"/>
                    <w:left w:val="none" w:sz="0" w:space="0" w:color="auto"/>
                    <w:bottom w:val="none" w:sz="0" w:space="0" w:color="auto"/>
                    <w:right w:val="none" w:sz="0" w:space="0" w:color="auto"/>
                  </w:divBdr>
                </w:div>
                <w:div w:id="240793953">
                  <w:marLeft w:val="0"/>
                  <w:marRight w:val="0"/>
                  <w:marTop w:val="0"/>
                  <w:marBottom w:val="0"/>
                  <w:divBdr>
                    <w:top w:val="none" w:sz="0" w:space="0" w:color="auto"/>
                    <w:left w:val="single" w:sz="6" w:space="0" w:color="FFFFFF"/>
                    <w:bottom w:val="none" w:sz="0" w:space="0" w:color="auto"/>
                    <w:right w:val="none" w:sz="0" w:space="0" w:color="auto"/>
                  </w:divBdr>
                </w:div>
              </w:divsChild>
            </w:div>
          </w:divsChild>
        </w:div>
        <w:div w:id="1740207889">
          <w:marLeft w:val="0"/>
          <w:marRight w:val="0"/>
          <w:marTop w:val="0"/>
          <w:marBottom w:val="0"/>
          <w:divBdr>
            <w:top w:val="none" w:sz="0" w:space="0" w:color="auto"/>
            <w:left w:val="none" w:sz="0" w:space="0" w:color="auto"/>
            <w:bottom w:val="none" w:sz="0" w:space="0" w:color="auto"/>
            <w:right w:val="none" w:sz="0" w:space="0" w:color="auto"/>
          </w:divBdr>
          <w:divsChild>
            <w:div w:id="321396914">
              <w:marLeft w:val="0"/>
              <w:marRight w:val="0"/>
              <w:marTop w:val="0"/>
              <w:marBottom w:val="0"/>
              <w:divBdr>
                <w:top w:val="none" w:sz="0" w:space="0" w:color="auto"/>
                <w:left w:val="none" w:sz="0" w:space="0" w:color="auto"/>
                <w:bottom w:val="none" w:sz="0" w:space="0" w:color="auto"/>
                <w:right w:val="none" w:sz="0" w:space="0" w:color="auto"/>
              </w:divBdr>
              <w:divsChild>
                <w:div w:id="455754113">
                  <w:marLeft w:val="0"/>
                  <w:marRight w:val="0"/>
                  <w:marTop w:val="0"/>
                  <w:marBottom w:val="0"/>
                  <w:divBdr>
                    <w:top w:val="none" w:sz="0" w:space="0" w:color="auto"/>
                    <w:left w:val="none" w:sz="0" w:space="0" w:color="auto"/>
                    <w:bottom w:val="none" w:sz="0" w:space="0" w:color="auto"/>
                    <w:right w:val="none" w:sz="0" w:space="0" w:color="auto"/>
                  </w:divBdr>
                  <w:divsChild>
                    <w:div w:id="370033059">
                      <w:marLeft w:val="0"/>
                      <w:marRight w:val="0"/>
                      <w:marTop w:val="0"/>
                      <w:marBottom w:val="0"/>
                      <w:divBdr>
                        <w:top w:val="none" w:sz="0" w:space="0" w:color="auto"/>
                        <w:left w:val="none" w:sz="0" w:space="0" w:color="auto"/>
                        <w:bottom w:val="none" w:sz="0" w:space="0" w:color="auto"/>
                        <w:right w:val="none" w:sz="0" w:space="0" w:color="auto"/>
                      </w:divBdr>
                      <w:divsChild>
                        <w:div w:id="1490754661">
                          <w:marLeft w:val="0"/>
                          <w:marRight w:val="0"/>
                          <w:marTop w:val="0"/>
                          <w:marBottom w:val="0"/>
                          <w:divBdr>
                            <w:top w:val="none" w:sz="0" w:space="0" w:color="auto"/>
                            <w:left w:val="none" w:sz="0" w:space="0" w:color="auto"/>
                            <w:bottom w:val="none" w:sz="0" w:space="0" w:color="auto"/>
                            <w:right w:val="none" w:sz="0" w:space="0" w:color="auto"/>
                          </w:divBdr>
                        </w:div>
                        <w:div w:id="86810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37367">
                  <w:marLeft w:val="0"/>
                  <w:marRight w:val="0"/>
                  <w:marTop w:val="0"/>
                  <w:marBottom w:val="0"/>
                  <w:divBdr>
                    <w:top w:val="none" w:sz="0" w:space="0" w:color="auto"/>
                    <w:left w:val="none" w:sz="0" w:space="0" w:color="auto"/>
                    <w:bottom w:val="none" w:sz="0" w:space="0" w:color="auto"/>
                    <w:right w:val="none" w:sz="0" w:space="0" w:color="auto"/>
                  </w:divBdr>
                </w:div>
                <w:div w:id="1754622805">
                  <w:marLeft w:val="0"/>
                  <w:marRight w:val="0"/>
                  <w:marTop w:val="0"/>
                  <w:marBottom w:val="0"/>
                  <w:divBdr>
                    <w:top w:val="none" w:sz="0" w:space="0" w:color="auto"/>
                    <w:left w:val="none" w:sz="0" w:space="0" w:color="auto"/>
                    <w:bottom w:val="none" w:sz="0" w:space="0" w:color="auto"/>
                    <w:right w:val="none" w:sz="0" w:space="0" w:color="auto"/>
                  </w:divBdr>
                </w:div>
                <w:div w:id="117233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500">
          <w:marLeft w:val="0"/>
          <w:marRight w:val="0"/>
          <w:marTop w:val="0"/>
          <w:marBottom w:val="0"/>
          <w:divBdr>
            <w:top w:val="none" w:sz="0" w:space="0" w:color="auto"/>
            <w:left w:val="none" w:sz="0" w:space="0" w:color="auto"/>
            <w:bottom w:val="none" w:sz="0" w:space="0" w:color="auto"/>
            <w:right w:val="none" w:sz="0" w:space="0" w:color="auto"/>
          </w:divBdr>
          <w:divsChild>
            <w:div w:id="1011836789">
              <w:marLeft w:val="0"/>
              <w:marRight w:val="0"/>
              <w:marTop w:val="0"/>
              <w:marBottom w:val="0"/>
              <w:divBdr>
                <w:top w:val="none" w:sz="0" w:space="0" w:color="auto"/>
                <w:left w:val="none" w:sz="0" w:space="0" w:color="auto"/>
                <w:bottom w:val="none" w:sz="0" w:space="0" w:color="auto"/>
                <w:right w:val="none" w:sz="0" w:space="0" w:color="auto"/>
              </w:divBdr>
            </w:div>
          </w:divsChild>
        </w:div>
        <w:div w:id="1002972460">
          <w:marLeft w:val="0"/>
          <w:marRight w:val="0"/>
          <w:marTop w:val="0"/>
          <w:marBottom w:val="0"/>
          <w:divBdr>
            <w:top w:val="none" w:sz="0" w:space="0" w:color="auto"/>
            <w:left w:val="none" w:sz="0" w:space="0" w:color="auto"/>
            <w:bottom w:val="none" w:sz="0" w:space="0" w:color="auto"/>
            <w:right w:val="none" w:sz="0" w:space="0" w:color="auto"/>
          </w:divBdr>
        </w:div>
        <w:div w:id="231892349">
          <w:marLeft w:val="0"/>
          <w:marRight w:val="0"/>
          <w:marTop w:val="0"/>
          <w:marBottom w:val="0"/>
          <w:divBdr>
            <w:top w:val="none" w:sz="0" w:space="0" w:color="auto"/>
            <w:left w:val="none" w:sz="0" w:space="0" w:color="auto"/>
            <w:bottom w:val="none" w:sz="0" w:space="0" w:color="auto"/>
            <w:right w:val="none" w:sz="0" w:space="0" w:color="auto"/>
          </w:divBdr>
        </w:div>
        <w:div w:id="2068412162">
          <w:marLeft w:val="0"/>
          <w:marRight w:val="0"/>
          <w:marTop w:val="0"/>
          <w:marBottom w:val="0"/>
          <w:divBdr>
            <w:top w:val="none" w:sz="0" w:space="0" w:color="auto"/>
            <w:left w:val="none" w:sz="0" w:space="0" w:color="auto"/>
            <w:bottom w:val="none" w:sz="0" w:space="0" w:color="auto"/>
            <w:right w:val="none" w:sz="0" w:space="0" w:color="auto"/>
          </w:divBdr>
          <w:divsChild>
            <w:div w:id="345132078">
              <w:marLeft w:val="0"/>
              <w:marRight w:val="0"/>
              <w:marTop w:val="0"/>
              <w:marBottom w:val="0"/>
              <w:divBdr>
                <w:top w:val="none" w:sz="0" w:space="0" w:color="auto"/>
                <w:left w:val="none" w:sz="0" w:space="0" w:color="auto"/>
                <w:bottom w:val="none" w:sz="0" w:space="0" w:color="auto"/>
                <w:right w:val="none" w:sz="0" w:space="0" w:color="auto"/>
              </w:divBdr>
            </w:div>
            <w:div w:id="883326037">
              <w:marLeft w:val="0"/>
              <w:marRight w:val="0"/>
              <w:marTop w:val="0"/>
              <w:marBottom w:val="0"/>
              <w:divBdr>
                <w:top w:val="none" w:sz="0" w:space="0" w:color="auto"/>
                <w:left w:val="none" w:sz="0" w:space="0" w:color="auto"/>
                <w:bottom w:val="none" w:sz="0" w:space="0" w:color="auto"/>
                <w:right w:val="none" w:sz="0" w:space="0" w:color="auto"/>
              </w:divBdr>
            </w:div>
            <w:div w:id="1913663403">
              <w:marLeft w:val="0"/>
              <w:marRight w:val="0"/>
              <w:marTop w:val="0"/>
              <w:marBottom w:val="0"/>
              <w:divBdr>
                <w:top w:val="none" w:sz="0" w:space="0" w:color="auto"/>
                <w:left w:val="none" w:sz="0" w:space="0" w:color="auto"/>
                <w:bottom w:val="none" w:sz="0" w:space="0" w:color="auto"/>
                <w:right w:val="none" w:sz="0" w:space="0" w:color="auto"/>
              </w:divBdr>
            </w:div>
            <w:div w:id="1550651423">
              <w:marLeft w:val="0"/>
              <w:marRight w:val="0"/>
              <w:marTop w:val="0"/>
              <w:marBottom w:val="0"/>
              <w:divBdr>
                <w:top w:val="none" w:sz="0" w:space="0" w:color="auto"/>
                <w:left w:val="none" w:sz="0" w:space="0" w:color="auto"/>
                <w:bottom w:val="none" w:sz="0" w:space="0" w:color="auto"/>
                <w:right w:val="none" w:sz="0" w:space="0" w:color="auto"/>
              </w:divBdr>
            </w:div>
            <w:div w:id="2118871647">
              <w:marLeft w:val="0"/>
              <w:marRight w:val="0"/>
              <w:marTop w:val="0"/>
              <w:marBottom w:val="0"/>
              <w:divBdr>
                <w:top w:val="none" w:sz="0" w:space="0" w:color="auto"/>
                <w:left w:val="none" w:sz="0" w:space="0" w:color="auto"/>
                <w:bottom w:val="none" w:sz="0" w:space="0" w:color="auto"/>
                <w:right w:val="none" w:sz="0" w:space="0" w:color="auto"/>
              </w:divBdr>
            </w:div>
            <w:div w:id="1556431243">
              <w:marLeft w:val="0"/>
              <w:marRight w:val="0"/>
              <w:marTop w:val="0"/>
              <w:marBottom w:val="0"/>
              <w:divBdr>
                <w:top w:val="none" w:sz="0" w:space="0" w:color="auto"/>
                <w:left w:val="none" w:sz="0" w:space="0" w:color="auto"/>
                <w:bottom w:val="none" w:sz="0" w:space="0" w:color="auto"/>
                <w:right w:val="none" w:sz="0" w:space="0" w:color="auto"/>
              </w:divBdr>
            </w:div>
            <w:div w:id="187380618">
              <w:marLeft w:val="0"/>
              <w:marRight w:val="0"/>
              <w:marTop w:val="0"/>
              <w:marBottom w:val="0"/>
              <w:divBdr>
                <w:top w:val="none" w:sz="0" w:space="0" w:color="auto"/>
                <w:left w:val="none" w:sz="0" w:space="0" w:color="auto"/>
                <w:bottom w:val="none" w:sz="0" w:space="0" w:color="auto"/>
                <w:right w:val="none" w:sz="0" w:space="0" w:color="auto"/>
              </w:divBdr>
            </w:div>
            <w:div w:id="1406688396">
              <w:marLeft w:val="0"/>
              <w:marRight w:val="0"/>
              <w:marTop w:val="0"/>
              <w:marBottom w:val="0"/>
              <w:divBdr>
                <w:top w:val="none" w:sz="0" w:space="0" w:color="auto"/>
                <w:left w:val="none" w:sz="0" w:space="0" w:color="auto"/>
                <w:bottom w:val="none" w:sz="0" w:space="0" w:color="auto"/>
                <w:right w:val="none" w:sz="0" w:space="0" w:color="auto"/>
              </w:divBdr>
            </w:div>
            <w:div w:id="292372718">
              <w:marLeft w:val="0"/>
              <w:marRight w:val="0"/>
              <w:marTop w:val="0"/>
              <w:marBottom w:val="0"/>
              <w:divBdr>
                <w:top w:val="none" w:sz="0" w:space="0" w:color="auto"/>
                <w:left w:val="none" w:sz="0" w:space="0" w:color="auto"/>
                <w:bottom w:val="none" w:sz="0" w:space="0" w:color="auto"/>
                <w:right w:val="none" w:sz="0" w:space="0" w:color="auto"/>
              </w:divBdr>
            </w:div>
            <w:div w:id="10187482">
              <w:marLeft w:val="0"/>
              <w:marRight w:val="0"/>
              <w:marTop w:val="0"/>
              <w:marBottom w:val="0"/>
              <w:divBdr>
                <w:top w:val="none" w:sz="0" w:space="0" w:color="auto"/>
                <w:left w:val="none" w:sz="0" w:space="0" w:color="auto"/>
                <w:bottom w:val="none" w:sz="0" w:space="0" w:color="auto"/>
                <w:right w:val="none" w:sz="0" w:space="0" w:color="auto"/>
              </w:divBdr>
            </w:div>
            <w:div w:id="1057893505">
              <w:marLeft w:val="0"/>
              <w:marRight w:val="0"/>
              <w:marTop w:val="0"/>
              <w:marBottom w:val="0"/>
              <w:divBdr>
                <w:top w:val="none" w:sz="0" w:space="0" w:color="auto"/>
                <w:left w:val="none" w:sz="0" w:space="0" w:color="auto"/>
                <w:bottom w:val="none" w:sz="0" w:space="0" w:color="auto"/>
                <w:right w:val="none" w:sz="0" w:space="0" w:color="auto"/>
              </w:divBdr>
            </w:div>
            <w:div w:id="875392427">
              <w:marLeft w:val="0"/>
              <w:marRight w:val="0"/>
              <w:marTop w:val="0"/>
              <w:marBottom w:val="0"/>
              <w:divBdr>
                <w:top w:val="none" w:sz="0" w:space="0" w:color="auto"/>
                <w:left w:val="none" w:sz="0" w:space="0" w:color="auto"/>
                <w:bottom w:val="none" w:sz="0" w:space="0" w:color="auto"/>
                <w:right w:val="none" w:sz="0" w:space="0" w:color="auto"/>
              </w:divBdr>
              <w:divsChild>
                <w:div w:id="1255431619">
                  <w:marLeft w:val="0"/>
                  <w:marRight w:val="0"/>
                  <w:marTop w:val="0"/>
                  <w:marBottom w:val="0"/>
                  <w:divBdr>
                    <w:top w:val="none" w:sz="0" w:space="0" w:color="auto"/>
                    <w:left w:val="none" w:sz="0" w:space="0" w:color="auto"/>
                    <w:bottom w:val="none" w:sz="0" w:space="0" w:color="auto"/>
                    <w:right w:val="none" w:sz="0" w:space="0" w:color="auto"/>
                  </w:divBdr>
                  <w:divsChild>
                    <w:div w:id="1455640585">
                      <w:marLeft w:val="0"/>
                      <w:marRight w:val="0"/>
                      <w:marTop w:val="0"/>
                      <w:marBottom w:val="0"/>
                      <w:divBdr>
                        <w:top w:val="none" w:sz="0" w:space="0" w:color="auto"/>
                        <w:left w:val="none" w:sz="0" w:space="0" w:color="auto"/>
                        <w:bottom w:val="none" w:sz="0" w:space="0" w:color="auto"/>
                        <w:right w:val="none" w:sz="0" w:space="0" w:color="auto"/>
                      </w:divBdr>
                    </w:div>
                    <w:div w:id="4453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4661">
              <w:marLeft w:val="0"/>
              <w:marRight w:val="0"/>
              <w:marTop w:val="0"/>
              <w:marBottom w:val="0"/>
              <w:divBdr>
                <w:top w:val="none" w:sz="0" w:space="0" w:color="auto"/>
                <w:left w:val="none" w:sz="0" w:space="0" w:color="auto"/>
                <w:bottom w:val="none" w:sz="0" w:space="0" w:color="auto"/>
                <w:right w:val="none" w:sz="0" w:space="0" w:color="auto"/>
              </w:divBdr>
            </w:div>
            <w:div w:id="669018300">
              <w:marLeft w:val="0"/>
              <w:marRight w:val="0"/>
              <w:marTop w:val="0"/>
              <w:marBottom w:val="0"/>
              <w:divBdr>
                <w:top w:val="none" w:sz="0" w:space="0" w:color="auto"/>
                <w:left w:val="none" w:sz="0" w:space="0" w:color="auto"/>
                <w:bottom w:val="none" w:sz="0" w:space="0" w:color="auto"/>
                <w:right w:val="none" w:sz="0" w:space="0" w:color="auto"/>
              </w:divBdr>
              <w:divsChild>
                <w:div w:id="1657222286">
                  <w:marLeft w:val="0"/>
                  <w:marRight w:val="0"/>
                  <w:marTop w:val="0"/>
                  <w:marBottom w:val="0"/>
                  <w:divBdr>
                    <w:top w:val="none" w:sz="0" w:space="0" w:color="auto"/>
                    <w:left w:val="none" w:sz="0" w:space="0" w:color="auto"/>
                    <w:bottom w:val="none" w:sz="0" w:space="0" w:color="auto"/>
                    <w:right w:val="none" w:sz="0" w:space="0" w:color="auto"/>
                  </w:divBdr>
                </w:div>
                <w:div w:id="839392801">
                  <w:marLeft w:val="0"/>
                  <w:marRight w:val="0"/>
                  <w:marTop w:val="0"/>
                  <w:marBottom w:val="0"/>
                  <w:divBdr>
                    <w:top w:val="none" w:sz="0" w:space="0" w:color="auto"/>
                    <w:left w:val="none" w:sz="0" w:space="0" w:color="auto"/>
                    <w:bottom w:val="none" w:sz="0" w:space="0" w:color="auto"/>
                    <w:right w:val="none" w:sz="0" w:space="0" w:color="auto"/>
                  </w:divBdr>
                </w:div>
                <w:div w:id="1782456186">
                  <w:marLeft w:val="0"/>
                  <w:marRight w:val="0"/>
                  <w:marTop w:val="0"/>
                  <w:marBottom w:val="0"/>
                  <w:divBdr>
                    <w:top w:val="none" w:sz="0" w:space="0" w:color="auto"/>
                    <w:left w:val="none" w:sz="0" w:space="0" w:color="auto"/>
                    <w:bottom w:val="none" w:sz="0" w:space="0" w:color="auto"/>
                    <w:right w:val="none" w:sz="0" w:space="0" w:color="auto"/>
                  </w:divBdr>
                </w:div>
              </w:divsChild>
            </w:div>
            <w:div w:id="125784443">
              <w:marLeft w:val="0"/>
              <w:marRight w:val="0"/>
              <w:marTop w:val="0"/>
              <w:marBottom w:val="0"/>
              <w:divBdr>
                <w:top w:val="none" w:sz="0" w:space="0" w:color="auto"/>
                <w:left w:val="none" w:sz="0" w:space="0" w:color="auto"/>
                <w:bottom w:val="none" w:sz="0" w:space="0" w:color="auto"/>
                <w:right w:val="none" w:sz="0" w:space="0" w:color="auto"/>
              </w:divBdr>
              <w:divsChild>
                <w:div w:id="306327117">
                  <w:marLeft w:val="0"/>
                  <w:marRight w:val="0"/>
                  <w:marTop w:val="0"/>
                  <w:marBottom w:val="0"/>
                  <w:divBdr>
                    <w:top w:val="none" w:sz="0" w:space="0" w:color="auto"/>
                    <w:left w:val="none" w:sz="0" w:space="0" w:color="auto"/>
                    <w:bottom w:val="none" w:sz="0" w:space="0" w:color="auto"/>
                    <w:right w:val="none" w:sz="0" w:space="0" w:color="auto"/>
                  </w:divBdr>
                </w:div>
              </w:divsChild>
            </w:div>
            <w:div w:id="1183939716">
              <w:marLeft w:val="0"/>
              <w:marRight w:val="0"/>
              <w:marTop w:val="0"/>
              <w:marBottom w:val="0"/>
              <w:divBdr>
                <w:top w:val="none" w:sz="0" w:space="0" w:color="auto"/>
                <w:left w:val="none" w:sz="0" w:space="0" w:color="auto"/>
                <w:bottom w:val="none" w:sz="0" w:space="0" w:color="auto"/>
                <w:right w:val="none" w:sz="0" w:space="0" w:color="auto"/>
              </w:divBdr>
            </w:div>
            <w:div w:id="1398362664">
              <w:marLeft w:val="0"/>
              <w:marRight w:val="0"/>
              <w:marTop w:val="240"/>
              <w:marBottom w:val="0"/>
              <w:divBdr>
                <w:top w:val="none" w:sz="0" w:space="0" w:color="auto"/>
                <w:left w:val="none" w:sz="0" w:space="0" w:color="auto"/>
                <w:bottom w:val="none" w:sz="0" w:space="0" w:color="auto"/>
                <w:right w:val="none" w:sz="0" w:space="0" w:color="auto"/>
              </w:divBdr>
              <w:divsChild>
                <w:div w:id="1646933575">
                  <w:marLeft w:val="0"/>
                  <w:marRight w:val="0"/>
                  <w:marTop w:val="0"/>
                  <w:marBottom w:val="0"/>
                  <w:divBdr>
                    <w:top w:val="none" w:sz="0" w:space="0" w:color="auto"/>
                    <w:left w:val="none" w:sz="0" w:space="0" w:color="auto"/>
                    <w:bottom w:val="none" w:sz="0" w:space="0" w:color="auto"/>
                    <w:right w:val="none" w:sz="0" w:space="0" w:color="auto"/>
                  </w:divBdr>
                </w:div>
                <w:div w:id="158552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55193">
          <w:marLeft w:val="0"/>
          <w:marRight w:val="0"/>
          <w:marTop w:val="0"/>
          <w:marBottom w:val="0"/>
          <w:divBdr>
            <w:top w:val="none" w:sz="0" w:space="0" w:color="auto"/>
            <w:left w:val="none" w:sz="0" w:space="0" w:color="auto"/>
            <w:bottom w:val="none" w:sz="0" w:space="0" w:color="auto"/>
            <w:right w:val="none" w:sz="0" w:space="0" w:color="auto"/>
          </w:divBdr>
          <w:divsChild>
            <w:div w:id="1306079995">
              <w:marLeft w:val="0"/>
              <w:marRight w:val="0"/>
              <w:marTop w:val="0"/>
              <w:marBottom w:val="0"/>
              <w:divBdr>
                <w:top w:val="none" w:sz="0" w:space="0" w:color="auto"/>
                <w:left w:val="none" w:sz="0" w:space="0" w:color="auto"/>
                <w:bottom w:val="none" w:sz="0" w:space="0" w:color="auto"/>
                <w:right w:val="none" w:sz="0" w:space="0" w:color="auto"/>
              </w:divBdr>
              <w:divsChild>
                <w:div w:id="1877042118">
                  <w:marLeft w:val="0"/>
                  <w:marRight w:val="0"/>
                  <w:marTop w:val="0"/>
                  <w:marBottom w:val="0"/>
                  <w:divBdr>
                    <w:top w:val="none" w:sz="0" w:space="0" w:color="auto"/>
                    <w:left w:val="none" w:sz="0" w:space="0" w:color="auto"/>
                    <w:bottom w:val="none" w:sz="0" w:space="0" w:color="auto"/>
                    <w:right w:val="none" w:sz="0" w:space="0" w:color="auto"/>
                  </w:divBdr>
                  <w:divsChild>
                    <w:div w:id="2146771097">
                      <w:marLeft w:val="0"/>
                      <w:marRight w:val="0"/>
                      <w:marTop w:val="0"/>
                      <w:marBottom w:val="0"/>
                      <w:divBdr>
                        <w:top w:val="none" w:sz="0" w:space="0" w:color="auto"/>
                        <w:left w:val="none" w:sz="0" w:space="0" w:color="auto"/>
                        <w:bottom w:val="none" w:sz="0" w:space="0" w:color="auto"/>
                        <w:right w:val="none" w:sz="0" w:space="0" w:color="auto"/>
                      </w:divBdr>
                      <w:divsChild>
                        <w:div w:id="2023584893">
                          <w:marLeft w:val="0"/>
                          <w:marRight w:val="0"/>
                          <w:marTop w:val="0"/>
                          <w:marBottom w:val="0"/>
                          <w:divBdr>
                            <w:top w:val="none" w:sz="0" w:space="0" w:color="auto"/>
                            <w:left w:val="none" w:sz="0" w:space="0" w:color="auto"/>
                            <w:bottom w:val="none" w:sz="0" w:space="0" w:color="auto"/>
                            <w:right w:val="none" w:sz="0" w:space="0" w:color="auto"/>
                          </w:divBdr>
                          <w:divsChild>
                            <w:div w:id="1020473237">
                              <w:marLeft w:val="0"/>
                              <w:marRight w:val="0"/>
                              <w:marTop w:val="0"/>
                              <w:marBottom w:val="0"/>
                              <w:divBdr>
                                <w:top w:val="none" w:sz="0" w:space="0" w:color="auto"/>
                                <w:left w:val="none" w:sz="0" w:space="0" w:color="auto"/>
                                <w:bottom w:val="none" w:sz="0" w:space="0" w:color="auto"/>
                                <w:right w:val="none" w:sz="0" w:space="0" w:color="auto"/>
                              </w:divBdr>
                            </w:div>
                            <w:div w:id="1889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70003">
                      <w:marLeft w:val="0"/>
                      <w:marRight w:val="0"/>
                      <w:marTop w:val="0"/>
                      <w:marBottom w:val="0"/>
                      <w:divBdr>
                        <w:top w:val="none" w:sz="0" w:space="0" w:color="auto"/>
                        <w:left w:val="none" w:sz="0" w:space="0" w:color="auto"/>
                        <w:bottom w:val="none" w:sz="0" w:space="0" w:color="auto"/>
                        <w:right w:val="none" w:sz="0" w:space="0" w:color="auto"/>
                      </w:divBdr>
                      <w:divsChild>
                        <w:div w:id="865678904">
                          <w:marLeft w:val="0"/>
                          <w:marRight w:val="0"/>
                          <w:marTop w:val="0"/>
                          <w:marBottom w:val="0"/>
                          <w:divBdr>
                            <w:top w:val="none" w:sz="0" w:space="0" w:color="auto"/>
                            <w:left w:val="none" w:sz="0" w:space="0" w:color="auto"/>
                            <w:bottom w:val="none" w:sz="0" w:space="0" w:color="auto"/>
                            <w:right w:val="none" w:sz="0" w:space="0" w:color="auto"/>
                          </w:divBdr>
                          <w:divsChild>
                            <w:div w:id="796683939">
                              <w:marLeft w:val="0"/>
                              <w:marRight w:val="0"/>
                              <w:marTop w:val="0"/>
                              <w:marBottom w:val="0"/>
                              <w:divBdr>
                                <w:top w:val="none" w:sz="0" w:space="0" w:color="auto"/>
                                <w:left w:val="none" w:sz="0" w:space="0" w:color="auto"/>
                                <w:bottom w:val="none" w:sz="0" w:space="0" w:color="auto"/>
                                <w:right w:val="none" w:sz="0" w:space="0" w:color="auto"/>
                              </w:divBdr>
                            </w:div>
                            <w:div w:id="13704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0457">
                      <w:marLeft w:val="0"/>
                      <w:marRight w:val="0"/>
                      <w:marTop w:val="0"/>
                      <w:marBottom w:val="0"/>
                      <w:divBdr>
                        <w:top w:val="none" w:sz="0" w:space="0" w:color="auto"/>
                        <w:left w:val="none" w:sz="0" w:space="0" w:color="auto"/>
                        <w:bottom w:val="none" w:sz="0" w:space="0" w:color="auto"/>
                        <w:right w:val="none" w:sz="0" w:space="0" w:color="auto"/>
                      </w:divBdr>
                      <w:divsChild>
                        <w:div w:id="2042512994">
                          <w:marLeft w:val="0"/>
                          <w:marRight w:val="0"/>
                          <w:marTop w:val="0"/>
                          <w:marBottom w:val="0"/>
                          <w:divBdr>
                            <w:top w:val="none" w:sz="0" w:space="0" w:color="auto"/>
                            <w:left w:val="none" w:sz="0" w:space="0" w:color="auto"/>
                            <w:bottom w:val="none" w:sz="0" w:space="0" w:color="auto"/>
                            <w:right w:val="none" w:sz="0" w:space="0" w:color="auto"/>
                          </w:divBdr>
                          <w:divsChild>
                            <w:div w:id="108936286">
                              <w:marLeft w:val="0"/>
                              <w:marRight w:val="0"/>
                              <w:marTop w:val="0"/>
                              <w:marBottom w:val="0"/>
                              <w:divBdr>
                                <w:top w:val="none" w:sz="0" w:space="0" w:color="auto"/>
                                <w:left w:val="none" w:sz="0" w:space="0" w:color="auto"/>
                                <w:bottom w:val="none" w:sz="0" w:space="0" w:color="auto"/>
                                <w:right w:val="none" w:sz="0" w:space="0" w:color="auto"/>
                              </w:divBdr>
                            </w:div>
                            <w:div w:id="2164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96852">
              <w:marLeft w:val="0"/>
              <w:marRight w:val="0"/>
              <w:marTop w:val="0"/>
              <w:marBottom w:val="0"/>
              <w:divBdr>
                <w:top w:val="none" w:sz="0" w:space="0" w:color="auto"/>
                <w:left w:val="none" w:sz="0" w:space="0" w:color="auto"/>
                <w:bottom w:val="none" w:sz="0" w:space="0" w:color="auto"/>
                <w:right w:val="none" w:sz="0" w:space="0" w:color="auto"/>
              </w:divBdr>
            </w:div>
          </w:divsChild>
        </w:div>
        <w:div w:id="733046250">
          <w:marLeft w:val="0"/>
          <w:marRight w:val="0"/>
          <w:marTop w:val="0"/>
          <w:marBottom w:val="0"/>
          <w:divBdr>
            <w:top w:val="none" w:sz="0" w:space="0" w:color="auto"/>
            <w:left w:val="none" w:sz="0" w:space="0" w:color="auto"/>
            <w:bottom w:val="none" w:sz="0" w:space="0" w:color="auto"/>
            <w:right w:val="none" w:sz="0" w:space="0" w:color="auto"/>
          </w:divBdr>
          <w:divsChild>
            <w:div w:id="577323124">
              <w:marLeft w:val="0"/>
              <w:marRight w:val="0"/>
              <w:marTop w:val="0"/>
              <w:marBottom w:val="0"/>
              <w:divBdr>
                <w:top w:val="none" w:sz="0" w:space="0" w:color="auto"/>
                <w:left w:val="none" w:sz="0" w:space="0" w:color="auto"/>
                <w:bottom w:val="none" w:sz="0" w:space="0" w:color="auto"/>
                <w:right w:val="none" w:sz="0" w:space="0" w:color="auto"/>
              </w:divBdr>
              <w:divsChild>
                <w:div w:id="298607994">
                  <w:marLeft w:val="0"/>
                  <w:marRight w:val="0"/>
                  <w:marTop w:val="0"/>
                  <w:marBottom w:val="0"/>
                  <w:divBdr>
                    <w:top w:val="none" w:sz="0" w:space="0" w:color="auto"/>
                    <w:left w:val="none" w:sz="0" w:space="0" w:color="auto"/>
                    <w:bottom w:val="none" w:sz="0" w:space="0" w:color="auto"/>
                    <w:right w:val="none" w:sz="0" w:space="0" w:color="auto"/>
                  </w:divBdr>
                  <w:divsChild>
                    <w:div w:id="6884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155">
              <w:marLeft w:val="0"/>
              <w:marRight w:val="0"/>
              <w:marTop w:val="0"/>
              <w:marBottom w:val="0"/>
              <w:divBdr>
                <w:top w:val="none" w:sz="0" w:space="0" w:color="auto"/>
                <w:left w:val="none" w:sz="0" w:space="0" w:color="auto"/>
                <w:bottom w:val="none" w:sz="0" w:space="0" w:color="auto"/>
                <w:right w:val="none" w:sz="0" w:space="0" w:color="auto"/>
              </w:divBdr>
            </w:div>
            <w:div w:id="670571639">
              <w:marLeft w:val="0"/>
              <w:marRight w:val="0"/>
              <w:marTop w:val="0"/>
              <w:marBottom w:val="0"/>
              <w:divBdr>
                <w:top w:val="none" w:sz="0" w:space="0" w:color="auto"/>
                <w:left w:val="none" w:sz="0" w:space="0" w:color="auto"/>
                <w:bottom w:val="none" w:sz="0" w:space="0" w:color="auto"/>
                <w:right w:val="none" w:sz="0" w:space="0" w:color="auto"/>
              </w:divBdr>
            </w:div>
            <w:div w:id="15545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3848">
      <w:bodyDiv w:val="1"/>
      <w:marLeft w:val="0"/>
      <w:marRight w:val="0"/>
      <w:marTop w:val="0"/>
      <w:marBottom w:val="0"/>
      <w:divBdr>
        <w:top w:val="none" w:sz="0" w:space="0" w:color="auto"/>
        <w:left w:val="none" w:sz="0" w:space="0" w:color="auto"/>
        <w:bottom w:val="none" w:sz="0" w:space="0" w:color="auto"/>
        <w:right w:val="none" w:sz="0" w:space="0" w:color="auto"/>
      </w:divBdr>
    </w:div>
    <w:div w:id="1661810271">
      <w:bodyDiv w:val="1"/>
      <w:marLeft w:val="0"/>
      <w:marRight w:val="0"/>
      <w:marTop w:val="0"/>
      <w:marBottom w:val="0"/>
      <w:divBdr>
        <w:top w:val="none" w:sz="0" w:space="0" w:color="auto"/>
        <w:left w:val="none" w:sz="0" w:space="0" w:color="auto"/>
        <w:bottom w:val="none" w:sz="0" w:space="0" w:color="auto"/>
        <w:right w:val="none" w:sz="0" w:space="0" w:color="auto"/>
      </w:divBdr>
    </w:div>
    <w:div w:id="1702895006">
      <w:bodyDiv w:val="1"/>
      <w:marLeft w:val="0"/>
      <w:marRight w:val="0"/>
      <w:marTop w:val="0"/>
      <w:marBottom w:val="0"/>
      <w:divBdr>
        <w:top w:val="none" w:sz="0" w:space="0" w:color="auto"/>
        <w:left w:val="none" w:sz="0" w:space="0" w:color="auto"/>
        <w:bottom w:val="none" w:sz="0" w:space="0" w:color="auto"/>
        <w:right w:val="none" w:sz="0" w:space="0" w:color="auto"/>
      </w:divBdr>
    </w:div>
    <w:div w:id="1783382415">
      <w:bodyDiv w:val="1"/>
      <w:marLeft w:val="0"/>
      <w:marRight w:val="0"/>
      <w:marTop w:val="0"/>
      <w:marBottom w:val="0"/>
      <w:divBdr>
        <w:top w:val="none" w:sz="0" w:space="0" w:color="auto"/>
        <w:left w:val="none" w:sz="0" w:space="0" w:color="auto"/>
        <w:bottom w:val="none" w:sz="0" w:space="0" w:color="auto"/>
        <w:right w:val="none" w:sz="0" w:space="0" w:color="auto"/>
      </w:divBdr>
      <w:divsChild>
        <w:div w:id="1807624110">
          <w:marLeft w:val="300"/>
          <w:marRight w:val="0"/>
          <w:marTop w:val="0"/>
          <w:marBottom w:val="0"/>
          <w:divBdr>
            <w:top w:val="none" w:sz="0" w:space="0" w:color="auto"/>
            <w:left w:val="none" w:sz="0" w:space="0" w:color="auto"/>
            <w:bottom w:val="none" w:sz="0" w:space="0" w:color="auto"/>
            <w:right w:val="none" w:sz="0" w:space="0" w:color="auto"/>
          </w:divBdr>
        </w:div>
        <w:div w:id="348796050">
          <w:marLeft w:val="300"/>
          <w:marRight w:val="0"/>
          <w:marTop w:val="0"/>
          <w:marBottom w:val="0"/>
          <w:divBdr>
            <w:top w:val="none" w:sz="0" w:space="0" w:color="auto"/>
            <w:left w:val="none" w:sz="0" w:space="0" w:color="auto"/>
            <w:bottom w:val="none" w:sz="0" w:space="0" w:color="auto"/>
            <w:right w:val="none" w:sz="0" w:space="0" w:color="auto"/>
          </w:divBdr>
        </w:div>
      </w:divsChild>
    </w:div>
    <w:div w:id="1792241173">
      <w:bodyDiv w:val="1"/>
      <w:marLeft w:val="0"/>
      <w:marRight w:val="0"/>
      <w:marTop w:val="0"/>
      <w:marBottom w:val="0"/>
      <w:divBdr>
        <w:top w:val="none" w:sz="0" w:space="0" w:color="auto"/>
        <w:left w:val="none" w:sz="0" w:space="0" w:color="auto"/>
        <w:bottom w:val="none" w:sz="0" w:space="0" w:color="auto"/>
        <w:right w:val="none" w:sz="0" w:space="0" w:color="auto"/>
      </w:divBdr>
    </w:div>
    <w:div w:id="1819492996">
      <w:bodyDiv w:val="1"/>
      <w:marLeft w:val="0"/>
      <w:marRight w:val="0"/>
      <w:marTop w:val="0"/>
      <w:marBottom w:val="0"/>
      <w:divBdr>
        <w:top w:val="none" w:sz="0" w:space="0" w:color="auto"/>
        <w:left w:val="none" w:sz="0" w:space="0" w:color="auto"/>
        <w:bottom w:val="none" w:sz="0" w:space="0" w:color="auto"/>
        <w:right w:val="none" w:sz="0" w:space="0" w:color="auto"/>
      </w:divBdr>
      <w:divsChild>
        <w:div w:id="1799176326">
          <w:marLeft w:val="0"/>
          <w:marRight w:val="0"/>
          <w:marTop w:val="0"/>
          <w:marBottom w:val="0"/>
          <w:divBdr>
            <w:top w:val="none" w:sz="0" w:space="0" w:color="auto"/>
            <w:left w:val="none" w:sz="0" w:space="0" w:color="auto"/>
            <w:bottom w:val="none" w:sz="0" w:space="0" w:color="auto"/>
            <w:right w:val="none" w:sz="0" w:space="0" w:color="auto"/>
          </w:divBdr>
        </w:div>
      </w:divsChild>
    </w:div>
    <w:div w:id="1940916086">
      <w:bodyDiv w:val="1"/>
      <w:marLeft w:val="0"/>
      <w:marRight w:val="0"/>
      <w:marTop w:val="0"/>
      <w:marBottom w:val="0"/>
      <w:divBdr>
        <w:top w:val="none" w:sz="0" w:space="0" w:color="auto"/>
        <w:left w:val="none" w:sz="0" w:space="0" w:color="auto"/>
        <w:bottom w:val="none" w:sz="0" w:space="0" w:color="auto"/>
        <w:right w:val="none" w:sz="0" w:space="0" w:color="auto"/>
      </w:divBdr>
    </w:div>
    <w:div w:id="2002387372">
      <w:bodyDiv w:val="1"/>
      <w:marLeft w:val="0"/>
      <w:marRight w:val="0"/>
      <w:marTop w:val="0"/>
      <w:marBottom w:val="0"/>
      <w:divBdr>
        <w:top w:val="none" w:sz="0" w:space="0" w:color="auto"/>
        <w:left w:val="none" w:sz="0" w:space="0" w:color="auto"/>
        <w:bottom w:val="none" w:sz="0" w:space="0" w:color="auto"/>
        <w:right w:val="none" w:sz="0" w:space="0" w:color="auto"/>
      </w:divBdr>
    </w:div>
    <w:div w:id="210102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jpeg"/></Relationships>
</file>

<file path=word/_rels/endnotes.xml.rels><?xml version="1.0" encoding="UTF-8" standalone="yes"?>
<Relationships xmlns="http://schemas.openxmlformats.org/package/2006/relationships"><Relationship Id="rId3" Type="http://schemas.openxmlformats.org/officeDocument/2006/relationships/hyperlink" Target="http://agro-archive.ru/pticevodstvo/1426-svoystvai-sostav-stochnyh" TargetMode="External"/><Relationship Id="rId2" Type="http://schemas.openxmlformats.org/officeDocument/2006/relationships/hyperlink" Target="https://www.vo-da.ru/articles/ochistka-stokov-myasokombinatov/trebovaniya" TargetMode="External"/><Relationship Id="rId1" Type="http://schemas.openxmlformats.org/officeDocument/2006/relationships/hyperlink" Target="http://www.busines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Students\&#1064;&#1072;&#1073;&#1076;&#1080;&#1088;&#1086;&#1074;&#1072;%20&#1040;&#1085;&#1103;\&#1052;&#1072;&#1075;&#1080;&#1089;&#1090;&#1088;&#1072;&#1090;&#1091;&#1088;&#1072;\&#1064;&#1072;&#1073;&#1076;&#1080;&#1088;&#1086;&#1074;&#1072;%20&#1076;&#1080;&#1087;&#1083;&#1086;&#1084;1.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B297E-ADAA-4456-B436-71CC7EAA9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Шабдирова диплом1</Template>
  <TotalTime>186</TotalTime>
  <Pages>50</Pages>
  <Words>8397</Words>
  <Characters>47865</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1</cp:lastModifiedBy>
  <cp:revision>122</cp:revision>
  <dcterms:created xsi:type="dcterms:W3CDTF">2019-06-17T09:15:00Z</dcterms:created>
  <dcterms:modified xsi:type="dcterms:W3CDTF">2019-06-18T11:46:00Z</dcterms:modified>
</cp:coreProperties>
</file>