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C0" w:rsidRPr="00E502C0" w:rsidRDefault="005D1CDC" w:rsidP="005D1CDC">
      <w:pPr>
        <w:tabs>
          <w:tab w:val="left" w:pos="-142"/>
          <w:tab w:val="left" w:pos="709"/>
          <w:tab w:val="left" w:pos="467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9926" cy="86930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6-08_13-38-5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534" cy="868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DC" w:rsidRDefault="005D1CDC" w:rsidP="00736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7397C" w:rsidRPr="00F27059" w:rsidRDefault="00F27059" w:rsidP="00736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7791857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63117" w:rsidRPr="00263117" w:rsidRDefault="0073678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E60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E60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E60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625807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_Toc136625807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25808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263117" w:rsidRPr="0026311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изучения прибыли и рентабельность предприятия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_Toc136625808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09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Понятие, виды прибыли и показатели рентабельности производства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_Toc136625809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10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Методы и способы максимизации прибыли и повышение рентабельности производства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_Toc136625810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11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Специфика механизмов образования прибыли и повышения рентабельности на этапе усиления экономических ограничений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_Toc136625811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25812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Исследование источников формирования прибыли и путей повышения рентабельности в </w:t>
            </w:r>
            <w:r w:rsidR="00263117" w:rsidRPr="00263117">
              <w:rPr>
                <w:rStyle w:val="a3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ООО «Спектр»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_Toc136625812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13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Организационно экономическая характеристика </w:t>
            </w:r>
            <w:r w:rsidR="00263117" w:rsidRPr="00263117">
              <w:rPr>
                <w:rStyle w:val="a3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ООО «Спектр»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_Toc136625813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14" w:history="1">
            <w:r w:rsidR="00263117" w:rsidRPr="00263117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Анализ и оценка источников образования прибыли и рентабельности производства в ООО «Спектр»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_Toc136625814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625815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263117" w:rsidRPr="0026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максимизации прибыли и пути повышения рентабельности в ООО «Спектр»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_Toc136625815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25816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_Toc136625816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Pr="00263117" w:rsidRDefault="00341B7D" w:rsidP="0026311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25817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_Toc136625817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117" w:rsidRDefault="00341B7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6625819" w:history="1">
            <w:r w:rsidR="00263117" w:rsidRPr="0026311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_Toc136625819 \h </w:instrTex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1A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263117" w:rsidRPr="0026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678D" w:rsidRPr="008E6083" w:rsidRDefault="0073678D">
          <w:pPr>
            <w:rPr>
              <w:rFonts w:ascii="Times New Roman" w:hAnsi="Times New Roman" w:cs="Times New Roman"/>
              <w:sz w:val="28"/>
              <w:szCs w:val="28"/>
            </w:rPr>
          </w:pPr>
          <w:r w:rsidRPr="008E608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721E8" w:rsidRDefault="00D721E8" w:rsidP="00D721E8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D721E8" w:rsidSect="00190641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6BD0" w:rsidRDefault="00D721E8" w:rsidP="0073678D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36625807"/>
      <w:r w:rsidRPr="00D721E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282609" w:rsidRDefault="00282609" w:rsidP="0028260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609" w:rsidRDefault="00282609" w:rsidP="0028260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09">
        <w:rPr>
          <w:rFonts w:ascii="Times New Roman" w:hAnsi="Times New Roman" w:cs="Times New Roman"/>
          <w:sz w:val="28"/>
          <w:szCs w:val="28"/>
        </w:rPr>
        <w:t xml:space="preserve">В </w:t>
      </w:r>
      <w:r w:rsidR="003D29FB">
        <w:rPr>
          <w:rFonts w:ascii="Times New Roman" w:hAnsi="Times New Roman" w:cs="Times New Roman"/>
          <w:sz w:val="28"/>
          <w:szCs w:val="28"/>
        </w:rPr>
        <w:t>современных</w:t>
      </w:r>
      <w:r w:rsidR="00FC5BF2">
        <w:rPr>
          <w:rFonts w:ascii="Times New Roman" w:hAnsi="Times New Roman" w:cs="Times New Roman"/>
          <w:sz w:val="28"/>
          <w:szCs w:val="28"/>
        </w:rPr>
        <w:t xml:space="preserve"> </w:t>
      </w:r>
      <w:r w:rsidR="00FC5BF2" w:rsidRPr="00F20A16">
        <w:rPr>
          <w:rFonts w:ascii="Times New Roman" w:hAnsi="Times New Roman" w:cs="Times New Roman"/>
          <w:sz w:val="28"/>
          <w:szCs w:val="28"/>
        </w:rPr>
        <w:t>экономических</w:t>
      </w:r>
      <w:r w:rsidRPr="00282609">
        <w:rPr>
          <w:rFonts w:ascii="Times New Roman" w:hAnsi="Times New Roman" w:cs="Times New Roman"/>
          <w:sz w:val="28"/>
          <w:szCs w:val="28"/>
        </w:rPr>
        <w:t xml:space="preserve"> условиях компания самостоятельно планирует собственную деятельность и определяет перспективы развития, с учетом спроса на продукцию. Самостоятельно планируемым показателем в числе других явилась прибыль. </w:t>
      </w:r>
    </w:p>
    <w:p w:rsidR="00282609" w:rsidRPr="00A509EE" w:rsidRDefault="00282609" w:rsidP="0028260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09">
        <w:rPr>
          <w:rFonts w:ascii="Times New Roman" w:hAnsi="Times New Roman" w:cs="Times New Roman"/>
          <w:sz w:val="28"/>
          <w:szCs w:val="28"/>
        </w:rPr>
        <w:t>Ее величина складывается под влиянием большого количества разли</w:t>
      </w:r>
      <w:r w:rsidRPr="00282609">
        <w:rPr>
          <w:rFonts w:ascii="Times New Roman" w:hAnsi="Times New Roman" w:cs="Times New Roman"/>
          <w:sz w:val="28"/>
          <w:szCs w:val="28"/>
        </w:rPr>
        <w:t>ч</w:t>
      </w:r>
      <w:r w:rsidRPr="00282609">
        <w:rPr>
          <w:rFonts w:ascii="Times New Roman" w:hAnsi="Times New Roman" w:cs="Times New Roman"/>
          <w:sz w:val="28"/>
          <w:szCs w:val="28"/>
        </w:rPr>
        <w:t>ных факторов и отражает почти все стороны деятельности предприятия. По этой причине прибыль можно рассматривать с позиции управляемого объе</w:t>
      </w:r>
      <w:r w:rsidRPr="00282609">
        <w:rPr>
          <w:rFonts w:ascii="Times New Roman" w:hAnsi="Times New Roman" w:cs="Times New Roman"/>
          <w:sz w:val="28"/>
          <w:szCs w:val="28"/>
        </w:rPr>
        <w:t>к</w:t>
      </w:r>
      <w:r w:rsidRPr="00282609">
        <w:rPr>
          <w:rFonts w:ascii="Times New Roman" w:hAnsi="Times New Roman" w:cs="Times New Roman"/>
          <w:sz w:val="28"/>
          <w:szCs w:val="28"/>
        </w:rPr>
        <w:t>та, который может быть подвергнут планированию и прогнозированию, уч</w:t>
      </w:r>
      <w:r w:rsidRPr="00282609">
        <w:rPr>
          <w:rFonts w:ascii="Times New Roman" w:hAnsi="Times New Roman" w:cs="Times New Roman"/>
          <w:sz w:val="28"/>
          <w:szCs w:val="28"/>
        </w:rPr>
        <w:t>ё</w:t>
      </w:r>
      <w:r w:rsidRPr="00282609">
        <w:rPr>
          <w:rFonts w:ascii="Times New Roman" w:hAnsi="Times New Roman" w:cs="Times New Roman"/>
          <w:sz w:val="28"/>
          <w:szCs w:val="28"/>
        </w:rPr>
        <w:t xml:space="preserve">ту и </w:t>
      </w:r>
      <w:r w:rsidRPr="00A509EE">
        <w:rPr>
          <w:rFonts w:ascii="Times New Roman" w:hAnsi="Times New Roman" w:cs="Times New Roman"/>
          <w:sz w:val="28"/>
          <w:szCs w:val="28"/>
        </w:rPr>
        <w:t xml:space="preserve">анализу, регулированию и контролю. </w:t>
      </w:r>
    </w:p>
    <w:p w:rsidR="00A509EE" w:rsidRPr="00A509EE" w:rsidRDefault="00A509EE" w:rsidP="00A50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EE">
        <w:rPr>
          <w:rFonts w:ascii="Times New Roman" w:hAnsi="Times New Roman" w:cs="Times New Roman"/>
          <w:sz w:val="28"/>
          <w:szCs w:val="28"/>
        </w:rPr>
        <w:t>Последние годы мы все чаще и чаще слышим такое понятие как сан</w:t>
      </w:r>
      <w:r w:rsidRPr="00A509EE">
        <w:rPr>
          <w:rFonts w:ascii="Times New Roman" w:hAnsi="Times New Roman" w:cs="Times New Roman"/>
          <w:sz w:val="28"/>
          <w:szCs w:val="28"/>
        </w:rPr>
        <w:t>к</w:t>
      </w:r>
      <w:r w:rsidRPr="00A509EE">
        <w:rPr>
          <w:rFonts w:ascii="Times New Roman" w:hAnsi="Times New Roman" w:cs="Times New Roman"/>
          <w:sz w:val="28"/>
          <w:szCs w:val="28"/>
        </w:rPr>
        <w:t>ции, которые в современных условиях выступают инструментом регулиров</w:t>
      </w:r>
      <w:r w:rsidRPr="00A509EE">
        <w:rPr>
          <w:rFonts w:ascii="Times New Roman" w:hAnsi="Times New Roman" w:cs="Times New Roman"/>
          <w:sz w:val="28"/>
          <w:szCs w:val="28"/>
        </w:rPr>
        <w:t>а</w:t>
      </w:r>
      <w:r w:rsidRPr="00A509EE">
        <w:rPr>
          <w:rFonts w:ascii="Times New Roman" w:hAnsi="Times New Roman" w:cs="Times New Roman"/>
          <w:sz w:val="28"/>
          <w:szCs w:val="28"/>
        </w:rPr>
        <w:t>ния всевозможных отношений между странами, главным образом эконом</w:t>
      </w:r>
      <w:r w:rsidRPr="00A509EE">
        <w:rPr>
          <w:rFonts w:ascii="Times New Roman" w:hAnsi="Times New Roman" w:cs="Times New Roman"/>
          <w:sz w:val="28"/>
          <w:szCs w:val="28"/>
        </w:rPr>
        <w:t>и</w:t>
      </w:r>
      <w:r w:rsidRPr="00A509EE">
        <w:rPr>
          <w:rFonts w:ascii="Times New Roman" w:hAnsi="Times New Roman" w:cs="Times New Roman"/>
          <w:sz w:val="28"/>
          <w:szCs w:val="28"/>
        </w:rPr>
        <w:t xml:space="preserve">ческих, политических, торговых. В настоящее время </w:t>
      </w:r>
      <w:proofErr w:type="spellStart"/>
      <w:r w:rsidRPr="00A509EE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Pr="00A509EE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Pr="00A509EE">
        <w:rPr>
          <w:rFonts w:ascii="Times New Roman" w:hAnsi="Times New Roman" w:cs="Times New Roman"/>
          <w:sz w:val="28"/>
          <w:szCs w:val="28"/>
        </w:rPr>
        <w:t>е</w:t>
      </w:r>
      <w:r w:rsidRPr="00A509EE">
        <w:rPr>
          <w:rFonts w:ascii="Times New Roman" w:hAnsi="Times New Roman" w:cs="Times New Roman"/>
          <w:sz w:val="28"/>
          <w:szCs w:val="28"/>
        </w:rPr>
        <w:t>ния являются существенным препятствием развития Российской Федерации, в первую очередь экономического.</w:t>
      </w:r>
    </w:p>
    <w:p w:rsidR="00282609" w:rsidRPr="00A509EE" w:rsidRDefault="00282609" w:rsidP="00A509EE">
      <w:pPr>
        <w:pStyle w:val="a5"/>
        <w:spacing w:after="0" w:line="360" w:lineRule="auto"/>
        <w:ind w:left="0"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282609">
        <w:rPr>
          <w:rFonts w:ascii="Times New Roman" w:hAnsi="Times New Roman" w:cs="Times New Roman"/>
          <w:sz w:val="28"/>
          <w:szCs w:val="28"/>
        </w:rPr>
        <w:t>Актуальность выбранной темы связана с тем, что прибыль является о</w:t>
      </w:r>
      <w:r w:rsidRPr="00282609">
        <w:rPr>
          <w:rFonts w:ascii="Times New Roman" w:hAnsi="Times New Roman" w:cs="Times New Roman"/>
          <w:sz w:val="28"/>
          <w:szCs w:val="28"/>
        </w:rPr>
        <w:t>д</w:t>
      </w:r>
      <w:r w:rsidR="008C7263">
        <w:rPr>
          <w:rFonts w:ascii="Times New Roman" w:hAnsi="Times New Roman" w:cs="Times New Roman"/>
          <w:sz w:val="28"/>
          <w:szCs w:val="28"/>
        </w:rPr>
        <w:t>ним из важнейших элементов</w:t>
      </w:r>
      <w:r w:rsidRPr="00282609">
        <w:rPr>
          <w:rFonts w:ascii="Times New Roman" w:hAnsi="Times New Roman" w:cs="Times New Roman"/>
          <w:sz w:val="28"/>
          <w:szCs w:val="28"/>
        </w:rPr>
        <w:t xml:space="preserve"> </w:t>
      </w:r>
      <w:r w:rsidR="008C7263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8C7263" w:rsidRPr="00F20A16">
        <w:rPr>
          <w:rFonts w:ascii="Times New Roman" w:hAnsi="Times New Roman" w:cs="Times New Roman"/>
          <w:sz w:val="28"/>
          <w:szCs w:val="28"/>
        </w:rPr>
        <w:t>экономических</w:t>
      </w:r>
      <w:r w:rsidR="008C726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282609">
        <w:rPr>
          <w:rFonts w:ascii="Times New Roman" w:hAnsi="Times New Roman" w:cs="Times New Roman"/>
          <w:sz w:val="28"/>
          <w:szCs w:val="28"/>
        </w:rPr>
        <w:t>. Роль прибыли компании сложно переоценить, поскольку именно прибыль являе</w:t>
      </w:r>
      <w:r w:rsidRPr="00282609">
        <w:rPr>
          <w:rFonts w:ascii="Times New Roman" w:hAnsi="Times New Roman" w:cs="Times New Roman"/>
          <w:sz w:val="28"/>
          <w:szCs w:val="28"/>
        </w:rPr>
        <w:t>т</w:t>
      </w:r>
      <w:r w:rsidRPr="00282609">
        <w:rPr>
          <w:rFonts w:ascii="Times New Roman" w:hAnsi="Times New Roman" w:cs="Times New Roman"/>
          <w:sz w:val="28"/>
          <w:szCs w:val="28"/>
        </w:rPr>
        <w:t>ся конечным финансовым результатом работы компании. Она выступает и</w:t>
      </w:r>
      <w:r w:rsidRPr="00282609">
        <w:rPr>
          <w:rFonts w:ascii="Times New Roman" w:hAnsi="Times New Roman" w:cs="Times New Roman"/>
          <w:sz w:val="28"/>
          <w:szCs w:val="28"/>
        </w:rPr>
        <w:t>с</w:t>
      </w:r>
      <w:r w:rsidRPr="00282609">
        <w:rPr>
          <w:rFonts w:ascii="Times New Roman" w:hAnsi="Times New Roman" w:cs="Times New Roman"/>
          <w:sz w:val="28"/>
          <w:szCs w:val="28"/>
        </w:rPr>
        <w:t>точником пополнения финансовых ресурсов организации. Увеличение пр</w:t>
      </w:r>
      <w:r w:rsidRPr="00282609">
        <w:rPr>
          <w:rFonts w:ascii="Times New Roman" w:hAnsi="Times New Roman" w:cs="Times New Roman"/>
          <w:sz w:val="28"/>
          <w:szCs w:val="28"/>
        </w:rPr>
        <w:t>и</w:t>
      </w:r>
      <w:r w:rsidRPr="00282609">
        <w:rPr>
          <w:rFonts w:ascii="Times New Roman" w:hAnsi="Times New Roman" w:cs="Times New Roman"/>
          <w:sz w:val="28"/>
          <w:szCs w:val="28"/>
        </w:rPr>
        <w:t>были формирует финансовую основу для осуществления расширенного во</w:t>
      </w:r>
      <w:r w:rsidRPr="00282609">
        <w:rPr>
          <w:rFonts w:ascii="Times New Roman" w:hAnsi="Times New Roman" w:cs="Times New Roman"/>
          <w:sz w:val="28"/>
          <w:szCs w:val="28"/>
        </w:rPr>
        <w:t>с</w:t>
      </w:r>
      <w:r w:rsidRPr="00282609">
        <w:rPr>
          <w:rFonts w:ascii="Times New Roman" w:hAnsi="Times New Roman" w:cs="Times New Roman"/>
          <w:sz w:val="28"/>
          <w:szCs w:val="28"/>
        </w:rPr>
        <w:t>производства компании и удовлетворения социальных и материальных п</w:t>
      </w:r>
      <w:r w:rsidRPr="00282609">
        <w:rPr>
          <w:rFonts w:ascii="Times New Roman" w:hAnsi="Times New Roman" w:cs="Times New Roman"/>
          <w:sz w:val="28"/>
          <w:szCs w:val="28"/>
        </w:rPr>
        <w:t>о</w:t>
      </w:r>
      <w:r w:rsidRPr="00282609">
        <w:rPr>
          <w:rFonts w:ascii="Times New Roman" w:hAnsi="Times New Roman" w:cs="Times New Roman"/>
          <w:sz w:val="28"/>
          <w:szCs w:val="28"/>
        </w:rPr>
        <w:t>требностей учредителей и сотрудников.</w:t>
      </w:r>
    </w:p>
    <w:p w:rsidR="00A51494" w:rsidRPr="00A51494" w:rsidRDefault="00A51494" w:rsidP="00A5149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494">
        <w:rPr>
          <w:rFonts w:ascii="Times New Roman" w:hAnsi="Times New Roman" w:cs="Times New Roman"/>
          <w:sz w:val="28"/>
          <w:szCs w:val="28"/>
        </w:rPr>
        <w:t>Целью работы является исследование источников образования приб</w:t>
      </w:r>
      <w:r w:rsidRPr="00A51494">
        <w:rPr>
          <w:rFonts w:ascii="Times New Roman" w:hAnsi="Times New Roman" w:cs="Times New Roman"/>
          <w:sz w:val="28"/>
          <w:szCs w:val="28"/>
        </w:rPr>
        <w:t>ы</w:t>
      </w:r>
      <w:r w:rsidRPr="00A51494">
        <w:rPr>
          <w:rFonts w:ascii="Times New Roman" w:hAnsi="Times New Roman" w:cs="Times New Roman"/>
          <w:sz w:val="28"/>
          <w:szCs w:val="28"/>
        </w:rPr>
        <w:t>ли и путей повышения рентабельности производства на примере деятельн</w:t>
      </w:r>
      <w:r w:rsidRPr="00A51494">
        <w:rPr>
          <w:rFonts w:ascii="Times New Roman" w:hAnsi="Times New Roman" w:cs="Times New Roman"/>
          <w:sz w:val="28"/>
          <w:szCs w:val="28"/>
        </w:rPr>
        <w:t>о</w:t>
      </w:r>
      <w:r w:rsidRPr="00A51494">
        <w:rPr>
          <w:rFonts w:ascii="Times New Roman" w:hAnsi="Times New Roman" w:cs="Times New Roman"/>
          <w:sz w:val="28"/>
          <w:szCs w:val="28"/>
        </w:rPr>
        <w:t xml:space="preserve">сти групп компаний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ООО «Спектр»</w:t>
      </w:r>
      <w:r w:rsidRPr="00A51494">
        <w:rPr>
          <w:rFonts w:ascii="Times New Roman" w:hAnsi="Times New Roman" w:cs="Times New Roman"/>
          <w:sz w:val="28"/>
          <w:szCs w:val="28"/>
        </w:rPr>
        <w:t>.</w:t>
      </w:r>
    </w:p>
    <w:p w:rsidR="00A51494" w:rsidRPr="00A51494" w:rsidRDefault="00A51494" w:rsidP="00A5149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494">
        <w:rPr>
          <w:rFonts w:ascii="Times New Roman" w:hAnsi="Times New Roman" w:cs="Times New Roman"/>
          <w:sz w:val="28"/>
          <w:szCs w:val="28"/>
        </w:rPr>
        <w:t>Из поставленной цели вытекают следующие задачи:</w:t>
      </w:r>
    </w:p>
    <w:p w:rsidR="00A51494" w:rsidRPr="00A51494" w:rsidRDefault="00A51494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494">
        <w:rPr>
          <w:rFonts w:ascii="Times New Roman" w:hAnsi="Times New Roman" w:cs="Times New Roman"/>
          <w:sz w:val="28"/>
          <w:szCs w:val="28"/>
        </w:rPr>
        <w:t xml:space="preserve"> ознакомление с основными понятиями </w:t>
      </w:r>
      <w:r>
        <w:rPr>
          <w:rFonts w:ascii="Times New Roman" w:hAnsi="Times New Roman" w:cs="Times New Roman"/>
          <w:sz w:val="28"/>
          <w:szCs w:val="28"/>
        </w:rPr>
        <w:t>прибыли и рентабельности</w:t>
      </w:r>
      <w:r w:rsidRPr="00A51494">
        <w:rPr>
          <w:rFonts w:ascii="Times New Roman" w:hAnsi="Times New Roman" w:cs="Times New Roman"/>
          <w:sz w:val="28"/>
          <w:szCs w:val="28"/>
        </w:rPr>
        <w:t>;</w:t>
      </w:r>
    </w:p>
    <w:p w:rsidR="00A51494" w:rsidRPr="00A51494" w:rsidRDefault="00A51494" w:rsidP="00A5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9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м</w:t>
      </w:r>
      <w:r w:rsidRPr="00A51494">
        <w:rPr>
          <w:rFonts w:ascii="Times New Roman" w:hAnsi="Times New Roman" w:cs="Times New Roman"/>
          <w:sz w:val="28"/>
          <w:szCs w:val="28"/>
        </w:rPr>
        <w:t xml:space="preserve">етоды и способы максимизации </w:t>
      </w:r>
      <w:proofErr w:type="gramStart"/>
      <w:r w:rsidRPr="00A51494">
        <w:rPr>
          <w:rFonts w:ascii="Times New Roman" w:hAnsi="Times New Roman" w:cs="Times New Roman"/>
          <w:sz w:val="28"/>
          <w:szCs w:val="28"/>
        </w:rPr>
        <w:t>прибыли</w:t>
      </w:r>
      <w:proofErr w:type="gramEnd"/>
      <w:r w:rsidRPr="00A51494">
        <w:rPr>
          <w:rFonts w:ascii="Times New Roman" w:hAnsi="Times New Roman" w:cs="Times New Roman"/>
          <w:sz w:val="28"/>
          <w:szCs w:val="28"/>
        </w:rPr>
        <w:t xml:space="preserve"> и повыше</w:t>
      </w:r>
      <w:r>
        <w:rPr>
          <w:rFonts w:ascii="Times New Roman" w:hAnsi="Times New Roman" w:cs="Times New Roman"/>
          <w:sz w:val="28"/>
          <w:szCs w:val="28"/>
        </w:rPr>
        <w:t>ние рента</w:t>
      </w:r>
      <w:r w:rsidRPr="00A51494">
        <w:rPr>
          <w:rFonts w:ascii="Times New Roman" w:hAnsi="Times New Roman" w:cs="Times New Roman"/>
          <w:sz w:val="28"/>
          <w:szCs w:val="28"/>
        </w:rPr>
        <w:t>бельности производства;</w:t>
      </w:r>
    </w:p>
    <w:p w:rsidR="00A51494" w:rsidRPr="00A51494" w:rsidRDefault="00A51494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494">
        <w:rPr>
          <w:rFonts w:ascii="Times New Roman" w:hAnsi="Times New Roman" w:cs="Times New Roman"/>
          <w:sz w:val="28"/>
          <w:szCs w:val="28"/>
        </w:rPr>
        <w:t>исследовать особенности повышения прибыльности и рентабельн</w:t>
      </w:r>
      <w:r w:rsidRPr="00A51494">
        <w:rPr>
          <w:rFonts w:ascii="Times New Roman" w:hAnsi="Times New Roman" w:cs="Times New Roman"/>
          <w:sz w:val="28"/>
          <w:szCs w:val="28"/>
        </w:rPr>
        <w:t>о</w:t>
      </w:r>
      <w:r w:rsidRPr="00A51494">
        <w:rPr>
          <w:rFonts w:ascii="Times New Roman" w:hAnsi="Times New Roman" w:cs="Times New Roman"/>
          <w:sz w:val="28"/>
          <w:szCs w:val="28"/>
        </w:rPr>
        <w:t xml:space="preserve">сти на этапе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Pr="00A51494">
        <w:rPr>
          <w:rFonts w:ascii="Times New Roman" w:hAnsi="Times New Roman" w:cs="Times New Roman"/>
          <w:sz w:val="28"/>
          <w:szCs w:val="28"/>
        </w:rPr>
        <w:t xml:space="preserve"> ограничений;</w:t>
      </w:r>
    </w:p>
    <w:p w:rsidR="00A51494" w:rsidRDefault="00A51494" w:rsidP="00A5149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494">
        <w:rPr>
          <w:rFonts w:ascii="Times New Roman" w:hAnsi="Times New Roman" w:cs="Times New Roman"/>
          <w:sz w:val="28"/>
          <w:szCs w:val="28"/>
        </w:rPr>
        <w:t>дать организационно-экономическую характеристик</w:t>
      </w:r>
      <w:proofErr w:type="gramStart"/>
      <w:r w:rsidRPr="00A5149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</w:rPr>
        <w:t>ООО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«Спектр»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494" w:rsidRPr="00A51494" w:rsidRDefault="00A51494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494">
        <w:rPr>
          <w:rFonts w:ascii="Times New Roman" w:hAnsi="Times New Roman" w:cs="Times New Roman"/>
          <w:sz w:val="28"/>
          <w:szCs w:val="28"/>
        </w:rPr>
        <w:t>проанализировать и оценить источники образования прибыльно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A51494">
        <w:rPr>
          <w:rFonts w:ascii="Times New Roman" w:hAnsi="Times New Roman" w:cs="Times New Roman"/>
          <w:sz w:val="28"/>
          <w:szCs w:val="28"/>
        </w:rPr>
        <w:t xml:space="preserve">рентабельности на примере </w:t>
      </w:r>
      <w:r>
        <w:rPr>
          <w:rFonts w:ascii="Times New Roman" w:eastAsia="Calibri" w:hAnsi="Times New Roman" w:cs="Times New Roman"/>
          <w:bCs/>
          <w:sz w:val="28"/>
          <w:szCs w:val="28"/>
        </w:rPr>
        <w:t>ООО «Спектр»;</w:t>
      </w:r>
    </w:p>
    <w:p w:rsidR="00A51494" w:rsidRPr="00A51494" w:rsidRDefault="00A51494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494">
        <w:rPr>
          <w:rFonts w:ascii="Times New Roman" w:hAnsi="Times New Roman" w:cs="Times New Roman"/>
          <w:sz w:val="28"/>
          <w:szCs w:val="28"/>
        </w:rPr>
        <w:t>разработать пути максимизации прибыли и пути повышения рент</w:t>
      </w:r>
      <w:r w:rsidRPr="00A51494">
        <w:rPr>
          <w:rFonts w:ascii="Times New Roman" w:hAnsi="Times New Roman" w:cs="Times New Roman"/>
          <w:sz w:val="28"/>
          <w:szCs w:val="28"/>
        </w:rPr>
        <w:t>а</w:t>
      </w:r>
      <w:r w:rsidRPr="00A51494">
        <w:rPr>
          <w:rFonts w:ascii="Times New Roman" w:hAnsi="Times New Roman" w:cs="Times New Roman"/>
          <w:sz w:val="28"/>
          <w:szCs w:val="28"/>
        </w:rPr>
        <w:t xml:space="preserve">бельности группы компаний </w:t>
      </w:r>
      <w:r>
        <w:rPr>
          <w:rFonts w:ascii="Times New Roman" w:hAnsi="Times New Roman" w:cs="Times New Roman"/>
          <w:sz w:val="28"/>
          <w:szCs w:val="28"/>
        </w:rPr>
        <w:t>ООО «Спектр</w:t>
      </w:r>
      <w:r w:rsidRPr="00A51494">
        <w:rPr>
          <w:rFonts w:ascii="Times New Roman" w:hAnsi="Times New Roman" w:cs="Times New Roman"/>
          <w:sz w:val="28"/>
          <w:szCs w:val="28"/>
        </w:rPr>
        <w:t>».</w:t>
      </w:r>
    </w:p>
    <w:p w:rsidR="00A51494" w:rsidRDefault="00A51494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94">
        <w:rPr>
          <w:rFonts w:ascii="Times New Roman" w:hAnsi="Times New Roman" w:cs="Times New Roman"/>
          <w:sz w:val="28"/>
          <w:szCs w:val="28"/>
        </w:rPr>
        <w:t xml:space="preserve">Объект курсовой работы: компания </w:t>
      </w:r>
      <w:r>
        <w:rPr>
          <w:rFonts w:ascii="Times New Roman" w:hAnsi="Times New Roman" w:cs="Times New Roman"/>
          <w:sz w:val="28"/>
          <w:szCs w:val="28"/>
        </w:rPr>
        <w:t>ООО «Спектр</w:t>
      </w:r>
      <w:r w:rsidRPr="00A51494">
        <w:rPr>
          <w:rFonts w:ascii="Times New Roman" w:hAnsi="Times New Roman" w:cs="Times New Roman"/>
          <w:sz w:val="28"/>
          <w:szCs w:val="28"/>
        </w:rPr>
        <w:t>».</w:t>
      </w:r>
    </w:p>
    <w:p w:rsidR="00A51494" w:rsidRPr="00D6696D" w:rsidRDefault="00A51494" w:rsidP="00D6696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94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A51494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3D29FB">
        <w:rPr>
          <w:rFonts w:ascii="Times New Roman" w:hAnsi="Times New Roman" w:cs="Times New Roman"/>
          <w:sz w:val="28"/>
          <w:szCs w:val="28"/>
        </w:rPr>
        <w:t>экономические отношения, во</w:t>
      </w:r>
      <w:r w:rsidR="003D29FB">
        <w:rPr>
          <w:rFonts w:ascii="Times New Roman" w:hAnsi="Times New Roman" w:cs="Times New Roman"/>
          <w:sz w:val="28"/>
          <w:szCs w:val="28"/>
        </w:rPr>
        <w:t>з</w:t>
      </w:r>
      <w:r w:rsidR="003D29FB">
        <w:rPr>
          <w:rFonts w:ascii="Times New Roman" w:hAnsi="Times New Roman" w:cs="Times New Roman"/>
          <w:sz w:val="28"/>
          <w:szCs w:val="28"/>
        </w:rPr>
        <w:t xml:space="preserve">никающие в процессе формирования и распределения прибыли и анализа рентабельности предприятия. </w:t>
      </w:r>
    </w:p>
    <w:p w:rsidR="00D6696D" w:rsidRPr="00F20A16" w:rsidRDefault="00D6696D" w:rsidP="00D6696D">
      <w:pPr>
        <w:pStyle w:val="a5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базу исследования составили труды ведущих отеч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зарубежных авторов, посвященные теме исследования, статьи, опубликованные в периоди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изданиях, Устав и отчетность предприятия, а также Интернет-ресурсы.</w:t>
      </w:r>
    </w:p>
    <w:p w:rsidR="00D6696D" w:rsidRPr="00F20A16" w:rsidRDefault="00D6696D" w:rsidP="00D6696D">
      <w:pPr>
        <w:pStyle w:val="a5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база исследования представлена совокупностью общих и специально-научных методов познания, в основе которой следующие: биб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лиографический анализ литературы, синтез, индукция, дедукция, классифик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и конкретиза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диалектический, абстрактно-логический, системный, ан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литический, функциональный, структурный, комплексно-фак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торный, сравн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тельный, статистический и ретроспективный методы.</w:t>
      </w:r>
      <w:proofErr w:type="gramEnd"/>
    </w:p>
    <w:p w:rsidR="00D6696D" w:rsidRPr="00F20A16" w:rsidRDefault="00C44929" w:rsidP="00D669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состоит из введения, теоретической и практической части, заключения  и списка исп</w:t>
      </w:r>
      <w:r w:rsidR="008146D4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ользованных источников. В первом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6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отражены теоретические и методические основы исследования прибыли и рента</w:t>
      </w:r>
      <w:r w:rsidR="008146D4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бельности. Во 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6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исследование прибыли и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рентабельности в ООО «Спектр». В заключении подведены итоги и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ланы выводы.</w:t>
      </w:r>
    </w:p>
    <w:p w:rsidR="00D6696D" w:rsidRPr="00A51494" w:rsidRDefault="00D6696D" w:rsidP="00A514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6696D" w:rsidRPr="00A51494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1E8" w:rsidRDefault="00D721E8" w:rsidP="003D29FB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36625808"/>
      <w:r w:rsidRPr="00D721E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 изучения прибыли и рентабельность предприятия</w:t>
      </w:r>
      <w:bookmarkEnd w:id="2"/>
    </w:p>
    <w:p w:rsidR="00D721E8" w:rsidRDefault="00D721E8" w:rsidP="0073678D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36625809"/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D721E8">
        <w:rPr>
          <w:rFonts w:ascii="Times New Roman" w:hAnsi="Times New Roman" w:cs="Times New Roman"/>
          <w:b/>
          <w:sz w:val="28"/>
          <w:szCs w:val="28"/>
        </w:rPr>
        <w:tab/>
        <w:t>Понятие, виды прибыли и показатели рентабельности прои</w:t>
      </w:r>
      <w:r w:rsidRPr="00D721E8">
        <w:rPr>
          <w:rFonts w:ascii="Times New Roman" w:hAnsi="Times New Roman" w:cs="Times New Roman"/>
          <w:b/>
          <w:sz w:val="28"/>
          <w:szCs w:val="28"/>
        </w:rPr>
        <w:t>з</w:t>
      </w:r>
      <w:r w:rsidRPr="00D721E8">
        <w:rPr>
          <w:rFonts w:ascii="Times New Roman" w:hAnsi="Times New Roman" w:cs="Times New Roman"/>
          <w:b/>
          <w:sz w:val="28"/>
          <w:szCs w:val="28"/>
        </w:rPr>
        <w:t>водства</w:t>
      </w:r>
      <w:bookmarkEnd w:id="3"/>
    </w:p>
    <w:p w:rsidR="00D721E8" w:rsidRDefault="00D721E8" w:rsidP="00D721E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1E8" w:rsidRPr="00D721E8" w:rsidRDefault="00D721E8" w:rsidP="00D721E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E8">
        <w:rPr>
          <w:rFonts w:ascii="Times New Roman" w:hAnsi="Times New Roman" w:cs="Times New Roman"/>
          <w:sz w:val="28"/>
          <w:szCs w:val="28"/>
        </w:rPr>
        <w:t>На современной стадии развития экономической системы финансовая стабильность экономического субъекта, п</w:t>
      </w:r>
      <w:r>
        <w:rPr>
          <w:rFonts w:ascii="Times New Roman" w:hAnsi="Times New Roman" w:cs="Times New Roman"/>
          <w:sz w:val="28"/>
          <w:szCs w:val="28"/>
        </w:rPr>
        <w:t xml:space="preserve">режде всего, зависит от уровня </w:t>
      </w:r>
      <w:r w:rsidRPr="00D721E8">
        <w:rPr>
          <w:rFonts w:ascii="Times New Roman" w:hAnsi="Times New Roman" w:cs="Times New Roman"/>
          <w:sz w:val="28"/>
          <w:szCs w:val="28"/>
        </w:rPr>
        <w:t>прибыли и рентабельности деятельности, ко</w:t>
      </w:r>
      <w:r>
        <w:rPr>
          <w:rFonts w:ascii="Times New Roman" w:hAnsi="Times New Roman" w:cs="Times New Roman"/>
          <w:sz w:val="28"/>
          <w:szCs w:val="28"/>
        </w:rPr>
        <w:t xml:space="preserve">торые представляют собой самые </w:t>
      </w:r>
      <w:r w:rsidRPr="00D721E8">
        <w:rPr>
          <w:rFonts w:ascii="Times New Roman" w:hAnsi="Times New Roman" w:cs="Times New Roman"/>
          <w:sz w:val="28"/>
          <w:szCs w:val="28"/>
        </w:rPr>
        <w:t>важные факторы ус</w:t>
      </w:r>
      <w:r>
        <w:rPr>
          <w:rFonts w:ascii="Times New Roman" w:hAnsi="Times New Roman" w:cs="Times New Roman"/>
          <w:sz w:val="28"/>
          <w:szCs w:val="28"/>
        </w:rPr>
        <w:t xml:space="preserve">тойчивого развития предприятия. </w:t>
      </w:r>
      <w:r w:rsidRPr="00D721E8">
        <w:rPr>
          <w:rFonts w:ascii="Times New Roman" w:hAnsi="Times New Roman" w:cs="Times New Roman"/>
          <w:sz w:val="28"/>
          <w:szCs w:val="28"/>
        </w:rPr>
        <w:t>Прибыльность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1E8">
        <w:rPr>
          <w:rFonts w:ascii="Times New Roman" w:hAnsi="Times New Roman" w:cs="Times New Roman"/>
          <w:sz w:val="28"/>
          <w:szCs w:val="28"/>
        </w:rPr>
        <w:t>нео</w:t>
      </w:r>
      <w:r w:rsidRPr="00D721E8">
        <w:rPr>
          <w:rFonts w:ascii="Times New Roman" w:hAnsi="Times New Roman" w:cs="Times New Roman"/>
          <w:sz w:val="28"/>
          <w:szCs w:val="28"/>
        </w:rPr>
        <w:t>б</w:t>
      </w:r>
      <w:r w:rsidRPr="00D721E8">
        <w:rPr>
          <w:rFonts w:ascii="Times New Roman" w:hAnsi="Times New Roman" w:cs="Times New Roman"/>
          <w:sz w:val="28"/>
          <w:szCs w:val="28"/>
        </w:rPr>
        <w:t>ходимая характеристика финансово</w:t>
      </w:r>
      <w:r>
        <w:rPr>
          <w:rFonts w:ascii="Times New Roman" w:hAnsi="Times New Roman" w:cs="Times New Roman"/>
          <w:sz w:val="28"/>
          <w:szCs w:val="28"/>
        </w:rPr>
        <w:t xml:space="preserve">й и экономической деятельности </w:t>
      </w:r>
      <w:r w:rsidRPr="00D721E8">
        <w:rPr>
          <w:rFonts w:ascii="Times New Roman" w:hAnsi="Times New Roman" w:cs="Times New Roman"/>
          <w:sz w:val="28"/>
          <w:szCs w:val="28"/>
        </w:rPr>
        <w:t>субъекта экономики. От удовлетворитель</w:t>
      </w:r>
      <w:r>
        <w:rPr>
          <w:rFonts w:ascii="Times New Roman" w:hAnsi="Times New Roman" w:cs="Times New Roman"/>
          <w:sz w:val="28"/>
          <w:szCs w:val="28"/>
        </w:rPr>
        <w:t xml:space="preserve">ного или неудовлетворительного </w:t>
      </w:r>
      <w:r w:rsidRPr="00D721E8">
        <w:rPr>
          <w:rFonts w:ascii="Times New Roman" w:hAnsi="Times New Roman" w:cs="Times New Roman"/>
          <w:sz w:val="28"/>
          <w:szCs w:val="28"/>
        </w:rPr>
        <w:t>уровня прибыли и рентабельности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зависит привлекательность </w:t>
      </w:r>
      <w:r w:rsidRPr="00D721E8">
        <w:rPr>
          <w:rFonts w:ascii="Times New Roman" w:hAnsi="Times New Roman" w:cs="Times New Roman"/>
          <w:sz w:val="28"/>
          <w:szCs w:val="28"/>
        </w:rPr>
        <w:t>экон</w:t>
      </w:r>
      <w:r w:rsidRPr="00D721E8">
        <w:rPr>
          <w:rFonts w:ascii="Times New Roman" w:hAnsi="Times New Roman" w:cs="Times New Roman"/>
          <w:sz w:val="28"/>
          <w:szCs w:val="28"/>
        </w:rPr>
        <w:t>о</w:t>
      </w:r>
      <w:r w:rsidRPr="00D721E8">
        <w:rPr>
          <w:rFonts w:ascii="Times New Roman" w:hAnsi="Times New Roman" w:cs="Times New Roman"/>
          <w:sz w:val="28"/>
          <w:szCs w:val="28"/>
        </w:rPr>
        <w:t>мического субъекта для инвесторов, а также акционеров и поставщиков.</w:t>
      </w:r>
    </w:p>
    <w:p w:rsidR="00D721E8" w:rsidRDefault="00D721E8" w:rsidP="00D721E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E8">
        <w:rPr>
          <w:rFonts w:ascii="Times New Roman" w:hAnsi="Times New Roman" w:cs="Times New Roman"/>
          <w:sz w:val="28"/>
          <w:szCs w:val="28"/>
        </w:rPr>
        <w:t>Прибыль признается одной из наиболее известных финансовых катег</w:t>
      </w:r>
      <w:r w:rsidRPr="00D721E8">
        <w:rPr>
          <w:rFonts w:ascii="Times New Roman" w:hAnsi="Times New Roman" w:cs="Times New Roman"/>
          <w:sz w:val="28"/>
          <w:szCs w:val="28"/>
        </w:rPr>
        <w:t>о</w:t>
      </w:r>
      <w:r w:rsidRPr="00D721E8">
        <w:rPr>
          <w:rFonts w:ascii="Times New Roman" w:hAnsi="Times New Roman" w:cs="Times New Roman"/>
          <w:sz w:val="28"/>
          <w:szCs w:val="28"/>
        </w:rPr>
        <w:t>рий.</w:t>
      </w:r>
    </w:p>
    <w:p w:rsidR="00714A8E" w:rsidRP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>Прибыль, в качестве конечного результата финансово-хозяйственной деятельности, является ключевым показателем, отражающим степень дост</w:t>
      </w:r>
      <w:r w:rsidRPr="00714A8E">
        <w:rPr>
          <w:rFonts w:ascii="Times New Roman" w:hAnsi="Times New Roman" w:cs="Times New Roman"/>
          <w:sz w:val="28"/>
          <w:szCs w:val="28"/>
        </w:rPr>
        <w:t>и</w:t>
      </w:r>
      <w:r w:rsidRPr="00714A8E">
        <w:rPr>
          <w:rFonts w:ascii="Times New Roman" w:hAnsi="Times New Roman" w:cs="Times New Roman"/>
          <w:sz w:val="28"/>
          <w:szCs w:val="28"/>
        </w:rPr>
        <w:t>жения целей предприятия. Так как данная категория отличается сложностью, то в литературе можно встретить множество разных трактовок.</w:t>
      </w:r>
    </w:p>
    <w:p w:rsidR="00D721E8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A8E">
        <w:rPr>
          <w:rFonts w:ascii="Times New Roman" w:hAnsi="Times New Roman" w:cs="Times New Roman"/>
          <w:sz w:val="28"/>
          <w:szCs w:val="28"/>
        </w:rPr>
        <w:t>Понятия «прибыль» и «финансов</w:t>
      </w:r>
      <w:r>
        <w:rPr>
          <w:rFonts w:ascii="Times New Roman" w:hAnsi="Times New Roman" w:cs="Times New Roman"/>
          <w:sz w:val="28"/>
          <w:szCs w:val="28"/>
        </w:rPr>
        <w:t xml:space="preserve">ые результаты» употребляются в </w:t>
      </w:r>
      <w:r w:rsidRPr="00714A8E">
        <w:rPr>
          <w:rFonts w:ascii="Times New Roman" w:hAnsi="Times New Roman" w:cs="Times New Roman"/>
          <w:sz w:val="28"/>
          <w:szCs w:val="28"/>
        </w:rPr>
        <w:t>налоговом, бухгалтерском учете, финансовом менеджменте,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ческом </w:t>
      </w:r>
      <w:r w:rsidRPr="00714A8E">
        <w:rPr>
          <w:rFonts w:ascii="Times New Roman" w:hAnsi="Times New Roman" w:cs="Times New Roman"/>
          <w:sz w:val="28"/>
          <w:szCs w:val="28"/>
        </w:rPr>
        <w:t>анализе.</w:t>
      </w:r>
      <w:proofErr w:type="gramEnd"/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>В качестве прибыли выступает экономическая категория, которая сл</w:t>
      </w:r>
      <w:r w:rsidRPr="00714A8E">
        <w:rPr>
          <w:rFonts w:ascii="Times New Roman" w:hAnsi="Times New Roman" w:cs="Times New Roman"/>
          <w:sz w:val="28"/>
          <w:szCs w:val="28"/>
        </w:rPr>
        <w:t>у</w:t>
      </w:r>
      <w:r w:rsidRPr="00714A8E">
        <w:rPr>
          <w:rFonts w:ascii="Times New Roman" w:hAnsi="Times New Roman" w:cs="Times New Roman"/>
          <w:sz w:val="28"/>
          <w:szCs w:val="28"/>
        </w:rPr>
        <w:t>жит для обобщения результативности финансово-хозяйственной деятельн</w:t>
      </w:r>
      <w:r w:rsidRPr="00714A8E">
        <w:rPr>
          <w:rFonts w:ascii="Times New Roman" w:hAnsi="Times New Roman" w:cs="Times New Roman"/>
          <w:sz w:val="28"/>
          <w:szCs w:val="28"/>
        </w:rPr>
        <w:t>о</w:t>
      </w:r>
      <w:r w:rsidRPr="00714A8E">
        <w:rPr>
          <w:rFonts w:ascii="Times New Roman" w:hAnsi="Times New Roman" w:cs="Times New Roman"/>
          <w:sz w:val="28"/>
          <w:szCs w:val="28"/>
        </w:rPr>
        <w:t>сти. Данный показатель определяется через разность между уровнем доходов и расходов. Прибыль выступает в качестве одного из ключевых показателей, который призван отразить эффективность финансово-хозяйственной де</w:t>
      </w:r>
      <w:r w:rsidRPr="00714A8E">
        <w:rPr>
          <w:rFonts w:ascii="Times New Roman" w:hAnsi="Times New Roman" w:cs="Times New Roman"/>
          <w:sz w:val="28"/>
          <w:szCs w:val="28"/>
        </w:rPr>
        <w:t>я</w:t>
      </w:r>
      <w:r w:rsidRPr="00714A8E">
        <w:rPr>
          <w:rFonts w:ascii="Times New Roman" w:hAnsi="Times New Roman" w:cs="Times New Roman"/>
          <w:sz w:val="28"/>
          <w:szCs w:val="28"/>
        </w:rPr>
        <w:t>тельности, основной задачей которой выступает непосредственно максим</w:t>
      </w:r>
      <w:r w:rsidRPr="00714A8E">
        <w:rPr>
          <w:rFonts w:ascii="Times New Roman" w:hAnsi="Times New Roman" w:cs="Times New Roman"/>
          <w:sz w:val="28"/>
          <w:szCs w:val="28"/>
        </w:rPr>
        <w:t>и</w:t>
      </w:r>
      <w:r w:rsidRPr="00714A8E">
        <w:rPr>
          <w:rFonts w:ascii="Times New Roman" w:hAnsi="Times New Roman" w:cs="Times New Roman"/>
          <w:sz w:val="28"/>
          <w:szCs w:val="28"/>
        </w:rPr>
        <w:t>зация прибыли.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lastRenderedPageBreak/>
        <w:t>Под формированием прибыли понимается процесс, который подраз</w:t>
      </w:r>
      <w:r w:rsidRPr="00714A8E">
        <w:rPr>
          <w:rFonts w:ascii="Times New Roman" w:hAnsi="Times New Roman" w:cs="Times New Roman"/>
          <w:sz w:val="28"/>
          <w:szCs w:val="28"/>
        </w:rPr>
        <w:t>у</w:t>
      </w:r>
      <w:r w:rsidRPr="00714A8E">
        <w:rPr>
          <w:rFonts w:ascii="Times New Roman" w:hAnsi="Times New Roman" w:cs="Times New Roman"/>
          <w:sz w:val="28"/>
          <w:szCs w:val="28"/>
        </w:rPr>
        <w:t>мевает суммирование промежуточных финансовых результатов от всех оп</w:t>
      </w:r>
      <w:r w:rsidRPr="00714A8E">
        <w:rPr>
          <w:rFonts w:ascii="Times New Roman" w:hAnsi="Times New Roman" w:cs="Times New Roman"/>
          <w:sz w:val="28"/>
          <w:szCs w:val="28"/>
        </w:rPr>
        <w:t>е</w:t>
      </w:r>
      <w:r w:rsidRPr="00714A8E">
        <w:rPr>
          <w:rFonts w:ascii="Times New Roman" w:hAnsi="Times New Roman" w:cs="Times New Roman"/>
          <w:sz w:val="28"/>
          <w:szCs w:val="28"/>
        </w:rPr>
        <w:t>раций, которые имели место быть в результате осуществления финансовох</w:t>
      </w:r>
      <w:r w:rsidRPr="00714A8E">
        <w:rPr>
          <w:rFonts w:ascii="Times New Roman" w:hAnsi="Times New Roman" w:cs="Times New Roman"/>
          <w:sz w:val="28"/>
          <w:szCs w:val="28"/>
        </w:rPr>
        <w:t>о</w:t>
      </w:r>
      <w:r w:rsidRPr="00714A8E">
        <w:rPr>
          <w:rFonts w:ascii="Times New Roman" w:hAnsi="Times New Roman" w:cs="Times New Roman"/>
          <w:sz w:val="28"/>
          <w:szCs w:val="28"/>
        </w:rPr>
        <w:t xml:space="preserve">зяйственной деятельности.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реализация готовой продукции, работ, услуг;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инвестиционные операции;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прочие доходы и расходы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продажа основных фондов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>В качестве основного источника формирования прибыли на предпри</w:t>
      </w:r>
      <w:r w:rsidRPr="00714A8E">
        <w:rPr>
          <w:rFonts w:ascii="Times New Roman" w:hAnsi="Times New Roman" w:cs="Times New Roman"/>
          <w:sz w:val="28"/>
          <w:szCs w:val="28"/>
        </w:rPr>
        <w:t>я</w:t>
      </w:r>
      <w:r w:rsidRPr="00714A8E">
        <w:rPr>
          <w:rFonts w:ascii="Times New Roman" w:hAnsi="Times New Roman" w:cs="Times New Roman"/>
          <w:sz w:val="28"/>
          <w:szCs w:val="28"/>
        </w:rPr>
        <w:t xml:space="preserve">тии можно назвать выручку от продаж, которая после вычета затрат образует прибыль от продаж. Уровень прибыли находится в зависимости от таких факторов, как: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объем реализации готовой продукции, работ, услуг;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изменения отпускной цены на продукцию;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A8E">
        <w:rPr>
          <w:rFonts w:ascii="Times New Roman" w:hAnsi="Times New Roman" w:cs="Times New Roman"/>
          <w:sz w:val="28"/>
          <w:szCs w:val="28"/>
        </w:rPr>
        <w:t xml:space="preserve"> соответствия уровня издержек произведенным затратам.</w:t>
      </w:r>
    </w:p>
    <w:p w:rsidR="00714A8E" w:rsidRP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>Если рассматривать показатели эффективности финансово-хозяйственной деятельности, то чаще всего используется относительный п</w:t>
      </w:r>
      <w:r w:rsidRPr="00714A8E">
        <w:rPr>
          <w:rFonts w:ascii="Times New Roman" w:hAnsi="Times New Roman" w:cs="Times New Roman"/>
          <w:sz w:val="28"/>
          <w:szCs w:val="28"/>
        </w:rPr>
        <w:t>о</w:t>
      </w:r>
      <w:r w:rsidRPr="00714A8E">
        <w:rPr>
          <w:rFonts w:ascii="Times New Roman" w:hAnsi="Times New Roman" w:cs="Times New Roman"/>
          <w:sz w:val="28"/>
          <w:szCs w:val="28"/>
        </w:rPr>
        <w:t>казатель рентабельности, отражающий оценку использования основных р</w:t>
      </w:r>
      <w:r w:rsidRPr="00714A8E">
        <w:rPr>
          <w:rFonts w:ascii="Times New Roman" w:hAnsi="Times New Roman" w:cs="Times New Roman"/>
          <w:sz w:val="28"/>
          <w:szCs w:val="28"/>
        </w:rPr>
        <w:t>е</w:t>
      </w:r>
      <w:r w:rsidRPr="00714A8E">
        <w:rPr>
          <w:rFonts w:ascii="Times New Roman" w:hAnsi="Times New Roman" w:cs="Times New Roman"/>
          <w:sz w:val="28"/>
          <w:szCs w:val="28"/>
        </w:rPr>
        <w:t xml:space="preserve">сурсов предприятия. 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>Данный показатель рассчитывается при проведении анализа финанс</w:t>
      </w:r>
      <w:r w:rsidRPr="00714A8E">
        <w:rPr>
          <w:rFonts w:ascii="Times New Roman" w:hAnsi="Times New Roman" w:cs="Times New Roman"/>
          <w:sz w:val="28"/>
          <w:szCs w:val="28"/>
        </w:rPr>
        <w:t>о</w:t>
      </w:r>
      <w:r w:rsidRPr="00714A8E">
        <w:rPr>
          <w:rFonts w:ascii="Times New Roman" w:hAnsi="Times New Roman" w:cs="Times New Roman"/>
          <w:sz w:val="28"/>
          <w:szCs w:val="28"/>
        </w:rPr>
        <w:t>вых результатов с целью выявления динамики, а также для сравнения с о</w:t>
      </w:r>
      <w:r w:rsidRPr="00714A8E">
        <w:rPr>
          <w:rFonts w:ascii="Times New Roman" w:hAnsi="Times New Roman" w:cs="Times New Roman"/>
          <w:sz w:val="28"/>
          <w:szCs w:val="28"/>
        </w:rPr>
        <w:t>с</w:t>
      </w:r>
      <w:r w:rsidRPr="00714A8E">
        <w:rPr>
          <w:rFonts w:ascii="Times New Roman" w:hAnsi="Times New Roman" w:cs="Times New Roman"/>
          <w:sz w:val="28"/>
          <w:szCs w:val="28"/>
        </w:rPr>
        <w:t>новными конкурентами. Если прибыль является абсолютным показателем, характеризующим результативность финансово-хозяйственной деятельности, то рентабельность – относительным.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t xml:space="preserve">В современной экономической ситуации вопрос оценки уровня </w:t>
      </w:r>
      <w:proofErr w:type="gramStart"/>
      <w:r w:rsidRPr="00714A8E">
        <w:rPr>
          <w:rFonts w:ascii="Times New Roman" w:hAnsi="Times New Roman" w:cs="Times New Roman"/>
          <w:sz w:val="28"/>
          <w:szCs w:val="28"/>
        </w:rPr>
        <w:t>приб</w:t>
      </w:r>
      <w:r w:rsidRPr="00714A8E">
        <w:rPr>
          <w:rFonts w:ascii="Times New Roman" w:hAnsi="Times New Roman" w:cs="Times New Roman"/>
          <w:sz w:val="28"/>
          <w:szCs w:val="28"/>
        </w:rPr>
        <w:t>ы</w:t>
      </w:r>
      <w:r w:rsidRPr="00714A8E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714A8E">
        <w:rPr>
          <w:rFonts w:ascii="Times New Roman" w:hAnsi="Times New Roman" w:cs="Times New Roman"/>
          <w:sz w:val="28"/>
          <w:szCs w:val="28"/>
        </w:rPr>
        <w:t xml:space="preserve"> и рентабельности субъекта экономики является очень важным. От рент</w:t>
      </w:r>
      <w:r w:rsidRPr="00714A8E">
        <w:rPr>
          <w:rFonts w:ascii="Times New Roman" w:hAnsi="Times New Roman" w:cs="Times New Roman"/>
          <w:sz w:val="28"/>
          <w:szCs w:val="28"/>
        </w:rPr>
        <w:t>а</w:t>
      </w:r>
      <w:r w:rsidRPr="00714A8E">
        <w:rPr>
          <w:rFonts w:ascii="Times New Roman" w:hAnsi="Times New Roman" w:cs="Times New Roman"/>
          <w:sz w:val="28"/>
          <w:szCs w:val="28"/>
        </w:rPr>
        <w:t>бельности и прибыльности деятельности субъекта экономики зависит во многом успех его на рынке.</w:t>
      </w:r>
    </w:p>
    <w:p w:rsidR="00714A8E" w:rsidRDefault="00714A8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8E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показателей рентабельности предприятия пре</w:t>
      </w:r>
      <w:r w:rsidRPr="00714A8E">
        <w:rPr>
          <w:rFonts w:ascii="Times New Roman" w:hAnsi="Times New Roman" w:cs="Times New Roman"/>
          <w:sz w:val="28"/>
          <w:szCs w:val="28"/>
        </w:rPr>
        <w:t>д</w:t>
      </w:r>
      <w:r w:rsidRPr="00714A8E">
        <w:rPr>
          <w:rFonts w:ascii="Times New Roman" w:hAnsi="Times New Roman" w:cs="Times New Roman"/>
          <w:sz w:val="28"/>
          <w:szCs w:val="28"/>
        </w:rPr>
        <w:t>ставлена в Приложении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A8E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Факторы, оказывающие влияние на прибыль и рентабельность, сист</w:t>
      </w:r>
      <w:r w:rsidRPr="00456A48">
        <w:rPr>
          <w:rFonts w:ascii="Times New Roman" w:hAnsi="Times New Roman" w:cs="Times New Roman"/>
          <w:sz w:val="28"/>
          <w:szCs w:val="28"/>
        </w:rPr>
        <w:t>е</w:t>
      </w:r>
      <w:r w:rsidRPr="00456A48">
        <w:rPr>
          <w:rFonts w:ascii="Times New Roman" w:hAnsi="Times New Roman" w:cs="Times New Roman"/>
          <w:sz w:val="28"/>
          <w:szCs w:val="28"/>
        </w:rPr>
        <w:t>матизируются по различным признакам. Имеются факторы внутренние и внешние. Внутренние факторы варьирования прибыли, в свою очередь, ра</w:t>
      </w:r>
      <w:r w:rsidRPr="00456A48">
        <w:rPr>
          <w:rFonts w:ascii="Times New Roman" w:hAnsi="Times New Roman" w:cs="Times New Roman"/>
          <w:sz w:val="28"/>
          <w:szCs w:val="28"/>
        </w:rPr>
        <w:t>з</w:t>
      </w:r>
      <w:r w:rsidRPr="00456A48">
        <w:rPr>
          <w:rFonts w:ascii="Times New Roman" w:hAnsi="Times New Roman" w:cs="Times New Roman"/>
          <w:sz w:val="28"/>
          <w:szCs w:val="28"/>
        </w:rPr>
        <w:t xml:space="preserve">деляются </w:t>
      </w:r>
      <w:proofErr w:type="gramStart"/>
      <w:r w:rsidRPr="00456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48">
        <w:rPr>
          <w:rFonts w:ascii="Times New Roman" w:hAnsi="Times New Roman" w:cs="Times New Roman"/>
          <w:sz w:val="28"/>
          <w:szCs w:val="28"/>
        </w:rPr>
        <w:t xml:space="preserve"> основные и неосновные.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48">
        <w:rPr>
          <w:rFonts w:ascii="Times New Roman" w:hAnsi="Times New Roman" w:cs="Times New Roman"/>
          <w:sz w:val="28"/>
          <w:szCs w:val="28"/>
        </w:rPr>
        <w:t>Классификация факторов дана на р</w:t>
      </w:r>
      <w:r w:rsidRPr="00456A48">
        <w:rPr>
          <w:rFonts w:ascii="Times New Roman" w:hAnsi="Times New Roman" w:cs="Times New Roman"/>
          <w:sz w:val="28"/>
          <w:szCs w:val="28"/>
        </w:rPr>
        <w:t>и</w:t>
      </w:r>
      <w:r w:rsidRPr="00456A48">
        <w:rPr>
          <w:rFonts w:ascii="Times New Roman" w:hAnsi="Times New Roman" w:cs="Times New Roman"/>
          <w:sz w:val="28"/>
          <w:szCs w:val="28"/>
        </w:rPr>
        <w:t>сунке 1.</w:t>
      </w:r>
    </w:p>
    <w:p w:rsidR="00C44929" w:rsidRDefault="00C44929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4020" cy="319187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4-20_21-28-2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682" cy="31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66E" w:rsidRPr="0017466E" w:rsidRDefault="00456A48" w:rsidP="00C4492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Pr="00456A48">
        <w:rPr>
          <w:rFonts w:ascii="Times New Roman" w:hAnsi="Times New Roman" w:cs="Times New Roman"/>
          <w:sz w:val="28"/>
          <w:szCs w:val="28"/>
        </w:rPr>
        <w:t xml:space="preserve"> – Факторы, влияющие на изменение прибыли</w:t>
      </w: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66E" w:rsidRDefault="001746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Прибыль является очень важным показателем, отражающим эффекти</w:t>
      </w:r>
      <w:r w:rsidRPr="0017466E">
        <w:rPr>
          <w:rFonts w:ascii="Times New Roman" w:hAnsi="Times New Roman" w:cs="Times New Roman"/>
          <w:sz w:val="28"/>
          <w:szCs w:val="28"/>
        </w:rPr>
        <w:t>в</w:t>
      </w:r>
      <w:r w:rsidRPr="0017466E">
        <w:rPr>
          <w:rFonts w:ascii="Times New Roman" w:hAnsi="Times New Roman" w:cs="Times New Roman"/>
          <w:sz w:val="28"/>
          <w:szCs w:val="28"/>
        </w:rPr>
        <w:t>ность всей деятельности предприятия, а также рациональности использов</w:t>
      </w:r>
      <w:r w:rsidRPr="0017466E">
        <w:rPr>
          <w:rFonts w:ascii="Times New Roman" w:hAnsi="Times New Roman" w:cs="Times New Roman"/>
          <w:sz w:val="28"/>
          <w:szCs w:val="28"/>
        </w:rPr>
        <w:t>а</w:t>
      </w:r>
      <w:r w:rsidRPr="0017466E">
        <w:rPr>
          <w:rFonts w:ascii="Times New Roman" w:hAnsi="Times New Roman" w:cs="Times New Roman"/>
          <w:sz w:val="28"/>
          <w:szCs w:val="28"/>
        </w:rPr>
        <w:t>ния отдельных ресурсов и компонентов. В более простом, общественном п</w:t>
      </w:r>
      <w:r w:rsidRPr="0017466E">
        <w:rPr>
          <w:rFonts w:ascii="Times New Roman" w:hAnsi="Times New Roman" w:cs="Times New Roman"/>
          <w:sz w:val="28"/>
          <w:szCs w:val="28"/>
        </w:rPr>
        <w:t>о</w:t>
      </w:r>
      <w:r w:rsidRPr="0017466E">
        <w:rPr>
          <w:rFonts w:ascii="Times New Roman" w:hAnsi="Times New Roman" w:cs="Times New Roman"/>
          <w:sz w:val="28"/>
          <w:szCs w:val="28"/>
        </w:rPr>
        <w:t>нимании прибыль определяется чистым доходом организации от осущест</w:t>
      </w:r>
      <w:r w:rsidRPr="0017466E">
        <w:rPr>
          <w:rFonts w:ascii="Times New Roman" w:hAnsi="Times New Roman" w:cs="Times New Roman"/>
          <w:sz w:val="28"/>
          <w:szCs w:val="28"/>
        </w:rPr>
        <w:t>в</w:t>
      </w:r>
      <w:r w:rsidRPr="0017466E">
        <w:rPr>
          <w:rFonts w:ascii="Times New Roman" w:hAnsi="Times New Roman" w:cs="Times New Roman"/>
          <w:sz w:val="28"/>
          <w:szCs w:val="28"/>
        </w:rPr>
        <w:t>ления своей деятельности. Однако</w:t>
      </w:r>
      <w:proofErr w:type="gramStart"/>
      <w:r w:rsidRPr="001746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466E">
        <w:rPr>
          <w:rFonts w:ascii="Times New Roman" w:hAnsi="Times New Roman" w:cs="Times New Roman"/>
          <w:sz w:val="28"/>
          <w:szCs w:val="28"/>
        </w:rPr>
        <w:t xml:space="preserve"> прибыль может быть различной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66E">
        <w:rPr>
          <w:rFonts w:ascii="Times New Roman" w:hAnsi="Times New Roman" w:cs="Times New Roman"/>
          <w:sz w:val="28"/>
          <w:szCs w:val="28"/>
        </w:rPr>
        <w:t>завис</w:t>
      </w:r>
      <w:r w:rsidRPr="0017466E">
        <w:rPr>
          <w:rFonts w:ascii="Times New Roman" w:hAnsi="Times New Roman" w:cs="Times New Roman"/>
          <w:sz w:val="28"/>
          <w:szCs w:val="28"/>
        </w:rPr>
        <w:t>и</w:t>
      </w:r>
      <w:r w:rsidRPr="0017466E">
        <w:rPr>
          <w:rFonts w:ascii="Times New Roman" w:hAnsi="Times New Roman" w:cs="Times New Roman"/>
          <w:sz w:val="28"/>
          <w:szCs w:val="28"/>
        </w:rPr>
        <w:t>мости от отдельного подхода к издержкам, который неодинаков с эконом</w:t>
      </w:r>
      <w:r w:rsidRPr="0017466E">
        <w:rPr>
          <w:rFonts w:ascii="Times New Roman" w:hAnsi="Times New Roman" w:cs="Times New Roman"/>
          <w:sz w:val="28"/>
          <w:szCs w:val="28"/>
        </w:rPr>
        <w:t>и</w:t>
      </w:r>
      <w:r w:rsidRPr="0017466E">
        <w:rPr>
          <w:rFonts w:ascii="Times New Roman" w:hAnsi="Times New Roman" w:cs="Times New Roman"/>
          <w:sz w:val="28"/>
          <w:szCs w:val="28"/>
        </w:rPr>
        <w:t xml:space="preserve">ческой и бухгалтерской точки зрения. </w:t>
      </w:r>
    </w:p>
    <w:p w:rsidR="0017466E" w:rsidRDefault="0017466E" w:rsidP="00A669F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7466E">
        <w:rPr>
          <w:rFonts w:ascii="Times New Roman" w:hAnsi="Times New Roman" w:cs="Times New Roman"/>
          <w:sz w:val="28"/>
          <w:szCs w:val="28"/>
        </w:rPr>
        <w:t xml:space="preserve"> Бухгалтерская прибыль представляет собой совокупный доход ко</w:t>
      </w:r>
      <w:r w:rsidRPr="0017466E">
        <w:rPr>
          <w:rFonts w:ascii="Times New Roman" w:hAnsi="Times New Roman" w:cs="Times New Roman"/>
          <w:sz w:val="28"/>
          <w:szCs w:val="28"/>
        </w:rPr>
        <w:t>м</w:t>
      </w:r>
      <w:r w:rsidRPr="0017466E">
        <w:rPr>
          <w:rFonts w:ascii="Times New Roman" w:hAnsi="Times New Roman" w:cs="Times New Roman"/>
          <w:sz w:val="28"/>
          <w:szCs w:val="28"/>
        </w:rPr>
        <w:t xml:space="preserve">пании за вычетом явных, или иначе называемых бухгалтерскими, издержек. </w:t>
      </w:r>
    </w:p>
    <w:p w:rsidR="0017466E" w:rsidRDefault="0017466E" w:rsidP="00A669F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466E">
        <w:rPr>
          <w:rFonts w:ascii="Times New Roman" w:hAnsi="Times New Roman" w:cs="Times New Roman"/>
          <w:sz w:val="28"/>
          <w:szCs w:val="28"/>
        </w:rPr>
        <w:t>Экономическая же прибыль отличается тем, что из совокупного д</w:t>
      </w:r>
      <w:r w:rsidRPr="0017466E">
        <w:rPr>
          <w:rFonts w:ascii="Times New Roman" w:hAnsi="Times New Roman" w:cs="Times New Roman"/>
          <w:sz w:val="28"/>
          <w:szCs w:val="28"/>
        </w:rPr>
        <w:t>о</w:t>
      </w:r>
      <w:r w:rsidRPr="0017466E">
        <w:rPr>
          <w:rFonts w:ascii="Times New Roman" w:hAnsi="Times New Roman" w:cs="Times New Roman"/>
          <w:sz w:val="28"/>
          <w:szCs w:val="28"/>
        </w:rPr>
        <w:t xml:space="preserve">хода помимо явных вычитаются дополнительно неявные издержки (которые в свою очередь в совокупности носят название экономических издержек). </w:t>
      </w:r>
    </w:p>
    <w:p w:rsidR="0017466E" w:rsidRDefault="001746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Эти показатели оценки прибыли предприятия являются основными для проведения общего анализа эффективности его деятельности. В состав эк</w:t>
      </w:r>
      <w:r w:rsidRPr="0017466E">
        <w:rPr>
          <w:rFonts w:ascii="Times New Roman" w:hAnsi="Times New Roman" w:cs="Times New Roman"/>
          <w:sz w:val="28"/>
          <w:szCs w:val="28"/>
        </w:rPr>
        <w:t>о</w:t>
      </w:r>
      <w:r w:rsidRPr="0017466E">
        <w:rPr>
          <w:rFonts w:ascii="Times New Roman" w:hAnsi="Times New Roman" w:cs="Times New Roman"/>
          <w:sz w:val="28"/>
          <w:szCs w:val="28"/>
        </w:rPr>
        <w:t>номических издержек также входит показатель, который можно охарактер</w:t>
      </w:r>
      <w:r w:rsidRPr="0017466E">
        <w:rPr>
          <w:rFonts w:ascii="Times New Roman" w:hAnsi="Times New Roman" w:cs="Times New Roman"/>
          <w:sz w:val="28"/>
          <w:szCs w:val="28"/>
        </w:rPr>
        <w:t>и</w:t>
      </w:r>
      <w:r w:rsidRPr="0017466E">
        <w:rPr>
          <w:rFonts w:ascii="Times New Roman" w:hAnsi="Times New Roman" w:cs="Times New Roman"/>
          <w:sz w:val="28"/>
          <w:szCs w:val="28"/>
        </w:rPr>
        <w:t xml:space="preserve">зовать понятием «нормальная прибыль». </w:t>
      </w:r>
    </w:p>
    <w:p w:rsidR="0017466E" w:rsidRDefault="001746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Рассматривая показатели оценки прибыли предприятия, стоит обратить внимание не только не основную деятельность предприятия или прибыль от дополнительной реализации, но и на тот доход, который не будет связан ни с тем, ни с другим показателем.</w:t>
      </w: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 xml:space="preserve">На уровень рентабельности влияют разные факторы, которые могут быть разделены </w:t>
      </w:r>
      <w:proofErr w:type="gramStart"/>
      <w:r w:rsidRPr="00456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48">
        <w:rPr>
          <w:rFonts w:ascii="Times New Roman" w:hAnsi="Times New Roman" w:cs="Times New Roman"/>
          <w:sz w:val="28"/>
          <w:szCs w:val="28"/>
        </w:rPr>
        <w:t xml:space="preserve"> внешние и внутренние. Внутренние факторы в свою оч</w:t>
      </w:r>
      <w:r w:rsidRPr="00456A48">
        <w:rPr>
          <w:rFonts w:ascii="Times New Roman" w:hAnsi="Times New Roman" w:cs="Times New Roman"/>
          <w:sz w:val="28"/>
          <w:szCs w:val="28"/>
        </w:rPr>
        <w:t>е</w:t>
      </w:r>
      <w:r w:rsidRPr="00456A48">
        <w:rPr>
          <w:rFonts w:ascii="Times New Roman" w:hAnsi="Times New Roman" w:cs="Times New Roman"/>
          <w:sz w:val="28"/>
          <w:szCs w:val="28"/>
        </w:rPr>
        <w:t xml:space="preserve">редь делятся </w:t>
      </w:r>
      <w:proofErr w:type="gramStart"/>
      <w:r w:rsidRPr="00456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48">
        <w:rPr>
          <w:rFonts w:ascii="Times New Roman" w:hAnsi="Times New Roman" w:cs="Times New Roman"/>
          <w:sz w:val="28"/>
          <w:szCs w:val="28"/>
        </w:rPr>
        <w:t xml:space="preserve"> производственные и внепроизводственные. </w:t>
      </w: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Различают два вида факторов: внутренние, напрямую связанные с де</w:t>
      </w:r>
      <w:r w:rsidRPr="00456A48">
        <w:rPr>
          <w:rFonts w:ascii="Times New Roman" w:hAnsi="Times New Roman" w:cs="Times New Roman"/>
          <w:sz w:val="28"/>
          <w:szCs w:val="28"/>
        </w:rPr>
        <w:t>я</w:t>
      </w:r>
      <w:r w:rsidRPr="00456A48">
        <w:rPr>
          <w:rFonts w:ascii="Times New Roman" w:hAnsi="Times New Roman" w:cs="Times New Roman"/>
          <w:sz w:val="28"/>
          <w:szCs w:val="28"/>
        </w:rPr>
        <w:t xml:space="preserve">тельностью экономического субъекта, и внешние, на которые предприятие не может оказать никакого влияния. </w:t>
      </w:r>
    </w:p>
    <w:p w:rsidR="00456A48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Таким образом, внешние факторы носят в основном объективный х</w:t>
      </w:r>
      <w:r w:rsidRPr="00456A48">
        <w:rPr>
          <w:rFonts w:ascii="Times New Roman" w:hAnsi="Times New Roman" w:cs="Times New Roman"/>
          <w:sz w:val="28"/>
          <w:szCs w:val="28"/>
        </w:rPr>
        <w:t>а</w:t>
      </w:r>
      <w:r w:rsidRPr="00456A48">
        <w:rPr>
          <w:rFonts w:ascii="Times New Roman" w:hAnsi="Times New Roman" w:cs="Times New Roman"/>
          <w:sz w:val="28"/>
          <w:szCs w:val="28"/>
        </w:rPr>
        <w:t>рактер и не поддаются регулированию. Но в соответствии с поставленными целями предприятие может корректировать внутренние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B42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В общем случае прибыль является разницей между выручкой предпр</w:t>
      </w:r>
      <w:r w:rsidRPr="00456A48">
        <w:rPr>
          <w:rFonts w:ascii="Times New Roman" w:hAnsi="Times New Roman" w:cs="Times New Roman"/>
          <w:sz w:val="28"/>
          <w:szCs w:val="28"/>
        </w:rPr>
        <w:t>и</w:t>
      </w:r>
      <w:r w:rsidRPr="00456A48">
        <w:rPr>
          <w:rFonts w:ascii="Times New Roman" w:hAnsi="Times New Roman" w:cs="Times New Roman"/>
          <w:sz w:val="28"/>
          <w:szCs w:val="28"/>
        </w:rPr>
        <w:t>ятия и затратами. Разные виды прибыли отличаются в зависимости от того, какие именно затраты включаются в расчет. Они нужны, чтобы показать э</w:t>
      </w:r>
      <w:r w:rsidRPr="00456A48">
        <w:rPr>
          <w:rFonts w:ascii="Times New Roman" w:hAnsi="Times New Roman" w:cs="Times New Roman"/>
          <w:sz w:val="28"/>
          <w:szCs w:val="28"/>
        </w:rPr>
        <w:t>ф</w:t>
      </w:r>
      <w:r w:rsidRPr="00456A48">
        <w:rPr>
          <w:rFonts w:ascii="Times New Roman" w:hAnsi="Times New Roman" w:cs="Times New Roman"/>
          <w:sz w:val="28"/>
          <w:szCs w:val="28"/>
        </w:rPr>
        <w:t>фективность управления затратами на различных уровнях и, соответственно,</w:t>
      </w:r>
      <w:r w:rsidRPr="00456A48">
        <w:t xml:space="preserve"> </w:t>
      </w:r>
      <w:r w:rsidRPr="00456A48">
        <w:rPr>
          <w:rFonts w:ascii="Times New Roman" w:hAnsi="Times New Roman" w:cs="Times New Roman"/>
          <w:sz w:val="28"/>
          <w:szCs w:val="28"/>
        </w:rPr>
        <w:t xml:space="preserve">оценить работу управленческого персонала. </w:t>
      </w:r>
    </w:p>
    <w:p w:rsidR="00722B42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На сегодняшнем этапе одной из проблем для руководителей и мен</w:t>
      </w:r>
      <w:r w:rsidRPr="00456A48">
        <w:rPr>
          <w:rFonts w:ascii="Times New Roman" w:hAnsi="Times New Roman" w:cs="Times New Roman"/>
          <w:sz w:val="28"/>
          <w:szCs w:val="28"/>
        </w:rPr>
        <w:t>е</w:t>
      </w:r>
      <w:r w:rsidRPr="00456A48">
        <w:rPr>
          <w:rFonts w:ascii="Times New Roman" w:hAnsi="Times New Roman" w:cs="Times New Roman"/>
          <w:sz w:val="28"/>
          <w:szCs w:val="28"/>
        </w:rPr>
        <w:t>джеров компании считается результативное управление процессом управл</w:t>
      </w:r>
      <w:r w:rsidRPr="00456A48">
        <w:rPr>
          <w:rFonts w:ascii="Times New Roman" w:hAnsi="Times New Roman" w:cs="Times New Roman"/>
          <w:sz w:val="28"/>
          <w:szCs w:val="28"/>
        </w:rPr>
        <w:t>е</w:t>
      </w:r>
      <w:r w:rsidRPr="00456A48">
        <w:rPr>
          <w:rFonts w:ascii="Times New Roman" w:hAnsi="Times New Roman" w:cs="Times New Roman"/>
          <w:sz w:val="28"/>
          <w:szCs w:val="28"/>
        </w:rPr>
        <w:t xml:space="preserve">ния прибылью. </w:t>
      </w:r>
    </w:p>
    <w:p w:rsidR="00722B42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lastRenderedPageBreak/>
        <w:t>Можно прийти к заключению, что на колебание прибыли и рентабел</w:t>
      </w:r>
      <w:r w:rsidRPr="00456A48">
        <w:rPr>
          <w:rFonts w:ascii="Times New Roman" w:hAnsi="Times New Roman" w:cs="Times New Roman"/>
          <w:sz w:val="28"/>
          <w:szCs w:val="28"/>
        </w:rPr>
        <w:t>ь</w:t>
      </w:r>
      <w:r w:rsidRPr="00456A48">
        <w:rPr>
          <w:rFonts w:ascii="Times New Roman" w:hAnsi="Times New Roman" w:cs="Times New Roman"/>
          <w:sz w:val="28"/>
          <w:szCs w:val="28"/>
        </w:rPr>
        <w:t>ности оказывают влияние две категории факторов: внутренние и внешние. Основными факторами, оказывающими влияние на валовую прибыль суб</w:t>
      </w:r>
      <w:r w:rsidRPr="00456A48">
        <w:rPr>
          <w:rFonts w:ascii="Times New Roman" w:hAnsi="Times New Roman" w:cs="Times New Roman"/>
          <w:sz w:val="28"/>
          <w:szCs w:val="28"/>
        </w:rPr>
        <w:t>ъ</w:t>
      </w:r>
      <w:r w:rsidRPr="00456A48">
        <w:rPr>
          <w:rFonts w:ascii="Times New Roman" w:hAnsi="Times New Roman" w:cs="Times New Roman"/>
          <w:sz w:val="28"/>
          <w:szCs w:val="28"/>
        </w:rPr>
        <w:t xml:space="preserve">екта экономики, являются изменение выручки от продажи, себестоимости проданной продукции и изменения в ассортименте проданной продукции. </w:t>
      </w:r>
    </w:p>
    <w:p w:rsidR="00722B42" w:rsidRDefault="00456A48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48">
        <w:rPr>
          <w:rFonts w:ascii="Times New Roman" w:hAnsi="Times New Roman" w:cs="Times New Roman"/>
          <w:sz w:val="28"/>
          <w:szCs w:val="28"/>
        </w:rPr>
        <w:t>Таким образом, прибыль и рентабельность – это результат воздействия различных факторов, а значит – объект анализа, целью и направленностью которого является выявление количественной и качественной зависимости конечных финансовых результатов экономического субъекта. Следовательно, из факторов, влияющих на уровень прибыли и рентабельности производства и продажи продукции, сле</w:t>
      </w:r>
      <w:r w:rsidR="009304B7">
        <w:rPr>
          <w:rFonts w:ascii="Times New Roman" w:hAnsi="Times New Roman" w:cs="Times New Roman"/>
          <w:sz w:val="28"/>
          <w:szCs w:val="28"/>
        </w:rPr>
        <w:t>дуют основные пути ее повышения.</w:t>
      </w:r>
    </w:p>
    <w:p w:rsidR="009304B7" w:rsidRDefault="009304B7" w:rsidP="009304B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6A48" w:rsidRDefault="00722B42" w:rsidP="0073678D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36625810"/>
      <w:r w:rsidRPr="00722B42">
        <w:rPr>
          <w:rFonts w:ascii="Times New Roman" w:hAnsi="Times New Roman" w:cs="Times New Roman"/>
          <w:b/>
          <w:sz w:val="28"/>
          <w:szCs w:val="28"/>
        </w:rPr>
        <w:t>1.2</w:t>
      </w:r>
      <w:r w:rsidRPr="00722B42">
        <w:rPr>
          <w:rFonts w:ascii="Times New Roman" w:hAnsi="Times New Roman" w:cs="Times New Roman"/>
          <w:b/>
          <w:sz w:val="28"/>
          <w:szCs w:val="28"/>
        </w:rPr>
        <w:tab/>
        <w:t>Методы и способы максими</w:t>
      </w:r>
      <w:r>
        <w:rPr>
          <w:rFonts w:ascii="Times New Roman" w:hAnsi="Times New Roman" w:cs="Times New Roman"/>
          <w:b/>
          <w:sz w:val="28"/>
          <w:szCs w:val="28"/>
        </w:rPr>
        <w:t xml:space="preserve">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прибыли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повышение рента</w:t>
      </w:r>
      <w:r w:rsidRPr="00722B42">
        <w:rPr>
          <w:rFonts w:ascii="Times New Roman" w:hAnsi="Times New Roman" w:cs="Times New Roman"/>
          <w:b/>
          <w:sz w:val="28"/>
          <w:szCs w:val="28"/>
        </w:rPr>
        <w:t>бельности производства</w:t>
      </w:r>
      <w:bookmarkEnd w:id="4"/>
    </w:p>
    <w:p w:rsidR="00722B42" w:rsidRDefault="00722B42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6E" w:rsidRPr="0017466E" w:rsidRDefault="0017466E" w:rsidP="001746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Задача максимизации прибыли состоит в определении положения д</w:t>
      </w:r>
      <w:r w:rsidRPr="0017466E">
        <w:rPr>
          <w:rFonts w:ascii="Times New Roman" w:hAnsi="Times New Roman" w:cs="Times New Roman"/>
          <w:sz w:val="28"/>
          <w:szCs w:val="28"/>
        </w:rPr>
        <w:t>и</w:t>
      </w:r>
      <w:r w:rsidRPr="0017466E">
        <w:rPr>
          <w:rFonts w:ascii="Times New Roman" w:hAnsi="Times New Roman" w:cs="Times New Roman"/>
          <w:sz w:val="28"/>
          <w:szCs w:val="28"/>
        </w:rPr>
        <w:t>намического равновесия между спросом и предложением, в нахождении о</w:t>
      </w:r>
      <w:r w:rsidRPr="0017466E">
        <w:rPr>
          <w:rFonts w:ascii="Times New Roman" w:hAnsi="Times New Roman" w:cs="Times New Roman"/>
          <w:sz w:val="28"/>
          <w:szCs w:val="28"/>
        </w:rPr>
        <w:t>п</w:t>
      </w:r>
      <w:r w:rsidRPr="0017466E">
        <w:rPr>
          <w:rFonts w:ascii="Times New Roman" w:hAnsi="Times New Roman" w:cs="Times New Roman"/>
          <w:sz w:val="28"/>
          <w:szCs w:val="28"/>
        </w:rPr>
        <w:t>тимального сочетания объема реализации и цены на выпускаемую проду</w:t>
      </w:r>
      <w:r w:rsidRPr="0017466E">
        <w:rPr>
          <w:rFonts w:ascii="Times New Roman" w:hAnsi="Times New Roman" w:cs="Times New Roman"/>
          <w:sz w:val="28"/>
          <w:szCs w:val="28"/>
        </w:rPr>
        <w:t>к</w:t>
      </w:r>
      <w:r w:rsidRPr="0017466E">
        <w:rPr>
          <w:rFonts w:ascii="Times New Roman" w:hAnsi="Times New Roman" w:cs="Times New Roman"/>
          <w:sz w:val="28"/>
          <w:szCs w:val="28"/>
        </w:rPr>
        <w:t>цию.</w:t>
      </w:r>
    </w:p>
    <w:p w:rsidR="0017466E" w:rsidRPr="0017466E" w:rsidRDefault="0017466E" w:rsidP="001746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Большую помощь в углубленном понимании сути и количественном определении целевой прибыли, в выборе оптимального планового решения по прибыли и рентабельности оказывает расчет точки безубыточности (сам</w:t>
      </w:r>
      <w:r w:rsidRPr="0017466E">
        <w:rPr>
          <w:rFonts w:ascii="Times New Roman" w:hAnsi="Times New Roman" w:cs="Times New Roman"/>
          <w:sz w:val="28"/>
          <w:szCs w:val="28"/>
        </w:rPr>
        <w:t>о</w:t>
      </w:r>
      <w:r w:rsidRPr="0017466E">
        <w:rPr>
          <w:rFonts w:ascii="Times New Roman" w:hAnsi="Times New Roman" w:cs="Times New Roman"/>
          <w:sz w:val="28"/>
          <w:szCs w:val="28"/>
        </w:rPr>
        <w:t>окупаемости), точки критического объема продаж, коэффициента самоф</w:t>
      </w:r>
      <w:r w:rsidRPr="0017466E">
        <w:rPr>
          <w:rFonts w:ascii="Times New Roman" w:hAnsi="Times New Roman" w:cs="Times New Roman"/>
          <w:sz w:val="28"/>
          <w:szCs w:val="28"/>
        </w:rPr>
        <w:t>и</w:t>
      </w:r>
      <w:r w:rsidRPr="0017466E">
        <w:rPr>
          <w:rFonts w:ascii="Times New Roman" w:hAnsi="Times New Roman" w:cs="Times New Roman"/>
          <w:sz w:val="28"/>
          <w:szCs w:val="28"/>
        </w:rPr>
        <w:t>нансирования.</w:t>
      </w:r>
    </w:p>
    <w:p w:rsidR="0017466E" w:rsidRPr="0017466E" w:rsidRDefault="0017466E" w:rsidP="001746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Оптимальной целевой прибылью называют такую величину прибыли, которая предполагает полное и эффективное финансирование всех ее вну</w:t>
      </w:r>
      <w:r w:rsidRPr="0017466E">
        <w:rPr>
          <w:rFonts w:ascii="Times New Roman" w:hAnsi="Times New Roman" w:cs="Times New Roman"/>
          <w:sz w:val="28"/>
          <w:szCs w:val="28"/>
        </w:rPr>
        <w:t>т</w:t>
      </w:r>
      <w:r w:rsidRPr="0017466E">
        <w:rPr>
          <w:rFonts w:ascii="Times New Roman" w:hAnsi="Times New Roman" w:cs="Times New Roman"/>
          <w:sz w:val="28"/>
          <w:szCs w:val="28"/>
        </w:rPr>
        <w:t>рихозяйственных потребностей в средствах и позволяет при стабильных нормативах отчислений от прибыли участвовать в формировании доходов государственного и местного бюджетов.</w:t>
      </w:r>
    </w:p>
    <w:p w:rsidR="0017466E" w:rsidRPr="0017466E" w:rsidRDefault="0017466E" w:rsidP="001746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lastRenderedPageBreak/>
        <w:t>Прибыль, закладываемая в основу торговой надбавки, по своим зап</w:t>
      </w:r>
      <w:r w:rsidRPr="0017466E">
        <w:rPr>
          <w:rFonts w:ascii="Times New Roman" w:hAnsi="Times New Roman" w:cs="Times New Roman"/>
          <w:sz w:val="28"/>
          <w:szCs w:val="28"/>
        </w:rPr>
        <w:t>а</w:t>
      </w:r>
      <w:r w:rsidRPr="0017466E">
        <w:rPr>
          <w:rFonts w:ascii="Times New Roman" w:hAnsi="Times New Roman" w:cs="Times New Roman"/>
          <w:sz w:val="28"/>
          <w:szCs w:val="28"/>
        </w:rPr>
        <w:t>сам прочности должна быть на 2-3 года вперед достаточной для возмещения потребности в капитальных вложениях (с учетом средств амортизационного фонда), пополнения прироста собственных оборотных средств, для образов</w:t>
      </w:r>
      <w:r w:rsidRPr="0017466E">
        <w:rPr>
          <w:rFonts w:ascii="Times New Roman" w:hAnsi="Times New Roman" w:cs="Times New Roman"/>
          <w:sz w:val="28"/>
          <w:szCs w:val="28"/>
        </w:rPr>
        <w:t>а</w:t>
      </w:r>
      <w:r w:rsidRPr="0017466E">
        <w:rPr>
          <w:rFonts w:ascii="Times New Roman" w:hAnsi="Times New Roman" w:cs="Times New Roman"/>
          <w:sz w:val="28"/>
          <w:szCs w:val="28"/>
        </w:rPr>
        <w:t>ния соответствующих фондов.</w:t>
      </w:r>
    </w:p>
    <w:p w:rsidR="0017466E" w:rsidRPr="0017466E" w:rsidRDefault="0017466E" w:rsidP="001746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6E">
        <w:rPr>
          <w:rFonts w:ascii="Times New Roman" w:hAnsi="Times New Roman" w:cs="Times New Roman"/>
          <w:sz w:val="28"/>
          <w:szCs w:val="28"/>
        </w:rPr>
        <w:t>Точка безубыточности (точка самоокупаемости) находится на таком уровне, где переменные расходы плюс общие постоянные расходы равны общим поступлениям доходов, т. е. точка, при которой уровень рентабельн</w:t>
      </w:r>
      <w:r w:rsidRPr="0017466E">
        <w:rPr>
          <w:rFonts w:ascii="Times New Roman" w:hAnsi="Times New Roman" w:cs="Times New Roman"/>
          <w:sz w:val="28"/>
          <w:szCs w:val="28"/>
        </w:rPr>
        <w:t>о</w:t>
      </w:r>
      <w:r w:rsidRPr="0017466E">
        <w:rPr>
          <w:rFonts w:ascii="Times New Roman" w:hAnsi="Times New Roman" w:cs="Times New Roman"/>
          <w:sz w:val="28"/>
          <w:szCs w:val="28"/>
        </w:rPr>
        <w:t>сти равен 0,00 %.</w:t>
      </w:r>
    </w:p>
    <w:p w:rsidR="0017466E" w:rsidRDefault="007D4906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Точка безубыточности определяется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906" w:rsidRDefault="007D4906" w:rsidP="00C44929">
      <w:pPr>
        <w:pStyle w:val="a5"/>
        <w:spacing w:after="0" w:line="360" w:lineRule="auto"/>
        <w:ind w:left="0"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ТБУ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Выручка*Постоянные расходы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(Выручка-Переменные расходы)</m:t>
            </m:r>
          </m:den>
        </m:f>
      </m:oMath>
      <w:r w:rsidR="00C4492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(1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Самофинансирование означает финансирование своих потребностей за счет собственных источников: прибыли и амортизационных отчислений. Возможности для самофинансирования создаются путем накопления со</w:t>
      </w:r>
      <w:r w:rsidRPr="007D4906">
        <w:rPr>
          <w:rFonts w:ascii="Times New Roman" w:hAnsi="Times New Roman" w:cs="Times New Roman"/>
          <w:sz w:val="28"/>
          <w:szCs w:val="28"/>
        </w:rPr>
        <w:t>б</w:t>
      </w:r>
      <w:r w:rsidRPr="007D4906">
        <w:rPr>
          <w:rFonts w:ascii="Times New Roman" w:hAnsi="Times New Roman" w:cs="Times New Roman"/>
          <w:sz w:val="28"/>
          <w:szCs w:val="28"/>
        </w:rPr>
        <w:t>ственных денежных средств, рациональной организации торгово-производственного процесса, постоянного обновления основных фондов, ускорения оборачиваемости оборотных средств, регулирования потребностей рынка.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Эффективность самофинансирования и его уровень зависят от удельн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го веса собственных источников. Уровень самофинансирования определяется при помощи коэффициента самофинансирования (Кс):</w:t>
      </w:r>
    </w:p>
    <w:p w:rsidR="007D4906" w:rsidRPr="007D4906" w:rsidRDefault="007D4906" w:rsidP="00C44929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Кс = (</w:t>
      </w:r>
      <w:proofErr w:type="spellStart"/>
      <w:proofErr w:type="gramStart"/>
      <w:r w:rsidRPr="007D4906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7D4906">
        <w:rPr>
          <w:rFonts w:ascii="Times New Roman" w:hAnsi="Times New Roman" w:cs="Times New Roman"/>
          <w:sz w:val="28"/>
          <w:szCs w:val="28"/>
        </w:rPr>
        <w:t xml:space="preserve"> + А)/К + 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1181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929" w:rsidRDefault="00C44929" w:rsidP="00C44929">
      <w:pPr>
        <w:pStyle w:val="a5"/>
        <w:spacing w:after="0"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4906" w:rsidRPr="007D4906">
        <w:rPr>
          <w:rFonts w:ascii="Times New Roman" w:hAnsi="Times New Roman" w:cs="Times New Roman"/>
          <w:sz w:val="28"/>
          <w:szCs w:val="28"/>
        </w:rPr>
        <w:t>де</w:t>
      </w:r>
    </w:p>
    <w:p w:rsidR="002B2709" w:rsidRPr="00C44929" w:rsidRDefault="007D4906" w:rsidP="00C4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4929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44929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C44929">
        <w:rPr>
          <w:rFonts w:ascii="Times New Roman" w:hAnsi="Times New Roman" w:cs="Times New Roman"/>
          <w:sz w:val="28"/>
          <w:szCs w:val="28"/>
        </w:rPr>
        <w:t xml:space="preserve"> прибыль, направляемая в фонд накопления, р.; </w:t>
      </w:r>
    </w:p>
    <w:p w:rsidR="002B2709" w:rsidRPr="00C44929" w:rsidRDefault="007D4906" w:rsidP="00C4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29">
        <w:rPr>
          <w:rFonts w:ascii="Times New Roman" w:hAnsi="Times New Roman" w:cs="Times New Roman"/>
          <w:sz w:val="28"/>
          <w:szCs w:val="28"/>
        </w:rPr>
        <w:t xml:space="preserve">А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C44929">
        <w:rPr>
          <w:rFonts w:ascii="Times New Roman" w:hAnsi="Times New Roman" w:cs="Times New Roman"/>
          <w:sz w:val="28"/>
          <w:szCs w:val="28"/>
        </w:rPr>
        <w:t xml:space="preserve"> амортизационные отчисления, р.; </w:t>
      </w:r>
    </w:p>
    <w:p w:rsidR="002B2709" w:rsidRPr="00C44929" w:rsidRDefault="007D4906" w:rsidP="00C4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9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4929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C44929">
        <w:rPr>
          <w:rFonts w:ascii="Times New Roman" w:hAnsi="Times New Roman" w:cs="Times New Roman"/>
          <w:sz w:val="28"/>
          <w:szCs w:val="28"/>
        </w:rPr>
        <w:t xml:space="preserve"> заемные средства, р.; </w:t>
      </w:r>
    </w:p>
    <w:p w:rsidR="007D4906" w:rsidRPr="00C44929" w:rsidRDefault="007D4906" w:rsidP="00C4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929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C44929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C44929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и другие привлеченные средства, р.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lastRenderedPageBreak/>
        <w:t>Коэффициент самофинансирования показывает, насколько объем со</w:t>
      </w:r>
      <w:r w:rsidRPr="007D4906">
        <w:rPr>
          <w:rFonts w:ascii="Times New Roman" w:hAnsi="Times New Roman" w:cs="Times New Roman"/>
          <w:sz w:val="28"/>
          <w:szCs w:val="28"/>
        </w:rPr>
        <w:t>б</w:t>
      </w:r>
      <w:r w:rsidRPr="007D4906">
        <w:rPr>
          <w:rFonts w:ascii="Times New Roman" w:hAnsi="Times New Roman" w:cs="Times New Roman"/>
          <w:sz w:val="28"/>
          <w:szCs w:val="28"/>
        </w:rPr>
        <w:t>ственных источников финансирования развития предприятия превышает объем привлеченных средств.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Сущность нормативного метода (технико-экономических расчетов) планирования прибыли заключается в том, что на основе заранее устано</w:t>
      </w:r>
      <w:r w:rsidRPr="007D4906">
        <w:rPr>
          <w:rFonts w:ascii="Times New Roman" w:hAnsi="Times New Roman" w:cs="Times New Roman"/>
          <w:sz w:val="28"/>
          <w:szCs w:val="28"/>
        </w:rPr>
        <w:t>в</w:t>
      </w:r>
      <w:r w:rsidRPr="007D4906">
        <w:rPr>
          <w:rFonts w:ascii="Times New Roman" w:hAnsi="Times New Roman" w:cs="Times New Roman"/>
          <w:sz w:val="28"/>
          <w:szCs w:val="28"/>
        </w:rPr>
        <w:t>ленных норм и технико-экономических расчетов определяется потребность предприятия в прибыли. Такими нормативами могут быть ставки налогов, размеры тарифов, нормы амортизационных отчислений, нормативы потре</w:t>
      </w:r>
      <w:r w:rsidRPr="007D4906">
        <w:rPr>
          <w:rFonts w:ascii="Times New Roman" w:hAnsi="Times New Roman" w:cs="Times New Roman"/>
          <w:sz w:val="28"/>
          <w:szCs w:val="28"/>
        </w:rPr>
        <w:t>б</w:t>
      </w:r>
      <w:r w:rsidRPr="007D4906">
        <w:rPr>
          <w:rFonts w:ascii="Times New Roman" w:hAnsi="Times New Roman" w:cs="Times New Roman"/>
          <w:sz w:val="28"/>
          <w:szCs w:val="28"/>
        </w:rPr>
        <w:t>ности в оборотных средствах, нормы запасов товарно-материальных ценн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стей, тары, нормативы отчислений в ремонтный фонд и др.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Расчетно-аналитический метод планирования иногда называют мет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дом 10 экспертных оценок. Он основан на использовании результатов анал</w:t>
      </w:r>
      <w:r w:rsidRPr="007D4906">
        <w:rPr>
          <w:rFonts w:ascii="Times New Roman" w:hAnsi="Times New Roman" w:cs="Times New Roman"/>
          <w:sz w:val="28"/>
          <w:szCs w:val="28"/>
        </w:rPr>
        <w:t>и</w:t>
      </w:r>
      <w:r w:rsidRPr="007D4906">
        <w:rPr>
          <w:rFonts w:ascii="Times New Roman" w:hAnsi="Times New Roman" w:cs="Times New Roman"/>
          <w:sz w:val="28"/>
          <w:szCs w:val="28"/>
        </w:rPr>
        <w:t>за достигнутой величины исследуемого показателя, принимаемого за базу, и индексов его изменения в плановом периоде. Указанный метод применяется тогда, когда отсутствуют технико-экономические нормативы, а взаимосвязь между основными показателями устанавливается лишь косвенно, на основе анализа их динамики и связей.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 xml:space="preserve">Величина возможного размера прибыли </w:t>
      </w:r>
      <w:proofErr w:type="spellStart"/>
      <w:r w:rsidRPr="007D4906">
        <w:rPr>
          <w:rFonts w:ascii="Times New Roman" w:hAnsi="Times New Roman" w:cs="Times New Roman"/>
          <w:sz w:val="28"/>
          <w:szCs w:val="28"/>
        </w:rPr>
        <w:t>Пвозм</w:t>
      </w:r>
      <w:proofErr w:type="spellEnd"/>
      <w:r w:rsidRPr="007D4906">
        <w:rPr>
          <w:rFonts w:ascii="Times New Roman" w:hAnsi="Times New Roman" w:cs="Times New Roman"/>
          <w:sz w:val="28"/>
          <w:szCs w:val="28"/>
        </w:rPr>
        <w:t xml:space="preserve"> при использовании данного метода определяется по следующей формуле:</w:t>
      </w:r>
    </w:p>
    <w:p w:rsidR="007D4906" w:rsidRPr="007D4906" w:rsidRDefault="00B31181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Пвозм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ПТ + АПФ</w:t>
      </w:r>
      <w:r w:rsidR="002B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27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2709">
        <w:rPr>
          <w:rFonts w:ascii="Times New Roman" w:hAnsi="Times New Roman" w:cs="Times New Roman"/>
          <w:sz w:val="28"/>
          <w:szCs w:val="28"/>
        </w:rPr>
        <w:t>)</w:t>
      </w:r>
    </w:p>
    <w:p w:rsidR="00B31181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4906" w:rsidRPr="007D4906">
        <w:rPr>
          <w:rFonts w:ascii="Times New Roman" w:hAnsi="Times New Roman" w:cs="Times New Roman"/>
          <w:sz w:val="28"/>
          <w:szCs w:val="28"/>
        </w:rPr>
        <w:t xml:space="preserve">де </w:t>
      </w:r>
    </w:p>
    <w:p w:rsidR="002B2709" w:rsidRDefault="007D4906" w:rsidP="00B311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4906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7D4906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7D4906">
        <w:rPr>
          <w:rFonts w:ascii="Times New Roman" w:hAnsi="Times New Roman" w:cs="Times New Roman"/>
          <w:sz w:val="28"/>
          <w:szCs w:val="28"/>
        </w:rPr>
        <w:t xml:space="preserve"> уровень рентабельности реализации товаров, сложившей</w:t>
      </w:r>
      <w:r w:rsidR="002B2709">
        <w:rPr>
          <w:rFonts w:ascii="Times New Roman" w:hAnsi="Times New Roman" w:cs="Times New Roman"/>
          <w:sz w:val="28"/>
          <w:szCs w:val="28"/>
        </w:rPr>
        <w:t>ся в отчетном году (периоде</w:t>
      </w:r>
      <w:proofErr w:type="gramStart"/>
      <w:r w:rsidR="002B2709">
        <w:rPr>
          <w:rFonts w:ascii="Times New Roman" w:hAnsi="Times New Roman" w:cs="Times New Roman"/>
          <w:sz w:val="28"/>
          <w:szCs w:val="28"/>
        </w:rPr>
        <w:t>), %</w:t>
      </w:r>
      <w:r w:rsidRPr="007D49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2709" w:rsidRPr="00B31181" w:rsidRDefault="007D4906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81">
        <w:rPr>
          <w:rFonts w:ascii="Times New Roman" w:hAnsi="Times New Roman" w:cs="Times New Roman"/>
          <w:sz w:val="28"/>
          <w:szCs w:val="28"/>
        </w:rPr>
        <w:t xml:space="preserve">ПТ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плановый объем товарооборота, р.; </w:t>
      </w:r>
    </w:p>
    <w:p w:rsidR="007D4906" w:rsidRPr="007D4906" w:rsidRDefault="007D4906" w:rsidP="00B311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 xml:space="preserve">АПФ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7D4906">
        <w:rPr>
          <w:rFonts w:ascii="Times New Roman" w:hAnsi="Times New Roman" w:cs="Times New Roman"/>
          <w:sz w:val="28"/>
          <w:szCs w:val="28"/>
        </w:rPr>
        <w:t xml:space="preserve"> изменение прибыли в связи с изменением факторов, определяющих размер прибыли.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Даже если на предстоящий год запланированы те же самые действия, что имели место в отчетном году, величины валовых доходов, издержек и прибыли в планируемом периоде будут отличаться от их значений в отче</w:t>
      </w:r>
      <w:r w:rsidRPr="007D4906">
        <w:rPr>
          <w:rFonts w:ascii="Times New Roman" w:hAnsi="Times New Roman" w:cs="Times New Roman"/>
          <w:sz w:val="28"/>
          <w:szCs w:val="28"/>
        </w:rPr>
        <w:t>т</w:t>
      </w:r>
      <w:r w:rsidRPr="007D4906">
        <w:rPr>
          <w:rFonts w:ascii="Times New Roman" w:hAnsi="Times New Roman" w:cs="Times New Roman"/>
          <w:sz w:val="28"/>
          <w:szCs w:val="28"/>
        </w:rPr>
        <w:t>ном периоде. Это происходит под воздействием изменения внешних (инфл</w:t>
      </w:r>
      <w:r w:rsidRPr="007D4906">
        <w:rPr>
          <w:rFonts w:ascii="Times New Roman" w:hAnsi="Times New Roman" w:cs="Times New Roman"/>
          <w:sz w:val="28"/>
          <w:szCs w:val="28"/>
        </w:rPr>
        <w:t>я</w:t>
      </w:r>
      <w:r w:rsidRPr="007D4906">
        <w:rPr>
          <w:rFonts w:ascii="Times New Roman" w:hAnsi="Times New Roman" w:cs="Times New Roman"/>
          <w:sz w:val="28"/>
          <w:szCs w:val="28"/>
        </w:rPr>
        <w:lastRenderedPageBreak/>
        <w:t>ция, изменения в области валютных отношений, законодательства) и вну</w:t>
      </w:r>
      <w:r w:rsidRPr="007D4906">
        <w:rPr>
          <w:rFonts w:ascii="Times New Roman" w:hAnsi="Times New Roman" w:cs="Times New Roman"/>
          <w:sz w:val="28"/>
          <w:szCs w:val="28"/>
        </w:rPr>
        <w:t>т</w:t>
      </w:r>
      <w:r w:rsidRPr="007D4906">
        <w:rPr>
          <w:rFonts w:ascii="Times New Roman" w:hAnsi="Times New Roman" w:cs="Times New Roman"/>
          <w:sz w:val="28"/>
          <w:szCs w:val="28"/>
        </w:rPr>
        <w:t>ренних условий деятельности фирмы (предприятия) (новые инвестиции, и</w:t>
      </w:r>
      <w:r w:rsidRPr="007D4906">
        <w:rPr>
          <w:rFonts w:ascii="Times New Roman" w:hAnsi="Times New Roman" w:cs="Times New Roman"/>
          <w:sz w:val="28"/>
          <w:szCs w:val="28"/>
        </w:rPr>
        <w:t>з</w:t>
      </w:r>
      <w:r w:rsidRPr="007D4906">
        <w:rPr>
          <w:rFonts w:ascii="Times New Roman" w:hAnsi="Times New Roman" w:cs="Times New Roman"/>
          <w:sz w:val="28"/>
          <w:szCs w:val="28"/>
        </w:rPr>
        <w:t>менение структуры товарооборота, увеличение количества сотрудников и т. п.).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906">
        <w:rPr>
          <w:rFonts w:ascii="Times New Roman" w:hAnsi="Times New Roman" w:cs="Times New Roman"/>
          <w:sz w:val="28"/>
          <w:szCs w:val="28"/>
        </w:rPr>
        <w:t>Метод прямого счета для прогнозирования прибыли применяется, к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гда имеются надежные данные о прогнозных величинах издержек обращ</w:t>
      </w:r>
      <w:r w:rsidRPr="007D4906">
        <w:rPr>
          <w:rFonts w:ascii="Times New Roman" w:hAnsi="Times New Roman" w:cs="Times New Roman"/>
          <w:sz w:val="28"/>
          <w:szCs w:val="28"/>
        </w:rPr>
        <w:t>е</w:t>
      </w:r>
      <w:r w:rsidRPr="007D4906">
        <w:rPr>
          <w:rFonts w:ascii="Times New Roman" w:hAnsi="Times New Roman" w:cs="Times New Roman"/>
          <w:sz w:val="28"/>
          <w:szCs w:val="28"/>
        </w:rPr>
        <w:t>ния, валовых доходов, налогах, когда не предвидится резких изменений ни в объемах деятельности, ни во внешней, ни во внутренней среде функционир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вания предприятия.</w:t>
      </w:r>
      <w:proofErr w:type="gramEnd"/>
      <w:r w:rsidRPr="007D4906">
        <w:rPr>
          <w:rFonts w:ascii="Times New Roman" w:hAnsi="Times New Roman" w:cs="Times New Roman"/>
          <w:sz w:val="28"/>
          <w:szCs w:val="28"/>
        </w:rPr>
        <w:t xml:space="preserve"> Тогда прогнозный размер прибыли от реализации опр</w:t>
      </w:r>
      <w:r w:rsidRPr="007D4906">
        <w:rPr>
          <w:rFonts w:ascii="Times New Roman" w:hAnsi="Times New Roman" w:cs="Times New Roman"/>
          <w:sz w:val="28"/>
          <w:szCs w:val="28"/>
        </w:rPr>
        <w:t>е</w:t>
      </w:r>
      <w:r w:rsidRPr="007D4906">
        <w:rPr>
          <w:rFonts w:ascii="Times New Roman" w:hAnsi="Times New Roman" w:cs="Times New Roman"/>
          <w:sz w:val="28"/>
          <w:szCs w:val="28"/>
        </w:rPr>
        <w:t>деляется как разница между прогнозами валовых доходов, издержек обращ</w:t>
      </w:r>
      <w:r w:rsidRPr="007D4906">
        <w:rPr>
          <w:rFonts w:ascii="Times New Roman" w:hAnsi="Times New Roman" w:cs="Times New Roman"/>
          <w:sz w:val="28"/>
          <w:szCs w:val="28"/>
        </w:rPr>
        <w:t>е</w:t>
      </w:r>
      <w:r w:rsidRPr="007D4906">
        <w:rPr>
          <w:rFonts w:ascii="Times New Roman" w:hAnsi="Times New Roman" w:cs="Times New Roman"/>
          <w:sz w:val="28"/>
          <w:szCs w:val="28"/>
        </w:rPr>
        <w:t>ния и налогов:</w:t>
      </w:r>
    </w:p>
    <w:p w:rsidR="007D4906" w:rsidRPr="007D4906" w:rsidRDefault="002B2709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49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4906">
        <w:rPr>
          <w:rFonts w:ascii="Times New Roman" w:hAnsi="Times New Roman" w:cs="Times New Roman"/>
          <w:sz w:val="28"/>
          <w:szCs w:val="28"/>
        </w:rPr>
        <w:t xml:space="preserve"> = ВД</w:t>
      </w:r>
      <w:r w:rsidR="00B31181">
        <w:rPr>
          <w:rFonts w:ascii="Times New Roman" w:hAnsi="Times New Roman" w:cs="Times New Roman"/>
          <w:sz w:val="28"/>
          <w:szCs w:val="28"/>
        </w:rPr>
        <w:t xml:space="preserve"> –</w:t>
      </w:r>
      <w:r w:rsidRPr="007D4906">
        <w:rPr>
          <w:rFonts w:ascii="Times New Roman" w:hAnsi="Times New Roman" w:cs="Times New Roman"/>
          <w:sz w:val="28"/>
          <w:szCs w:val="28"/>
        </w:rPr>
        <w:t xml:space="preserve"> ИО</w:t>
      </w:r>
      <w:r w:rsidR="00B31181">
        <w:rPr>
          <w:rFonts w:ascii="Times New Roman" w:hAnsi="Times New Roman" w:cs="Times New Roman"/>
          <w:sz w:val="28"/>
          <w:szCs w:val="28"/>
        </w:rPr>
        <w:t xml:space="preserve"> –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 xml:space="preserve">                                                (4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Сущность экономико-математического моделирования в планировании прибыли заключается в том, что оно позволяет найти количественное выр</w:t>
      </w:r>
      <w:r w:rsidRPr="007D4906">
        <w:rPr>
          <w:rFonts w:ascii="Times New Roman" w:hAnsi="Times New Roman" w:cs="Times New Roman"/>
          <w:sz w:val="28"/>
          <w:szCs w:val="28"/>
        </w:rPr>
        <w:t>а</w:t>
      </w:r>
      <w:r w:rsidRPr="007D4906">
        <w:rPr>
          <w:rFonts w:ascii="Times New Roman" w:hAnsi="Times New Roman" w:cs="Times New Roman"/>
          <w:sz w:val="28"/>
          <w:szCs w:val="28"/>
        </w:rPr>
        <w:t xml:space="preserve">жение взаимосвязей между прибылью и факторами, ее определяющими. Эта связь выражается через экономико-математическую модель. Экономико-математическая модель представляет собой математическое описание </w:t>
      </w:r>
      <w:proofErr w:type="gramStart"/>
      <w:r w:rsidRPr="007D4906">
        <w:rPr>
          <w:rFonts w:ascii="Times New Roman" w:hAnsi="Times New Roman" w:cs="Times New Roman"/>
          <w:sz w:val="28"/>
          <w:szCs w:val="28"/>
        </w:rPr>
        <w:t>экон</w:t>
      </w:r>
      <w:r w:rsidRPr="007D4906">
        <w:rPr>
          <w:rFonts w:ascii="Times New Roman" w:hAnsi="Times New Roman" w:cs="Times New Roman"/>
          <w:sz w:val="28"/>
          <w:szCs w:val="28"/>
        </w:rPr>
        <w:t>о</w:t>
      </w:r>
      <w:r w:rsidRPr="007D4906">
        <w:rPr>
          <w:rFonts w:ascii="Times New Roman" w:hAnsi="Times New Roman" w:cs="Times New Roman"/>
          <w:sz w:val="28"/>
          <w:szCs w:val="28"/>
        </w:rPr>
        <w:t>мического процесса</w:t>
      </w:r>
      <w:proofErr w:type="gramEnd"/>
      <w:r w:rsidRPr="007D4906">
        <w:rPr>
          <w:rFonts w:ascii="Times New Roman" w:hAnsi="Times New Roman" w:cs="Times New Roman"/>
          <w:sz w:val="28"/>
          <w:szCs w:val="28"/>
        </w:rPr>
        <w:t xml:space="preserve"> (процесса формирования прибыли), т. е. описание фа</w:t>
      </w:r>
      <w:r w:rsidRPr="007D4906">
        <w:rPr>
          <w:rFonts w:ascii="Times New Roman" w:hAnsi="Times New Roman" w:cs="Times New Roman"/>
          <w:sz w:val="28"/>
          <w:szCs w:val="28"/>
        </w:rPr>
        <w:t>к</w:t>
      </w:r>
      <w:r w:rsidRPr="007D4906">
        <w:rPr>
          <w:rFonts w:ascii="Times New Roman" w:hAnsi="Times New Roman" w:cs="Times New Roman"/>
          <w:sz w:val="28"/>
          <w:szCs w:val="28"/>
        </w:rPr>
        <w:t>торов, определяющих прибыль. Модель может строиться на функциональной или корреляционной модели. Функциональная связь выражается уравнением вида</w:t>
      </w:r>
    </w:p>
    <w:p w:rsidR="007D4906" w:rsidRPr="007D4906" w:rsidRDefault="00B31181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У=f (x)                                                          (5</w:t>
      </w:r>
      <w:r w:rsidR="002B2709">
        <w:rPr>
          <w:rFonts w:ascii="Times New Roman" w:hAnsi="Times New Roman" w:cs="Times New Roman"/>
          <w:sz w:val="28"/>
          <w:szCs w:val="28"/>
        </w:rPr>
        <w:t>)</w:t>
      </w:r>
    </w:p>
    <w:p w:rsidR="00B31181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4906" w:rsidRPr="007D4906">
        <w:rPr>
          <w:rFonts w:ascii="Times New Roman" w:hAnsi="Times New Roman" w:cs="Times New Roman"/>
          <w:sz w:val="28"/>
          <w:szCs w:val="28"/>
        </w:rPr>
        <w:t>де</w:t>
      </w:r>
    </w:p>
    <w:p w:rsidR="00B31181" w:rsidRDefault="007D4906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81">
        <w:rPr>
          <w:rFonts w:ascii="Times New Roman" w:hAnsi="Times New Roman" w:cs="Times New Roman"/>
          <w:sz w:val="28"/>
          <w:szCs w:val="28"/>
        </w:rPr>
        <w:t xml:space="preserve">у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прибыль; </w:t>
      </w:r>
    </w:p>
    <w:p w:rsidR="007D4906" w:rsidRPr="00B31181" w:rsidRDefault="007D4906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81">
        <w:rPr>
          <w:rFonts w:ascii="Times New Roman" w:hAnsi="Times New Roman" w:cs="Times New Roman"/>
          <w:sz w:val="28"/>
          <w:szCs w:val="28"/>
        </w:rPr>
        <w:t xml:space="preserve">х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факторы, определяющие прибыль.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t>Корреляционная связь (вероятная) показывается уравнением регрессии различного вида. Для построения модели необходимо взять данные за 5 лет или квартальные за 1-2 года. Целесообразно в целях повышения уровня научно обоснованного планирования разрабатывать несколько вариантов, исходя из ра</w:t>
      </w:r>
      <w:proofErr w:type="gramStart"/>
      <w:r w:rsidRPr="007D4906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D4906">
        <w:rPr>
          <w:rFonts w:ascii="Times New Roman" w:hAnsi="Times New Roman" w:cs="Times New Roman"/>
          <w:sz w:val="28"/>
          <w:szCs w:val="28"/>
        </w:rPr>
        <w:t xml:space="preserve"> личных условий с последующим отбором оптимального.</w:t>
      </w:r>
    </w:p>
    <w:p w:rsidR="007D4906" w:rsidRPr="007D4906" w:rsidRDefault="007D4906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sz w:val="28"/>
          <w:szCs w:val="28"/>
        </w:rPr>
        <w:lastRenderedPageBreak/>
        <w:t>Сущность метода оптимизации плановых решении заключается в ра</w:t>
      </w:r>
      <w:r w:rsidRPr="007D4906">
        <w:rPr>
          <w:rFonts w:ascii="Times New Roman" w:hAnsi="Times New Roman" w:cs="Times New Roman"/>
          <w:sz w:val="28"/>
          <w:szCs w:val="28"/>
        </w:rPr>
        <w:t>з</w:t>
      </w:r>
      <w:r w:rsidRPr="007D4906">
        <w:rPr>
          <w:rFonts w:ascii="Times New Roman" w:hAnsi="Times New Roman" w:cs="Times New Roman"/>
          <w:sz w:val="28"/>
          <w:szCs w:val="28"/>
        </w:rPr>
        <w:t xml:space="preserve">работке нескольких вариантов плановых расчетов с тем, чтобы выбрать </w:t>
      </w:r>
      <w:proofErr w:type="gramStart"/>
      <w:r w:rsidRPr="007D4906">
        <w:rPr>
          <w:rFonts w:ascii="Times New Roman" w:hAnsi="Times New Roman" w:cs="Times New Roman"/>
          <w:sz w:val="28"/>
          <w:szCs w:val="28"/>
        </w:rPr>
        <w:t>лу</w:t>
      </w:r>
      <w:r w:rsidRPr="007D4906">
        <w:rPr>
          <w:rFonts w:ascii="Times New Roman" w:hAnsi="Times New Roman" w:cs="Times New Roman"/>
          <w:sz w:val="28"/>
          <w:szCs w:val="28"/>
        </w:rPr>
        <w:t>ч</w:t>
      </w:r>
      <w:r w:rsidRPr="007D4906">
        <w:rPr>
          <w:rFonts w:ascii="Times New Roman" w:hAnsi="Times New Roman" w:cs="Times New Roman"/>
          <w:sz w:val="28"/>
          <w:szCs w:val="28"/>
        </w:rPr>
        <w:t>ший</w:t>
      </w:r>
      <w:proofErr w:type="gramEnd"/>
      <w:r w:rsidRPr="007D4906">
        <w:rPr>
          <w:rFonts w:ascii="Times New Roman" w:hAnsi="Times New Roman" w:cs="Times New Roman"/>
          <w:sz w:val="28"/>
          <w:szCs w:val="28"/>
        </w:rPr>
        <w:t>. При этом могут применяться разные критерии выбора: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минимум приведенных затрат;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максимум приведенной прибыли;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минимум вложения капитала при наибольшей эффективности резул</w:t>
      </w:r>
      <w:r w:rsidR="007D4906" w:rsidRPr="007D4906">
        <w:rPr>
          <w:rFonts w:ascii="Times New Roman" w:hAnsi="Times New Roman" w:cs="Times New Roman"/>
          <w:sz w:val="28"/>
          <w:szCs w:val="28"/>
        </w:rPr>
        <w:t>ь</w:t>
      </w:r>
      <w:r w:rsidR="007D4906" w:rsidRPr="007D4906">
        <w:rPr>
          <w:rFonts w:ascii="Times New Roman" w:hAnsi="Times New Roman" w:cs="Times New Roman"/>
          <w:sz w:val="28"/>
          <w:szCs w:val="28"/>
        </w:rPr>
        <w:t>тата;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нимум плановых (текущих) затрат;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ускорение оборачиваемости оборотных средств (минимум времени на оборот капитала);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максимум прибыли</w:t>
      </w:r>
      <w:r>
        <w:rPr>
          <w:rFonts w:ascii="Times New Roman" w:hAnsi="Times New Roman" w:cs="Times New Roman"/>
          <w:sz w:val="28"/>
          <w:szCs w:val="28"/>
        </w:rPr>
        <w:t xml:space="preserve"> на 1 рубль вложенного капитала;</w:t>
      </w:r>
    </w:p>
    <w:p w:rsidR="007D4906" w:rsidRPr="007D4906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906" w:rsidRPr="007D4906">
        <w:rPr>
          <w:rFonts w:ascii="Times New Roman" w:hAnsi="Times New Roman" w:cs="Times New Roman"/>
          <w:sz w:val="28"/>
          <w:szCs w:val="28"/>
        </w:rPr>
        <w:t>максимум валового дохода на 1 рубль вложенного капитала.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Рентабельность производства является наиболее обобщающим, кач</w:t>
      </w:r>
      <w:r w:rsidRPr="002B2709">
        <w:rPr>
          <w:rFonts w:ascii="Times New Roman" w:hAnsi="Times New Roman" w:cs="Times New Roman"/>
          <w:sz w:val="28"/>
          <w:szCs w:val="28"/>
        </w:rPr>
        <w:t>е</w:t>
      </w:r>
      <w:r w:rsidRPr="002B2709">
        <w:rPr>
          <w:rFonts w:ascii="Times New Roman" w:hAnsi="Times New Roman" w:cs="Times New Roman"/>
          <w:sz w:val="28"/>
          <w:szCs w:val="28"/>
        </w:rPr>
        <w:t>ственным показателем экономической эффективности производства, эффе</w:t>
      </w:r>
      <w:r w:rsidRPr="002B2709">
        <w:rPr>
          <w:rFonts w:ascii="Times New Roman" w:hAnsi="Times New Roman" w:cs="Times New Roman"/>
          <w:sz w:val="28"/>
          <w:szCs w:val="28"/>
        </w:rPr>
        <w:t>к</w:t>
      </w:r>
      <w:r w:rsidRPr="002B2709">
        <w:rPr>
          <w:rFonts w:ascii="Times New Roman" w:hAnsi="Times New Roman" w:cs="Times New Roman"/>
          <w:sz w:val="28"/>
          <w:szCs w:val="28"/>
        </w:rPr>
        <w:t>тивности функционирования предприятий. Рентабельность производства как раз соизмеряет величину полученной прибыли с размерами тех средств, с помощью которых она получена (основные фонды и оборотные средства). Эти использованные в производстве средства для получения известной пр</w:t>
      </w:r>
      <w:r w:rsidRPr="002B2709">
        <w:rPr>
          <w:rFonts w:ascii="Times New Roman" w:hAnsi="Times New Roman" w:cs="Times New Roman"/>
          <w:sz w:val="28"/>
          <w:szCs w:val="28"/>
        </w:rPr>
        <w:t>и</w:t>
      </w:r>
      <w:r w:rsidRPr="002B2709">
        <w:rPr>
          <w:rFonts w:ascii="Times New Roman" w:hAnsi="Times New Roman" w:cs="Times New Roman"/>
          <w:sz w:val="28"/>
          <w:szCs w:val="28"/>
        </w:rPr>
        <w:t>были являются как бы ее ценой. И чем ниже эта цена, т.е. чем меньше затр</w:t>
      </w:r>
      <w:r w:rsidRPr="002B2709">
        <w:rPr>
          <w:rFonts w:ascii="Times New Roman" w:hAnsi="Times New Roman" w:cs="Times New Roman"/>
          <w:sz w:val="28"/>
          <w:szCs w:val="28"/>
        </w:rPr>
        <w:t>е</w:t>
      </w:r>
      <w:r w:rsidRPr="002B2709">
        <w:rPr>
          <w:rFonts w:ascii="Times New Roman" w:hAnsi="Times New Roman" w:cs="Times New Roman"/>
          <w:sz w:val="28"/>
          <w:szCs w:val="28"/>
        </w:rPr>
        <w:t>бованных сре</w:t>
      </w:r>
      <w:proofErr w:type="gramStart"/>
      <w:r w:rsidRPr="002B270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709">
        <w:rPr>
          <w:rFonts w:ascii="Times New Roman" w:hAnsi="Times New Roman" w:cs="Times New Roman"/>
          <w:sz w:val="28"/>
          <w:szCs w:val="28"/>
        </w:rPr>
        <w:t>и той же величине полученной прибыли, тем эффекти</w:t>
      </w:r>
      <w:r w:rsidRPr="002B2709">
        <w:rPr>
          <w:rFonts w:ascii="Times New Roman" w:hAnsi="Times New Roman" w:cs="Times New Roman"/>
          <w:sz w:val="28"/>
          <w:szCs w:val="28"/>
        </w:rPr>
        <w:t>в</w:t>
      </w:r>
      <w:r w:rsidRPr="002B2709">
        <w:rPr>
          <w:rFonts w:ascii="Times New Roman" w:hAnsi="Times New Roman" w:cs="Times New Roman"/>
          <w:sz w:val="28"/>
          <w:szCs w:val="28"/>
        </w:rPr>
        <w:t>нее производство, а предприятие функционирует с большим эффектом.</w:t>
      </w:r>
    </w:p>
    <w:p w:rsid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Рентабельность производства в самом общем вид</w:t>
      </w:r>
      <w:r>
        <w:rPr>
          <w:rFonts w:ascii="Times New Roman" w:hAnsi="Times New Roman" w:cs="Times New Roman"/>
          <w:sz w:val="28"/>
          <w:szCs w:val="28"/>
        </w:rPr>
        <w:t>е определяется по формуле:</w:t>
      </w:r>
    </w:p>
    <w:p w:rsidR="00E5147B" w:rsidRDefault="00E5147B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14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147B">
        <w:rPr>
          <w:rFonts w:ascii="Times New Roman" w:hAnsi="Times New Roman" w:cs="Times New Roman"/>
          <w:sz w:val="28"/>
          <w:szCs w:val="28"/>
        </w:rPr>
        <w:t>=  П/(ОФ*ОС)*100%</w:t>
      </w:r>
      <w:r w:rsidR="00B31181">
        <w:rPr>
          <w:rFonts w:ascii="Times New Roman" w:hAnsi="Times New Roman" w:cs="Times New Roman"/>
          <w:sz w:val="28"/>
          <w:szCs w:val="28"/>
        </w:rPr>
        <w:t xml:space="preserve">                                            (6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1181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709" w:rsidRPr="002B2709">
        <w:rPr>
          <w:rFonts w:ascii="Times New Roman" w:hAnsi="Times New Roman" w:cs="Times New Roman"/>
          <w:sz w:val="28"/>
          <w:szCs w:val="28"/>
        </w:rPr>
        <w:t>де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рентабельность, %;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сумма прибыли, руб.;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81">
        <w:rPr>
          <w:rFonts w:ascii="Times New Roman" w:hAnsi="Times New Roman" w:cs="Times New Roman"/>
          <w:sz w:val="28"/>
          <w:szCs w:val="28"/>
        </w:rPr>
        <w:t xml:space="preserve">ОФ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стоимость основных фондов, руб.;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81">
        <w:rPr>
          <w:rFonts w:ascii="Times New Roman" w:hAnsi="Times New Roman" w:cs="Times New Roman"/>
          <w:sz w:val="28"/>
          <w:szCs w:val="28"/>
        </w:rPr>
        <w:t xml:space="preserve">ОС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стоимость оборотных средств, руб.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lastRenderedPageBreak/>
        <w:t xml:space="preserve">Прибыль принимается в виде общей, балансовой суммы. Кроме того, надо принимать в расчет всю использованную стоимость оборотных средств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2B2709">
        <w:rPr>
          <w:rFonts w:ascii="Times New Roman" w:hAnsi="Times New Roman" w:cs="Times New Roman"/>
          <w:sz w:val="28"/>
          <w:szCs w:val="28"/>
        </w:rPr>
        <w:t xml:space="preserve"> собственных и заемных.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Как видно из общей формулы рентабельности производства факторами роста её будут:</w:t>
      </w:r>
    </w:p>
    <w:p w:rsidR="002B2709" w:rsidRPr="002B2709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2709" w:rsidRPr="002B2709">
        <w:rPr>
          <w:rFonts w:ascii="Times New Roman" w:hAnsi="Times New Roman" w:cs="Times New Roman"/>
          <w:sz w:val="28"/>
          <w:szCs w:val="28"/>
        </w:rPr>
        <w:t xml:space="preserve"> величина прибыли;</w:t>
      </w:r>
    </w:p>
    <w:p w:rsidR="002B2709" w:rsidRPr="002B2709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2709" w:rsidRPr="002B2709">
        <w:rPr>
          <w:rFonts w:ascii="Times New Roman" w:hAnsi="Times New Roman" w:cs="Times New Roman"/>
          <w:sz w:val="28"/>
          <w:szCs w:val="28"/>
        </w:rPr>
        <w:t xml:space="preserve"> стоимость и эффективность использования основных фондов;</w:t>
      </w:r>
    </w:p>
    <w:p w:rsidR="002B2709" w:rsidRPr="002B2709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2709" w:rsidRPr="002B2709">
        <w:rPr>
          <w:rFonts w:ascii="Times New Roman" w:hAnsi="Times New Roman" w:cs="Times New Roman"/>
          <w:sz w:val="28"/>
          <w:szCs w:val="28"/>
        </w:rPr>
        <w:t xml:space="preserve"> стоимость и эффективность использования оборотных средств.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 xml:space="preserve">Период функционирования предприятия может быть разным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2B2709">
        <w:rPr>
          <w:rFonts w:ascii="Times New Roman" w:hAnsi="Times New Roman" w:cs="Times New Roman"/>
          <w:sz w:val="28"/>
          <w:szCs w:val="28"/>
        </w:rPr>
        <w:t xml:space="preserve"> месяц, квартал, год, поэтому стоимость основных фондов и оборотных средств и</w:t>
      </w:r>
      <w:r w:rsidRPr="002B2709">
        <w:rPr>
          <w:rFonts w:ascii="Times New Roman" w:hAnsi="Times New Roman" w:cs="Times New Roman"/>
          <w:sz w:val="28"/>
          <w:szCs w:val="28"/>
        </w:rPr>
        <w:t>с</w:t>
      </w:r>
      <w:r w:rsidRPr="002B2709">
        <w:rPr>
          <w:rFonts w:ascii="Times New Roman" w:hAnsi="Times New Roman" w:cs="Times New Roman"/>
          <w:sz w:val="28"/>
          <w:szCs w:val="28"/>
        </w:rPr>
        <w:t>числяется в среднем значении. Рентабельность производства можно вообще определить в любом диапазоне времени, в любой период целевого функци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>нирования, чтобы знать эффективность проведенных производственных оп</w:t>
      </w:r>
      <w:r w:rsidRPr="002B2709">
        <w:rPr>
          <w:rFonts w:ascii="Times New Roman" w:hAnsi="Times New Roman" w:cs="Times New Roman"/>
          <w:sz w:val="28"/>
          <w:szCs w:val="28"/>
        </w:rPr>
        <w:t>е</w:t>
      </w:r>
      <w:r w:rsidRPr="002B2709">
        <w:rPr>
          <w:rFonts w:ascii="Times New Roman" w:hAnsi="Times New Roman" w:cs="Times New Roman"/>
          <w:sz w:val="28"/>
          <w:szCs w:val="28"/>
        </w:rPr>
        <w:t>раций. Как правило, при стабильном функционировании она исчисляется за квартал и за год.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Чем выше прибыль, чем с меньшей стоимостью основных фондов и оборотных средств она достигнута и более эффективно они используются, тем выше рентабельность производства, а значит выше экономическая э</w:t>
      </w:r>
      <w:r w:rsidRPr="002B2709">
        <w:rPr>
          <w:rFonts w:ascii="Times New Roman" w:hAnsi="Times New Roman" w:cs="Times New Roman"/>
          <w:sz w:val="28"/>
          <w:szCs w:val="28"/>
        </w:rPr>
        <w:t>ф</w:t>
      </w:r>
      <w:r w:rsidRPr="002B2709">
        <w:rPr>
          <w:rFonts w:ascii="Times New Roman" w:hAnsi="Times New Roman" w:cs="Times New Roman"/>
          <w:sz w:val="28"/>
          <w:szCs w:val="28"/>
        </w:rPr>
        <w:t>фективность функционирования предприятия.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Эффективность основной деятельности предприятия по производству и реализации продукции, работ, услуг характеризуется показателем рентабел</w:t>
      </w:r>
      <w:r w:rsidRPr="002B2709">
        <w:rPr>
          <w:rFonts w:ascii="Times New Roman" w:hAnsi="Times New Roman" w:cs="Times New Roman"/>
          <w:sz w:val="28"/>
          <w:szCs w:val="28"/>
        </w:rPr>
        <w:t>ь</w:t>
      </w:r>
      <w:r w:rsidR="00E5147B">
        <w:rPr>
          <w:rFonts w:ascii="Times New Roman" w:hAnsi="Times New Roman" w:cs="Times New Roman"/>
          <w:sz w:val="28"/>
          <w:szCs w:val="28"/>
        </w:rPr>
        <w:t>ности затрат</w:t>
      </w:r>
      <w:r w:rsidRPr="002B2709">
        <w:rPr>
          <w:rFonts w:ascii="Times New Roman" w:hAnsi="Times New Roman" w:cs="Times New Roman"/>
          <w:sz w:val="28"/>
          <w:szCs w:val="28"/>
        </w:rPr>
        <w:t>. Он определяется отношением прибыли от продажи продукции к полной себестоимости реализованной про</w:t>
      </w:r>
      <w:r w:rsidR="00E5147B">
        <w:rPr>
          <w:rFonts w:ascii="Times New Roman" w:hAnsi="Times New Roman" w:cs="Times New Roman"/>
          <w:sz w:val="28"/>
          <w:szCs w:val="28"/>
        </w:rPr>
        <w:t>дукции</w:t>
      </w:r>
      <w:r w:rsidRPr="002B2709">
        <w:rPr>
          <w:rFonts w:ascii="Times New Roman" w:hAnsi="Times New Roman" w:cs="Times New Roman"/>
          <w:sz w:val="28"/>
          <w:szCs w:val="28"/>
        </w:rPr>
        <w:t>.</w:t>
      </w:r>
    </w:p>
    <w:p w:rsidR="002B2709" w:rsidRPr="002B2709" w:rsidRDefault="002B2709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2709">
        <w:rPr>
          <w:rFonts w:ascii="Times New Roman" w:hAnsi="Times New Roman" w:cs="Times New Roman"/>
          <w:sz w:val="28"/>
          <w:szCs w:val="28"/>
        </w:rPr>
        <w:t>Р</w:t>
      </w:r>
      <w:r w:rsidRPr="002B27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="00B31181">
        <w:rPr>
          <w:rFonts w:ascii="Times New Roman" w:hAnsi="Times New Roman" w:cs="Times New Roman"/>
          <w:sz w:val="28"/>
          <w:szCs w:val="28"/>
        </w:rPr>
        <w:t xml:space="preserve"> = </w:t>
      </w:r>
      <w:proofErr w:type="gramStart"/>
      <w:r w:rsidR="00B311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1181">
        <w:rPr>
          <w:rFonts w:ascii="Times New Roman" w:hAnsi="Times New Roman" w:cs="Times New Roman"/>
          <w:sz w:val="28"/>
          <w:szCs w:val="28"/>
        </w:rPr>
        <w:t xml:space="preserve"> / З                                                        </w:t>
      </w:r>
      <w:r w:rsidRPr="002B2709">
        <w:rPr>
          <w:rFonts w:ascii="Times New Roman" w:hAnsi="Times New Roman" w:cs="Times New Roman"/>
          <w:sz w:val="28"/>
          <w:szCs w:val="28"/>
        </w:rPr>
        <w:t xml:space="preserve"> </w:t>
      </w:r>
      <w:r w:rsidR="00E5147B">
        <w:rPr>
          <w:rFonts w:ascii="Times New Roman" w:hAnsi="Times New Roman" w:cs="Times New Roman"/>
          <w:sz w:val="28"/>
          <w:szCs w:val="28"/>
        </w:rPr>
        <w:t>(</w:t>
      </w:r>
      <w:r w:rsidR="00B31181">
        <w:rPr>
          <w:rFonts w:ascii="Times New Roman" w:hAnsi="Times New Roman" w:cs="Times New Roman"/>
          <w:sz w:val="28"/>
          <w:szCs w:val="28"/>
        </w:rPr>
        <w:t>7</w:t>
      </w:r>
      <w:r w:rsidR="00E5147B">
        <w:rPr>
          <w:rFonts w:ascii="Times New Roman" w:hAnsi="Times New Roman" w:cs="Times New Roman"/>
          <w:sz w:val="28"/>
          <w:szCs w:val="28"/>
        </w:rPr>
        <w:t>)</w:t>
      </w:r>
    </w:p>
    <w:p w:rsidR="00B31181" w:rsidRDefault="00B31181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709" w:rsidRPr="002B2709">
        <w:rPr>
          <w:rFonts w:ascii="Times New Roman" w:hAnsi="Times New Roman" w:cs="Times New Roman"/>
          <w:sz w:val="28"/>
          <w:szCs w:val="28"/>
        </w:rPr>
        <w:t>де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81">
        <w:rPr>
          <w:rFonts w:ascii="Times New Roman" w:hAnsi="Times New Roman" w:cs="Times New Roman"/>
          <w:sz w:val="28"/>
          <w:szCs w:val="28"/>
        </w:rPr>
        <w:t>Р</w:t>
      </w:r>
      <w:r w:rsidRPr="00B3118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31181">
        <w:rPr>
          <w:rFonts w:ascii="Times New Roman" w:hAnsi="Times New Roman" w:cs="Times New Roman"/>
          <w:sz w:val="28"/>
          <w:szCs w:val="28"/>
        </w:rPr>
        <w:t> 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рентабельность затрат;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прибыль от продажи продукции;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общая сумма затрат на производство и реализацию продукции.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lastRenderedPageBreak/>
        <w:t>Данный коэффициент показывает уровень прибыли на один рубль з</w:t>
      </w:r>
      <w:r w:rsidRPr="002B2709">
        <w:rPr>
          <w:rFonts w:ascii="Times New Roman" w:hAnsi="Times New Roman" w:cs="Times New Roman"/>
          <w:sz w:val="28"/>
          <w:szCs w:val="28"/>
        </w:rPr>
        <w:t>а</w:t>
      </w:r>
      <w:r w:rsidRPr="002B2709">
        <w:rPr>
          <w:rFonts w:ascii="Times New Roman" w:hAnsi="Times New Roman" w:cs="Times New Roman"/>
          <w:sz w:val="28"/>
          <w:szCs w:val="28"/>
        </w:rPr>
        <w:t>траченных средств и рассчитывается в целом по предприятию, отдельным его подразделениям и видам продукции.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В показателе рентабельности, рассчитанном в целом по продукции, усредняется уровень доходности отдельных видов изделий. Поэтому в ходе анализа необходимо изучать рентабельность отдельных видов изделий или г</w:t>
      </w:r>
      <w:r w:rsidR="00B31181">
        <w:rPr>
          <w:rFonts w:ascii="Times New Roman" w:hAnsi="Times New Roman" w:cs="Times New Roman"/>
          <w:sz w:val="28"/>
          <w:szCs w:val="28"/>
        </w:rPr>
        <w:t>рупп изделий. Как показано</w:t>
      </w:r>
      <w:r w:rsidRPr="002B2709">
        <w:rPr>
          <w:rFonts w:ascii="Times New Roman" w:hAnsi="Times New Roman" w:cs="Times New Roman"/>
          <w:sz w:val="28"/>
          <w:szCs w:val="28"/>
        </w:rPr>
        <w:t>, рентабельность единицы продукции имеет большое значение и определяется отношением разницы между отпускной ценой и себестоимостью к себестои</w:t>
      </w:r>
      <w:r w:rsidR="00E5147B">
        <w:rPr>
          <w:rFonts w:ascii="Times New Roman" w:hAnsi="Times New Roman" w:cs="Times New Roman"/>
          <w:sz w:val="28"/>
          <w:szCs w:val="28"/>
        </w:rPr>
        <w:t>мости одного изделия</w:t>
      </w:r>
      <w:r w:rsidRPr="002B2709">
        <w:rPr>
          <w:rFonts w:ascii="Times New Roman" w:hAnsi="Times New Roman" w:cs="Times New Roman"/>
          <w:sz w:val="28"/>
          <w:szCs w:val="28"/>
        </w:rPr>
        <w:t>.</w:t>
      </w:r>
    </w:p>
    <w:p w:rsidR="002B2709" w:rsidRPr="002B2709" w:rsidRDefault="002B2709" w:rsidP="00B3118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2709">
        <w:rPr>
          <w:rFonts w:ascii="Times New Roman" w:hAnsi="Times New Roman" w:cs="Times New Roman"/>
          <w:sz w:val="28"/>
          <w:szCs w:val="28"/>
        </w:rPr>
        <w:t>Р</w:t>
      </w:r>
      <w:r w:rsidRPr="002B27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31181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="00B31181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B3118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B311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31181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="00B311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31181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="00E5147B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5147B">
        <w:rPr>
          <w:rFonts w:ascii="Times New Roman" w:hAnsi="Times New Roman" w:cs="Times New Roman"/>
          <w:sz w:val="28"/>
          <w:szCs w:val="28"/>
        </w:rPr>
        <w:t>(</w:t>
      </w:r>
      <w:r w:rsidR="00B31181">
        <w:rPr>
          <w:rFonts w:ascii="Times New Roman" w:hAnsi="Times New Roman" w:cs="Times New Roman"/>
          <w:sz w:val="28"/>
          <w:szCs w:val="28"/>
        </w:rPr>
        <w:t>8</w:t>
      </w:r>
      <w:r w:rsidRPr="002B2709">
        <w:rPr>
          <w:rFonts w:ascii="Times New Roman" w:hAnsi="Times New Roman" w:cs="Times New Roman"/>
          <w:sz w:val="28"/>
          <w:szCs w:val="28"/>
        </w:rPr>
        <w:t>)</w:t>
      </w:r>
    </w:p>
    <w:p w:rsidR="00B31181" w:rsidRDefault="00716932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709" w:rsidRPr="002B2709">
        <w:rPr>
          <w:rFonts w:ascii="Times New Roman" w:hAnsi="Times New Roman" w:cs="Times New Roman"/>
          <w:sz w:val="28"/>
          <w:szCs w:val="28"/>
        </w:rPr>
        <w:t>де</w:t>
      </w:r>
      <w:r w:rsidR="00FA5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81">
        <w:rPr>
          <w:rFonts w:ascii="Times New Roman" w:hAnsi="Times New Roman" w:cs="Times New Roman"/>
          <w:sz w:val="28"/>
          <w:szCs w:val="28"/>
        </w:rPr>
        <w:t>Р</w:t>
      </w:r>
      <w:r w:rsidRPr="00B3118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31181">
        <w:rPr>
          <w:rFonts w:ascii="Times New Roman" w:hAnsi="Times New Roman" w:cs="Times New Roman"/>
          <w:sz w:val="28"/>
          <w:szCs w:val="28"/>
        </w:rPr>
        <w:t> 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рентабельность единицы продукции;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81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B3118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отпускная цена единицы продукции;</w:t>
      </w:r>
    </w:p>
    <w:p w:rsidR="002B2709" w:rsidRPr="00B31181" w:rsidRDefault="002B2709" w:rsidP="00B3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118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31181">
        <w:rPr>
          <w:rFonts w:ascii="Times New Roman" w:hAnsi="Times New Roman" w:cs="Times New Roman"/>
          <w:sz w:val="28"/>
          <w:szCs w:val="28"/>
        </w:rPr>
        <w:t xml:space="preserve"> </w:t>
      </w:r>
      <w:r w:rsidR="00B31181">
        <w:rPr>
          <w:rFonts w:ascii="Times New Roman" w:hAnsi="Times New Roman" w:cs="Times New Roman"/>
          <w:sz w:val="28"/>
          <w:szCs w:val="28"/>
        </w:rPr>
        <w:t>–</w:t>
      </w:r>
      <w:r w:rsidRPr="00B31181">
        <w:rPr>
          <w:rFonts w:ascii="Times New Roman" w:hAnsi="Times New Roman" w:cs="Times New Roman"/>
          <w:sz w:val="28"/>
          <w:szCs w:val="28"/>
        </w:rPr>
        <w:t xml:space="preserve"> себестоимость единицы продукции.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Важность анализа показателей рентабельности отдельных видов пр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 xml:space="preserve">дукции, связана с тем, что предприятие должно осуществлять </w:t>
      </w:r>
      <w:proofErr w:type="gramStart"/>
      <w:r w:rsidRPr="002B27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09">
        <w:rPr>
          <w:rFonts w:ascii="Times New Roman" w:hAnsi="Times New Roman" w:cs="Times New Roman"/>
          <w:sz w:val="28"/>
          <w:szCs w:val="28"/>
        </w:rPr>
        <w:t xml:space="preserve"> з</w:t>
      </w:r>
      <w:r w:rsidRPr="002B2709">
        <w:rPr>
          <w:rFonts w:ascii="Times New Roman" w:hAnsi="Times New Roman" w:cs="Times New Roman"/>
          <w:sz w:val="28"/>
          <w:szCs w:val="28"/>
        </w:rPr>
        <w:t>а</w:t>
      </w:r>
      <w:r w:rsidRPr="002B2709">
        <w:rPr>
          <w:rFonts w:ascii="Times New Roman" w:hAnsi="Times New Roman" w:cs="Times New Roman"/>
          <w:sz w:val="28"/>
          <w:szCs w:val="28"/>
        </w:rPr>
        <w:t>тратами по ее производству и реализации. Если на рынке имеется достаточно высокий спрос на продукцию с низким уровнем рентабельности, предпри</w:t>
      </w:r>
      <w:r w:rsidRPr="002B2709">
        <w:rPr>
          <w:rFonts w:ascii="Times New Roman" w:hAnsi="Times New Roman" w:cs="Times New Roman"/>
          <w:sz w:val="28"/>
          <w:szCs w:val="28"/>
        </w:rPr>
        <w:t>я</w:t>
      </w:r>
      <w:r w:rsidRPr="002B2709">
        <w:rPr>
          <w:rFonts w:ascii="Times New Roman" w:hAnsi="Times New Roman" w:cs="Times New Roman"/>
          <w:sz w:val="28"/>
          <w:szCs w:val="28"/>
        </w:rPr>
        <w:t>тие может сделать выпуск такой продукции выгодным только сокращая з</w:t>
      </w:r>
      <w:r w:rsidRPr="002B2709">
        <w:rPr>
          <w:rFonts w:ascii="Times New Roman" w:hAnsi="Times New Roman" w:cs="Times New Roman"/>
          <w:sz w:val="28"/>
          <w:szCs w:val="28"/>
        </w:rPr>
        <w:t>а</w:t>
      </w:r>
      <w:r w:rsidRPr="002B2709">
        <w:rPr>
          <w:rFonts w:ascii="Times New Roman" w:hAnsi="Times New Roman" w:cs="Times New Roman"/>
          <w:sz w:val="28"/>
          <w:szCs w:val="28"/>
        </w:rPr>
        <w:t>траты по ее производству.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Анализ рентабельности отдельных видов продукции, а также всей с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>вокупности её, поможет выявить внутренние резервы снижения себестоим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>сти продукции, пути повышения качества продукции для возможного соо</w:t>
      </w:r>
      <w:r w:rsidRPr="002B2709">
        <w:rPr>
          <w:rFonts w:ascii="Times New Roman" w:hAnsi="Times New Roman" w:cs="Times New Roman"/>
          <w:sz w:val="28"/>
          <w:szCs w:val="28"/>
        </w:rPr>
        <w:t>т</w:t>
      </w:r>
      <w:r w:rsidRPr="002B2709">
        <w:rPr>
          <w:rFonts w:ascii="Times New Roman" w:hAnsi="Times New Roman" w:cs="Times New Roman"/>
          <w:sz w:val="28"/>
          <w:szCs w:val="28"/>
        </w:rPr>
        <w:t>ветствующего увеличения цен, что в любом случае повысит рентабельность производства, а значит, улучшит финансовое, социально-экономическое п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>ложение предприятия.</w:t>
      </w:r>
    </w:p>
    <w:p w:rsidR="002B2709" w:rsidRPr="002B2709" w:rsidRDefault="002B2709" w:rsidP="002B270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09">
        <w:rPr>
          <w:rFonts w:ascii="Times New Roman" w:hAnsi="Times New Roman" w:cs="Times New Roman"/>
          <w:sz w:val="28"/>
          <w:szCs w:val="28"/>
        </w:rPr>
        <w:t>Таким образом, из факторов рентабельности производства следуют и пути её повышения.</w:t>
      </w:r>
    </w:p>
    <w:p w:rsidR="00E5147B" w:rsidRDefault="002B2709" w:rsidP="009304B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09">
        <w:rPr>
          <w:rFonts w:ascii="Times New Roman" w:hAnsi="Times New Roman" w:cs="Times New Roman"/>
          <w:sz w:val="28"/>
          <w:szCs w:val="28"/>
        </w:rPr>
        <w:t>Основные пути роста рентабельности производства - увеличение удельного веса специализированного производства, применение совреме</w:t>
      </w:r>
      <w:r w:rsidRPr="002B2709">
        <w:rPr>
          <w:rFonts w:ascii="Times New Roman" w:hAnsi="Times New Roman" w:cs="Times New Roman"/>
          <w:sz w:val="28"/>
          <w:szCs w:val="28"/>
        </w:rPr>
        <w:t>н</w:t>
      </w:r>
      <w:r w:rsidRPr="002B2709">
        <w:rPr>
          <w:rFonts w:ascii="Times New Roman" w:hAnsi="Times New Roman" w:cs="Times New Roman"/>
          <w:sz w:val="28"/>
          <w:szCs w:val="28"/>
        </w:rPr>
        <w:lastRenderedPageBreak/>
        <w:t>ные методов организации производства и труда в соответствии с требован</w:t>
      </w:r>
      <w:r w:rsidRPr="002B2709">
        <w:rPr>
          <w:rFonts w:ascii="Times New Roman" w:hAnsi="Times New Roman" w:cs="Times New Roman"/>
          <w:sz w:val="28"/>
          <w:szCs w:val="28"/>
        </w:rPr>
        <w:t>и</w:t>
      </w:r>
      <w:r w:rsidRPr="002B2709">
        <w:rPr>
          <w:rFonts w:ascii="Times New Roman" w:hAnsi="Times New Roman" w:cs="Times New Roman"/>
          <w:sz w:val="28"/>
          <w:szCs w:val="28"/>
        </w:rPr>
        <w:t>ями научно-технического прогресса, ускорение внедрения и освоения новой, более прогрессивной техники, повышение производительности труда, сн</w:t>
      </w:r>
      <w:r w:rsidRPr="002B2709">
        <w:rPr>
          <w:rFonts w:ascii="Times New Roman" w:hAnsi="Times New Roman" w:cs="Times New Roman"/>
          <w:sz w:val="28"/>
          <w:szCs w:val="28"/>
        </w:rPr>
        <w:t>и</w:t>
      </w:r>
      <w:r w:rsidRPr="002B2709">
        <w:rPr>
          <w:rFonts w:ascii="Times New Roman" w:hAnsi="Times New Roman" w:cs="Times New Roman"/>
          <w:sz w:val="28"/>
          <w:szCs w:val="28"/>
        </w:rPr>
        <w:t>жение себестоимости продукции, улучшение ее качества, усиление режима экономии в расходовании материальных, трудовых и финансовых ресурсов и повышение материальной заинтересованности работников в результатах св</w:t>
      </w:r>
      <w:r w:rsidRPr="002B2709">
        <w:rPr>
          <w:rFonts w:ascii="Times New Roman" w:hAnsi="Times New Roman" w:cs="Times New Roman"/>
          <w:sz w:val="28"/>
          <w:szCs w:val="28"/>
        </w:rPr>
        <w:t>о</w:t>
      </w:r>
      <w:r w:rsidRPr="002B2709">
        <w:rPr>
          <w:rFonts w:ascii="Times New Roman" w:hAnsi="Times New Roman" w:cs="Times New Roman"/>
          <w:sz w:val="28"/>
          <w:szCs w:val="28"/>
        </w:rPr>
        <w:t>его труда.</w:t>
      </w:r>
      <w:proofErr w:type="gramEnd"/>
    </w:p>
    <w:p w:rsidR="009304B7" w:rsidRDefault="009304B7" w:rsidP="009304B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47B" w:rsidRPr="00E5147B" w:rsidRDefault="00E5147B" w:rsidP="0073678D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136625811"/>
      <w:r w:rsidRPr="00E5147B">
        <w:rPr>
          <w:rFonts w:ascii="Times New Roman" w:hAnsi="Times New Roman" w:cs="Times New Roman"/>
          <w:b/>
          <w:sz w:val="28"/>
          <w:szCs w:val="28"/>
        </w:rPr>
        <w:t>1.3</w:t>
      </w:r>
      <w:r w:rsidRPr="00E5147B">
        <w:rPr>
          <w:rFonts w:ascii="Times New Roman" w:hAnsi="Times New Roman" w:cs="Times New Roman"/>
          <w:b/>
          <w:sz w:val="28"/>
          <w:szCs w:val="28"/>
        </w:rPr>
        <w:tab/>
        <w:t>Специфика механизмов обра</w:t>
      </w:r>
      <w:r>
        <w:rPr>
          <w:rFonts w:ascii="Times New Roman" w:hAnsi="Times New Roman" w:cs="Times New Roman"/>
          <w:b/>
          <w:sz w:val="28"/>
          <w:szCs w:val="28"/>
        </w:rPr>
        <w:t>зования прибыли и повышения рен</w:t>
      </w:r>
      <w:r w:rsidRPr="00E5147B">
        <w:rPr>
          <w:rFonts w:ascii="Times New Roman" w:hAnsi="Times New Roman" w:cs="Times New Roman"/>
          <w:b/>
          <w:sz w:val="28"/>
          <w:szCs w:val="28"/>
        </w:rPr>
        <w:t>табельности на этапе усиления экономических ограничений</w:t>
      </w:r>
      <w:bookmarkEnd w:id="5"/>
    </w:p>
    <w:p w:rsidR="00E2646F" w:rsidRDefault="00E2646F" w:rsidP="00E264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236E" w:rsidRDefault="00E5147B" w:rsidP="00E26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7B">
        <w:rPr>
          <w:rFonts w:ascii="Times New Roman" w:hAnsi="Times New Roman" w:cs="Times New Roman"/>
          <w:sz w:val="28"/>
          <w:szCs w:val="28"/>
        </w:rPr>
        <w:t>Предприятие функционирует эффективно и рентабельно, если суммы выручки от реализации продукции достаточно не только для покрытия затрат на производство и реализацию, но и для образования прибыли. Поэтому о</w:t>
      </w:r>
      <w:r w:rsidRPr="00E5147B">
        <w:rPr>
          <w:rFonts w:ascii="Times New Roman" w:hAnsi="Times New Roman" w:cs="Times New Roman"/>
          <w:sz w:val="28"/>
          <w:szCs w:val="28"/>
        </w:rPr>
        <w:t>д</w:t>
      </w:r>
      <w:r w:rsidRPr="00E5147B">
        <w:rPr>
          <w:rFonts w:ascii="Times New Roman" w:hAnsi="Times New Roman" w:cs="Times New Roman"/>
          <w:sz w:val="28"/>
          <w:szCs w:val="28"/>
        </w:rPr>
        <w:t>ной из актуальных задач современного этапа развития экономики является не только повышение финансовых результатов деятельности предприятий, но и овладение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7B">
        <w:rPr>
          <w:rFonts w:ascii="Times New Roman" w:hAnsi="Times New Roman" w:cs="Times New Roman"/>
          <w:sz w:val="28"/>
          <w:szCs w:val="28"/>
        </w:rPr>
        <w:t>менеджерами практическими навыками эффе</w:t>
      </w:r>
      <w:r w:rsidRPr="00E5147B">
        <w:rPr>
          <w:rFonts w:ascii="Times New Roman" w:hAnsi="Times New Roman" w:cs="Times New Roman"/>
          <w:sz w:val="28"/>
          <w:szCs w:val="28"/>
        </w:rPr>
        <w:t>к</w:t>
      </w:r>
      <w:r w:rsidRPr="00E5147B">
        <w:rPr>
          <w:rFonts w:ascii="Times New Roman" w:hAnsi="Times New Roman" w:cs="Times New Roman"/>
          <w:sz w:val="28"/>
          <w:szCs w:val="28"/>
        </w:rPr>
        <w:t>тивного управления формированием и распределением прибыли для обесп</w:t>
      </w:r>
      <w:r w:rsidRPr="00E5147B">
        <w:rPr>
          <w:rFonts w:ascii="Times New Roman" w:hAnsi="Times New Roman" w:cs="Times New Roman"/>
          <w:sz w:val="28"/>
          <w:szCs w:val="28"/>
        </w:rPr>
        <w:t>е</w:t>
      </w:r>
      <w:r w:rsidRPr="00E5147B">
        <w:rPr>
          <w:rFonts w:ascii="Times New Roman" w:hAnsi="Times New Roman" w:cs="Times New Roman"/>
          <w:sz w:val="28"/>
          <w:szCs w:val="28"/>
        </w:rPr>
        <w:t xml:space="preserve">чения роста рентабельности инвестиционной и финансовой деятельности субъектов рыночных отношений. </w:t>
      </w:r>
    </w:p>
    <w:p w:rsidR="00FB7E36" w:rsidRDefault="002D2866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</w:t>
      </w:r>
      <w:r w:rsidRPr="002D2866">
        <w:rPr>
          <w:rFonts w:ascii="Times New Roman" w:hAnsi="Times New Roman" w:cs="Times New Roman"/>
          <w:sz w:val="28"/>
          <w:szCs w:val="28"/>
        </w:rPr>
        <w:t xml:space="preserve"> усиления экономических ограничений </w:t>
      </w:r>
      <w:r>
        <w:rPr>
          <w:rFonts w:ascii="Times New Roman" w:hAnsi="Times New Roman" w:cs="Times New Roman"/>
          <w:sz w:val="28"/>
          <w:szCs w:val="28"/>
        </w:rPr>
        <w:t>большинство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приятий несет убытки в основном </w:t>
      </w:r>
      <w:r w:rsidR="00FB7E36" w:rsidRPr="00FB7E36">
        <w:rPr>
          <w:rFonts w:ascii="Times New Roman" w:hAnsi="Times New Roman" w:cs="Times New Roman"/>
          <w:sz w:val="28"/>
          <w:szCs w:val="28"/>
        </w:rPr>
        <w:t>компаний, занимающихся такими видами деятельности как предоставление услуг, гостиничное дело, а также ориент</w:t>
      </w:r>
      <w:r w:rsidR="00FB7E36" w:rsidRPr="00FB7E36">
        <w:rPr>
          <w:rFonts w:ascii="Times New Roman" w:hAnsi="Times New Roman" w:cs="Times New Roman"/>
          <w:sz w:val="28"/>
          <w:szCs w:val="28"/>
        </w:rPr>
        <w:t>и</w:t>
      </w:r>
      <w:r w:rsidR="00FB7E36" w:rsidRPr="00FB7E36">
        <w:rPr>
          <w:rFonts w:ascii="Times New Roman" w:hAnsi="Times New Roman" w:cs="Times New Roman"/>
          <w:sz w:val="28"/>
          <w:szCs w:val="28"/>
        </w:rPr>
        <w:t>рованные на экспорт.</w:t>
      </w:r>
      <w:r w:rsidR="00FB7E36">
        <w:rPr>
          <w:rFonts w:ascii="Times New Roman" w:hAnsi="Times New Roman" w:cs="Times New Roman"/>
          <w:sz w:val="28"/>
          <w:szCs w:val="28"/>
        </w:rPr>
        <w:t xml:space="preserve">  В</w:t>
      </w:r>
      <w:r w:rsidR="00FB7E36" w:rsidRPr="00FB7E36">
        <w:rPr>
          <w:rFonts w:ascii="Times New Roman" w:hAnsi="Times New Roman" w:cs="Times New Roman"/>
          <w:sz w:val="28"/>
          <w:szCs w:val="28"/>
        </w:rPr>
        <w:t xml:space="preserve">нешние факторы оказывают существенное влияние на показатели результата деятельности предприятий. </w:t>
      </w:r>
    </w:p>
    <w:p w:rsidR="00E5147B" w:rsidRDefault="00E5147B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7B">
        <w:rPr>
          <w:rFonts w:ascii="Times New Roman" w:hAnsi="Times New Roman" w:cs="Times New Roman"/>
          <w:sz w:val="28"/>
          <w:szCs w:val="28"/>
        </w:rPr>
        <w:t>Без глубокого изучения сущности прибыли и рентабельности предпр</w:t>
      </w:r>
      <w:r w:rsidRPr="00E5147B">
        <w:rPr>
          <w:rFonts w:ascii="Times New Roman" w:hAnsi="Times New Roman" w:cs="Times New Roman"/>
          <w:sz w:val="28"/>
          <w:szCs w:val="28"/>
        </w:rPr>
        <w:t>и</w:t>
      </w:r>
      <w:r w:rsidRPr="00E5147B">
        <w:rPr>
          <w:rFonts w:ascii="Times New Roman" w:hAnsi="Times New Roman" w:cs="Times New Roman"/>
          <w:sz w:val="28"/>
          <w:szCs w:val="28"/>
        </w:rPr>
        <w:t>ятия, а также их роли в интенсификации финансовохозяйственной деятел</w:t>
      </w:r>
      <w:r w:rsidRPr="00E5147B">
        <w:rPr>
          <w:rFonts w:ascii="Times New Roman" w:hAnsi="Times New Roman" w:cs="Times New Roman"/>
          <w:sz w:val="28"/>
          <w:szCs w:val="28"/>
        </w:rPr>
        <w:t>ь</w:t>
      </w:r>
      <w:r w:rsidRPr="00E5147B">
        <w:rPr>
          <w:rFonts w:ascii="Times New Roman" w:hAnsi="Times New Roman" w:cs="Times New Roman"/>
          <w:sz w:val="28"/>
          <w:szCs w:val="28"/>
        </w:rPr>
        <w:t>ности невозможен научный подход к решению проблемы повышения эффе</w:t>
      </w:r>
      <w:r w:rsidRPr="00E5147B">
        <w:rPr>
          <w:rFonts w:ascii="Times New Roman" w:hAnsi="Times New Roman" w:cs="Times New Roman"/>
          <w:sz w:val="28"/>
          <w:szCs w:val="28"/>
        </w:rPr>
        <w:t>к</w:t>
      </w:r>
      <w:r w:rsidRPr="00E5147B">
        <w:rPr>
          <w:rFonts w:ascii="Times New Roman" w:hAnsi="Times New Roman" w:cs="Times New Roman"/>
          <w:sz w:val="28"/>
          <w:szCs w:val="28"/>
        </w:rPr>
        <w:t>тивности хозяйствования, усиления материальной заинтересованности и о</w:t>
      </w:r>
      <w:r w:rsidRPr="00E5147B">
        <w:rPr>
          <w:rFonts w:ascii="Times New Roman" w:hAnsi="Times New Roman" w:cs="Times New Roman"/>
          <w:sz w:val="28"/>
          <w:szCs w:val="28"/>
        </w:rPr>
        <w:t>т</w:t>
      </w:r>
      <w:r w:rsidRPr="00E5147B">
        <w:rPr>
          <w:rFonts w:ascii="Times New Roman" w:hAnsi="Times New Roman" w:cs="Times New Roman"/>
          <w:sz w:val="28"/>
          <w:szCs w:val="28"/>
        </w:rPr>
        <w:t>ветственности руководителей, специалистов и других работников предпри</w:t>
      </w:r>
      <w:r w:rsidRPr="00E5147B">
        <w:rPr>
          <w:rFonts w:ascii="Times New Roman" w:hAnsi="Times New Roman" w:cs="Times New Roman"/>
          <w:sz w:val="28"/>
          <w:szCs w:val="28"/>
        </w:rPr>
        <w:t>я</w:t>
      </w:r>
      <w:r w:rsidRPr="00E5147B">
        <w:rPr>
          <w:rFonts w:ascii="Times New Roman" w:hAnsi="Times New Roman" w:cs="Times New Roman"/>
          <w:sz w:val="28"/>
          <w:szCs w:val="28"/>
        </w:rPr>
        <w:lastRenderedPageBreak/>
        <w:t>тий в достижении высоких конечных финансовых результатов при наимен</w:t>
      </w:r>
      <w:r w:rsidRPr="00E5147B">
        <w:rPr>
          <w:rFonts w:ascii="Times New Roman" w:hAnsi="Times New Roman" w:cs="Times New Roman"/>
          <w:sz w:val="28"/>
          <w:szCs w:val="28"/>
        </w:rPr>
        <w:t>ь</w:t>
      </w:r>
      <w:r w:rsidRPr="00E5147B">
        <w:rPr>
          <w:rFonts w:ascii="Times New Roman" w:hAnsi="Times New Roman" w:cs="Times New Roman"/>
          <w:sz w:val="28"/>
          <w:szCs w:val="28"/>
        </w:rPr>
        <w:t>ших затратах финансовых и иных ресурсов.</w:t>
      </w:r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236E">
        <w:rPr>
          <w:rFonts w:ascii="Times New Roman" w:hAnsi="Times New Roman" w:cs="Times New Roman"/>
          <w:sz w:val="28"/>
          <w:szCs w:val="28"/>
        </w:rPr>
        <w:t>ри стратегическом планировании уровня рентабельности важно обо</w:t>
      </w:r>
      <w:r w:rsidRPr="00C2236E">
        <w:rPr>
          <w:rFonts w:ascii="Times New Roman" w:hAnsi="Times New Roman" w:cs="Times New Roman"/>
          <w:sz w:val="28"/>
          <w:szCs w:val="28"/>
        </w:rPr>
        <w:t>с</w:t>
      </w:r>
      <w:r w:rsidRPr="00C2236E">
        <w:rPr>
          <w:rFonts w:ascii="Times New Roman" w:hAnsi="Times New Roman" w:cs="Times New Roman"/>
          <w:sz w:val="28"/>
          <w:szCs w:val="28"/>
        </w:rPr>
        <w:t xml:space="preserve">нование её целевого размера. </w:t>
      </w:r>
      <w:proofErr w:type="gramStart"/>
      <w:r w:rsidRPr="00C2236E">
        <w:rPr>
          <w:rFonts w:ascii="Times New Roman" w:hAnsi="Times New Roman" w:cs="Times New Roman"/>
          <w:sz w:val="28"/>
          <w:szCs w:val="28"/>
        </w:rPr>
        <w:t>Сформулировать такого рода обоснование можно, для этого надо разработать финансовую и ценовую политики, фина</w:t>
      </w:r>
      <w:r w:rsidRPr="00C2236E">
        <w:rPr>
          <w:rFonts w:ascii="Times New Roman" w:hAnsi="Times New Roman" w:cs="Times New Roman"/>
          <w:sz w:val="28"/>
          <w:szCs w:val="28"/>
        </w:rPr>
        <w:t>н</w:t>
      </w:r>
      <w:r w:rsidRPr="00C2236E">
        <w:rPr>
          <w:rFonts w:ascii="Times New Roman" w:hAnsi="Times New Roman" w:cs="Times New Roman"/>
          <w:sz w:val="28"/>
          <w:szCs w:val="28"/>
        </w:rPr>
        <w:t>совую стратегию, сформировать ассортиментную политику, определив объём товарооборота, при котором возможно получение целевых показателей ре</w:t>
      </w:r>
      <w:r w:rsidRPr="00C2236E">
        <w:rPr>
          <w:rFonts w:ascii="Times New Roman" w:hAnsi="Times New Roman" w:cs="Times New Roman"/>
          <w:sz w:val="28"/>
          <w:szCs w:val="28"/>
        </w:rPr>
        <w:t>н</w:t>
      </w:r>
      <w:r w:rsidRPr="00C2236E">
        <w:rPr>
          <w:rFonts w:ascii="Times New Roman" w:hAnsi="Times New Roman" w:cs="Times New Roman"/>
          <w:sz w:val="28"/>
          <w:szCs w:val="28"/>
        </w:rPr>
        <w:t>табельности, продумать соответствующую ресурсную политику, эффективно размещая свободные денежные средства, управляя валовыми доходами, и</w:t>
      </w:r>
      <w:r w:rsidRPr="00C2236E">
        <w:rPr>
          <w:rFonts w:ascii="Times New Roman" w:hAnsi="Times New Roman" w:cs="Times New Roman"/>
          <w:sz w:val="28"/>
          <w:szCs w:val="28"/>
        </w:rPr>
        <w:t>з</w:t>
      </w:r>
      <w:r w:rsidRPr="00C2236E">
        <w:rPr>
          <w:rFonts w:ascii="Times New Roman" w:hAnsi="Times New Roman" w:cs="Times New Roman"/>
          <w:sz w:val="28"/>
          <w:szCs w:val="28"/>
        </w:rPr>
        <w:t>держками обращения, а также оценивая соответствие возможностей получ</w:t>
      </w:r>
      <w:r w:rsidRPr="00C2236E">
        <w:rPr>
          <w:rFonts w:ascii="Times New Roman" w:hAnsi="Times New Roman" w:cs="Times New Roman"/>
          <w:sz w:val="28"/>
          <w:szCs w:val="28"/>
        </w:rPr>
        <w:t>е</w:t>
      </w:r>
      <w:r w:rsidRPr="00C2236E">
        <w:rPr>
          <w:rFonts w:ascii="Times New Roman" w:hAnsi="Times New Roman" w:cs="Times New Roman"/>
          <w:sz w:val="28"/>
          <w:szCs w:val="28"/>
        </w:rPr>
        <w:t>ния рентабельности её целевой величине.</w:t>
      </w:r>
      <w:proofErr w:type="gramEnd"/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читывая динамичные макроэкономические условия развития, </w:t>
      </w:r>
      <w:r w:rsidRPr="00C2236E">
        <w:rPr>
          <w:rFonts w:ascii="Times New Roman" w:hAnsi="Times New Roman" w:cs="Times New Roman"/>
          <w:sz w:val="28"/>
          <w:szCs w:val="28"/>
        </w:rPr>
        <w:t>пр</w:t>
      </w:r>
      <w:r w:rsidRPr="00C2236E">
        <w:rPr>
          <w:rFonts w:ascii="Times New Roman" w:hAnsi="Times New Roman" w:cs="Times New Roman"/>
          <w:sz w:val="28"/>
          <w:szCs w:val="28"/>
        </w:rPr>
        <w:t>о</w:t>
      </w:r>
      <w:r w:rsidRPr="00C2236E">
        <w:rPr>
          <w:rFonts w:ascii="Times New Roman" w:hAnsi="Times New Roman" w:cs="Times New Roman"/>
          <w:sz w:val="28"/>
          <w:szCs w:val="28"/>
        </w:rPr>
        <w:t xml:space="preserve">мышленные предприятия сталкиваются с необходимостью диверсификации производственных мощностей и выбора тех направлений вложений, которые в ближайшее время будут востребованы рынком. При </w:t>
      </w:r>
      <w:proofErr w:type="gramStart"/>
      <w:r w:rsidRPr="00C223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2236E">
        <w:rPr>
          <w:rFonts w:ascii="Times New Roman" w:hAnsi="Times New Roman" w:cs="Times New Roman"/>
          <w:sz w:val="28"/>
          <w:szCs w:val="28"/>
        </w:rPr>
        <w:t xml:space="preserve"> чем более разн</w:t>
      </w:r>
      <w:r w:rsidRPr="00C2236E">
        <w:rPr>
          <w:rFonts w:ascii="Times New Roman" w:hAnsi="Times New Roman" w:cs="Times New Roman"/>
          <w:sz w:val="28"/>
          <w:szCs w:val="28"/>
        </w:rPr>
        <w:t>о</w:t>
      </w:r>
      <w:r w:rsidRPr="00C2236E">
        <w:rPr>
          <w:rFonts w:ascii="Times New Roman" w:hAnsi="Times New Roman" w:cs="Times New Roman"/>
          <w:sz w:val="28"/>
          <w:szCs w:val="28"/>
        </w:rPr>
        <w:t>образным будет ассортимент, тем полнее будет удовлетворен спрос насел</w:t>
      </w:r>
      <w:r w:rsidRPr="00C2236E">
        <w:rPr>
          <w:rFonts w:ascii="Times New Roman" w:hAnsi="Times New Roman" w:cs="Times New Roman"/>
          <w:sz w:val="28"/>
          <w:szCs w:val="28"/>
        </w:rPr>
        <w:t>е</w:t>
      </w:r>
      <w:r w:rsidRPr="00C2236E">
        <w:rPr>
          <w:rFonts w:ascii="Times New Roman" w:hAnsi="Times New Roman" w:cs="Times New Roman"/>
          <w:sz w:val="28"/>
          <w:szCs w:val="28"/>
        </w:rPr>
        <w:t>ния, т. е. покупатель заинтересован в возможности широкого выбора товаров. И в то же время необходимо обеспечить выгодность каждого направления инвестирования. Это означает, что целесообразно использовать взвешенный подход при выборе поставщиков, определении оптимальной партии и цены закупки товаров, установлении обоснованной торговой надбавки, расходов</w:t>
      </w:r>
      <w:r w:rsidRPr="00C2236E">
        <w:rPr>
          <w:rFonts w:ascii="Times New Roman" w:hAnsi="Times New Roman" w:cs="Times New Roman"/>
          <w:sz w:val="28"/>
          <w:szCs w:val="28"/>
        </w:rPr>
        <w:t>а</w:t>
      </w:r>
      <w:r w:rsidRPr="00C2236E">
        <w:rPr>
          <w:rFonts w:ascii="Times New Roman" w:hAnsi="Times New Roman" w:cs="Times New Roman"/>
          <w:sz w:val="28"/>
          <w:szCs w:val="28"/>
        </w:rPr>
        <w:t>нии средств на осуществление коммерческой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>Снижение издержек по производству продукции само по себе не озн</w:t>
      </w:r>
      <w:r w:rsidRPr="00C2236E">
        <w:rPr>
          <w:rFonts w:ascii="Times New Roman" w:hAnsi="Times New Roman" w:cs="Times New Roman"/>
          <w:sz w:val="28"/>
          <w:szCs w:val="28"/>
        </w:rPr>
        <w:t>а</w:t>
      </w:r>
      <w:r w:rsidRPr="00C2236E">
        <w:rPr>
          <w:rFonts w:ascii="Times New Roman" w:hAnsi="Times New Roman" w:cs="Times New Roman"/>
          <w:sz w:val="28"/>
          <w:szCs w:val="28"/>
        </w:rPr>
        <w:t xml:space="preserve">чает еще высокой рентабельности. Поэтому важно обеспечить правильную сбытовую политику непосредственно в точках продаж, т. е. </w:t>
      </w:r>
      <w:proofErr w:type="gramStart"/>
      <w:r w:rsidRPr="00C2236E">
        <w:rPr>
          <w:rFonts w:ascii="Times New Roman" w:hAnsi="Times New Roman" w:cs="Times New Roman"/>
          <w:sz w:val="28"/>
          <w:szCs w:val="28"/>
        </w:rPr>
        <w:t>разместить товар</w:t>
      </w:r>
      <w:proofErr w:type="gramEnd"/>
      <w:r w:rsidRPr="00C2236E">
        <w:rPr>
          <w:rFonts w:ascii="Times New Roman" w:hAnsi="Times New Roman" w:cs="Times New Roman"/>
          <w:sz w:val="28"/>
          <w:szCs w:val="28"/>
        </w:rPr>
        <w:t xml:space="preserve"> так, чтобы он принес больше рентабельности. Все товары условно делятся на три группы </w:t>
      </w:r>
      <w:proofErr w:type="gramStart"/>
      <w:r w:rsidRPr="00C2236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2236E">
        <w:rPr>
          <w:rFonts w:ascii="Times New Roman" w:hAnsi="Times New Roman" w:cs="Times New Roman"/>
          <w:sz w:val="28"/>
          <w:szCs w:val="28"/>
        </w:rPr>
        <w:t>ысокого, среднего и низкого уровня рентабельности. Раци</w:t>
      </w:r>
      <w:r w:rsidRPr="00C2236E">
        <w:rPr>
          <w:rFonts w:ascii="Times New Roman" w:hAnsi="Times New Roman" w:cs="Times New Roman"/>
          <w:sz w:val="28"/>
          <w:szCs w:val="28"/>
        </w:rPr>
        <w:t>о</w:t>
      </w:r>
      <w:r w:rsidRPr="00C2236E">
        <w:rPr>
          <w:rFonts w:ascii="Times New Roman" w:hAnsi="Times New Roman" w:cs="Times New Roman"/>
          <w:sz w:val="28"/>
          <w:szCs w:val="28"/>
        </w:rPr>
        <w:t xml:space="preserve">нальное размещение товаров с учетом </w:t>
      </w:r>
      <w:proofErr w:type="gramStart"/>
      <w:r w:rsidRPr="00C2236E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C2236E">
        <w:rPr>
          <w:rFonts w:ascii="Times New Roman" w:hAnsi="Times New Roman" w:cs="Times New Roman"/>
          <w:sz w:val="28"/>
          <w:szCs w:val="28"/>
        </w:rPr>
        <w:t xml:space="preserve"> позволяет максим</w:t>
      </w:r>
      <w:r w:rsidRPr="00C2236E">
        <w:rPr>
          <w:rFonts w:ascii="Times New Roman" w:hAnsi="Times New Roman" w:cs="Times New Roman"/>
          <w:sz w:val="28"/>
          <w:szCs w:val="28"/>
        </w:rPr>
        <w:t>и</w:t>
      </w:r>
      <w:r w:rsidRPr="00C2236E">
        <w:rPr>
          <w:rFonts w:ascii="Times New Roman" w:hAnsi="Times New Roman" w:cs="Times New Roman"/>
          <w:sz w:val="28"/>
          <w:szCs w:val="28"/>
        </w:rPr>
        <w:t>зировать рентабельность и минимизировать затраты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lastRenderedPageBreak/>
        <w:t>Размеры рентабельности коммерческого предприятия находятся в те</w:t>
      </w:r>
      <w:r w:rsidRPr="00C2236E">
        <w:rPr>
          <w:rFonts w:ascii="Times New Roman" w:hAnsi="Times New Roman" w:cs="Times New Roman"/>
          <w:sz w:val="28"/>
          <w:szCs w:val="28"/>
        </w:rPr>
        <w:t>с</w:t>
      </w:r>
      <w:r w:rsidRPr="00C2236E">
        <w:rPr>
          <w:rFonts w:ascii="Times New Roman" w:hAnsi="Times New Roman" w:cs="Times New Roman"/>
          <w:sz w:val="28"/>
          <w:szCs w:val="28"/>
        </w:rPr>
        <w:t>ной зависимости от доли рентабельности в цене единицы продукции и скор</w:t>
      </w:r>
      <w:r w:rsidRPr="00C2236E">
        <w:rPr>
          <w:rFonts w:ascii="Times New Roman" w:hAnsi="Times New Roman" w:cs="Times New Roman"/>
          <w:sz w:val="28"/>
          <w:szCs w:val="28"/>
        </w:rPr>
        <w:t>о</w:t>
      </w:r>
      <w:r w:rsidRPr="00C2236E">
        <w:rPr>
          <w:rFonts w:ascii="Times New Roman" w:hAnsi="Times New Roman" w:cs="Times New Roman"/>
          <w:sz w:val="28"/>
          <w:szCs w:val="28"/>
        </w:rPr>
        <w:t xml:space="preserve">сти обращения товаров. </w:t>
      </w:r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>Увеличению рентабельности коммерческого предприятия способствует рост продажи товаров, обусловленный ростом числа новых покупателей, объемов покупок постоянными клиентами, снижением цен и стоимости с</w:t>
      </w:r>
      <w:r w:rsidRPr="00C2236E">
        <w:rPr>
          <w:rFonts w:ascii="Times New Roman" w:hAnsi="Times New Roman" w:cs="Times New Roman"/>
          <w:sz w:val="28"/>
          <w:szCs w:val="28"/>
        </w:rPr>
        <w:t>а</w:t>
      </w:r>
      <w:r w:rsidRPr="00C2236E">
        <w:rPr>
          <w:rFonts w:ascii="Times New Roman" w:hAnsi="Times New Roman" w:cs="Times New Roman"/>
          <w:sz w:val="28"/>
          <w:szCs w:val="28"/>
        </w:rPr>
        <w:t xml:space="preserve">мого процесса реализации. </w:t>
      </w:r>
    </w:p>
    <w:p w:rsidR="00763BB1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 xml:space="preserve">Современная экономическая теория и практика риск рассматривает как один из факторов формирования рентабельности. При этом некоторая часть рентабельности представляет собой вознаграждение за готовность идти на риск и за эффективное управление риском (значимость последнего в странах с развитой рыночной экономикой в последние годы возросла). </w:t>
      </w:r>
    </w:p>
    <w:p w:rsidR="00763BB1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>Первая часть понимания взаимодействия рентабельности и риска отн</w:t>
      </w:r>
      <w:r w:rsidRPr="00C2236E">
        <w:rPr>
          <w:rFonts w:ascii="Times New Roman" w:hAnsi="Times New Roman" w:cs="Times New Roman"/>
          <w:sz w:val="28"/>
          <w:szCs w:val="28"/>
        </w:rPr>
        <w:t>о</w:t>
      </w:r>
      <w:r w:rsidRPr="00C2236E">
        <w:rPr>
          <w:rFonts w:ascii="Times New Roman" w:hAnsi="Times New Roman" w:cs="Times New Roman"/>
          <w:sz w:val="28"/>
          <w:szCs w:val="28"/>
        </w:rPr>
        <w:t>сится к периодам становления новых экономических отношений, новых о</w:t>
      </w:r>
      <w:r w:rsidRPr="00C2236E">
        <w:rPr>
          <w:rFonts w:ascii="Times New Roman" w:hAnsi="Times New Roman" w:cs="Times New Roman"/>
          <w:sz w:val="28"/>
          <w:szCs w:val="28"/>
        </w:rPr>
        <w:t>т</w:t>
      </w:r>
      <w:r w:rsidRPr="00C2236E">
        <w:rPr>
          <w:rFonts w:ascii="Times New Roman" w:hAnsi="Times New Roman" w:cs="Times New Roman"/>
          <w:sz w:val="28"/>
          <w:szCs w:val="28"/>
        </w:rPr>
        <w:t>крытий, создания новых предприятий (фирм), внедрения новых видов де</w:t>
      </w:r>
      <w:r w:rsidRPr="00C2236E">
        <w:rPr>
          <w:rFonts w:ascii="Times New Roman" w:hAnsi="Times New Roman" w:cs="Times New Roman"/>
          <w:sz w:val="28"/>
          <w:szCs w:val="28"/>
        </w:rPr>
        <w:t>я</w:t>
      </w:r>
      <w:r w:rsidRPr="00C2236E">
        <w:rPr>
          <w:rFonts w:ascii="Times New Roman" w:hAnsi="Times New Roman" w:cs="Times New Roman"/>
          <w:sz w:val="28"/>
          <w:szCs w:val="28"/>
        </w:rPr>
        <w:t>тельности, совершенствования товарной политики, улучшения ассортимен</w:t>
      </w:r>
      <w:r w:rsidRPr="00C2236E">
        <w:rPr>
          <w:rFonts w:ascii="Times New Roman" w:hAnsi="Times New Roman" w:cs="Times New Roman"/>
          <w:sz w:val="28"/>
          <w:szCs w:val="28"/>
        </w:rPr>
        <w:t>т</w:t>
      </w:r>
      <w:r w:rsidRPr="00C2236E">
        <w:rPr>
          <w:rFonts w:ascii="Times New Roman" w:hAnsi="Times New Roman" w:cs="Times New Roman"/>
          <w:sz w:val="28"/>
          <w:szCs w:val="28"/>
        </w:rPr>
        <w:t xml:space="preserve">ной структуры товарооборота. </w:t>
      </w:r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E">
        <w:rPr>
          <w:rFonts w:ascii="Times New Roman" w:hAnsi="Times New Roman" w:cs="Times New Roman"/>
          <w:sz w:val="28"/>
          <w:szCs w:val="28"/>
        </w:rPr>
        <w:t>На этапе ускоренного развития экономики такое понятие риска н</w:t>
      </w:r>
      <w:r w:rsidRPr="00C2236E">
        <w:rPr>
          <w:rFonts w:ascii="Times New Roman" w:hAnsi="Times New Roman" w:cs="Times New Roman"/>
          <w:sz w:val="28"/>
          <w:szCs w:val="28"/>
        </w:rPr>
        <w:t>е</w:t>
      </w:r>
      <w:r w:rsidRPr="00C2236E">
        <w:rPr>
          <w:rFonts w:ascii="Times New Roman" w:hAnsi="Times New Roman" w:cs="Times New Roman"/>
          <w:sz w:val="28"/>
          <w:szCs w:val="28"/>
        </w:rPr>
        <w:t>сколько утрачивает свою актуальность и возрастает роль эффективного управления риском.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 xml:space="preserve">Готовность предприятия идти на риск характеризуется следующими группами показателей: ликвидностью, платежеспособностью, финансовой устойчивостью, рентабельностью, коммерческой активностью. </w:t>
      </w:r>
    </w:p>
    <w:p w:rsidR="00C2236E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 xml:space="preserve">Основной путь преодоления неопределенности в рамках выбранного варианта стратегии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63BB1">
        <w:rPr>
          <w:rFonts w:ascii="Times New Roman" w:hAnsi="Times New Roman" w:cs="Times New Roman"/>
          <w:sz w:val="28"/>
          <w:szCs w:val="28"/>
        </w:rPr>
        <w:t>диверсификация риска в направлениях диверсификации деятельности; распределение риска между производственными линиями промышленного предприятия, закупка необходимого сырья у нескольких п</w:t>
      </w:r>
      <w:r w:rsidRPr="00763BB1">
        <w:rPr>
          <w:rFonts w:ascii="Times New Roman" w:hAnsi="Times New Roman" w:cs="Times New Roman"/>
          <w:sz w:val="28"/>
          <w:szCs w:val="28"/>
        </w:rPr>
        <w:t>о</w:t>
      </w:r>
      <w:r w:rsidRPr="00763BB1">
        <w:rPr>
          <w:rFonts w:ascii="Times New Roman" w:hAnsi="Times New Roman" w:cs="Times New Roman"/>
          <w:sz w:val="28"/>
          <w:szCs w:val="28"/>
        </w:rPr>
        <w:t>ставщиков, реализация товара нескольким клиентам (с целью уменьшения возможной дебиторской задолженности), передача риска страховой комп</w:t>
      </w:r>
      <w:r w:rsidRPr="00763BB1">
        <w:rPr>
          <w:rFonts w:ascii="Times New Roman" w:hAnsi="Times New Roman" w:cs="Times New Roman"/>
          <w:sz w:val="28"/>
          <w:szCs w:val="28"/>
        </w:rPr>
        <w:t>а</w:t>
      </w:r>
      <w:r w:rsidRPr="00763BB1">
        <w:rPr>
          <w:rFonts w:ascii="Times New Roman" w:hAnsi="Times New Roman" w:cs="Times New Roman"/>
          <w:sz w:val="28"/>
          <w:szCs w:val="28"/>
        </w:rPr>
        <w:t>нии, тщательная юридическая проработка коммерческих сделок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lastRenderedPageBreak/>
        <w:t>Предприниматели, стремящиеся получить все большую рентабел</w:t>
      </w:r>
      <w:r w:rsidRPr="00763BB1">
        <w:rPr>
          <w:rFonts w:ascii="Times New Roman" w:hAnsi="Times New Roman" w:cs="Times New Roman"/>
          <w:sz w:val="28"/>
          <w:szCs w:val="28"/>
        </w:rPr>
        <w:t>ь</w:t>
      </w:r>
      <w:r w:rsidRPr="00763BB1">
        <w:rPr>
          <w:rFonts w:ascii="Times New Roman" w:hAnsi="Times New Roman" w:cs="Times New Roman"/>
          <w:sz w:val="28"/>
          <w:szCs w:val="28"/>
        </w:rPr>
        <w:t>ность, должны использовать возможность ее получения при благоприятных условиях. Такие ситуации могут возникнуть в результате действия разли</w:t>
      </w:r>
      <w:r w:rsidRPr="00763BB1">
        <w:rPr>
          <w:rFonts w:ascii="Times New Roman" w:hAnsi="Times New Roman" w:cs="Times New Roman"/>
          <w:sz w:val="28"/>
          <w:szCs w:val="28"/>
        </w:rPr>
        <w:t>ч</w:t>
      </w:r>
      <w:r w:rsidRPr="00763BB1">
        <w:rPr>
          <w:rFonts w:ascii="Times New Roman" w:hAnsi="Times New Roman" w:cs="Times New Roman"/>
          <w:sz w:val="28"/>
          <w:szCs w:val="28"/>
        </w:rPr>
        <w:t>ных факторов внешнего характера или возникновения «</w:t>
      </w:r>
      <w:proofErr w:type="spellStart"/>
      <w:r w:rsidRPr="00763BB1">
        <w:rPr>
          <w:rFonts w:ascii="Times New Roman" w:hAnsi="Times New Roman" w:cs="Times New Roman"/>
          <w:sz w:val="28"/>
          <w:szCs w:val="28"/>
        </w:rPr>
        <w:t>неравновесий</w:t>
      </w:r>
      <w:proofErr w:type="spellEnd"/>
      <w:r w:rsidRPr="00763BB1">
        <w:rPr>
          <w:rFonts w:ascii="Times New Roman" w:hAnsi="Times New Roman" w:cs="Times New Roman"/>
          <w:sz w:val="28"/>
          <w:szCs w:val="28"/>
        </w:rPr>
        <w:t>», кот</w:t>
      </w:r>
      <w:r w:rsidRPr="00763BB1">
        <w:rPr>
          <w:rFonts w:ascii="Times New Roman" w:hAnsi="Times New Roman" w:cs="Times New Roman"/>
          <w:sz w:val="28"/>
          <w:szCs w:val="28"/>
        </w:rPr>
        <w:t>о</w:t>
      </w:r>
      <w:r w:rsidRPr="00763BB1">
        <w:rPr>
          <w:rFonts w:ascii="Times New Roman" w:hAnsi="Times New Roman" w:cs="Times New Roman"/>
          <w:sz w:val="28"/>
          <w:szCs w:val="28"/>
        </w:rPr>
        <w:t xml:space="preserve">рые также порождены внешними обстоятельствами. Данные обстоятельства можно подразделить на следующие группы: </w:t>
      </w:r>
    </w:p>
    <w:p w:rsidR="00763BB1" w:rsidRDefault="00B3118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63BB1" w:rsidRPr="00763BB1">
        <w:rPr>
          <w:rFonts w:ascii="Times New Roman" w:hAnsi="Times New Roman" w:cs="Times New Roman"/>
          <w:sz w:val="28"/>
          <w:szCs w:val="28"/>
        </w:rPr>
        <w:t xml:space="preserve"> порожденные характером производственной деятельности; </w:t>
      </w:r>
      <w:proofErr w:type="gramEnd"/>
    </w:p>
    <w:p w:rsidR="00763BB1" w:rsidRDefault="00B3118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63BB1" w:rsidRPr="00763BB1">
        <w:rPr>
          <w:rFonts w:ascii="Times New Roman" w:hAnsi="Times New Roman" w:cs="Times New Roman"/>
          <w:sz w:val="28"/>
          <w:szCs w:val="28"/>
        </w:rPr>
        <w:t xml:space="preserve"> возникающие из-за существующей структуры рынка; </w:t>
      </w:r>
      <w:proofErr w:type="gramEnd"/>
    </w:p>
    <w:p w:rsidR="00763BB1" w:rsidRDefault="00B3118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3BB1" w:rsidRPr="00763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BB1" w:rsidRPr="00763BB1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="00763BB1" w:rsidRPr="00763BB1">
        <w:rPr>
          <w:rFonts w:ascii="Times New Roman" w:hAnsi="Times New Roman" w:cs="Times New Roman"/>
          <w:sz w:val="28"/>
          <w:szCs w:val="28"/>
        </w:rPr>
        <w:t xml:space="preserve"> с общехозяйственной конъюнктурой; </w:t>
      </w:r>
    </w:p>
    <w:p w:rsidR="00763BB1" w:rsidRDefault="00B3118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3BB1" w:rsidRPr="00763BB1">
        <w:rPr>
          <w:rFonts w:ascii="Times New Roman" w:hAnsi="Times New Roman" w:cs="Times New Roman"/>
          <w:sz w:val="28"/>
          <w:szCs w:val="28"/>
        </w:rPr>
        <w:t xml:space="preserve"> возникающие благодаря воздействию инфляции.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 xml:space="preserve">Выгодность того или иного вида деятельности определяется </w:t>
      </w:r>
      <w:proofErr w:type="spellStart"/>
      <w:r w:rsidRPr="00763BB1">
        <w:rPr>
          <w:rFonts w:ascii="Times New Roman" w:hAnsi="Times New Roman" w:cs="Times New Roman"/>
          <w:sz w:val="28"/>
          <w:szCs w:val="28"/>
        </w:rPr>
        <w:t>фондов</w:t>
      </w:r>
      <w:r w:rsidRPr="00763BB1">
        <w:rPr>
          <w:rFonts w:ascii="Times New Roman" w:hAnsi="Times New Roman" w:cs="Times New Roman"/>
          <w:sz w:val="28"/>
          <w:szCs w:val="28"/>
        </w:rPr>
        <w:t>о</w:t>
      </w:r>
      <w:r w:rsidRPr="00763BB1">
        <w:rPr>
          <w:rFonts w:ascii="Times New Roman" w:hAnsi="Times New Roman" w:cs="Times New Roman"/>
          <w:sz w:val="28"/>
          <w:szCs w:val="28"/>
        </w:rPr>
        <w:t>оруженностью</w:t>
      </w:r>
      <w:proofErr w:type="spellEnd"/>
      <w:r w:rsidRPr="00763BB1">
        <w:rPr>
          <w:rFonts w:ascii="Times New Roman" w:hAnsi="Times New Roman" w:cs="Times New Roman"/>
          <w:sz w:val="28"/>
          <w:szCs w:val="28"/>
        </w:rPr>
        <w:t xml:space="preserve"> предприятия, уровнем издержек, динамикой спроса, структ</w:t>
      </w:r>
      <w:r w:rsidRPr="00763BB1">
        <w:rPr>
          <w:rFonts w:ascii="Times New Roman" w:hAnsi="Times New Roman" w:cs="Times New Roman"/>
          <w:sz w:val="28"/>
          <w:szCs w:val="28"/>
        </w:rPr>
        <w:t>у</w:t>
      </w:r>
      <w:r w:rsidRPr="00763BB1">
        <w:rPr>
          <w:rFonts w:ascii="Times New Roman" w:hAnsi="Times New Roman" w:cs="Times New Roman"/>
          <w:sz w:val="28"/>
          <w:szCs w:val="28"/>
        </w:rPr>
        <w:t xml:space="preserve">рой рынка.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Взаимосвязь между структурой рынка и рентабельностью в ситуации, когда на рынке обращается ограниченное количество товаров (услуг) или к</w:t>
      </w:r>
      <w:r w:rsidRPr="00763BB1">
        <w:rPr>
          <w:rFonts w:ascii="Times New Roman" w:hAnsi="Times New Roman" w:cs="Times New Roman"/>
          <w:sz w:val="28"/>
          <w:szCs w:val="28"/>
        </w:rPr>
        <w:t>о</w:t>
      </w:r>
      <w:r w:rsidRPr="00763BB1">
        <w:rPr>
          <w:rFonts w:ascii="Times New Roman" w:hAnsi="Times New Roman" w:cs="Times New Roman"/>
          <w:sz w:val="28"/>
          <w:szCs w:val="28"/>
        </w:rPr>
        <w:t>гда границы рынка четко очерчены, прямолинейна. Большее количество да</w:t>
      </w:r>
      <w:r w:rsidRPr="00763BB1">
        <w:rPr>
          <w:rFonts w:ascii="Times New Roman" w:hAnsi="Times New Roman" w:cs="Times New Roman"/>
          <w:sz w:val="28"/>
          <w:szCs w:val="28"/>
        </w:rPr>
        <w:t>н</w:t>
      </w:r>
      <w:r w:rsidRPr="00763BB1">
        <w:rPr>
          <w:rFonts w:ascii="Times New Roman" w:hAnsi="Times New Roman" w:cs="Times New Roman"/>
          <w:sz w:val="28"/>
          <w:szCs w:val="28"/>
        </w:rPr>
        <w:t>ного товара (услуг), реализуемое на этом рынке, приносит большую рент</w:t>
      </w:r>
      <w:r w:rsidRPr="00763BB1">
        <w:rPr>
          <w:rFonts w:ascii="Times New Roman" w:hAnsi="Times New Roman" w:cs="Times New Roman"/>
          <w:sz w:val="28"/>
          <w:szCs w:val="28"/>
        </w:rPr>
        <w:t>а</w:t>
      </w:r>
      <w:r w:rsidRPr="00763BB1">
        <w:rPr>
          <w:rFonts w:ascii="Times New Roman" w:hAnsi="Times New Roman" w:cs="Times New Roman"/>
          <w:sz w:val="28"/>
          <w:szCs w:val="28"/>
        </w:rPr>
        <w:t>бельность. На рынке с большим количеством товаров (услуг) при высоком уровне конкуренции и размытых границах рынка взаимодействие между уровнем монополизации (концентрации) рынка и рентабельностью промы</w:t>
      </w:r>
      <w:r w:rsidRPr="00763BB1">
        <w:rPr>
          <w:rFonts w:ascii="Times New Roman" w:hAnsi="Times New Roman" w:cs="Times New Roman"/>
          <w:sz w:val="28"/>
          <w:szCs w:val="28"/>
        </w:rPr>
        <w:t>ш</w:t>
      </w:r>
      <w:r w:rsidRPr="00763BB1">
        <w:rPr>
          <w:rFonts w:ascii="Times New Roman" w:hAnsi="Times New Roman" w:cs="Times New Roman"/>
          <w:sz w:val="28"/>
          <w:szCs w:val="28"/>
        </w:rPr>
        <w:t xml:space="preserve">ленного предприятия установить очень трудно.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Общая тенденция, характерная для данной ситуации, по заключениям 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B1">
        <w:rPr>
          <w:rFonts w:ascii="Times New Roman" w:hAnsi="Times New Roman" w:cs="Times New Roman"/>
          <w:sz w:val="28"/>
          <w:szCs w:val="28"/>
        </w:rPr>
        <w:t>специалистов, такова: с ростом концентрации на рынке рент</w:t>
      </w:r>
      <w:r w:rsidRPr="00763BB1">
        <w:rPr>
          <w:rFonts w:ascii="Times New Roman" w:hAnsi="Times New Roman" w:cs="Times New Roman"/>
          <w:sz w:val="28"/>
          <w:szCs w:val="28"/>
        </w:rPr>
        <w:t>а</w:t>
      </w:r>
      <w:r w:rsidRPr="00763BB1">
        <w:rPr>
          <w:rFonts w:ascii="Times New Roman" w:hAnsi="Times New Roman" w:cs="Times New Roman"/>
          <w:sz w:val="28"/>
          <w:szCs w:val="28"/>
        </w:rPr>
        <w:t>бельность снижается. Снижение рентабельности происходит потому, что рост концентрации сопровождается не только ростом доли рентабельности в товарообороте, но и резким расширением размера компании, что в свою оч</w:t>
      </w:r>
      <w:r w:rsidRPr="00763BB1">
        <w:rPr>
          <w:rFonts w:ascii="Times New Roman" w:hAnsi="Times New Roman" w:cs="Times New Roman"/>
          <w:sz w:val="28"/>
          <w:szCs w:val="28"/>
        </w:rPr>
        <w:t>е</w:t>
      </w:r>
      <w:r w:rsidRPr="00763BB1">
        <w:rPr>
          <w:rFonts w:ascii="Times New Roman" w:hAnsi="Times New Roman" w:cs="Times New Roman"/>
          <w:sz w:val="28"/>
          <w:szCs w:val="28"/>
        </w:rPr>
        <w:t xml:space="preserve">редь сопровождается скачкообразным ростом </w:t>
      </w:r>
      <w:proofErr w:type="spellStart"/>
      <w:r w:rsidRPr="00763BB1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 w:rsidRPr="00763BB1">
        <w:rPr>
          <w:rFonts w:ascii="Times New Roman" w:hAnsi="Times New Roman" w:cs="Times New Roman"/>
          <w:sz w:val="28"/>
          <w:szCs w:val="28"/>
        </w:rPr>
        <w:t>.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В длительном периоде ускоренного развития экономики (производства) возрастает норма рентабельности и увеличивается масса рентабельности. В период замедленного развития масса рентабельности растет более медле</w:t>
      </w:r>
      <w:r w:rsidRPr="00763BB1">
        <w:rPr>
          <w:rFonts w:ascii="Times New Roman" w:hAnsi="Times New Roman" w:cs="Times New Roman"/>
          <w:sz w:val="28"/>
          <w:szCs w:val="28"/>
        </w:rPr>
        <w:t>н</w:t>
      </w:r>
      <w:r w:rsidRPr="00763BB1">
        <w:rPr>
          <w:rFonts w:ascii="Times New Roman" w:hAnsi="Times New Roman" w:cs="Times New Roman"/>
          <w:sz w:val="28"/>
          <w:szCs w:val="28"/>
        </w:rPr>
        <w:lastRenderedPageBreak/>
        <w:t>ными темпами. При этом средняя норма рентабельности в период процвет</w:t>
      </w:r>
      <w:r w:rsidRPr="00763BB1">
        <w:rPr>
          <w:rFonts w:ascii="Times New Roman" w:hAnsi="Times New Roman" w:cs="Times New Roman"/>
          <w:sz w:val="28"/>
          <w:szCs w:val="28"/>
        </w:rPr>
        <w:t>а</w:t>
      </w:r>
      <w:r w:rsidRPr="00763BB1">
        <w:rPr>
          <w:rFonts w:ascii="Times New Roman" w:hAnsi="Times New Roman" w:cs="Times New Roman"/>
          <w:sz w:val="28"/>
          <w:szCs w:val="28"/>
        </w:rPr>
        <w:t xml:space="preserve">ния в 2,5-3 раза выше, чем в период спада или депрессии.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Средне- и краткосрочные колебания конъюнктуры рынка оказывают наиболее заметное влияние на рентабельность мелких фирм (вверх и вниз). Рентабельность же крупных компаний в этих периодах отличается более в</w:t>
      </w:r>
      <w:r w:rsidRPr="00763BB1">
        <w:rPr>
          <w:rFonts w:ascii="Times New Roman" w:hAnsi="Times New Roman" w:cs="Times New Roman"/>
          <w:sz w:val="28"/>
          <w:szCs w:val="28"/>
        </w:rPr>
        <w:t>ы</w:t>
      </w:r>
      <w:r w:rsidRPr="00763BB1">
        <w:rPr>
          <w:rFonts w:ascii="Times New Roman" w:hAnsi="Times New Roman" w:cs="Times New Roman"/>
          <w:sz w:val="28"/>
          <w:szCs w:val="28"/>
        </w:rPr>
        <w:t xml:space="preserve">сокой стабильностью.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Что касается влияния инфляции, то, безусловно, высокая инфляция оказывает отрицательное воздействие на рентабельность предприятий и эк</w:t>
      </w:r>
      <w:r w:rsidRPr="00763BB1">
        <w:rPr>
          <w:rFonts w:ascii="Times New Roman" w:hAnsi="Times New Roman" w:cs="Times New Roman"/>
          <w:sz w:val="28"/>
          <w:szCs w:val="28"/>
        </w:rPr>
        <w:t>о</w:t>
      </w:r>
      <w:r w:rsidRPr="00763BB1">
        <w:rPr>
          <w:rFonts w:ascii="Times New Roman" w:hAnsi="Times New Roman" w:cs="Times New Roman"/>
          <w:sz w:val="28"/>
          <w:szCs w:val="28"/>
        </w:rPr>
        <w:t>номику в целом. Происходит обесценивание активов, возрастают запасы, а расчетное повышение рентабельности не соответствует реальным денежным ресурсам, которые компания могла бы использовать, например, для фина</w:t>
      </w:r>
      <w:r w:rsidRPr="00763BB1">
        <w:rPr>
          <w:rFonts w:ascii="Times New Roman" w:hAnsi="Times New Roman" w:cs="Times New Roman"/>
          <w:sz w:val="28"/>
          <w:szCs w:val="28"/>
        </w:rPr>
        <w:t>н</w:t>
      </w:r>
      <w:r w:rsidRPr="00763BB1">
        <w:rPr>
          <w:rFonts w:ascii="Times New Roman" w:hAnsi="Times New Roman" w:cs="Times New Roman"/>
          <w:sz w:val="28"/>
          <w:szCs w:val="28"/>
        </w:rPr>
        <w:t xml:space="preserve">сирования капиталовложений. Кроме того, с ростом инфляции резко падает покупательная способность, что в свою очередь снижает объем покупок или сделок. </w:t>
      </w:r>
    </w:p>
    <w:p w:rsidR="00763BB1" w:rsidRDefault="00763BB1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 xml:space="preserve">При этом государство своими действиями может стимулировать и </w:t>
      </w:r>
      <w:proofErr w:type="spellStart"/>
      <w:r w:rsidRPr="00763BB1">
        <w:rPr>
          <w:rFonts w:ascii="Times New Roman" w:hAnsi="Times New Roman" w:cs="Times New Roman"/>
          <w:sz w:val="28"/>
          <w:szCs w:val="28"/>
        </w:rPr>
        <w:t>д</w:t>
      </w:r>
      <w:r w:rsidRPr="00763BB1">
        <w:rPr>
          <w:rFonts w:ascii="Times New Roman" w:hAnsi="Times New Roman" w:cs="Times New Roman"/>
          <w:sz w:val="28"/>
          <w:szCs w:val="28"/>
        </w:rPr>
        <w:t>е</w:t>
      </w:r>
      <w:r w:rsidRPr="00763BB1">
        <w:rPr>
          <w:rFonts w:ascii="Times New Roman" w:hAnsi="Times New Roman" w:cs="Times New Roman"/>
          <w:sz w:val="28"/>
          <w:szCs w:val="28"/>
        </w:rPr>
        <w:t>стимулировать</w:t>
      </w:r>
      <w:proofErr w:type="spellEnd"/>
      <w:r w:rsidRPr="00763BB1">
        <w:rPr>
          <w:rFonts w:ascii="Times New Roman" w:hAnsi="Times New Roman" w:cs="Times New Roman"/>
          <w:sz w:val="28"/>
          <w:szCs w:val="28"/>
        </w:rPr>
        <w:t xml:space="preserve"> рост высоких прибылей,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B1">
        <w:rPr>
          <w:rFonts w:ascii="Times New Roman" w:hAnsi="Times New Roman" w:cs="Times New Roman"/>
          <w:sz w:val="28"/>
          <w:szCs w:val="28"/>
        </w:rPr>
        <w:t>определять размер допускаемой ре</w:t>
      </w:r>
      <w:r w:rsidRPr="00763BB1">
        <w:rPr>
          <w:rFonts w:ascii="Times New Roman" w:hAnsi="Times New Roman" w:cs="Times New Roman"/>
          <w:sz w:val="28"/>
          <w:szCs w:val="28"/>
        </w:rPr>
        <w:t>н</w:t>
      </w:r>
      <w:r w:rsidRPr="00763BB1">
        <w:rPr>
          <w:rFonts w:ascii="Times New Roman" w:hAnsi="Times New Roman" w:cs="Times New Roman"/>
          <w:sz w:val="28"/>
          <w:szCs w:val="28"/>
        </w:rPr>
        <w:t xml:space="preserve">табельности. Формирование допускаемой рентабельности почти не зависит от экономических факторов, а часто определено решениями государственных органов, законами, подзаконными актами (ставками налогов и т. п.). </w:t>
      </w:r>
    </w:p>
    <w:p w:rsidR="00FB7E36" w:rsidRDefault="00763BB1" w:rsidP="00FB7E3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им образом, </w:t>
      </w:r>
      <w:r w:rsidR="00FB7E36">
        <w:rPr>
          <w:rFonts w:ascii="Times New Roman" w:hAnsi="Times New Roman" w:cs="Times New Roman"/>
          <w:sz w:val="28"/>
          <w:szCs w:val="28"/>
        </w:rPr>
        <w:t>в</w:t>
      </w:r>
      <w:r w:rsidR="00FB7E36" w:rsidRPr="00FB7E36">
        <w:rPr>
          <w:rFonts w:ascii="Times New Roman" w:hAnsi="Times New Roman" w:cs="Times New Roman"/>
          <w:sz w:val="28"/>
          <w:szCs w:val="28"/>
        </w:rPr>
        <w:t>осстановление эффективной</w:t>
      </w:r>
      <w:r w:rsidR="00FB7E36">
        <w:rPr>
          <w:rFonts w:ascii="Times New Roman" w:hAnsi="Times New Roman" w:cs="Times New Roman"/>
          <w:sz w:val="28"/>
          <w:szCs w:val="28"/>
        </w:rPr>
        <w:t xml:space="preserve"> деятельности предпри</w:t>
      </w:r>
      <w:r w:rsidR="00FB7E36">
        <w:rPr>
          <w:rFonts w:ascii="Times New Roman" w:hAnsi="Times New Roman" w:cs="Times New Roman"/>
          <w:sz w:val="28"/>
          <w:szCs w:val="28"/>
        </w:rPr>
        <w:t>я</w:t>
      </w:r>
      <w:r w:rsidR="00FB7E36">
        <w:rPr>
          <w:rFonts w:ascii="Times New Roman" w:hAnsi="Times New Roman" w:cs="Times New Roman"/>
          <w:sz w:val="28"/>
          <w:szCs w:val="28"/>
        </w:rPr>
        <w:t xml:space="preserve">тий </w:t>
      </w:r>
      <w:r w:rsidR="00FB7E36" w:rsidRPr="00FB7E36">
        <w:rPr>
          <w:rFonts w:ascii="Times New Roman" w:hAnsi="Times New Roman" w:cs="Times New Roman"/>
          <w:sz w:val="28"/>
          <w:szCs w:val="28"/>
        </w:rPr>
        <w:t xml:space="preserve">в результате влияния </w:t>
      </w:r>
      <w:r w:rsidR="00EF7926" w:rsidRPr="00EF7926">
        <w:rPr>
          <w:rFonts w:ascii="Times New Roman" w:hAnsi="Times New Roman" w:cs="Times New Roman"/>
          <w:sz w:val="28"/>
          <w:szCs w:val="28"/>
        </w:rPr>
        <w:t>усиления экономических ограничений</w:t>
      </w:r>
      <w:r w:rsidR="00FB7E36" w:rsidRPr="00FB7E36">
        <w:rPr>
          <w:rFonts w:ascii="Times New Roman" w:hAnsi="Times New Roman" w:cs="Times New Roman"/>
          <w:sz w:val="28"/>
          <w:szCs w:val="28"/>
        </w:rPr>
        <w:t xml:space="preserve"> зависит от успехов структурной трансформации, результатом которой станет упрощ</w:t>
      </w:r>
      <w:r w:rsidR="00FB7E36" w:rsidRPr="00FB7E36">
        <w:rPr>
          <w:rFonts w:ascii="Times New Roman" w:hAnsi="Times New Roman" w:cs="Times New Roman"/>
          <w:sz w:val="28"/>
          <w:szCs w:val="28"/>
        </w:rPr>
        <w:t>е</w:t>
      </w:r>
      <w:r w:rsidR="00FB7E36" w:rsidRPr="00FB7E36">
        <w:rPr>
          <w:rFonts w:ascii="Times New Roman" w:hAnsi="Times New Roman" w:cs="Times New Roman"/>
          <w:sz w:val="28"/>
          <w:szCs w:val="28"/>
        </w:rPr>
        <w:t>ние экономической деятельности в сложившихся условиях.</w:t>
      </w:r>
    </w:p>
    <w:p w:rsidR="00FB7E36" w:rsidRDefault="00EF7926" w:rsidP="00FB7E3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BB1">
        <w:rPr>
          <w:rFonts w:ascii="Times New Roman" w:hAnsi="Times New Roman" w:cs="Times New Roman"/>
          <w:sz w:val="28"/>
          <w:szCs w:val="28"/>
        </w:rPr>
        <w:t>овышение рентабель</w:t>
      </w:r>
      <w:r w:rsidR="00763BB1" w:rsidRPr="00763BB1">
        <w:rPr>
          <w:rFonts w:ascii="Times New Roman" w:hAnsi="Times New Roman" w:cs="Times New Roman"/>
          <w:sz w:val="28"/>
          <w:szCs w:val="28"/>
        </w:rPr>
        <w:t>ности промышленных предприятий в России з</w:t>
      </w:r>
      <w:r w:rsidR="00763BB1" w:rsidRPr="00763BB1">
        <w:rPr>
          <w:rFonts w:ascii="Times New Roman" w:hAnsi="Times New Roman" w:cs="Times New Roman"/>
          <w:sz w:val="28"/>
          <w:szCs w:val="28"/>
        </w:rPr>
        <w:t>а</w:t>
      </w:r>
      <w:r w:rsidR="00763BB1" w:rsidRPr="00763BB1">
        <w:rPr>
          <w:rFonts w:ascii="Times New Roman" w:hAnsi="Times New Roman" w:cs="Times New Roman"/>
          <w:sz w:val="28"/>
          <w:szCs w:val="28"/>
        </w:rPr>
        <w:t>висит от умелого управлению ею, включая и манипулирование переменн</w:t>
      </w:r>
      <w:r w:rsidR="00763BB1" w:rsidRPr="00763BB1">
        <w:rPr>
          <w:rFonts w:ascii="Times New Roman" w:hAnsi="Times New Roman" w:cs="Times New Roman"/>
          <w:sz w:val="28"/>
          <w:szCs w:val="28"/>
        </w:rPr>
        <w:t>ы</w:t>
      </w:r>
      <w:r w:rsidR="00763BB1" w:rsidRPr="00763BB1">
        <w:rPr>
          <w:rFonts w:ascii="Times New Roman" w:hAnsi="Times New Roman" w:cs="Times New Roman"/>
          <w:sz w:val="28"/>
          <w:szCs w:val="28"/>
        </w:rPr>
        <w:t>ми, от которых она зависит, и учёт факторов, на неё влияющих, и, безусло</w:t>
      </w:r>
      <w:r w:rsidR="00763BB1" w:rsidRPr="00763BB1">
        <w:rPr>
          <w:rFonts w:ascii="Times New Roman" w:hAnsi="Times New Roman" w:cs="Times New Roman"/>
          <w:sz w:val="28"/>
          <w:szCs w:val="28"/>
        </w:rPr>
        <w:t>в</w:t>
      </w:r>
      <w:r w:rsidR="00763BB1" w:rsidRPr="00763BB1">
        <w:rPr>
          <w:rFonts w:ascii="Times New Roman" w:hAnsi="Times New Roman" w:cs="Times New Roman"/>
          <w:sz w:val="28"/>
          <w:szCs w:val="28"/>
        </w:rPr>
        <w:t>но,</w:t>
      </w:r>
      <w:r w:rsidR="00763BB1">
        <w:rPr>
          <w:rFonts w:ascii="Times New Roman" w:hAnsi="Times New Roman" w:cs="Times New Roman"/>
          <w:sz w:val="28"/>
          <w:szCs w:val="28"/>
        </w:rPr>
        <w:t xml:space="preserve"> от возможности использовать ре</w:t>
      </w:r>
      <w:r w:rsidR="00763BB1" w:rsidRPr="00763BB1">
        <w:rPr>
          <w:rFonts w:ascii="Times New Roman" w:hAnsi="Times New Roman" w:cs="Times New Roman"/>
          <w:sz w:val="28"/>
          <w:szCs w:val="28"/>
        </w:rPr>
        <w:t>зервы роста рентабельности. Сово</w:t>
      </w:r>
      <w:r w:rsidR="00763BB1">
        <w:rPr>
          <w:rFonts w:ascii="Times New Roman" w:hAnsi="Times New Roman" w:cs="Times New Roman"/>
          <w:sz w:val="28"/>
          <w:szCs w:val="28"/>
        </w:rPr>
        <w:t>ку</w:t>
      </w:r>
      <w:r w:rsidR="00763BB1">
        <w:rPr>
          <w:rFonts w:ascii="Times New Roman" w:hAnsi="Times New Roman" w:cs="Times New Roman"/>
          <w:sz w:val="28"/>
          <w:szCs w:val="28"/>
        </w:rPr>
        <w:t>п</w:t>
      </w:r>
      <w:r w:rsidR="00763BB1">
        <w:rPr>
          <w:rFonts w:ascii="Times New Roman" w:hAnsi="Times New Roman" w:cs="Times New Roman"/>
          <w:sz w:val="28"/>
          <w:szCs w:val="28"/>
        </w:rPr>
        <w:t>ность обо</w:t>
      </w:r>
      <w:r w:rsidR="00763BB1" w:rsidRPr="00763BB1">
        <w:rPr>
          <w:rFonts w:ascii="Times New Roman" w:hAnsi="Times New Roman" w:cs="Times New Roman"/>
          <w:sz w:val="28"/>
          <w:szCs w:val="28"/>
        </w:rPr>
        <w:t>значенных во</w:t>
      </w:r>
      <w:r w:rsidR="00763BB1">
        <w:rPr>
          <w:rFonts w:ascii="Times New Roman" w:hAnsi="Times New Roman" w:cs="Times New Roman"/>
          <w:sz w:val="28"/>
          <w:szCs w:val="28"/>
        </w:rPr>
        <w:t>здействий в итоге позволит обес</w:t>
      </w:r>
      <w:r w:rsidR="00763BB1" w:rsidRPr="00763BB1">
        <w:rPr>
          <w:rFonts w:ascii="Times New Roman" w:hAnsi="Times New Roman" w:cs="Times New Roman"/>
          <w:sz w:val="28"/>
          <w:szCs w:val="28"/>
        </w:rPr>
        <w:t>печить не то</w:t>
      </w:r>
      <w:r w:rsidR="00763BB1">
        <w:rPr>
          <w:rFonts w:ascii="Times New Roman" w:hAnsi="Times New Roman" w:cs="Times New Roman"/>
          <w:sz w:val="28"/>
          <w:szCs w:val="28"/>
        </w:rPr>
        <w:t>лько ре</w:t>
      </w:r>
      <w:r w:rsidR="00763BB1">
        <w:rPr>
          <w:rFonts w:ascii="Times New Roman" w:hAnsi="Times New Roman" w:cs="Times New Roman"/>
          <w:sz w:val="28"/>
          <w:szCs w:val="28"/>
        </w:rPr>
        <w:t>н</w:t>
      </w:r>
      <w:r w:rsidR="00763BB1">
        <w:rPr>
          <w:rFonts w:ascii="Times New Roman" w:hAnsi="Times New Roman" w:cs="Times New Roman"/>
          <w:sz w:val="28"/>
          <w:szCs w:val="28"/>
        </w:rPr>
        <w:t>табельное функционирова</w:t>
      </w:r>
      <w:r w:rsidR="00763BB1" w:rsidRPr="00763BB1">
        <w:rPr>
          <w:rFonts w:ascii="Times New Roman" w:hAnsi="Times New Roman" w:cs="Times New Roman"/>
          <w:sz w:val="28"/>
          <w:szCs w:val="28"/>
        </w:rPr>
        <w:t>ние российской промышленности, но и рост ро</w:t>
      </w:r>
      <w:r w:rsidR="00763BB1" w:rsidRPr="00763BB1">
        <w:rPr>
          <w:rFonts w:ascii="Times New Roman" w:hAnsi="Times New Roman" w:cs="Times New Roman"/>
          <w:sz w:val="28"/>
          <w:szCs w:val="28"/>
        </w:rPr>
        <w:t>с</w:t>
      </w:r>
      <w:r w:rsidR="00763BB1" w:rsidRPr="00763BB1">
        <w:rPr>
          <w:rFonts w:ascii="Times New Roman" w:hAnsi="Times New Roman" w:cs="Times New Roman"/>
          <w:sz w:val="28"/>
          <w:szCs w:val="28"/>
        </w:rPr>
        <w:t>сийской экономики в целом.</w:t>
      </w:r>
      <w:r w:rsidR="00FB7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36" w:rsidRDefault="00FB7E36" w:rsidP="00FB7E3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FB7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BB1" w:rsidRPr="00763BB1" w:rsidRDefault="003D29FB" w:rsidP="0073678D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13662581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763BB1" w:rsidRPr="00763BB1">
        <w:rPr>
          <w:rFonts w:ascii="Times New Roman" w:hAnsi="Times New Roman" w:cs="Times New Roman"/>
          <w:b/>
          <w:sz w:val="28"/>
          <w:szCs w:val="28"/>
        </w:rPr>
        <w:t xml:space="preserve">Исследование источников </w:t>
      </w:r>
      <w:r w:rsidR="00763BB1">
        <w:rPr>
          <w:rFonts w:ascii="Times New Roman" w:hAnsi="Times New Roman" w:cs="Times New Roman"/>
          <w:b/>
          <w:sz w:val="28"/>
          <w:szCs w:val="28"/>
        </w:rPr>
        <w:t>формирования прибыли и путей п</w:t>
      </w:r>
      <w:r w:rsidR="00763BB1">
        <w:rPr>
          <w:rFonts w:ascii="Times New Roman" w:hAnsi="Times New Roman" w:cs="Times New Roman"/>
          <w:b/>
          <w:sz w:val="28"/>
          <w:szCs w:val="28"/>
        </w:rPr>
        <w:t>о</w:t>
      </w:r>
      <w:r w:rsidR="00763BB1" w:rsidRPr="00763BB1">
        <w:rPr>
          <w:rFonts w:ascii="Times New Roman" w:hAnsi="Times New Roman" w:cs="Times New Roman"/>
          <w:b/>
          <w:sz w:val="28"/>
          <w:szCs w:val="28"/>
        </w:rPr>
        <w:t xml:space="preserve">вышения рентабельности в </w:t>
      </w:r>
      <w:r w:rsidR="002C5288" w:rsidRPr="002C5288">
        <w:rPr>
          <w:rFonts w:ascii="Times New Roman" w:eastAsia="Calibri" w:hAnsi="Times New Roman" w:cs="Times New Roman"/>
          <w:b/>
          <w:bCs/>
          <w:sz w:val="28"/>
          <w:szCs w:val="28"/>
        </w:rPr>
        <w:t>ООО «Спектр»</w:t>
      </w:r>
      <w:bookmarkEnd w:id="6"/>
    </w:p>
    <w:p w:rsidR="00763BB1" w:rsidRPr="002C5288" w:rsidRDefault="00763BB1" w:rsidP="0073678D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36625813"/>
      <w:r w:rsidRPr="00763BB1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763BB1">
        <w:rPr>
          <w:rFonts w:ascii="Times New Roman" w:hAnsi="Times New Roman" w:cs="Times New Roman"/>
          <w:b/>
          <w:sz w:val="28"/>
          <w:szCs w:val="28"/>
        </w:rPr>
        <w:tab/>
        <w:t>О</w:t>
      </w:r>
      <w:proofErr w:type="gramEnd"/>
      <w:r w:rsidRPr="00763BB1">
        <w:rPr>
          <w:rFonts w:ascii="Times New Roman" w:hAnsi="Times New Roman" w:cs="Times New Roman"/>
          <w:b/>
          <w:sz w:val="28"/>
          <w:szCs w:val="28"/>
        </w:rPr>
        <w:t xml:space="preserve">рганизационно экономическая характеристика </w:t>
      </w:r>
      <w:r w:rsidR="002C5288" w:rsidRPr="002C5288">
        <w:rPr>
          <w:rFonts w:ascii="Times New Roman" w:eastAsia="Calibri" w:hAnsi="Times New Roman" w:cs="Times New Roman"/>
          <w:b/>
          <w:bCs/>
          <w:sz w:val="28"/>
          <w:szCs w:val="28"/>
        </w:rPr>
        <w:t>ООО «Спектр»</w:t>
      </w:r>
      <w:bookmarkEnd w:id="7"/>
    </w:p>
    <w:p w:rsidR="00C2236E" w:rsidRDefault="00C2236E" w:rsidP="00714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Компания с полным наименование</w:t>
      </w:r>
      <w:r>
        <w:rPr>
          <w:rFonts w:ascii="Times New Roman" w:hAnsi="Times New Roman" w:cs="Times New Roman"/>
          <w:sz w:val="28"/>
          <w:szCs w:val="28"/>
        </w:rPr>
        <w:t>м Общество с ограниченной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C5288">
        <w:rPr>
          <w:rFonts w:ascii="Times New Roman" w:hAnsi="Times New Roman" w:cs="Times New Roman"/>
          <w:sz w:val="28"/>
          <w:szCs w:val="28"/>
        </w:rPr>
        <w:t>ственностью «Спектр» зарегистрирована 27.06.2016 в регионе Краснода</w:t>
      </w:r>
      <w:r w:rsidRPr="002C5288">
        <w:rPr>
          <w:rFonts w:ascii="Times New Roman" w:hAnsi="Times New Roman" w:cs="Times New Roman"/>
          <w:sz w:val="28"/>
          <w:szCs w:val="28"/>
        </w:rPr>
        <w:t>р</w:t>
      </w:r>
      <w:r w:rsidRPr="002C5288">
        <w:rPr>
          <w:rFonts w:ascii="Times New Roman" w:hAnsi="Times New Roman" w:cs="Times New Roman"/>
          <w:sz w:val="28"/>
          <w:szCs w:val="28"/>
        </w:rPr>
        <w:t>ский край по юридическому адресу: 350000, Российская Федерация, Красн</w:t>
      </w:r>
      <w:r w:rsidRPr="002C5288">
        <w:rPr>
          <w:rFonts w:ascii="Times New Roman" w:hAnsi="Times New Roman" w:cs="Times New Roman"/>
          <w:sz w:val="28"/>
          <w:szCs w:val="28"/>
        </w:rPr>
        <w:t>о</w:t>
      </w:r>
      <w:r w:rsidR="00076739">
        <w:rPr>
          <w:rFonts w:ascii="Times New Roman" w:hAnsi="Times New Roman" w:cs="Times New Roman"/>
          <w:sz w:val="28"/>
          <w:szCs w:val="28"/>
        </w:rPr>
        <w:t xml:space="preserve">дарский край, город Краснодар,  </w:t>
      </w:r>
      <w:r w:rsidR="00076739" w:rsidRPr="00076739">
        <w:rPr>
          <w:rFonts w:ascii="Times New Roman" w:hAnsi="Times New Roman" w:cs="Times New Roman"/>
          <w:sz w:val="28"/>
          <w:szCs w:val="28"/>
        </w:rPr>
        <w:t>им. Тургенева ул., д. № 189/6, пом. 178/23</w:t>
      </w:r>
      <w:r w:rsidR="00076739">
        <w:rPr>
          <w:rFonts w:ascii="Times New Roman" w:hAnsi="Times New Roman" w:cs="Times New Roman"/>
          <w:sz w:val="28"/>
          <w:szCs w:val="28"/>
        </w:rPr>
        <w:t>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ООО «Спектр» действует на рынке Краснодарского края 6 лет в обл</w:t>
      </w:r>
      <w:r w:rsidRPr="002C5288">
        <w:rPr>
          <w:rFonts w:ascii="Times New Roman" w:hAnsi="Times New Roman" w:cs="Times New Roman"/>
          <w:sz w:val="28"/>
          <w:szCs w:val="28"/>
        </w:rPr>
        <w:t>а</w:t>
      </w:r>
      <w:r w:rsidRPr="002C5288">
        <w:rPr>
          <w:rFonts w:ascii="Times New Roman" w:hAnsi="Times New Roman" w:cs="Times New Roman"/>
          <w:sz w:val="28"/>
          <w:szCs w:val="28"/>
        </w:rPr>
        <w:t>сти оптовой торговли топливом.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Общество может иметь гражданские п</w:t>
      </w:r>
      <w:r>
        <w:rPr>
          <w:rFonts w:ascii="Times New Roman" w:hAnsi="Times New Roman" w:cs="Times New Roman"/>
          <w:sz w:val="28"/>
          <w:szCs w:val="28"/>
        </w:rPr>
        <w:t xml:space="preserve">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гражданские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</w:t>
      </w:r>
      <w:r w:rsidRPr="002C5288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2C5288">
        <w:rPr>
          <w:rFonts w:ascii="Times New Roman" w:hAnsi="Times New Roman" w:cs="Times New Roman"/>
          <w:sz w:val="28"/>
          <w:szCs w:val="28"/>
        </w:rPr>
        <w:t>, необходимые для осуществления любых видов деятель</w:t>
      </w:r>
      <w:r>
        <w:rPr>
          <w:rFonts w:ascii="Times New Roman" w:hAnsi="Times New Roman" w:cs="Times New Roman"/>
          <w:sz w:val="28"/>
          <w:szCs w:val="28"/>
        </w:rPr>
        <w:t>ности, не за</w:t>
      </w:r>
      <w:r w:rsidRPr="002C5288">
        <w:rPr>
          <w:rFonts w:ascii="Times New Roman" w:hAnsi="Times New Roman" w:cs="Times New Roman"/>
          <w:sz w:val="28"/>
          <w:szCs w:val="28"/>
        </w:rPr>
        <w:t>прещенных федеральными законами.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Предметом деятельности общества являются: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оптовая торговля топливом;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деятельность автомобильного грузового транспорта;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выполнение иных функций в соотве</w:t>
      </w:r>
      <w:r>
        <w:rPr>
          <w:rFonts w:ascii="Times New Roman" w:hAnsi="Times New Roman" w:cs="Times New Roman"/>
          <w:sz w:val="28"/>
          <w:szCs w:val="28"/>
        </w:rPr>
        <w:t>тствии с целями и задачами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</w:t>
      </w:r>
      <w:r w:rsidRPr="002C5288">
        <w:rPr>
          <w:rFonts w:ascii="Times New Roman" w:hAnsi="Times New Roman" w:cs="Times New Roman"/>
          <w:sz w:val="28"/>
          <w:szCs w:val="28"/>
        </w:rPr>
        <w:t>ства.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Уставный капитал Общества составляется из номинальной стоимости долей его участников.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Размер уставного капитала Общества составляет 10 000 (десять тысяч) рублей.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Размер уставного капитала Общества и номинальная стоимость долей участников общества определяются в рублях.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Уставный капитал Общества опреде</w:t>
      </w:r>
      <w:r>
        <w:rPr>
          <w:rFonts w:ascii="Times New Roman" w:hAnsi="Times New Roman" w:cs="Times New Roman"/>
          <w:sz w:val="28"/>
          <w:szCs w:val="28"/>
        </w:rPr>
        <w:t>ляет минимальный размер его иму</w:t>
      </w:r>
      <w:r w:rsidRPr="002C5288">
        <w:rPr>
          <w:rFonts w:ascii="Times New Roman" w:hAnsi="Times New Roman" w:cs="Times New Roman"/>
          <w:sz w:val="28"/>
          <w:szCs w:val="28"/>
        </w:rPr>
        <w:t>щества, гарантирующего интересы его кредиторов.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Общество «Спектр» имеет самостоят</w:t>
      </w:r>
      <w:r>
        <w:rPr>
          <w:rFonts w:ascii="Times New Roman" w:hAnsi="Times New Roman" w:cs="Times New Roman"/>
          <w:sz w:val="28"/>
          <w:szCs w:val="28"/>
        </w:rPr>
        <w:t>ельный баланс, вправе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5288">
        <w:rPr>
          <w:rFonts w:ascii="Times New Roman" w:hAnsi="Times New Roman" w:cs="Times New Roman"/>
          <w:sz w:val="28"/>
          <w:szCs w:val="28"/>
        </w:rPr>
        <w:t>ленном порядке открывать расчетные и иные счета в банках на территории Российской Федерации и за ее пределами.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lastRenderedPageBreak/>
        <w:t>Общество имеет круглую печать, бланки со своим наименовани</w:t>
      </w:r>
      <w:r>
        <w:rPr>
          <w:rFonts w:ascii="Times New Roman" w:hAnsi="Times New Roman" w:cs="Times New Roman"/>
          <w:sz w:val="28"/>
          <w:szCs w:val="28"/>
        </w:rPr>
        <w:t>ем, 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5288">
        <w:rPr>
          <w:rFonts w:ascii="Times New Roman" w:hAnsi="Times New Roman" w:cs="Times New Roman"/>
          <w:sz w:val="28"/>
          <w:szCs w:val="28"/>
        </w:rPr>
        <w:t>говый знак, иные средства индивидуализации.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Целями деятельности Общества являются расширение рынка товаров и услуг, а также извлечение прибыли.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Общество осуществляет внешнеэкономическую деятель</w:t>
      </w:r>
      <w:r>
        <w:rPr>
          <w:rFonts w:ascii="Times New Roman" w:hAnsi="Times New Roman" w:cs="Times New Roman"/>
          <w:sz w:val="28"/>
          <w:szCs w:val="28"/>
        </w:rPr>
        <w:t>ность в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C5288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 Российской Федерации.</w:t>
      </w:r>
    </w:p>
    <w:p w:rsidR="002C5288" w:rsidRPr="002C5288" w:rsidRDefault="002C5288" w:rsidP="002C528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ab/>
        <w:t>Для достижения целей своей деятельности Общество может приобр</w:t>
      </w:r>
      <w:r w:rsidRPr="002C5288">
        <w:rPr>
          <w:rFonts w:ascii="Times New Roman" w:hAnsi="Times New Roman" w:cs="Times New Roman"/>
          <w:sz w:val="28"/>
          <w:szCs w:val="28"/>
        </w:rPr>
        <w:t>е</w:t>
      </w:r>
      <w:r w:rsidRPr="002C5288">
        <w:rPr>
          <w:rFonts w:ascii="Times New Roman" w:hAnsi="Times New Roman" w:cs="Times New Roman"/>
          <w:sz w:val="28"/>
          <w:szCs w:val="28"/>
        </w:rPr>
        <w:t>сти права, исполнять обязанности и осуществлять любые действия, которые будут противоречить действующему законодательству РФ и настоящему Уставу.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Общество осуществляет свою деятельность на основании любых, за исключением запрещенных законодательством, операций, в том числе путем: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проведения работ и оказания услуг по заказам юридических лиц и граждан, как в России, так и за рубежом на основании заключенных догов</w:t>
      </w:r>
      <w:r w:rsidRPr="002C5288">
        <w:rPr>
          <w:rFonts w:ascii="Times New Roman" w:hAnsi="Times New Roman" w:cs="Times New Roman"/>
          <w:sz w:val="28"/>
          <w:szCs w:val="28"/>
        </w:rPr>
        <w:t>о</w:t>
      </w:r>
      <w:r w:rsidRPr="002C5288">
        <w:rPr>
          <w:rFonts w:ascii="Times New Roman" w:hAnsi="Times New Roman" w:cs="Times New Roman"/>
          <w:sz w:val="28"/>
          <w:szCs w:val="28"/>
        </w:rPr>
        <w:t>ров или инициативном порядке на условиях, определяемых договоренностью сторон;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поставок продукции, выполнения рабо</w:t>
      </w:r>
      <w:r>
        <w:rPr>
          <w:rFonts w:ascii="Times New Roman" w:hAnsi="Times New Roman" w:cs="Times New Roman"/>
          <w:sz w:val="28"/>
          <w:szCs w:val="28"/>
        </w:rPr>
        <w:t>т, оказания услуг в кредит, ока</w:t>
      </w:r>
      <w:r w:rsidRPr="002C5288">
        <w:rPr>
          <w:rFonts w:ascii="Times New Roman" w:hAnsi="Times New Roman" w:cs="Times New Roman"/>
          <w:sz w:val="28"/>
          <w:szCs w:val="28"/>
        </w:rPr>
        <w:t>зания финансовой или иной помощи на условиях, опреде</w:t>
      </w:r>
      <w:r>
        <w:rPr>
          <w:rFonts w:ascii="Times New Roman" w:hAnsi="Times New Roman" w:cs="Times New Roman"/>
          <w:sz w:val="28"/>
          <w:szCs w:val="28"/>
        </w:rPr>
        <w:t>ленных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</w:t>
      </w:r>
      <w:r w:rsidRPr="002C5288">
        <w:rPr>
          <w:rFonts w:ascii="Times New Roman" w:hAnsi="Times New Roman" w:cs="Times New Roman"/>
          <w:sz w:val="28"/>
          <w:szCs w:val="28"/>
        </w:rPr>
        <w:t>ностью сторон;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участия в деятельности других юридических лиц путем приобретения их акций, долей, внесения вкладов, паевых (имущественных) взносов;</w:t>
      </w:r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88">
        <w:rPr>
          <w:rFonts w:ascii="Times New Roman" w:hAnsi="Times New Roman" w:cs="Times New Roman"/>
          <w:sz w:val="28"/>
          <w:szCs w:val="28"/>
        </w:rPr>
        <w:t xml:space="preserve">– создания совместных юридических лиц с иностранными </w:t>
      </w:r>
      <w:proofErr w:type="spellStart"/>
      <w:r w:rsidRPr="002C5288">
        <w:rPr>
          <w:rFonts w:ascii="Times New Roman" w:hAnsi="Times New Roman" w:cs="Times New Roman"/>
          <w:sz w:val="28"/>
          <w:szCs w:val="28"/>
        </w:rPr>
        <w:t>юридиче-скими</w:t>
      </w:r>
      <w:proofErr w:type="spellEnd"/>
      <w:r w:rsidRPr="002C5288">
        <w:rPr>
          <w:rFonts w:ascii="Times New Roman" w:hAnsi="Times New Roman" w:cs="Times New Roman"/>
          <w:sz w:val="28"/>
          <w:szCs w:val="28"/>
        </w:rPr>
        <w:t xml:space="preserve"> лицами и гражданами в соответствии с действующим законодатель-</w:t>
      </w:r>
      <w:proofErr w:type="spellStart"/>
      <w:r w:rsidRPr="002C5288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2C5288">
        <w:rPr>
          <w:rFonts w:ascii="Times New Roman" w:hAnsi="Times New Roman" w:cs="Times New Roman"/>
          <w:sz w:val="28"/>
          <w:szCs w:val="28"/>
        </w:rPr>
        <w:t xml:space="preserve"> РФ;</w:t>
      </w:r>
      <w:proofErr w:type="gramEnd"/>
    </w:p>
    <w:p w:rsidR="002C5288" w:rsidRPr="002C5288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– осуществления совместной деятельности с другими юридическими лицами для достижения общих целей.</w:t>
      </w:r>
    </w:p>
    <w:p w:rsidR="00763BB1" w:rsidRDefault="002C5288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8">
        <w:rPr>
          <w:rFonts w:ascii="Times New Roman" w:hAnsi="Times New Roman" w:cs="Times New Roman"/>
          <w:sz w:val="28"/>
          <w:szCs w:val="28"/>
        </w:rPr>
        <w:t>Экономическая характеристик</w:t>
      </w:r>
      <w:proofErr w:type="gramStart"/>
      <w:r w:rsidRPr="002C528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C5288">
        <w:rPr>
          <w:rFonts w:ascii="Times New Roman" w:hAnsi="Times New Roman" w:cs="Times New Roman"/>
          <w:sz w:val="28"/>
          <w:szCs w:val="28"/>
        </w:rPr>
        <w:t xml:space="preserve"> «Спектр» составляется на основе данных, взятых из отчёта о финансовых результатах и бухгалтерского бала</w:t>
      </w:r>
      <w:r w:rsidRPr="002C52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 за 2020</w:t>
      </w:r>
      <w:r w:rsidRPr="002C5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C5288">
        <w:rPr>
          <w:rFonts w:ascii="Times New Roman" w:hAnsi="Times New Roman" w:cs="Times New Roman"/>
          <w:sz w:val="28"/>
          <w:szCs w:val="28"/>
        </w:rPr>
        <w:t>2 года. Финансовый результат деятельности предприятия за отчетный период характеризуется системо</w:t>
      </w:r>
      <w:r>
        <w:rPr>
          <w:rFonts w:ascii="Times New Roman" w:hAnsi="Times New Roman" w:cs="Times New Roman"/>
          <w:sz w:val="28"/>
          <w:szCs w:val="28"/>
        </w:rPr>
        <w:t>й взаимосвязанных отчетных пок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288">
        <w:rPr>
          <w:rFonts w:ascii="Times New Roman" w:hAnsi="Times New Roman" w:cs="Times New Roman"/>
          <w:sz w:val="28"/>
          <w:szCs w:val="28"/>
        </w:rPr>
        <w:lastRenderedPageBreak/>
        <w:t>зателей. К ним относятся: валовая прибыль, выручка, себестоимость продаж, коммерческие и управленческие расходы, чистая прибыль и т.д.</w:t>
      </w:r>
    </w:p>
    <w:p w:rsidR="0031611C" w:rsidRDefault="0031611C" w:rsidP="003161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611C">
        <w:rPr>
          <w:rFonts w:ascii="Times New Roman" w:hAnsi="Times New Roman"/>
          <w:sz w:val="28"/>
          <w:szCs w:val="28"/>
        </w:rPr>
        <w:t>Основные экономические показател</w:t>
      </w:r>
      <w:proofErr w:type="gramStart"/>
      <w:r w:rsidRPr="0031611C">
        <w:rPr>
          <w:rFonts w:ascii="Times New Roman" w:hAnsi="Times New Roman"/>
          <w:sz w:val="28"/>
          <w:szCs w:val="28"/>
        </w:rPr>
        <w:t>и ООО</w:t>
      </w:r>
      <w:proofErr w:type="gramEnd"/>
      <w:r w:rsidRPr="0031611C">
        <w:rPr>
          <w:rFonts w:ascii="Times New Roman" w:hAnsi="Times New Roman"/>
          <w:sz w:val="28"/>
          <w:szCs w:val="28"/>
        </w:rPr>
        <w:t xml:space="preserve"> «Спектр» представлены в таблице 1</w:t>
      </w:r>
    </w:p>
    <w:p w:rsidR="006625C0" w:rsidRPr="0031611C" w:rsidRDefault="006625C0" w:rsidP="003161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611C" w:rsidRPr="0031611C" w:rsidRDefault="006625C0" w:rsidP="008146D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 </w:t>
      </w:r>
      <w:r w:rsidR="0031611C" w:rsidRPr="0031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экономические показател</w:t>
      </w:r>
      <w:proofErr w:type="gramStart"/>
      <w:r w:rsidR="0031611C" w:rsidRPr="0031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31611C" w:rsidRPr="0031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«Спектр </w:t>
      </w:r>
      <w:r w:rsid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2020-2018» (Ед. </w:t>
      </w:r>
      <w:proofErr w:type="spellStart"/>
      <w:r w:rsid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="0031611C" w:rsidRPr="0031611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1216"/>
        <w:gridCol w:w="1096"/>
        <w:gridCol w:w="1107"/>
        <w:gridCol w:w="976"/>
        <w:gridCol w:w="1001"/>
        <w:gridCol w:w="996"/>
        <w:gridCol w:w="996"/>
      </w:tblGrid>
      <w:tr w:rsidR="0031611C" w:rsidRPr="0031611C" w:rsidTr="008146D4">
        <w:trPr>
          <w:trHeight w:val="451"/>
        </w:trPr>
        <w:tc>
          <w:tcPr>
            <w:tcW w:w="2142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15" w:type="dxa"/>
            <w:gridSpan w:val="3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4" w:type="dxa"/>
            <w:gridSpan w:val="2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</w:t>
            </w:r>
          </w:p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+ ; - )</w:t>
            </w:r>
          </w:p>
        </w:tc>
        <w:tc>
          <w:tcPr>
            <w:tcW w:w="1992" w:type="dxa"/>
            <w:gridSpan w:val="2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Темпы</w:t>
            </w:r>
            <w:proofErr w:type="gramStart"/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31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менения </w:t>
            </w:r>
          </w:p>
        </w:tc>
      </w:tr>
      <w:tr w:rsidR="0031611C" w:rsidRPr="0031611C" w:rsidTr="008146D4">
        <w:trPr>
          <w:trHeight w:val="505"/>
        </w:trPr>
        <w:tc>
          <w:tcPr>
            <w:tcW w:w="2142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6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3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6" w:type="dxa"/>
          </w:tcPr>
          <w:p w:rsidR="0031611C" w:rsidRPr="0031611C" w:rsidRDefault="0081476F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2022-2021</w:t>
            </w:r>
          </w:p>
        </w:tc>
        <w:tc>
          <w:tcPr>
            <w:tcW w:w="1038" w:type="dxa"/>
          </w:tcPr>
          <w:p w:rsidR="0031611C" w:rsidRPr="0031611C" w:rsidRDefault="0081476F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2021-2020</w:t>
            </w:r>
          </w:p>
        </w:tc>
        <w:tc>
          <w:tcPr>
            <w:tcW w:w="996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2022-2021</w:t>
            </w:r>
          </w:p>
        </w:tc>
        <w:tc>
          <w:tcPr>
            <w:tcW w:w="996" w:type="dxa"/>
          </w:tcPr>
          <w:p w:rsidR="0031611C" w:rsidRPr="0031611C" w:rsidRDefault="0031611C" w:rsidP="00316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2021-2020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1460704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1013632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657278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447072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356354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144,11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154,22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1420049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962835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435AC" w:rsidRPr="00A82E22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648731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457214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314104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147,49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148,42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40655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50797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8547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10142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42250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80,03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594,33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435AC" w:rsidRPr="00A82E22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97,72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8435AC" w:rsidRPr="00A82E22" w:rsidRDefault="000759EB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9654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435AC" w:rsidRPr="00A82E22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6919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115,03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139,53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ток) от продаж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29293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40880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11587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39617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71,66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3236,74</w:t>
            </w:r>
          </w:p>
        </w:tc>
      </w:tr>
      <w:tr w:rsidR="008435AC" w:rsidRPr="0031611C" w:rsidTr="008146D4"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лучению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435AC" w:rsidRPr="008435AC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38" w:type="dxa"/>
          </w:tcPr>
          <w:p w:rsidR="008435AC" w:rsidRPr="008435AC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8435AC" w:rsidRPr="008435AC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8435AC" w:rsidRPr="008435AC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5AC" w:rsidRPr="0031611C" w:rsidTr="008146D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180869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109676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97065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71193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12611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164,91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112,99</w:t>
            </w:r>
          </w:p>
        </w:tc>
      </w:tr>
      <w:tr w:rsidR="008435AC" w:rsidRPr="0031611C" w:rsidTr="008146D4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96" w:type="dxa"/>
          </w:tcPr>
          <w:p w:rsidR="008435AC" w:rsidRPr="00A82E22" w:rsidRDefault="00B429B6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148858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8435AC" w:rsidRPr="00A82E22" w:rsidRDefault="00B429B6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81151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435AC" w:rsidRPr="00A82E22" w:rsidRDefault="00B429B6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87390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67707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6239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183,43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</w:tr>
      <w:tr w:rsidR="008435AC" w:rsidRPr="0031611C" w:rsidTr="008146D4">
        <w:tblPrEx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ток) до налогоо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61646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69405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10938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7759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435AC" w:rsidRPr="008435AC" w:rsidRDefault="000759EB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8435AC">
              <w:rPr>
                <w:rFonts w:ascii="Times New Roman" w:hAnsi="Times New Roman" w:cs="Times New Roman"/>
                <w:sz w:val="24"/>
                <w:szCs w:val="24"/>
              </w:rPr>
              <w:t>58467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88,82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634,53</w:t>
            </w:r>
          </w:p>
        </w:tc>
      </w:tr>
      <w:tr w:rsidR="008435AC" w:rsidRPr="0031611C" w:rsidTr="008146D4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быль </w:t>
            </w:r>
          </w:p>
        </w:tc>
        <w:tc>
          <w:tcPr>
            <w:tcW w:w="1096" w:type="dxa"/>
          </w:tcPr>
          <w:p w:rsidR="008435AC" w:rsidRPr="00A82E22" w:rsidRDefault="00B429B6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28414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8435AC" w:rsidRPr="00A82E22" w:rsidRDefault="00B429B6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435AC" w:rsidRPr="00A82E22" w:rsidRDefault="00B429B6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5AC" w:rsidRPr="00A82E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27339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2643,16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346,77</w:t>
            </w:r>
          </w:p>
        </w:tc>
      </w:tr>
      <w:tr w:rsidR="008435AC" w:rsidRPr="0031611C" w:rsidTr="008146D4">
        <w:trPr>
          <w:trHeight w:val="215"/>
        </w:trPr>
        <w:tc>
          <w:tcPr>
            <w:tcW w:w="2142" w:type="dxa"/>
          </w:tcPr>
          <w:p w:rsidR="008435AC" w:rsidRPr="0031611C" w:rsidRDefault="008435AC" w:rsidP="003161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33232</w:t>
            </w:r>
          </w:p>
        </w:tc>
        <w:tc>
          <w:tcPr>
            <w:tcW w:w="1096" w:type="dxa"/>
          </w:tcPr>
          <w:p w:rsidR="008435AC" w:rsidRPr="00A82E22" w:rsidRDefault="008435AC" w:rsidP="000759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68327</w:t>
            </w:r>
          </w:p>
        </w:tc>
        <w:tc>
          <w:tcPr>
            <w:tcW w:w="1123" w:type="dxa"/>
          </w:tcPr>
          <w:p w:rsidR="008435AC" w:rsidRPr="00A82E22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2">
              <w:rPr>
                <w:rFonts w:ascii="Times New Roman" w:hAnsi="Times New Roman" w:cs="Times New Roman"/>
                <w:sz w:val="24"/>
                <w:szCs w:val="24"/>
              </w:rPr>
              <w:t>10628</w:t>
            </w:r>
          </w:p>
        </w:tc>
        <w:tc>
          <w:tcPr>
            <w:tcW w:w="97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35095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57699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996" w:type="dxa"/>
          </w:tcPr>
          <w:p w:rsidR="008435AC" w:rsidRPr="008435AC" w:rsidRDefault="008435AC" w:rsidP="000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sz w:val="24"/>
                <w:szCs w:val="24"/>
              </w:rPr>
              <w:t>642,90</w:t>
            </w:r>
          </w:p>
        </w:tc>
      </w:tr>
    </w:tbl>
    <w:p w:rsidR="0031611C" w:rsidRDefault="0031611C" w:rsidP="002C528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85" w:rsidRPr="00F03085" w:rsidRDefault="00F03085" w:rsidP="00F03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085">
        <w:rPr>
          <w:rFonts w:ascii="Times New Roman" w:hAnsi="Times New Roman"/>
          <w:sz w:val="28"/>
          <w:szCs w:val="28"/>
        </w:rPr>
        <w:t>В результате проведенного анализа, можно сделать следующие выв</w:t>
      </w:r>
      <w:r w:rsidRPr="00F03085">
        <w:rPr>
          <w:rFonts w:ascii="Times New Roman" w:hAnsi="Times New Roman"/>
          <w:sz w:val="28"/>
          <w:szCs w:val="28"/>
        </w:rPr>
        <w:t>о</w:t>
      </w:r>
      <w:r w:rsidRPr="00F03085">
        <w:rPr>
          <w:rFonts w:ascii="Times New Roman" w:hAnsi="Times New Roman"/>
          <w:sz w:val="28"/>
          <w:szCs w:val="28"/>
        </w:rPr>
        <w:t>ды:</w:t>
      </w:r>
    </w:p>
    <w:p w:rsidR="00F03085" w:rsidRPr="00F03085" w:rsidRDefault="00A669F2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с 2020 г. по 2022</w:t>
      </w:r>
      <w:r w:rsidR="00F03085" w:rsidRPr="00F03085">
        <w:rPr>
          <w:rFonts w:ascii="Times New Roman" w:hAnsi="Times New Roman"/>
          <w:sz w:val="28"/>
          <w:szCs w:val="28"/>
        </w:rPr>
        <w:t xml:space="preserve"> г. выросла на </w:t>
      </w:r>
      <w:r>
        <w:rPr>
          <w:rFonts w:ascii="Times New Roman" w:hAnsi="Times New Roman"/>
          <w:sz w:val="28"/>
          <w:szCs w:val="28"/>
        </w:rPr>
        <w:t>803426</w:t>
      </w:r>
      <w:r w:rsidR="00A9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</w:t>
      </w:r>
      <w:r w:rsidR="00AA7EB0">
        <w:rPr>
          <w:rFonts w:ascii="Times New Roman" w:hAnsi="Times New Roman"/>
          <w:sz w:val="28"/>
          <w:szCs w:val="28"/>
        </w:rPr>
        <w:t>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 В 202</w:t>
      </w:r>
      <w:r>
        <w:rPr>
          <w:rFonts w:ascii="Times New Roman" w:hAnsi="Times New Roman"/>
          <w:sz w:val="28"/>
          <w:szCs w:val="28"/>
        </w:rPr>
        <w:t>2</w:t>
      </w:r>
      <w:r w:rsidR="00F03085" w:rsidRPr="00F03085">
        <w:rPr>
          <w:rFonts w:ascii="Times New Roman" w:hAnsi="Times New Roman"/>
          <w:sz w:val="28"/>
          <w:szCs w:val="28"/>
        </w:rPr>
        <w:t xml:space="preserve"> г. сост</w:t>
      </w:r>
      <w:r w:rsidR="00F03085" w:rsidRPr="00F03085">
        <w:rPr>
          <w:rFonts w:ascii="Times New Roman" w:hAnsi="Times New Roman"/>
          <w:sz w:val="28"/>
          <w:szCs w:val="28"/>
        </w:rPr>
        <w:t>а</w:t>
      </w:r>
      <w:r w:rsidR="00F03085" w:rsidRPr="00F03085">
        <w:rPr>
          <w:rFonts w:ascii="Times New Roman" w:hAnsi="Times New Roman"/>
          <w:sz w:val="28"/>
          <w:szCs w:val="28"/>
        </w:rPr>
        <w:t xml:space="preserve">вила </w:t>
      </w:r>
      <w:r w:rsidRPr="00A669F2">
        <w:rPr>
          <w:rFonts w:ascii="Times New Roman" w:hAnsi="Times New Roman" w:cs="Times New Roman"/>
          <w:sz w:val="28"/>
          <w:szCs w:val="28"/>
        </w:rPr>
        <w:t>1460704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</w:t>
      </w:r>
      <w:r w:rsidR="00AA7EB0">
        <w:rPr>
          <w:rFonts w:ascii="Times New Roman" w:hAnsi="Times New Roman"/>
          <w:sz w:val="28"/>
          <w:szCs w:val="28"/>
        </w:rPr>
        <w:t>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 по сравнению с 20</w:t>
      </w:r>
      <w:r>
        <w:rPr>
          <w:rFonts w:ascii="Times New Roman" w:hAnsi="Times New Roman"/>
          <w:sz w:val="28"/>
          <w:szCs w:val="28"/>
        </w:rPr>
        <w:t>21</w:t>
      </w:r>
      <w:r w:rsidR="00F03085" w:rsidRPr="00F03085">
        <w:rPr>
          <w:rFonts w:ascii="Times New Roman" w:hAnsi="Times New Roman"/>
          <w:sz w:val="28"/>
          <w:szCs w:val="28"/>
        </w:rPr>
        <w:t xml:space="preserve"> г. имеет тенденцию к увеличению </w:t>
      </w:r>
      <w:r w:rsidRPr="00A669F2">
        <w:rPr>
          <w:rFonts w:ascii="Times New Roman" w:hAnsi="Times New Roman" w:cs="Times New Roman"/>
          <w:sz w:val="28"/>
          <w:szCs w:val="28"/>
        </w:rPr>
        <w:t>44,11</w:t>
      </w:r>
      <w:r w:rsidR="00F03085" w:rsidRPr="00A669F2">
        <w:rPr>
          <w:rFonts w:ascii="Times New Roman" w:hAnsi="Times New Roman" w:cs="Times New Roman"/>
          <w:sz w:val="28"/>
          <w:szCs w:val="28"/>
        </w:rPr>
        <w:t xml:space="preserve">% </w:t>
      </w:r>
      <w:r w:rsidR="00F03085" w:rsidRPr="00A669F2">
        <w:rPr>
          <w:rFonts w:ascii="Times New Roman" w:hAnsi="Times New Roman"/>
          <w:sz w:val="28"/>
          <w:szCs w:val="28"/>
        </w:rPr>
        <w:t>или</w:t>
      </w:r>
      <w:r w:rsidR="00F03085" w:rsidRPr="00F03085">
        <w:rPr>
          <w:rFonts w:ascii="Times New Roman" w:hAnsi="Times New Roman"/>
          <w:sz w:val="28"/>
          <w:szCs w:val="28"/>
        </w:rPr>
        <w:t xml:space="preserve"> </w:t>
      </w:r>
      <w:r w:rsidRPr="00A669F2">
        <w:rPr>
          <w:rFonts w:ascii="Times New Roman" w:hAnsi="Times New Roman" w:cs="Times New Roman"/>
          <w:sz w:val="28"/>
          <w:szCs w:val="28"/>
        </w:rPr>
        <w:t>447072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</w:t>
      </w:r>
      <w:r w:rsidR="00AA7EB0">
        <w:rPr>
          <w:rFonts w:ascii="Times New Roman" w:hAnsi="Times New Roman"/>
          <w:sz w:val="28"/>
          <w:szCs w:val="28"/>
        </w:rPr>
        <w:t>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 Увеличение выручки является положительным фактором, что означает предприятие, повышает эффективность своей де</w:t>
      </w:r>
      <w:r w:rsidR="00F03085" w:rsidRPr="00F03085">
        <w:rPr>
          <w:rFonts w:ascii="Times New Roman" w:hAnsi="Times New Roman"/>
          <w:sz w:val="28"/>
          <w:szCs w:val="28"/>
        </w:rPr>
        <w:t>я</w:t>
      </w:r>
      <w:r w:rsidR="00F03085" w:rsidRPr="00F03085">
        <w:rPr>
          <w:rFonts w:ascii="Times New Roman" w:hAnsi="Times New Roman"/>
          <w:sz w:val="28"/>
          <w:szCs w:val="28"/>
        </w:rPr>
        <w:t xml:space="preserve">тельности. </w:t>
      </w:r>
    </w:p>
    <w:p w:rsidR="00F03085" w:rsidRPr="00F03085" w:rsidRDefault="00A669F2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Себестоимость продаж в 2022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F03085" w:rsidRPr="00F0308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 сравнению с 2021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Pr="00A669F2">
        <w:rPr>
          <w:rFonts w:ascii="Times New Roman" w:hAnsi="Times New Roman" w:cs="Times New Roman"/>
          <w:color w:val="000000" w:themeColor="text1"/>
          <w:sz w:val="28"/>
          <w:szCs w:val="28"/>
        </w:rPr>
        <w:t>1420049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имеет тенденцию к </w:t>
      </w:r>
      <w:r w:rsidR="00F03085" w:rsidRPr="00F03085">
        <w:rPr>
          <w:rFonts w:ascii="Times New Roman" w:hAnsi="Times New Roman"/>
          <w:sz w:val="28"/>
          <w:szCs w:val="28"/>
        </w:rPr>
        <w:t>увеличению</w:t>
      </w:r>
      <w:r w:rsidR="00F03085" w:rsidRPr="00F030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69F2">
        <w:rPr>
          <w:rFonts w:ascii="Times New Roman" w:hAnsi="Times New Roman" w:cs="Times New Roman"/>
          <w:sz w:val="28"/>
          <w:szCs w:val="28"/>
        </w:rPr>
        <w:t>47,49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Pr="00A669F2">
        <w:rPr>
          <w:rFonts w:ascii="Times New Roman" w:hAnsi="Times New Roman" w:cs="Times New Roman"/>
          <w:color w:val="000000" w:themeColor="text1"/>
          <w:sz w:val="28"/>
          <w:szCs w:val="28"/>
        </w:rPr>
        <w:t>457214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</w:t>
      </w:r>
      <w:r w:rsidR="00AA7EB0">
        <w:rPr>
          <w:rFonts w:ascii="Times New Roman" w:hAnsi="Times New Roman"/>
          <w:sz w:val="28"/>
          <w:szCs w:val="28"/>
        </w:rPr>
        <w:t>р</w:t>
      </w:r>
      <w:proofErr w:type="spellEnd"/>
      <w:r w:rsidR="00AA7EB0">
        <w:rPr>
          <w:rFonts w:ascii="Times New Roman" w:hAnsi="Times New Roman"/>
          <w:sz w:val="28"/>
          <w:szCs w:val="28"/>
        </w:rPr>
        <w:t>.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 себестоимости продаж является отрицательным показателем, г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ворит об увеличение затрат на производство продукции.</w:t>
      </w:r>
    </w:p>
    <w:p w:rsidR="00F03085" w:rsidRPr="00F03085" w:rsidRDefault="00A669F2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Валовая прибыль в 2022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Pr="00A669F2">
        <w:rPr>
          <w:rFonts w:ascii="Times New Roman" w:hAnsi="Times New Roman" w:cs="Times New Roman"/>
          <w:color w:val="000000" w:themeColor="text1"/>
          <w:sz w:val="28"/>
          <w:szCs w:val="28"/>
        </w:rPr>
        <w:t>40655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A23">
        <w:rPr>
          <w:rFonts w:ascii="Times New Roman" w:hAnsi="Times New Roman"/>
          <w:sz w:val="28"/>
          <w:szCs w:val="28"/>
        </w:rPr>
        <w:t>тыс. р</w:t>
      </w:r>
      <w:r w:rsidR="00F03085" w:rsidRPr="00F03085">
        <w:rPr>
          <w:rFonts w:ascii="Times New Roman" w:hAnsi="Times New Roman"/>
          <w:sz w:val="28"/>
          <w:szCs w:val="28"/>
        </w:rPr>
        <w:t>.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имеет тенденцию к уменьшению </w:t>
      </w:r>
      <w:r>
        <w:rPr>
          <w:rFonts w:ascii="Times New Roman" w:hAnsi="Times New Roman"/>
          <w:color w:val="000000" w:themeColor="text1"/>
          <w:sz w:val="28"/>
          <w:szCs w:val="28"/>
        </w:rPr>
        <w:t>19,97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Pr="00A669F2">
        <w:rPr>
          <w:rFonts w:ascii="Times New Roman" w:hAnsi="Times New Roman" w:cs="Times New Roman"/>
          <w:color w:val="000000" w:themeColor="text1"/>
          <w:sz w:val="28"/>
          <w:szCs w:val="28"/>
        </w:rPr>
        <w:t>10142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. Уменьшение в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ловой прибыли является отрицательным показателем, что говорит об увел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чении закупочной цены продукции в организации.</w:t>
      </w:r>
    </w:p>
    <w:p w:rsidR="00F03085" w:rsidRPr="00F03085" w:rsidRDefault="00076739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Коммерческие расходы в 2022 г. по сравнению с 2021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составили </w:t>
      </w:r>
      <w:r w:rsidRPr="00076739">
        <w:rPr>
          <w:rFonts w:ascii="Times New Roman" w:hAnsi="Times New Roman" w:cs="Times New Roman"/>
          <w:sz w:val="28"/>
          <w:szCs w:val="28"/>
        </w:rPr>
        <w:t>257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 xml:space="preserve">. 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или </w:t>
      </w:r>
      <w:r w:rsidRPr="00076739">
        <w:rPr>
          <w:rFonts w:ascii="Times New Roman" w:hAnsi="Times New Roman" w:cs="Times New Roman"/>
          <w:sz w:val="28"/>
          <w:szCs w:val="28"/>
        </w:rPr>
        <w:t>97,72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% имеет тенденцию к уменьшению, является положительным фактором, т.к. </w:t>
      </w:r>
      <w:proofErr w:type="gramStart"/>
      <w:r w:rsidR="00F03085" w:rsidRPr="00F03085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F03085" w:rsidRPr="00F03085">
        <w:rPr>
          <w:rFonts w:ascii="Times New Roman" w:hAnsi="Times New Roman" w:cs="Times New Roman"/>
          <w:sz w:val="28"/>
          <w:szCs w:val="28"/>
        </w:rPr>
        <w:t xml:space="preserve"> «Спектр» уменьшились внереализационные расходы.</w:t>
      </w:r>
    </w:p>
    <w:p w:rsidR="00F03085" w:rsidRPr="00F03085" w:rsidRDefault="007A2F0D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Управленческие расходы в 2022 г. по сравнению с 2021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составили </w:t>
      </w:r>
      <w:r w:rsidRPr="007A2F0D">
        <w:rPr>
          <w:rFonts w:ascii="Times New Roman" w:hAnsi="Times New Roman" w:cs="Times New Roman"/>
          <w:color w:val="000000" w:themeColor="text1"/>
          <w:sz w:val="28"/>
          <w:szCs w:val="28"/>
        </w:rPr>
        <w:t>11105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имеет тенденцию к увеличению </w:t>
      </w:r>
      <w:r w:rsidRPr="007A2F0D">
        <w:rPr>
          <w:rFonts w:ascii="Times New Roman" w:hAnsi="Times New Roman" w:cs="Times New Roman"/>
          <w:color w:val="000000" w:themeColor="text1"/>
          <w:sz w:val="28"/>
          <w:szCs w:val="28"/>
        </w:rPr>
        <w:t>15,03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Pr="007A2F0D">
        <w:rPr>
          <w:rFonts w:ascii="Times New Roman" w:hAnsi="Times New Roman" w:cs="Times New Roman"/>
          <w:color w:val="000000" w:themeColor="text1"/>
          <w:sz w:val="28"/>
          <w:szCs w:val="28"/>
        </w:rPr>
        <w:t>1451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A96A23" w:rsidRPr="00F03085">
        <w:rPr>
          <w:rFonts w:ascii="Times New Roman" w:hAnsi="Times New Roman"/>
          <w:sz w:val="28"/>
          <w:szCs w:val="28"/>
        </w:rPr>
        <w:t xml:space="preserve">. 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Увел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чение  управленческих расходов является отрицательным  показателем, гов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рит об увеличении затрат на содержание управленческих структур.</w:t>
      </w:r>
    </w:p>
    <w:p w:rsidR="00F03085" w:rsidRPr="00F03085" w:rsidRDefault="007A2F0D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Прибыль от продажи в 2022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Pr="007A2F0D">
        <w:rPr>
          <w:rFonts w:ascii="Times New Roman" w:hAnsi="Times New Roman" w:cs="Times New Roman"/>
          <w:color w:val="000000" w:themeColor="text1"/>
          <w:sz w:val="28"/>
          <w:szCs w:val="28"/>
        </w:rPr>
        <w:t>29293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по срав</w:t>
      </w:r>
      <w:r>
        <w:rPr>
          <w:rFonts w:ascii="Times New Roman" w:hAnsi="Times New Roman"/>
          <w:color w:val="000000" w:themeColor="text1"/>
          <w:sz w:val="28"/>
          <w:szCs w:val="28"/>
        </w:rPr>
        <w:t>нению с 2021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имеет тенденцию к уменьшению  </w:t>
      </w:r>
      <w:r>
        <w:rPr>
          <w:rFonts w:ascii="Times New Roman" w:hAnsi="Times New Roman"/>
          <w:color w:val="000000" w:themeColor="text1"/>
          <w:sz w:val="28"/>
          <w:szCs w:val="28"/>
        </w:rPr>
        <w:t>28,34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Pr="007A2F0D">
        <w:rPr>
          <w:rFonts w:ascii="Times New Roman" w:hAnsi="Times New Roman" w:cs="Times New Roman"/>
          <w:color w:val="000000" w:themeColor="text1"/>
          <w:sz w:val="28"/>
          <w:szCs w:val="28"/>
        </w:rPr>
        <w:t>11587</w:t>
      </w:r>
      <w:r w:rsidR="00F03085" w:rsidRP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A96A23" w:rsidRPr="00F03085">
        <w:rPr>
          <w:rFonts w:ascii="Times New Roman" w:hAnsi="Times New Roman"/>
          <w:sz w:val="28"/>
          <w:szCs w:val="28"/>
        </w:rPr>
        <w:t xml:space="preserve">. 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>Является отрицательным показателям, означает, что основная деятельность ООО «Спектр» приносит меньше дохода.</w:t>
      </w:r>
    </w:p>
    <w:p w:rsidR="00F03085" w:rsidRPr="00F03085" w:rsidRDefault="007A2F0D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Прочие доходы в 2022</w:t>
      </w:r>
      <w:r w:rsidR="00F03085" w:rsidRPr="00F0308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составили </w:t>
      </w:r>
      <w:r w:rsidRPr="007A2F0D">
        <w:rPr>
          <w:rFonts w:ascii="Times New Roman" w:hAnsi="Times New Roman" w:cs="Times New Roman"/>
          <w:sz w:val="28"/>
          <w:szCs w:val="28"/>
        </w:rPr>
        <w:t>180869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2021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г. имеет тенденцию к увеличению </w:t>
      </w:r>
      <w:r w:rsidRPr="007A2F0D">
        <w:rPr>
          <w:rFonts w:ascii="Times New Roman" w:hAnsi="Times New Roman" w:cs="Times New Roman"/>
          <w:sz w:val="28"/>
          <w:szCs w:val="28"/>
        </w:rPr>
        <w:t>64,91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7A2F0D">
        <w:rPr>
          <w:rFonts w:ascii="Times New Roman" w:hAnsi="Times New Roman" w:cs="Times New Roman"/>
          <w:sz w:val="28"/>
          <w:szCs w:val="28"/>
        </w:rPr>
        <w:t>71193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 xml:space="preserve">. </w:t>
      </w:r>
      <w:r w:rsidR="00F03085" w:rsidRPr="00F03085">
        <w:rPr>
          <w:rFonts w:ascii="Times New Roman" w:hAnsi="Times New Roman" w:cs="Times New Roman"/>
          <w:sz w:val="28"/>
          <w:szCs w:val="28"/>
        </w:rPr>
        <w:t>Является полож</w:t>
      </w:r>
      <w:r w:rsidR="00F03085" w:rsidRPr="00F03085">
        <w:rPr>
          <w:rFonts w:ascii="Times New Roman" w:hAnsi="Times New Roman" w:cs="Times New Roman"/>
          <w:sz w:val="28"/>
          <w:szCs w:val="28"/>
        </w:rPr>
        <w:t>и</w:t>
      </w:r>
      <w:r w:rsidR="00F03085" w:rsidRPr="00F03085">
        <w:rPr>
          <w:rFonts w:ascii="Times New Roman" w:hAnsi="Times New Roman" w:cs="Times New Roman"/>
          <w:sz w:val="28"/>
          <w:szCs w:val="28"/>
        </w:rPr>
        <w:t>тельным показателем, т.к. у организации появились новые, дополнительные источники дохода.</w:t>
      </w:r>
    </w:p>
    <w:p w:rsidR="00F03085" w:rsidRPr="00F03085" w:rsidRDefault="007A2F0D" w:rsidP="00137F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в 2022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г. составили </w:t>
      </w:r>
      <w:r w:rsidRPr="007A2F0D">
        <w:rPr>
          <w:rFonts w:ascii="Times New Roman" w:hAnsi="Times New Roman" w:cs="Times New Roman"/>
          <w:sz w:val="28"/>
          <w:szCs w:val="28"/>
        </w:rPr>
        <w:t>148858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 xml:space="preserve">. </w:t>
      </w:r>
      <w:r w:rsidR="00F03085" w:rsidRPr="00F03085">
        <w:rPr>
          <w:rFonts w:ascii="Times New Roman" w:hAnsi="Times New Roman" w:cs="Times New Roman"/>
          <w:sz w:val="28"/>
          <w:szCs w:val="28"/>
        </w:rPr>
        <w:t>по сравне</w:t>
      </w:r>
      <w:r>
        <w:rPr>
          <w:rFonts w:ascii="Times New Roman" w:hAnsi="Times New Roman" w:cs="Times New Roman"/>
          <w:sz w:val="28"/>
          <w:szCs w:val="28"/>
        </w:rPr>
        <w:t>нию с 2021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г. имеет тенденцию к увеличению </w:t>
      </w:r>
      <w:r w:rsidRPr="007A2F0D">
        <w:rPr>
          <w:rFonts w:ascii="Times New Roman" w:hAnsi="Times New Roman" w:cs="Times New Roman"/>
          <w:sz w:val="28"/>
          <w:szCs w:val="28"/>
        </w:rPr>
        <w:t>83,43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7A2F0D">
        <w:rPr>
          <w:rFonts w:ascii="Times New Roman" w:hAnsi="Times New Roman" w:cs="Times New Roman"/>
          <w:sz w:val="28"/>
          <w:szCs w:val="28"/>
        </w:rPr>
        <w:t>67707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</w:t>
      </w:r>
      <w:r w:rsidR="00A96A23">
        <w:rPr>
          <w:rFonts w:ascii="Times New Roman" w:hAnsi="Times New Roman" w:cs="Times New Roman"/>
          <w:sz w:val="28"/>
          <w:szCs w:val="28"/>
        </w:rPr>
        <w:t xml:space="preserve"> </w:t>
      </w:r>
      <w:r w:rsidR="00F03085" w:rsidRPr="00F03085">
        <w:rPr>
          <w:rFonts w:ascii="Times New Roman" w:hAnsi="Times New Roman" w:cs="Times New Roman"/>
          <w:sz w:val="28"/>
          <w:szCs w:val="28"/>
        </w:rPr>
        <w:t>Является отриц</w:t>
      </w:r>
      <w:r w:rsidR="00F03085" w:rsidRPr="00F03085">
        <w:rPr>
          <w:rFonts w:ascii="Times New Roman" w:hAnsi="Times New Roman" w:cs="Times New Roman"/>
          <w:sz w:val="28"/>
          <w:szCs w:val="28"/>
        </w:rPr>
        <w:t>а</w:t>
      </w:r>
      <w:r w:rsidR="00F03085" w:rsidRPr="00F03085">
        <w:rPr>
          <w:rFonts w:ascii="Times New Roman" w:hAnsi="Times New Roman" w:cs="Times New Roman"/>
          <w:sz w:val="28"/>
          <w:szCs w:val="28"/>
        </w:rPr>
        <w:t>тельным фактором, говорит об увеличение расходов предприятия ООО «Спектр».</w:t>
      </w:r>
    </w:p>
    <w:p w:rsidR="0059377A" w:rsidRDefault="00F03085" w:rsidP="005937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085">
        <w:rPr>
          <w:rFonts w:ascii="Times New Roman" w:hAnsi="Times New Roman"/>
          <w:sz w:val="28"/>
          <w:szCs w:val="28"/>
        </w:rPr>
        <w:t>П</w:t>
      </w:r>
      <w:r w:rsidR="007A2F0D">
        <w:rPr>
          <w:rFonts w:ascii="Times New Roman" w:hAnsi="Times New Roman"/>
          <w:sz w:val="28"/>
          <w:szCs w:val="28"/>
        </w:rPr>
        <w:t>рибыль до налогообложения в 2022</w:t>
      </w:r>
      <w:r w:rsidRPr="00F03085">
        <w:rPr>
          <w:rFonts w:ascii="Times New Roman" w:hAnsi="Times New Roman"/>
          <w:sz w:val="28"/>
          <w:szCs w:val="28"/>
        </w:rPr>
        <w:t xml:space="preserve"> г. составила </w:t>
      </w:r>
      <w:r w:rsidR="007A2F0D" w:rsidRPr="007A2F0D">
        <w:rPr>
          <w:rFonts w:ascii="Times New Roman" w:hAnsi="Times New Roman" w:cs="Times New Roman"/>
          <w:sz w:val="28"/>
          <w:szCs w:val="28"/>
        </w:rPr>
        <w:t>61646</w:t>
      </w:r>
      <w:r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7A2F0D">
        <w:rPr>
          <w:rFonts w:ascii="Times New Roman" w:hAnsi="Times New Roman"/>
          <w:sz w:val="28"/>
          <w:szCs w:val="28"/>
        </w:rPr>
        <w:t>. по сра</w:t>
      </w:r>
      <w:r w:rsidR="007A2F0D">
        <w:rPr>
          <w:rFonts w:ascii="Times New Roman" w:hAnsi="Times New Roman"/>
          <w:sz w:val="28"/>
          <w:szCs w:val="28"/>
        </w:rPr>
        <w:t>в</w:t>
      </w:r>
      <w:r w:rsidR="007A2F0D">
        <w:rPr>
          <w:rFonts w:ascii="Times New Roman" w:hAnsi="Times New Roman"/>
          <w:sz w:val="28"/>
          <w:szCs w:val="28"/>
        </w:rPr>
        <w:t>нению с 2021</w:t>
      </w:r>
      <w:r w:rsidRPr="00F03085">
        <w:rPr>
          <w:rFonts w:ascii="Times New Roman" w:hAnsi="Times New Roman"/>
          <w:sz w:val="28"/>
          <w:szCs w:val="28"/>
        </w:rPr>
        <w:t xml:space="preserve"> г. имеет тенденцию к </w:t>
      </w:r>
      <w:r w:rsidR="007A2F0D">
        <w:rPr>
          <w:rFonts w:ascii="Times New Roman" w:hAnsi="Times New Roman"/>
          <w:sz w:val="28"/>
          <w:szCs w:val="28"/>
        </w:rPr>
        <w:t>уменьшению</w:t>
      </w:r>
      <w:r w:rsidRPr="00F03085">
        <w:rPr>
          <w:rFonts w:ascii="Times New Roman" w:hAnsi="Times New Roman"/>
          <w:sz w:val="28"/>
          <w:szCs w:val="28"/>
        </w:rPr>
        <w:t xml:space="preserve"> </w:t>
      </w:r>
      <w:r w:rsidR="007A2F0D">
        <w:rPr>
          <w:rFonts w:ascii="Times New Roman" w:hAnsi="Times New Roman" w:cs="Times New Roman"/>
          <w:sz w:val="28"/>
          <w:szCs w:val="28"/>
        </w:rPr>
        <w:t>11,18</w:t>
      </w:r>
      <w:r w:rsidRPr="00F03085">
        <w:rPr>
          <w:rFonts w:ascii="Times New Roman" w:hAnsi="Times New Roman"/>
          <w:sz w:val="28"/>
          <w:szCs w:val="28"/>
        </w:rPr>
        <w:t xml:space="preserve">% или </w:t>
      </w:r>
      <w:r w:rsidR="007A2F0D" w:rsidRPr="007A2F0D">
        <w:rPr>
          <w:rFonts w:ascii="Times New Roman" w:hAnsi="Times New Roman" w:cs="Times New Roman"/>
          <w:sz w:val="28"/>
          <w:szCs w:val="28"/>
        </w:rPr>
        <w:t>7759</w:t>
      </w:r>
      <w:r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Pr="00F03085">
        <w:rPr>
          <w:rFonts w:ascii="Times New Roman" w:hAnsi="Times New Roman"/>
          <w:sz w:val="28"/>
          <w:szCs w:val="28"/>
        </w:rPr>
        <w:t xml:space="preserve">. </w:t>
      </w:r>
      <w:r w:rsidRPr="00F03085">
        <w:rPr>
          <w:rFonts w:ascii="Times New Roman" w:hAnsi="Times New Roman"/>
          <w:sz w:val="28"/>
          <w:szCs w:val="28"/>
        </w:rPr>
        <w:lastRenderedPageBreak/>
        <w:t>У</w:t>
      </w:r>
      <w:r w:rsidR="007A2F0D">
        <w:rPr>
          <w:rFonts w:ascii="Times New Roman" w:hAnsi="Times New Roman"/>
          <w:sz w:val="28"/>
          <w:szCs w:val="28"/>
        </w:rPr>
        <w:t>меньшение</w:t>
      </w:r>
      <w:r w:rsidRPr="00F03085">
        <w:rPr>
          <w:rFonts w:ascii="Times New Roman" w:hAnsi="Times New Roman"/>
          <w:sz w:val="28"/>
          <w:szCs w:val="28"/>
        </w:rPr>
        <w:t xml:space="preserve"> прибыли является </w:t>
      </w:r>
      <w:r w:rsidR="007A2F0D">
        <w:rPr>
          <w:rFonts w:ascii="Times New Roman" w:hAnsi="Times New Roman"/>
          <w:sz w:val="28"/>
          <w:szCs w:val="28"/>
        </w:rPr>
        <w:t xml:space="preserve">отрицательным </w:t>
      </w:r>
      <w:r w:rsidRPr="00F03085">
        <w:rPr>
          <w:rFonts w:ascii="Times New Roman" w:hAnsi="Times New Roman"/>
          <w:sz w:val="28"/>
          <w:szCs w:val="28"/>
        </w:rPr>
        <w:t xml:space="preserve"> показателем, что говорит </w:t>
      </w:r>
      <w:r w:rsidR="007A2F0D">
        <w:rPr>
          <w:rFonts w:ascii="Times New Roman" w:hAnsi="Times New Roman"/>
          <w:sz w:val="28"/>
          <w:szCs w:val="28"/>
        </w:rPr>
        <w:t>не о полной</w:t>
      </w:r>
      <w:r w:rsidRPr="00F03085">
        <w:rPr>
          <w:rFonts w:ascii="Times New Roman" w:hAnsi="Times New Roman"/>
          <w:sz w:val="28"/>
          <w:szCs w:val="28"/>
        </w:rPr>
        <w:t xml:space="preserve"> эффективности работы предприятия.</w:t>
      </w:r>
    </w:p>
    <w:p w:rsidR="00F03085" w:rsidRPr="00F03085" w:rsidRDefault="007A2F0D" w:rsidP="005937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прибыль в 2022</w:t>
      </w:r>
      <w:r w:rsidR="00F03085" w:rsidRPr="00F03085">
        <w:rPr>
          <w:rFonts w:ascii="Times New Roman" w:hAnsi="Times New Roman"/>
          <w:sz w:val="28"/>
          <w:szCs w:val="28"/>
        </w:rPr>
        <w:t xml:space="preserve"> г. составил </w:t>
      </w:r>
      <w:r w:rsidR="00064E93" w:rsidRPr="00064E93">
        <w:rPr>
          <w:rFonts w:ascii="Times New Roman" w:hAnsi="Times New Roman" w:cs="Times New Roman"/>
          <w:sz w:val="28"/>
          <w:szCs w:val="28"/>
        </w:rPr>
        <w:t>28414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>. по сравнению с 20</w:t>
      </w:r>
      <w:r w:rsidR="00064E93">
        <w:rPr>
          <w:rFonts w:ascii="Times New Roman" w:hAnsi="Times New Roman"/>
          <w:sz w:val="28"/>
          <w:szCs w:val="28"/>
        </w:rPr>
        <w:t>21</w:t>
      </w:r>
      <w:r w:rsidR="00F03085" w:rsidRPr="00F03085">
        <w:rPr>
          <w:rFonts w:ascii="Times New Roman" w:hAnsi="Times New Roman"/>
          <w:sz w:val="28"/>
          <w:szCs w:val="28"/>
        </w:rPr>
        <w:t xml:space="preserve"> г. </w:t>
      </w:r>
      <w:r w:rsidR="00064E93">
        <w:rPr>
          <w:rFonts w:ascii="Times New Roman" w:hAnsi="Times New Roman"/>
          <w:sz w:val="28"/>
          <w:szCs w:val="28"/>
        </w:rPr>
        <w:t>увеличился в 26 раз</w:t>
      </w:r>
      <w:r w:rsidR="00F03085" w:rsidRPr="00F03085">
        <w:rPr>
          <w:rFonts w:ascii="Times New Roman" w:hAnsi="Times New Roman"/>
          <w:sz w:val="28"/>
          <w:szCs w:val="28"/>
        </w:rPr>
        <w:t xml:space="preserve">.  Является </w:t>
      </w:r>
      <w:r w:rsidR="00064E93">
        <w:rPr>
          <w:rFonts w:ascii="Times New Roman" w:hAnsi="Times New Roman"/>
          <w:sz w:val="28"/>
          <w:szCs w:val="28"/>
        </w:rPr>
        <w:t>отрицательным</w:t>
      </w:r>
      <w:r w:rsidR="00F03085" w:rsidRPr="00F03085">
        <w:rPr>
          <w:rFonts w:ascii="Times New Roman" w:hAnsi="Times New Roman"/>
          <w:sz w:val="28"/>
          <w:szCs w:val="28"/>
        </w:rPr>
        <w:t xml:space="preserve"> показателем, связано с </w:t>
      </w:r>
      <w:r w:rsidR="00064E93">
        <w:rPr>
          <w:rFonts w:ascii="Times New Roman" w:hAnsi="Times New Roman"/>
          <w:sz w:val="28"/>
          <w:szCs w:val="28"/>
        </w:rPr>
        <w:t>о</w:t>
      </w:r>
      <w:r w:rsidR="00064E93">
        <w:rPr>
          <w:rFonts w:ascii="Times New Roman" w:hAnsi="Times New Roman"/>
          <w:sz w:val="28"/>
          <w:szCs w:val="28"/>
        </w:rPr>
        <w:t>т</w:t>
      </w:r>
      <w:r w:rsidR="00064E93">
        <w:rPr>
          <w:rFonts w:ascii="Times New Roman" w:hAnsi="Times New Roman"/>
          <w:sz w:val="28"/>
          <w:szCs w:val="28"/>
        </w:rPr>
        <w:t>ложенными налоговыми обязательствами</w:t>
      </w:r>
      <w:r w:rsidR="00F03085" w:rsidRPr="00F03085">
        <w:rPr>
          <w:rFonts w:ascii="Times New Roman" w:hAnsi="Times New Roman"/>
          <w:sz w:val="28"/>
          <w:szCs w:val="28"/>
        </w:rPr>
        <w:t>.</w:t>
      </w:r>
    </w:p>
    <w:p w:rsidR="00F03085" w:rsidRPr="00F03085" w:rsidRDefault="00064E93" w:rsidP="000767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Чистая прибыль в 2022</w:t>
      </w:r>
      <w:r w:rsidR="00F03085" w:rsidRPr="00F03085">
        <w:rPr>
          <w:rFonts w:ascii="Times New Roman" w:hAnsi="Times New Roman"/>
          <w:sz w:val="28"/>
          <w:szCs w:val="28"/>
        </w:rPr>
        <w:t xml:space="preserve"> г. составила </w:t>
      </w:r>
      <w:r w:rsidRPr="00064E93">
        <w:rPr>
          <w:rFonts w:ascii="Times New Roman" w:hAnsi="Times New Roman" w:cs="Times New Roman"/>
          <w:sz w:val="28"/>
          <w:szCs w:val="28"/>
        </w:rPr>
        <w:t>33232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 xml:space="preserve">. имеет тенденцию к </w:t>
      </w:r>
      <w:r>
        <w:rPr>
          <w:rFonts w:ascii="Times New Roman" w:hAnsi="Times New Roman"/>
          <w:sz w:val="28"/>
          <w:szCs w:val="28"/>
        </w:rPr>
        <w:t>уменьшению</w:t>
      </w:r>
      <w:r w:rsidR="00F03085" w:rsidRPr="00F03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51,36</w:t>
      </w:r>
      <w:r w:rsidR="00F03085" w:rsidRPr="00F03085">
        <w:rPr>
          <w:rFonts w:ascii="Times New Roman" w:hAnsi="Times New Roman"/>
          <w:sz w:val="28"/>
          <w:szCs w:val="28"/>
        </w:rPr>
        <w:t xml:space="preserve">% или </w:t>
      </w:r>
      <w:r w:rsidRPr="00064E93">
        <w:rPr>
          <w:rFonts w:ascii="Times New Roman" w:hAnsi="Times New Roman" w:cs="Times New Roman"/>
          <w:sz w:val="28"/>
          <w:szCs w:val="28"/>
        </w:rPr>
        <w:t>35095</w:t>
      </w:r>
      <w:r w:rsidR="00F03085" w:rsidRPr="00F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="00F03085" w:rsidRPr="00F03085">
        <w:rPr>
          <w:rFonts w:ascii="Times New Roman" w:hAnsi="Times New Roman"/>
          <w:sz w:val="28"/>
          <w:szCs w:val="28"/>
        </w:rPr>
        <w:t xml:space="preserve">. Является </w:t>
      </w:r>
      <w:r>
        <w:rPr>
          <w:rFonts w:ascii="Times New Roman" w:hAnsi="Times New Roman"/>
          <w:sz w:val="28"/>
          <w:szCs w:val="28"/>
        </w:rPr>
        <w:t>отрицательным</w:t>
      </w:r>
      <w:r w:rsidR="00F03085" w:rsidRPr="00F03085">
        <w:rPr>
          <w:rFonts w:ascii="Times New Roman" w:hAnsi="Times New Roman"/>
          <w:sz w:val="28"/>
          <w:szCs w:val="28"/>
        </w:rPr>
        <w:t xml:space="preserve"> фактором, </w:t>
      </w:r>
      <w:r>
        <w:rPr>
          <w:rFonts w:ascii="Times New Roman" w:hAnsi="Times New Roman"/>
          <w:sz w:val="28"/>
          <w:szCs w:val="28"/>
        </w:rPr>
        <w:t xml:space="preserve">однако, уменьшение чистой прибыли связано с выплаченными дивидендами и составляют </w:t>
      </w:r>
      <w:r w:rsidRPr="00064E93">
        <w:rPr>
          <w:rFonts w:ascii="Times New Roman" w:hAnsi="Times New Roman"/>
          <w:sz w:val="28"/>
          <w:szCs w:val="28"/>
        </w:rPr>
        <w:t>21538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A23">
        <w:rPr>
          <w:rFonts w:ascii="Times New Roman" w:hAnsi="Times New Roman"/>
          <w:sz w:val="28"/>
          <w:szCs w:val="28"/>
        </w:rPr>
        <w:t>тыс.р</w:t>
      </w:r>
      <w:proofErr w:type="spellEnd"/>
      <w:r w:rsidRPr="00064E93">
        <w:rPr>
          <w:rFonts w:ascii="Times New Roman" w:hAnsi="Times New Roman"/>
          <w:sz w:val="28"/>
          <w:szCs w:val="28"/>
        </w:rPr>
        <w:t>.</w:t>
      </w:r>
    </w:p>
    <w:p w:rsidR="003106EF" w:rsidRDefault="00F03085" w:rsidP="003106EF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проведенному анализу видно, чт</w:t>
      </w:r>
      <w:proofErr w:type="gramStart"/>
      <w:r w:rsidRPr="00F03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F0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«Спектр» ведет нормальную экономическую деятельность. </w:t>
      </w:r>
      <w:r w:rsidR="000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были погашены налоговые об</w:t>
      </w:r>
      <w:r w:rsidR="000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зательства за прошлые года, выплачены дивиденды, что способствовало уменьшению чистой прибыли. Также уменьшение чистой прибыли связано с СВО т.к. предприятие осуществляет пост</w:t>
      </w:r>
      <w:r w:rsidR="00353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не только на территории РФ.</w:t>
      </w:r>
    </w:p>
    <w:p w:rsidR="003106EF" w:rsidRDefault="003106EF" w:rsidP="003106EF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EF" w:rsidRDefault="003106EF" w:rsidP="0073678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136625814"/>
      <w:r w:rsidRPr="0059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59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и оценка источников образования прибыли и рент</w:t>
      </w:r>
      <w:r w:rsidRPr="0059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бельности производства в ООО «Спектр»</w:t>
      </w:r>
      <w:bookmarkEnd w:id="8"/>
    </w:p>
    <w:p w:rsidR="003106EF" w:rsidRDefault="003106EF" w:rsidP="003106EF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EF" w:rsidRDefault="00A73838" w:rsidP="00587E1F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показателями результативности деятельности предпри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являются прибыль и рентабельность. Именно финансовый результат наиболее полно отражает экономическую эффективность работы предпри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Анализ прибыли и рентабельности проводится для получения информ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которая является основой для экономически обоснованных управленч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решений, а также поиска </w:t>
      </w:r>
      <w:proofErr w:type="gramStart"/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повышения эффективности работы предприятия</w:t>
      </w:r>
      <w:proofErr w:type="gramEnd"/>
      <w:r w:rsidRPr="00A7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883" w:rsidRDefault="00EB7883" w:rsidP="00EB7883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2.1 </w:t>
      </w:r>
      <w:r w:rsidR="00B42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был проведен анализ финансовой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предприятия ООО «Спектр» из которого видно, что в период с 2020 г. по 2022 г. чистая прибыль уменьшается, данные представлены на рисунке 2.</w:t>
      </w:r>
    </w:p>
    <w:p w:rsidR="00EF4291" w:rsidRDefault="00EF4291" w:rsidP="00EF4291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рисунка 2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исследуемом предприятии в анализируе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периоде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чистой прибыли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883" w:rsidRDefault="00EF4291" w:rsidP="00EF4291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Рентабельность характеризует отношение (уровень) прибыли к аванс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рованному капиталу или его элементам; источникам средств или их элеме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там; общей величине текущих расходов или их элементам. Показатели ре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табельности отражают сумму прибыли, полученную организацией на каждый рубль капитала, активов, доходов, расходов и т.д.</w:t>
      </w:r>
    </w:p>
    <w:p w:rsidR="008146D4" w:rsidRDefault="008146D4" w:rsidP="00EF4291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883" w:rsidRDefault="00EB7883" w:rsidP="00EF4291">
      <w:pPr>
        <w:widowControl w:val="0"/>
        <w:autoSpaceDE w:val="0"/>
        <w:autoSpaceDN w:val="0"/>
        <w:spacing w:after="0" w:line="360" w:lineRule="auto"/>
        <w:ind w:left="708" w:firstLine="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76648" wp14:editId="5E4B991E">
            <wp:extent cx="3850786" cy="235527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17" cy="235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291" w:rsidRDefault="00EF4291" w:rsidP="00EF4291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91" w:rsidRDefault="00EF4291" w:rsidP="008146D4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Динамика чистой прибыл</w:t>
      </w:r>
      <w:proofErr w:type="gramStart"/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</w:t>
      </w:r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8146D4" w:rsidRDefault="008146D4" w:rsidP="008146D4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2F" w:rsidRPr="00CD2E2F" w:rsidRDefault="00CD2E2F" w:rsidP="00CD2E2F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расчет показателей рентабельности предприятия ООО </w:t>
      </w:r>
    </w:p>
    <w:p w:rsidR="00EF4291" w:rsidRDefault="00CD2E2F" w:rsidP="00CD2E2F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результаты,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представлены в таблице 2</w:t>
      </w: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23" w:rsidRDefault="00A96A23" w:rsidP="008146D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2F" w:rsidRPr="00CD2E2F" w:rsidRDefault="00CD2E2F" w:rsidP="008146D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Динамика показателей прибыльности (рентабельности) </w:t>
      </w:r>
    </w:p>
    <w:p w:rsidR="00CD2E2F" w:rsidRDefault="00CD2E2F" w:rsidP="00CD2E2F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Спектр» за 2020–2022</w:t>
      </w:r>
      <w:r w:rsidRPr="00C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31"/>
        <w:gridCol w:w="1039"/>
        <w:gridCol w:w="993"/>
        <w:gridCol w:w="1070"/>
        <w:gridCol w:w="916"/>
        <w:gridCol w:w="814"/>
      </w:tblGrid>
      <w:tr w:rsidR="00F31073" w:rsidTr="00F31073">
        <w:trPr>
          <w:trHeight w:val="415"/>
        </w:trPr>
        <w:tc>
          <w:tcPr>
            <w:tcW w:w="4631" w:type="dxa"/>
            <w:vMerge w:val="restart"/>
          </w:tcPr>
          <w:p w:rsidR="00F31073" w:rsidRPr="00F31073" w:rsidRDefault="00F31073" w:rsidP="00263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02" w:type="dxa"/>
            <w:gridSpan w:val="3"/>
          </w:tcPr>
          <w:p w:rsidR="00F31073" w:rsidRPr="00F31073" w:rsidRDefault="00F31073" w:rsidP="00263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0" w:type="dxa"/>
            <w:gridSpan w:val="2"/>
          </w:tcPr>
          <w:p w:rsidR="00F31073" w:rsidRPr="00F31073" w:rsidRDefault="00F31073" w:rsidP="002631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</w:t>
            </w:r>
          </w:p>
          <w:p w:rsidR="00F31073" w:rsidRPr="00F31073" w:rsidRDefault="00F31073" w:rsidP="00263117">
            <w:pPr>
              <w:jc w:val="center"/>
              <w:rPr>
                <w:sz w:val="24"/>
                <w:szCs w:val="24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+ ; - )</w:t>
            </w:r>
          </w:p>
        </w:tc>
      </w:tr>
      <w:tr w:rsidR="00F31073" w:rsidRPr="0031611C" w:rsidTr="00F31073">
        <w:tc>
          <w:tcPr>
            <w:tcW w:w="4631" w:type="dxa"/>
            <w:vMerge/>
          </w:tcPr>
          <w:p w:rsidR="00F31073" w:rsidRPr="00F31073" w:rsidRDefault="00F31073" w:rsidP="002631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6" w:type="dxa"/>
          </w:tcPr>
          <w:p w:rsidR="00F31073" w:rsidRPr="00F31073" w:rsidRDefault="00F31073" w:rsidP="002631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2022-2021</w:t>
            </w:r>
          </w:p>
        </w:tc>
        <w:tc>
          <w:tcPr>
            <w:tcW w:w="814" w:type="dxa"/>
          </w:tcPr>
          <w:p w:rsidR="00F31073" w:rsidRPr="00F31073" w:rsidRDefault="00F31073" w:rsidP="002631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2021-2020</w:t>
            </w:r>
          </w:p>
        </w:tc>
      </w:tr>
      <w:tr w:rsidR="00F31073" w:rsidTr="00F31073">
        <w:tc>
          <w:tcPr>
            <w:tcW w:w="4631" w:type="dxa"/>
            <w:vAlign w:val="bottom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1.Рентабельность продаж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(2,02)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F31073" w:rsidTr="00F31073">
        <w:tc>
          <w:tcPr>
            <w:tcW w:w="4631" w:type="dxa"/>
            <w:vAlign w:val="bottom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Бухгалтерская рентабельность от обы</w:t>
            </w: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деятельности 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(2,63)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F31073" w:rsidTr="00F31073">
        <w:tc>
          <w:tcPr>
            <w:tcW w:w="4631" w:type="dxa"/>
            <w:vAlign w:val="bottom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Чистая рентабельность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(4,46)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</w:tr>
      <w:tr w:rsidR="00F31073" w:rsidTr="00F31073">
        <w:tc>
          <w:tcPr>
            <w:tcW w:w="4631" w:type="dxa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4.Экономическая рентабельность активов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(17,43)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22,53</w:t>
            </w:r>
          </w:p>
        </w:tc>
      </w:tr>
      <w:tr w:rsidR="00F31073" w:rsidTr="00F31073">
        <w:tc>
          <w:tcPr>
            <w:tcW w:w="4631" w:type="dxa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5.Рентабельность собственного капитала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(0,93)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F31073" w:rsidTr="00F31073">
        <w:tc>
          <w:tcPr>
            <w:tcW w:w="4631" w:type="dxa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Валовая рентабельность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(2,23)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</w:tr>
      <w:tr w:rsidR="00F31073" w:rsidTr="00F31073">
        <w:tc>
          <w:tcPr>
            <w:tcW w:w="4631" w:type="dxa"/>
          </w:tcPr>
          <w:p w:rsidR="00F31073" w:rsidRPr="00F31073" w:rsidRDefault="00F31073" w:rsidP="0026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7.Рентабельность затрат</w:t>
            </w:r>
          </w:p>
        </w:tc>
        <w:tc>
          <w:tcPr>
            <w:tcW w:w="1039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93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070" w:type="dxa"/>
            <w:vAlign w:val="bottom"/>
          </w:tcPr>
          <w:p w:rsidR="00F31073" w:rsidRPr="00F31073" w:rsidRDefault="00F31073" w:rsidP="0026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16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(4,76)</w:t>
            </w:r>
          </w:p>
        </w:tc>
        <w:tc>
          <w:tcPr>
            <w:tcW w:w="814" w:type="dxa"/>
            <w:vAlign w:val="center"/>
          </w:tcPr>
          <w:p w:rsidR="00F31073" w:rsidRPr="00F31073" w:rsidRDefault="00F31073" w:rsidP="0026311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</w:tbl>
    <w:p w:rsidR="00EF4291" w:rsidRDefault="00EF4291" w:rsidP="00EF4291">
      <w:pPr>
        <w:widowControl w:val="0"/>
        <w:autoSpaceDE w:val="0"/>
        <w:autoSpaceDN w:val="0"/>
        <w:spacing w:after="0" w:line="360" w:lineRule="auto"/>
        <w:ind w:left="708" w:firstLine="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11" w:rsidRDefault="001B7C11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lastRenderedPageBreak/>
        <w:t>Таким образом, из проведенного анализа показателей рентабельности можно сделать вывод, что на предприятии происходит повышение эффе</w:t>
      </w:r>
      <w:r w:rsidRPr="001B7C11">
        <w:rPr>
          <w:rFonts w:ascii="Times New Roman" w:hAnsi="Times New Roman" w:cs="Times New Roman"/>
          <w:sz w:val="28"/>
          <w:szCs w:val="28"/>
        </w:rPr>
        <w:t>к</w:t>
      </w:r>
      <w:r w:rsidRPr="001B7C11">
        <w:rPr>
          <w:rFonts w:ascii="Times New Roman" w:hAnsi="Times New Roman" w:cs="Times New Roman"/>
          <w:sz w:val="28"/>
          <w:szCs w:val="28"/>
        </w:rPr>
        <w:t>тивности его деятельности (таб</w:t>
      </w:r>
      <w:r>
        <w:rPr>
          <w:rFonts w:ascii="Times New Roman" w:hAnsi="Times New Roman" w:cs="Times New Roman"/>
          <w:sz w:val="28"/>
          <w:szCs w:val="28"/>
        </w:rPr>
        <w:t>лице 2</w:t>
      </w:r>
      <w:r w:rsidRPr="001B7C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7C11" w:rsidRDefault="001B7C11" w:rsidP="00A15DC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t>Так, из проведенного анализа следу</w:t>
      </w:r>
      <w:r>
        <w:rPr>
          <w:rFonts w:ascii="Times New Roman" w:hAnsi="Times New Roman" w:cs="Times New Roman"/>
          <w:sz w:val="28"/>
          <w:szCs w:val="28"/>
        </w:rPr>
        <w:t xml:space="preserve">ет, что на предприятии в </w:t>
      </w:r>
      <w:r w:rsidR="00FC5BF2">
        <w:rPr>
          <w:rFonts w:ascii="Times New Roman" w:hAnsi="Times New Roman" w:cs="Times New Roman"/>
          <w:sz w:val="28"/>
          <w:szCs w:val="28"/>
        </w:rPr>
        <w:t xml:space="preserve">2021 году по сравнению с 2020 годом произошло увеличение на </w:t>
      </w:r>
      <w:r w:rsidR="00FC5BF2" w:rsidRPr="00FC5BF2">
        <w:rPr>
          <w:rFonts w:ascii="Times New Roman" w:hAnsi="Times New Roman" w:cs="Times New Roman"/>
          <w:color w:val="000000"/>
          <w:sz w:val="28"/>
          <w:szCs w:val="28"/>
        </w:rPr>
        <w:t>3,84</w:t>
      </w:r>
      <w:r w:rsidR="00FC5BF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15D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5D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снежение</w:t>
      </w:r>
      <w:proofErr w:type="spellEnd"/>
      <w:r w:rsidRPr="001B7C11">
        <w:rPr>
          <w:rFonts w:ascii="Times New Roman" w:hAnsi="Times New Roman" w:cs="Times New Roman"/>
          <w:sz w:val="28"/>
          <w:szCs w:val="28"/>
        </w:rPr>
        <w:t xml:space="preserve"> показателя рентабельности продаж до </w:t>
      </w:r>
      <w:r>
        <w:rPr>
          <w:rFonts w:ascii="Times New Roman" w:hAnsi="Times New Roman" w:cs="Times New Roman"/>
          <w:sz w:val="28"/>
          <w:szCs w:val="28"/>
        </w:rPr>
        <w:t>2,01</w:t>
      </w:r>
      <w:r w:rsidRPr="001B7C11">
        <w:rPr>
          <w:rFonts w:ascii="Times New Roman" w:hAnsi="Times New Roman" w:cs="Times New Roman"/>
          <w:sz w:val="28"/>
          <w:szCs w:val="28"/>
        </w:rPr>
        <w:t xml:space="preserve">%, то есть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5BF2">
        <w:rPr>
          <w:rFonts w:ascii="Times New Roman" w:hAnsi="Times New Roman" w:cs="Times New Roman"/>
          <w:sz w:val="28"/>
          <w:szCs w:val="28"/>
        </w:rPr>
        <w:t>,02%.</w:t>
      </w:r>
      <w:r w:rsidRPr="001B7C11">
        <w:rPr>
          <w:rFonts w:ascii="Times New Roman" w:hAnsi="Times New Roman" w:cs="Times New Roman"/>
          <w:sz w:val="28"/>
          <w:szCs w:val="28"/>
        </w:rPr>
        <w:t xml:space="preserve"> Данная динамика говорит о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доли ч</w:t>
      </w:r>
      <w:r w:rsidRPr="001B7C11">
        <w:rPr>
          <w:rFonts w:ascii="Times New Roman" w:hAnsi="Times New Roman" w:cs="Times New Roman"/>
          <w:sz w:val="28"/>
          <w:szCs w:val="28"/>
        </w:rPr>
        <w:t>и</w:t>
      </w:r>
      <w:r w:rsidRPr="001B7C11">
        <w:rPr>
          <w:rFonts w:ascii="Times New Roman" w:hAnsi="Times New Roman" w:cs="Times New Roman"/>
          <w:sz w:val="28"/>
          <w:szCs w:val="28"/>
        </w:rPr>
        <w:t xml:space="preserve">стой прибыли в объеме продаж. </w:t>
      </w:r>
    </w:p>
    <w:p w:rsidR="001B7C11" w:rsidRDefault="001B7C11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ду по сравнению с 2021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годом на предприятии произошло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значения бухгалтерской рентабельности от обычной деятельн</w:t>
      </w:r>
      <w:r w:rsidRPr="001B7C11">
        <w:rPr>
          <w:rFonts w:ascii="Times New Roman" w:hAnsi="Times New Roman" w:cs="Times New Roman"/>
          <w:sz w:val="28"/>
          <w:szCs w:val="28"/>
        </w:rPr>
        <w:t>о</w:t>
      </w:r>
      <w:r w:rsidRPr="001B7C11">
        <w:rPr>
          <w:rFonts w:ascii="Times New Roman" w:hAnsi="Times New Roman" w:cs="Times New Roman"/>
          <w:sz w:val="28"/>
          <w:szCs w:val="28"/>
        </w:rPr>
        <w:t xml:space="preserve">сти до </w:t>
      </w:r>
      <w:r>
        <w:rPr>
          <w:rFonts w:ascii="Times New Roman" w:hAnsi="Times New Roman" w:cs="Times New Roman"/>
          <w:sz w:val="28"/>
          <w:szCs w:val="28"/>
        </w:rPr>
        <w:t>4,22</w:t>
      </w:r>
      <w:r w:rsidRPr="001B7C11">
        <w:rPr>
          <w:rFonts w:ascii="Times New Roman" w:hAnsi="Times New Roman" w:cs="Times New Roman"/>
          <w:sz w:val="28"/>
          <w:szCs w:val="28"/>
        </w:rPr>
        <w:t xml:space="preserve">%, что свидетельствует об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доли прибыли на предпри</w:t>
      </w:r>
      <w:r w:rsidRPr="001B7C11">
        <w:rPr>
          <w:rFonts w:ascii="Times New Roman" w:hAnsi="Times New Roman" w:cs="Times New Roman"/>
          <w:sz w:val="28"/>
          <w:szCs w:val="28"/>
        </w:rPr>
        <w:t>я</w:t>
      </w:r>
      <w:r w:rsidRPr="001B7C11">
        <w:rPr>
          <w:rFonts w:ascii="Times New Roman" w:hAnsi="Times New Roman" w:cs="Times New Roman"/>
          <w:sz w:val="28"/>
          <w:szCs w:val="28"/>
        </w:rPr>
        <w:t xml:space="preserve">тии до налогообложения. </w:t>
      </w:r>
    </w:p>
    <w:p w:rsidR="008C717D" w:rsidRDefault="001B7C11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в 2022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году произошло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значения показ</w:t>
      </w:r>
      <w:r w:rsidRPr="001B7C11">
        <w:rPr>
          <w:rFonts w:ascii="Times New Roman" w:hAnsi="Times New Roman" w:cs="Times New Roman"/>
          <w:sz w:val="28"/>
          <w:szCs w:val="28"/>
        </w:rPr>
        <w:t>а</w:t>
      </w:r>
      <w:r w:rsidRPr="001B7C11">
        <w:rPr>
          <w:rFonts w:ascii="Times New Roman" w:hAnsi="Times New Roman" w:cs="Times New Roman"/>
          <w:sz w:val="28"/>
          <w:szCs w:val="28"/>
        </w:rPr>
        <w:t xml:space="preserve">теля чистой рентабельности на </w:t>
      </w:r>
      <w:r>
        <w:rPr>
          <w:rFonts w:ascii="Times New Roman" w:hAnsi="Times New Roman" w:cs="Times New Roman"/>
          <w:sz w:val="28"/>
          <w:szCs w:val="28"/>
        </w:rPr>
        <w:t>4,46</w:t>
      </w:r>
      <w:r w:rsidRPr="001B7C11">
        <w:rPr>
          <w:rFonts w:ascii="Times New Roman" w:hAnsi="Times New Roman" w:cs="Times New Roman"/>
          <w:sz w:val="28"/>
          <w:szCs w:val="28"/>
        </w:rPr>
        <w:t>% по сравне</w:t>
      </w:r>
      <w:r>
        <w:rPr>
          <w:rFonts w:ascii="Times New Roman" w:hAnsi="Times New Roman" w:cs="Times New Roman"/>
          <w:sz w:val="28"/>
          <w:szCs w:val="28"/>
        </w:rPr>
        <w:t>нию с 2021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годом. Даная д</w:t>
      </w:r>
      <w:r w:rsidRPr="001B7C11">
        <w:rPr>
          <w:rFonts w:ascii="Times New Roman" w:hAnsi="Times New Roman" w:cs="Times New Roman"/>
          <w:sz w:val="28"/>
          <w:szCs w:val="28"/>
        </w:rPr>
        <w:t>и</w:t>
      </w:r>
      <w:r w:rsidRPr="001B7C11">
        <w:rPr>
          <w:rFonts w:ascii="Times New Roman" w:hAnsi="Times New Roman" w:cs="Times New Roman"/>
          <w:sz w:val="28"/>
          <w:szCs w:val="28"/>
        </w:rPr>
        <w:t xml:space="preserve">намика свидетельствует о том, что на предприятии произошло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выручки от реализации продукции, которая приходится на 1 руб. прибыли. </w:t>
      </w:r>
    </w:p>
    <w:p w:rsidR="008C717D" w:rsidRDefault="001B7C11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t xml:space="preserve">Так же следует отметить, что </w:t>
      </w:r>
      <w:r w:rsidR="008C717D">
        <w:rPr>
          <w:rFonts w:ascii="Times New Roman" w:hAnsi="Times New Roman" w:cs="Times New Roman"/>
          <w:sz w:val="28"/>
          <w:szCs w:val="28"/>
        </w:rPr>
        <w:t>уменьшение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значения показателя рент</w:t>
      </w:r>
      <w:r w:rsidRPr="001B7C11">
        <w:rPr>
          <w:rFonts w:ascii="Times New Roman" w:hAnsi="Times New Roman" w:cs="Times New Roman"/>
          <w:sz w:val="28"/>
          <w:szCs w:val="28"/>
        </w:rPr>
        <w:t>а</w:t>
      </w:r>
      <w:r w:rsidRPr="001B7C11">
        <w:rPr>
          <w:rFonts w:ascii="Times New Roman" w:hAnsi="Times New Roman" w:cs="Times New Roman"/>
          <w:sz w:val="28"/>
          <w:szCs w:val="28"/>
        </w:rPr>
        <w:t xml:space="preserve">бельности собственного капитала в анализируемом периоде составило </w:t>
      </w:r>
      <w:r w:rsidR="008C717D" w:rsidRPr="00DB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0,36</w:t>
      </w:r>
      <w:r w:rsidRPr="008C717D">
        <w:rPr>
          <w:rFonts w:ascii="Times New Roman" w:hAnsi="Times New Roman" w:cs="Times New Roman"/>
          <w:sz w:val="28"/>
          <w:szCs w:val="28"/>
        </w:rPr>
        <w:t>%.</w:t>
      </w:r>
      <w:r w:rsidRPr="001B7C11">
        <w:rPr>
          <w:rFonts w:ascii="Times New Roman" w:hAnsi="Times New Roman" w:cs="Times New Roman"/>
          <w:sz w:val="28"/>
          <w:szCs w:val="28"/>
        </w:rPr>
        <w:t xml:space="preserve"> Это свидетельствует о </w:t>
      </w:r>
      <w:r w:rsidR="008C717D">
        <w:rPr>
          <w:rFonts w:ascii="Times New Roman" w:hAnsi="Times New Roman" w:cs="Times New Roman"/>
          <w:sz w:val="28"/>
          <w:szCs w:val="28"/>
        </w:rPr>
        <w:t>неэффективном использовании собственного капит</w:t>
      </w:r>
      <w:r w:rsidR="008C717D">
        <w:rPr>
          <w:rFonts w:ascii="Times New Roman" w:hAnsi="Times New Roman" w:cs="Times New Roman"/>
          <w:sz w:val="28"/>
          <w:szCs w:val="28"/>
        </w:rPr>
        <w:t>а</w:t>
      </w:r>
      <w:r w:rsidR="008C717D">
        <w:rPr>
          <w:rFonts w:ascii="Times New Roman" w:hAnsi="Times New Roman" w:cs="Times New Roman"/>
          <w:sz w:val="28"/>
          <w:szCs w:val="28"/>
        </w:rPr>
        <w:t>ла.</w:t>
      </w:r>
      <w:r w:rsidRPr="001B7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17D" w:rsidRDefault="008C717D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B7C11" w:rsidRPr="001B7C11">
        <w:rPr>
          <w:rFonts w:ascii="Times New Roman" w:hAnsi="Times New Roman" w:cs="Times New Roman"/>
          <w:sz w:val="28"/>
          <w:szCs w:val="28"/>
        </w:rPr>
        <w:t>показателя валовой рентабельности на предприятии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2,23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%, что говорит об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валовой прибыли в да</w:t>
      </w:r>
      <w:r w:rsidR="001B7C11" w:rsidRPr="001B7C11">
        <w:rPr>
          <w:rFonts w:ascii="Times New Roman" w:hAnsi="Times New Roman" w:cs="Times New Roman"/>
          <w:sz w:val="28"/>
          <w:szCs w:val="28"/>
        </w:rPr>
        <w:t>н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ном периоде на единицу выручки. </w:t>
      </w:r>
    </w:p>
    <w:p w:rsidR="008C717D" w:rsidRDefault="008C717D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5DC7">
        <w:rPr>
          <w:rFonts w:ascii="Times New Roman" w:hAnsi="Times New Roman" w:cs="Times New Roman"/>
          <w:sz w:val="28"/>
          <w:szCs w:val="28"/>
        </w:rPr>
        <w:t>2021 году по сравнению с 2020 годом рентабельность затрат увел</w:t>
      </w:r>
      <w:r w:rsidR="00A15DC7">
        <w:rPr>
          <w:rFonts w:ascii="Times New Roman" w:hAnsi="Times New Roman" w:cs="Times New Roman"/>
          <w:sz w:val="28"/>
          <w:szCs w:val="28"/>
        </w:rPr>
        <w:t>и</w:t>
      </w:r>
      <w:r w:rsidR="00A15DC7">
        <w:rPr>
          <w:rFonts w:ascii="Times New Roman" w:hAnsi="Times New Roman" w:cs="Times New Roman"/>
          <w:sz w:val="28"/>
          <w:szCs w:val="28"/>
        </w:rPr>
        <w:t xml:space="preserve">чилась  на 5,6%. А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году на предприятии наблюдается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значения показателя </w:t>
      </w:r>
      <w:proofErr w:type="spellStart"/>
      <w:r w:rsidR="001B7C11" w:rsidRPr="001B7C11">
        <w:rPr>
          <w:rFonts w:ascii="Times New Roman" w:hAnsi="Times New Roman" w:cs="Times New Roman"/>
          <w:sz w:val="28"/>
          <w:szCs w:val="28"/>
        </w:rPr>
        <w:t>затратоотдачи</w:t>
      </w:r>
      <w:proofErr w:type="spellEnd"/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4,76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%, что свидетельствует о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прибыли в затратах предприятии. </w:t>
      </w:r>
    </w:p>
    <w:p w:rsidR="00EF4291" w:rsidRDefault="001B7C11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t>Так, из проведенного анализа следует, что на предприя</w:t>
      </w:r>
      <w:r w:rsidR="008C717D">
        <w:rPr>
          <w:rFonts w:ascii="Times New Roman" w:hAnsi="Times New Roman" w:cs="Times New Roman"/>
          <w:sz w:val="28"/>
          <w:szCs w:val="28"/>
        </w:rPr>
        <w:t>тии</w:t>
      </w:r>
      <w:r w:rsidR="00FC5BF2">
        <w:rPr>
          <w:rFonts w:ascii="Times New Roman" w:hAnsi="Times New Roman" w:cs="Times New Roman"/>
          <w:sz w:val="28"/>
          <w:szCs w:val="28"/>
        </w:rPr>
        <w:t xml:space="preserve"> в период с 2020 г.  по </w:t>
      </w:r>
      <w:r w:rsidR="008C717D">
        <w:rPr>
          <w:rFonts w:ascii="Times New Roman" w:hAnsi="Times New Roman" w:cs="Times New Roman"/>
          <w:sz w:val="28"/>
          <w:szCs w:val="28"/>
        </w:rPr>
        <w:t xml:space="preserve"> 2022</w:t>
      </w:r>
      <w:r w:rsidRPr="001B7C11">
        <w:rPr>
          <w:rFonts w:ascii="Times New Roman" w:hAnsi="Times New Roman" w:cs="Times New Roman"/>
          <w:sz w:val="28"/>
          <w:szCs w:val="28"/>
        </w:rPr>
        <w:t xml:space="preserve"> г</w:t>
      </w:r>
      <w:r w:rsidR="00FC5BF2">
        <w:rPr>
          <w:rFonts w:ascii="Times New Roman" w:hAnsi="Times New Roman" w:cs="Times New Roman"/>
          <w:sz w:val="28"/>
          <w:szCs w:val="28"/>
        </w:rPr>
        <w:t>.</w:t>
      </w:r>
      <w:r w:rsidRPr="001B7C11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FC5BF2">
        <w:rPr>
          <w:rFonts w:ascii="Times New Roman" w:hAnsi="Times New Roman" w:cs="Times New Roman"/>
          <w:sz w:val="28"/>
          <w:szCs w:val="28"/>
        </w:rPr>
        <w:t>нестабильность показателей, в 2021 году п</w:t>
      </w:r>
      <w:r w:rsidR="00FC5BF2">
        <w:rPr>
          <w:rFonts w:ascii="Times New Roman" w:hAnsi="Times New Roman" w:cs="Times New Roman"/>
          <w:sz w:val="28"/>
          <w:szCs w:val="28"/>
        </w:rPr>
        <w:t>о</w:t>
      </w:r>
      <w:r w:rsidR="00FC5BF2">
        <w:rPr>
          <w:rFonts w:ascii="Times New Roman" w:hAnsi="Times New Roman" w:cs="Times New Roman"/>
          <w:sz w:val="28"/>
          <w:szCs w:val="28"/>
        </w:rPr>
        <w:t xml:space="preserve">казатели повышаются, а в 2022 году происходит </w:t>
      </w:r>
      <w:r w:rsidR="008C717D">
        <w:rPr>
          <w:rFonts w:ascii="Times New Roman" w:hAnsi="Times New Roman" w:cs="Times New Roman"/>
          <w:sz w:val="28"/>
          <w:szCs w:val="28"/>
        </w:rPr>
        <w:t>снижение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8C717D">
        <w:rPr>
          <w:rFonts w:ascii="Times New Roman" w:hAnsi="Times New Roman" w:cs="Times New Roman"/>
          <w:sz w:val="28"/>
          <w:szCs w:val="28"/>
        </w:rPr>
        <w:t>телей</w:t>
      </w:r>
      <w:r w:rsidRPr="001B7C11">
        <w:rPr>
          <w:rFonts w:ascii="Times New Roman" w:hAnsi="Times New Roman" w:cs="Times New Roman"/>
          <w:sz w:val="28"/>
          <w:szCs w:val="28"/>
        </w:rPr>
        <w:t xml:space="preserve"> ре</w:t>
      </w:r>
      <w:r w:rsidRPr="001B7C11">
        <w:rPr>
          <w:rFonts w:ascii="Times New Roman" w:hAnsi="Times New Roman" w:cs="Times New Roman"/>
          <w:sz w:val="28"/>
          <w:szCs w:val="28"/>
        </w:rPr>
        <w:t>н</w:t>
      </w:r>
      <w:r w:rsidRPr="001B7C11">
        <w:rPr>
          <w:rFonts w:ascii="Times New Roman" w:hAnsi="Times New Roman" w:cs="Times New Roman"/>
          <w:sz w:val="28"/>
          <w:szCs w:val="28"/>
        </w:rPr>
        <w:lastRenderedPageBreak/>
        <w:t>табельно</w:t>
      </w:r>
      <w:r w:rsidR="008C717D">
        <w:rPr>
          <w:rFonts w:ascii="Times New Roman" w:hAnsi="Times New Roman" w:cs="Times New Roman"/>
          <w:sz w:val="28"/>
          <w:szCs w:val="28"/>
        </w:rPr>
        <w:t xml:space="preserve">сти продаж, </w:t>
      </w:r>
      <w:r w:rsidRPr="001B7C11">
        <w:rPr>
          <w:rFonts w:ascii="Times New Roman" w:hAnsi="Times New Roman" w:cs="Times New Roman"/>
          <w:sz w:val="28"/>
          <w:szCs w:val="28"/>
        </w:rPr>
        <w:t>бухгалтерской рентабельности от обычной деятельн</w:t>
      </w:r>
      <w:r w:rsidRPr="001B7C11">
        <w:rPr>
          <w:rFonts w:ascii="Times New Roman" w:hAnsi="Times New Roman" w:cs="Times New Roman"/>
          <w:sz w:val="28"/>
          <w:szCs w:val="28"/>
        </w:rPr>
        <w:t>о</w:t>
      </w:r>
      <w:r w:rsidR="008C717D">
        <w:rPr>
          <w:rFonts w:ascii="Times New Roman" w:hAnsi="Times New Roman" w:cs="Times New Roman"/>
          <w:sz w:val="28"/>
          <w:szCs w:val="28"/>
        </w:rPr>
        <w:t xml:space="preserve">сти, </w:t>
      </w:r>
      <w:r w:rsidRPr="001B7C11">
        <w:rPr>
          <w:rFonts w:ascii="Times New Roman" w:hAnsi="Times New Roman" w:cs="Times New Roman"/>
          <w:sz w:val="28"/>
          <w:szCs w:val="28"/>
        </w:rPr>
        <w:t>чистой рента</w:t>
      </w:r>
      <w:r w:rsidR="008C717D">
        <w:rPr>
          <w:rFonts w:ascii="Times New Roman" w:hAnsi="Times New Roman" w:cs="Times New Roman"/>
          <w:sz w:val="28"/>
          <w:szCs w:val="28"/>
        </w:rPr>
        <w:t>бельности, экономической рентабельности активов и т.д. Из этого мы можем сделать вывод, что эффективность предприятия в период с 2020 год по 2022 год снизилась.</w:t>
      </w:r>
      <w:r w:rsidR="00C173FE">
        <w:rPr>
          <w:rFonts w:ascii="Times New Roman" w:hAnsi="Times New Roman" w:cs="Times New Roman"/>
          <w:sz w:val="28"/>
          <w:szCs w:val="28"/>
        </w:rPr>
        <w:t xml:space="preserve"> Связано это с СВО т.к. предприятие ос</w:t>
      </w:r>
      <w:r w:rsidR="00C173FE">
        <w:rPr>
          <w:rFonts w:ascii="Times New Roman" w:hAnsi="Times New Roman" w:cs="Times New Roman"/>
          <w:sz w:val="28"/>
          <w:szCs w:val="28"/>
        </w:rPr>
        <w:t>у</w:t>
      </w:r>
      <w:r w:rsidR="00C173FE">
        <w:rPr>
          <w:rFonts w:ascii="Times New Roman" w:hAnsi="Times New Roman" w:cs="Times New Roman"/>
          <w:sz w:val="28"/>
          <w:szCs w:val="28"/>
        </w:rPr>
        <w:t>ществляет поставки не только на территории РФ.</w:t>
      </w:r>
    </w:p>
    <w:p w:rsidR="00C173FE" w:rsidRDefault="00C173FE" w:rsidP="001B7C1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3FE" w:rsidRPr="00C173FE" w:rsidRDefault="00C173FE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136625815"/>
      <w:r w:rsidRPr="00C173FE">
        <w:rPr>
          <w:rFonts w:ascii="Times New Roman" w:hAnsi="Times New Roman" w:cs="Times New Roman"/>
          <w:b/>
          <w:sz w:val="28"/>
          <w:szCs w:val="28"/>
        </w:rPr>
        <w:t>2.3</w:t>
      </w:r>
      <w:r w:rsidRPr="00C173FE">
        <w:rPr>
          <w:rFonts w:ascii="Times New Roman" w:hAnsi="Times New Roman" w:cs="Times New Roman"/>
          <w:b/>
          <w:sz w:val="28"/>
          <w:szCs w:val="28"/>
        </w:rPr>
        <w:tab/>
        <w:t>Основные направления максимизации прибыли и пути п</w:t>
      </w:r>
      <w:r w:rsidRPr="00C173FE">
        <w:rPr>
          <w:rFonts w:ascii="Times New Roman" w:hAnsi="Times New Roman" w:cs="Times New Roman"/>
          <w:b/>
          <w:sz w:val="28"/>
          <w:szCs w:val="28"/>
        </w:rPr>
        <w:t>о</w:t>
      </w:r>
      <w:r w:rsidRPr="00C173FE">
        <w:rPr>
          <w:rFonts w:ascii="Times New Roman" w:hAnsi="Times New Roman" w:cs="Times New Roman"/>
          <w:b/>
          <w:sz w:val="28"/>
          <w:szCs w:val="28"/>
        </w:rPr>
        <w:t>вышения рентабельности в ООО «Спектр»</w:t>
      </w:r>
      <w:bookmarkEnd w:id="9"/>
    </w:p>
    <w:p w:rsidR="008C717D" w:rsidRDefault="008C717D" w:rsidP="008146D4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4B7" w:rsidRDefault="004C09DF" w:rsidP="004C09D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t>Главными задачами развития экономики на современном этапе являе</w:t>
      </w:r>
      <w:r w:rsidRPr="004C09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4C09DF">
        <w:rPr>
          <w:rFonts w:ascii="Times New Roman" w:hAnsi="Times New Roman" w:cs="Times New Roman"/>
          <w:sz w:val="28"/>
          <w:szCs w:val="28"/>
        </w:rPr>
        <w:t>всемерное повышение эффективности производства, а также занятие устойчивых позиций предприятий на внутреннем и международном рынках. Для обеспечения и поддержания сильных конкурентных позиций, предпри</w:t>
      </w:r>
      <w:r w:rsidRPr="004C09DF">
        <w:rPr>
          <w:rFonts w:ascii="Times New Roman" w:hAnsi="Times New Roman" w:cs="Times New Roman"/>
          <w:sz w:val="28"/>
          <w:szCs w:val="28"/>
        </w:rPr>
        <w:t>я</w:t>
      </w:r>
      <w:r w:rsidRPr="004C09DF">
        <w:rPr>
          <w:rFonts w:ascii="Times New Roman" w:hAnsi="Times New Roman" w:cs="Times New Roman"/>
          <w:sz w:val="28"/>
          <w:szCs w:val="28"/>
        </w:rPr>
        <w:t>тию необходимо постоянно проводить анализ прибыли, себестоимости пр</w:t>
      </w:r>
      <w:r w:rsidRPr="004C09DF">
        <w:rPr>
          <w:rFonts w:ascii="Times New Roman" w:hAnsi="Times New Roman" w:cs="Times New Roman"/>
          <w:sz w:val="28"/>
          <w:szCs w:val="28"/>
        </w:rPr>
        <w:t>о</w:t>
      </w:r>
      <w:r w:rsidRPr="004C09DF">
        <w:rPr>
          <w:rFonts w:ascii="Times New Roman" w:hAnsi="Times New Roman" w:cs="Times New Roman"/>
          <w:sz w:val="28"/>
          <w:szCs w:val="28"/>
        </w:rPr>
        <w:t>изводимой продукции, который позволяет определить сильные и слабые ст</w:t>
      </w:r>
      <w:r w:rsidRPr="004C09DF">
        <w:rPr>
          <w:rFonts w:ascii="Times New Roman" w:hAnsi="Times New Roman" w:cs="Times New Roman"/>
          <w:sz w:val="28"/>
          <w:szCs w:val="28"/>
        </w:rPr>
        <w:t>о</w:t>
      </w:r>
      <w:r w:rsidRPr="004C09DF">
        <w:rPr>
          <w:rFonts w:ascii="Times New Roman" w:hAnsi="Times New Roman" w:cs="Times New Roman"/>
          <w:sz w:val="28"/>
          <w:szCs w:val="28"/>
        </w:rPr>
        <w:t>роны в хозяйственной деятельности, преимущества перед конкурентами и недостатки, место предприятия на рынке, выявить причины успеха или н</w:t>
      </w:r>
      <w:r w:rsidRPr="004C09DF">
        <w:rPr>
          <w:rFonts w:ascii="Times New Roman" w:hAnsi="Times New Roman" w:cs="Times New Roman"/>
          <w:sz w:val="28"/>
          <w:szCs w:val="28"/>
        </w:rPr>
        <w:t>е</w:t>
      </w:r>
      <w:r w:rsidRPr="004C09DF">
        <w:rPr>
          <w:rFonts w:ascii="Times New Roman" w:hAnsi="Times New Roman" w:cs="Times New Roman"/>
          <w:sz w:val="28"/>
          <w:szCs w:val="28"/>
        </w:rPr>
        <w:t>удач, обозначить проблемы и найти пути их решения.</w:t>
      </w:r>
    </w:p>
    <w:p w:rsidR="004C09DF" w:rsidRDefault="004C09DF" w:rsidP="004C09D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t>Анализируя прибыль и рентабельность компан</w:t>
      </w:r>
      <w:proofErr w:type="gramStart"/>
      <w:r w:rsidRPr="004C09DF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«Спектр»</w:t>
      </w:r>
      <w:r w:rsidRPr="004C09DF">
        <w:rPr>
          <w:rFonts w:ascii="Times New Roman" w:hAnsi="Times New Roman" w:cs="Times New Roman"/>
          <w:sz w:val="28"/>
          <w:szCs w:val="28"/>
        </w:rPr>
        <w:t xml:space="preserve"> мы учитывали влияние на данные показатели множества различных факторов: внешних, которые не зависят от деятельности организации, и внутренних, на которые непосредственно влияет само предприятие. </w:t>
      </w:r>
    </w:p>
    <w:p w:rsidR="004C09DF" w:rsidRDefault="004C09DF" w:rsidP="004C09D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t>Для улучшения эффективности деятельност</w:t>
      </w:r>
      <w:proofErr w:type="gramStart"/>
      <w:r w:rsidRPr="004C09D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«Спектр» </w:t>
      </w:r>
      <w:r w:rsidRPr="004C09DF">
        <w:rPr>
          <w:rFonts w:ascii="Times New Roman" w:hAnsi="Times New Roman" w:cs="Times New Roman"/>
          <w:sz w:val="28"/>
          <w:szCs w:val="28"/>
        </w:rPr>
        <w:t>необх</w:t>
      </w:r>
      <w:r w:rsidRPr="004C09DF">
        <w:rPr>
          <w:rFonts w:ascii="Times New Roman" w:hAnsi="Times New Roman" w:cs="Times New Roman"/>
          <w:sz w:val="28"/>
          <w:szCs w:val="28"/>
        </w:rPr>
        <w:t>о</w:t>
      </w:r>
      <w:r w:rsidRPr="004C09DF">
        <w:rPr>
          <w:rFonts w:ascii="Times New Roman" w:hAnsi="Times New Roman" w:cs="Times New Roman"/>
          <w:sz w:val="28"/>
          <w:szCs w:val="28"/>
        </w:rPr>
        <w:t>димо учитывать все факторы и выявить причины, снижающие данные пок</w:t>
      </w:r>
      <w:r w:rsidRPr="004C09DF">
        <w:rPr>
          <w:rFonts w:ascii="Times New Roman" w:hAnsi="Times New Roman" w:cs="Times New Roman"/>
          <w:sz w:val="28"/>
          <w:szCs w:val="28"/>
        </w:rPr>
        <w:t>а</w:t>
      </w:r>
      <w:r w:rsidRPr="004C09DF">
        <w:rPr>
          <w:rFonts w:ascii="Times New Roman" w:hAnsi="Times New Roman" w:cs="Times New Roman"/>
          <w:sz w:val="28"/>
          <w:szCs w:val="28"/>
        </w:rPr>
        <w:t>затели, а также способы их повышения.</w:t>
      </w:r>
    </w:p>
    <w:p w:rsidR="004C09DF" w:rsidRPr="004C09DF" w:rsidRDefault="004C09DF" w:rsidP="004C09D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«Спектр»</w:t>
      </w:r>
      <w:r w:rsidRPr="004C09DF">
        <w:rPr>
          <w:rFonts w:ascii="Times New Roman" w:hAnsi="Times New Roman" w:cs="Times New Roman"/>
          <w:sz w:val="28"/>
          <w:szCs w:val="28"/>
        </w:rPr>
        <w:t>, как и любое другое предприятие, ставит перед собой цель – максимизация прибыли при наименьших затратах. Отношение приб</w:t>
      </w:r>
      <w:r w:rsidRPr="004C09DF">
        <w:rPr>
          <w:rFonts w:ascii="Times New Roman" w:hAnsi="Times New Roman" w:cs="Times New Roman"/>
          <w:sz w:val="28"/>
          <w:szCs w:val="28"/>
        </w:rPr>
        <w:t>ы</w:t>
      </w:r>
      <w:r w:rsidRPr="004C09DF">
        <w:rPr>
          <w:rFonts w:ascii="Times New Roman" w:hAnsi="Times New Roman" w:cs="Times New Roman"/>
          <w:sz w:val="28"/>
          <w:szCs w:val="28"/>
        </w:rPr>
        <w:t>ли к затратам представляет собой рентабельность. Ее показатель можно и</w:t>
      </w:r>
      <w:r w:rsidRPr="004C09DF">
        <w:rPr>
          <w:rFonts w:ascii="Times New Roman" w:hAnsi="Times New Roman" w:cs="Times New Roman"/>
          <w:sz w:val="28"/>
          <w:szCs w:val="28"/>
        </w:rPr>
        <w:t>з</w:t>
      </w:r>
      <w:r w:rsidRPr="004C09DF">
        <w:rPr>
          <w:rFonts w:ascii="Times New Roman" w:hAnsi="Times New Roman" w:cs="Times New Roman"/>
          <w:sz w:val="28"/>
          <w:szCs w:val="28"/>
        </w:rPr>
        <w:t xml:space="preserve">менить с помощью двух стандартных методов: </w:t>
      </w:r>
    </w:p>
    <w:p w:rsidR="004C09DF" w:rsidRPr="004C09DF" w:rsidRDefault="004C09DF" w:rsidP="004C09D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t>увеличение производства, что повлияет на выручку;</w:t>
      </w:r>
    </w:p>
    <w:p w:rsidR="004C09DF" w:rsidRPr="004C09DF" w:rsidRDefault="004C09DF" w:rsidP="004C09D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lastRenderedPageBreak/>
        <w:t>сокращение затрат.</w:t>
      </w:r>
    </w:p>
    <w:p w:rsidR="004C09DF" w:rsidRDefault="004C09DF" w:rsidP="004C09D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DF">
        <w:rPr>
          <w:rFonts w:ascii="Times New Roman" w:hAnsi="Times New Roman" w:cs="Times New Roman"/>
          <w:sz w:val="28"/>
          <w:szCs w:val="28"/>
        </w:rPr>
        <w:t>Использование двух этих экстенсивных способа в совокупности наиб</w:t>
      </w:r>
      <w:r w:rsidRPr="004C09DF">
        <w:rPr>
          <w:rFonts w:ascii="Times New Roman" w:hAnsi="Times New Roman" w:cs="Times New Roman"/>
          <w:sz w:val="28"/>
          <w:szCs w:val="28"/>
        </w:rPr>
        <w:t>о</w:t>
      </w:r>
      <w:r w:rsidRPr="004C09DF">
        <w:rPr>
          <w:rFonts w:ascii="Times New Roman" w:hAnsi="Times New Roman" w:cs="Times New Roman"/>
          <w:sz w:val="28"/>
          <w:szCs w:val="28"/>
        </w:rPr>
        <w:t>лее целесообразно для большей эффективности деятельности предприятия.</w:t>
      </w:r>
    </w:p>
    <w:p w:rsidR="006740E3" w:rsidRPr="006740E3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E3">
        <w:rPr>
          <w:rFonts w:ascii="Times New Roman" w:hAnsi="Times New Roman" w:cs="Times New Roman"/>
          <w:sz w:val="28"/>
          <w:szCs w:val="28"/>
        </w:rPr>
        <w:t xml:space="preserve">В целом проведенный анализ финансово-хозяйственной деятельности </w:t>
      </w:r>
    </w:p>
    <w:p w:rsidR="006740E3" w:rsidRPr="006740E3" w:rsidRDefault="006740E3" w:rsidP="008146D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E3">
        <w:rPr>
          <w:rFonts w:ascii="Times New Roman" w:hAnsi="Times New Roman" w:cs="Times New Roman"/>
          <w:sz w:val="28"/>
          <w:szCs w:val="28"/>
        </w:rPr>
        <w:t>предприятия позволяет сделать нижеследующие выводы:</w:t>
      </w:r>
    </w:p>
    <w:p w:rsidR="006740E3" w:rsidRPr="006740E3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40E3">
        <w:rPr>
          <w:rFonts w:ascii="Times New Roman" w:hAnsi="Times New Roman" w:cs="Times New Roman"/>
          <w:sz w:val="28"/>
          <w:szCs w:val="28"/>
        </w:rPr>
        <w:t xml:space="preserve"> достаточная финансовая устойчивость;</w:t>
      </w:r>
    </w:p>
    <w:p w:rsidR="006740E3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40E3">
        <w:rPr>
          <w:rFonts w:ascii="Times New Roman" w:hAnsi="Times New Roman" w:cs="Times New Roman"/>
          <w:sz w:val="28"/>
          <w:szCs w:val="28"/>
        </w:rPr>
        <w:t xml:space="preserve"> выручка от реализации услуг </w:t>
      </w:r>
      <w:r w:rsidR="000163CE">
        <w:rPr>
          <w:rFonts w:ascii="Times New Roman" w:hAnsi="Times New Roman" w:cs="Times New Roman"/>
          <w:sz w:val="28"/>
          <w:szCs w:val="28"/>
        </w:rPr>
        <w:t>уменьшилась.</w:t>
      </w:r>
    </w:p>
    <w:p w:rsidR="000163CE" w:rsidRPr="000163CE" w:rsidRDefault="000163CE" w:rsidP="000163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 xml:space="preserve">Компания характеризуется высокой долей постоянных затрат в составе </w:t>
      </w:r>
    </w:p>
    <w:p w:rsidR="000163CE" w:rsidRDefault="000163CE" w:rsidP="000163CE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>себестоимости продукции, что неблагоприятным образом отражается на пр</w:t>
      </w:r>
      <w:r w:rsidRPr="000163CE">
        <w:rPr>
          <w:rFonts w:ascii="Times New Roman" w:hAnsi="Times New Roman" w:cs="Times New Roman"/>
          <w:sz w:val="28"/>
          <w:szCs w:val="28"/>
        </w:rPr>
        <w:t>и</w:t>
      </w:r>
      <w:r w:rsidRPr="000163CE">
        <w:rPr>
          <w:rFonts w:ascii="Times New Roman" w:hAnsi="Times New Roman" w:cs="Times New Roman"/>
          <w:sz w:val="28"/>
          <w:szCs w:val="28"/>
        </w:rPr>
        <w:t>быльности и, как результат, на рентабельности собственного капитала. В данном случае возможно уменьшение части постоянных активов и повыш</w:t>
      </w:r>
      <w:r w:rsidRPr="000163CE">
        <w:rPr>
          <w:rFonts w:ascii="Times New Roman" w:hAnsi="Times New Roman" w:cs="Times New Roman"/>
          <w:sz w:val="28"/>
          <w:szCs w:val="28"/>
        </w:rPr>
        <w:t>е</w:t>
      </w:r>
      <w:r w:rsidRPr="000163CE">
        <w:rPr>
          <w:rFonts w:ascii="Times New Roman" w:hAnsi="Times New Roman" w:cs="Times New Roman"/>
          <w:sz w:val="28"/>
          <w:szCs w:val="28"/>
        </w:rPr>
        <w:t>ние объемов производства.</w:t>
      </w:r>
    </w:p>
    <w:p w:rsidR="000163CE" w:rsidRPr="000163CE" w:rsidRDefault="000163CE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 xml:space="preserve">В качестве мер, которые обеспечат улучшение положения компании, </w:t>
      </w:r>
    </w:p>
    <w:p w:rsidR="000163CE" w:rsidRPr="000163CE" w:rsidRDefault="000163CE" w:rsidP="000163CE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>предлагаются следующие:</w:t>
      </w:r>
    </w:p>
    <w:p w:rsidR="000163CE" w:rsidRPr="000163CE" w:rsidRDefault="008146D4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63CE" w:rsidRPr="000163CE">
        <w:rPr>
          <w:rFonts w:ascii="Times New Roman" w:hAnsi="Times New Roman" w:cs="Times New Roman"/>
          <w:sz w:val="28"/>
          <w:szCs w:val="28"/>
        </w:rPr>
        <w:t>систематически проводить тщательный анализ финансово-хозяйственной</w:t>
      </w:r>
      <w:r w:rsidR="000163CE">
        <w:rPr>
          <w:rFonts w:ascii="Times New Roman" w:hAnsi="Times New Roman" w:cs="Times New Roman"/>
          <w:sz w:val="28"/>
          <w:szCs w:val="28"/>
        </w:rPr>
        <w:t xml:space="preserve"> </w:t>
      </w:r>
      <w:r w:rsidR="000163CE" w:rsidRPr="000163CE">
        <w:rPr>
          <w:rFonts w:ascii="Times New Roman" w:hAnsi="Times New Roman" w:cs="Times New Roman"/>
          <w:sz w:val="28"/>
          <w:szCs w:val="28"/>
        </w:rPr>
        <w:t>деятельности компании;</w:t>
      </w:r>
    </w:p>
    <w:p w:rsidR="000163CE" w:rsidRPr="000163CE" w:rsidRDefault="008146D4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3CE" w:rsidRPr="000163CE">
        <w:rPr>
          <w:rFonts w:ascii="Times New Roman" w:hAnsi="Times New Roman" w:cs="Times New Roman"/>
          <w:sz w:val="28"/>
          <w:szCs w:val="28"/>
        </w:rPr>
        <w:t xml:space="preserve"> разработать мероприятия по уменьшению затрачиваемого времени на электронный документооборот;</w:t>
      </w:r>
    </w:p>
    <w:p w:rsidR="000163CE" w:rsidRPr="000163CE" w:rsidRDefault="008146D4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3CE" w:rsidRPr="000163CE">
        <w:rPr>
          <w:rFonts w:ascii="Times New Roman" w:hAnsi="Times New Roman" w:cs="Times New Roman"/>
          <w:sz w:val="28"/>
          <w:szCs w:val="28"/>
        </w:rPr>
        <w:t xml:space="preserve"> обеспечить исполнение плана </w:t>
      </w:r>
      <w:proofErr w:type="spellStart"/>
      <w:r w:rsidR="000163CE" w:rsidRPr="000163CE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="000163CE" w:rsidRPr="000163CE">
        <w:rPr>
          <w:rFonts w:ascii="Times New Roman" w:hAnsi="Times New Roman" w:cs="Times New Roman"/>
          <w:sz w:val="28"/>
          <w:szCs w:val="28"/>
        </w:rPr>
        <w:t xml:space="preserve"> экономических</w:t>
      </w:r>
      <w:r w:rsidR="000163CE">
        <w:rPr>
          <w:rFonts w:ascii="Times New Roman" w:hAnsi="Times New Roman" w:cs="Times New Roman"/>
          <w:sz w:val="28"/>
          <w:szCs w:val="28"/>
        </w:rPr>
        <w:t xml:space="preserve"> </w:t>
      </w:r>
      <w:r w:rsidR="000163CE" w:rsidRPr="000163CE">
        <w:rPr>
          <w:rFonts w:ascii="Times New Roman" w:hAnsi="Times New Roman" w:cs="Times New Roman"/>
          <w:sz w:val="28"/>
          <w:szCs w:val="28"/>
        </w:rPr>
        <w:t>пок</w:t>
      </w:r>
      <w:r w:rsidR="000163CE" w:rsidRPr="000163CE">
        <w:rPr>
          <w:rFonts w:ascii="Times New Roman" w:hAnsi="Times New Roman" w:cs="Times New Roman"/>
          <w:sz w:val="28"/>
          <w:szCs w:val="28"/>
        </w:rPr>
        <w:t>а</w:t>
      </w:r>
      <w:r w:rsidR="000163CE" w:rsidRPr="000163CE">
        <w:rPr>
          <w:rFonts w:ascii="Times New Roman" w:hAnsi="Times New Roman" w:cs="Times New Roman"/>
          <w:sz w:val="28"/>
          <w:szCs w:val="28"/>
        </w:rPr>
        <w:t>зателей;</w:t>
      </w:r>
    </w:p>
    <w:p w:rsidR="000163CE" w:rsidRPr="000163CE" w:rsidRDefault="008146D4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3CE" w:rsidRPr="000163CE">
        <w:rPr>
          <w:rFonts w:ascii="Times New Roman" w:hAnsi="Times New Roman" w:cs="Times New Roman"/>
          <w:sz w:val="28"/>
          <w:szCs w:val="28"/>
        </w:rPr>
        <w:t xml:space="preserve"> усилить работу по привлечению сторонних заказов, осуществить маркетинговые исследования в целях привлечения дополнительных заказов;</w:t>
      </w:r>
    </w:p>
    <w:p w:rsidR="000163CE" w:rsidRDefault="008146D4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3CE" w:rsidRPr="000163CE">
        <w:rPr>
          <w:rFonts w:ascii="Times New Roman" w:hAnsi="Times New Roman" w:cs="Times New Roman"/>
          <w:sz w:val="28"/>
          <w:szCs w:val="28"/>
        </w:rPr>
        <w:t xml:space="preserve"> </w:t>
      </w:r>
      <w:r w:rsidR="000163CE">
        <w:rPr>
          <w:rFonts w:ascii="Times New Roman" w:hAnsi="Times New Roman" w:cs="Times New Roman"/>
          <w:sz w:val="28"/>
          <w:szCs w:val="28"/>
        </w:rPr>
        <w:t>увеличение роста производительн</w:t>
      </w:r>
      <w:r w:rsidR="000163CE" w:rsidRPr="000163CE">
        <w:rPr>
          <w:rFonts w:ascii="Times New Roman" w:hAnsi="Times New Roman" w:cs="Times New Roman"/>
          <w:sz w:val="28"/>
          <w:szCs w:val="28"/>
        </w:rPr>
        <w:t>ость труда.</w:t>
      </w:r>
    </w:p>
    <w:p w:rsidR="000163CE" w:rsidRPr="000163CE" w:rsidRDefault="000163CE" w:rsidP="000163CE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 xml:space="preserve">Рассмотренные резервы являются стратегическими. Реализация данных </w:t>
      </w:r>
    </w:p>
    <w:p w:rsidR="000163CE" w:rsidRDefault="000163CE" w:rsidP="000163CE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CE">
        <w:rPr>
          <w:rFonts w:ascii="Times New Roman" w:hAnsi="Times New Roman" w:cs="Times New Roman"/>
          <w:sz w:val="28"/>
          <w:szCs w:val="28"/>
        </w:rPr>
        <w:t xml:space="preserve">резервов </w:t>
      </w:r>
      <w:proofErr w:type="gramStart"/>
      <w:r w:rsidRPr="000163CE">
        <w:rPr>
          <w:rFonts w:ascii="Times New Roman" w:hAnsi="Times New Roman" w:cs="Times New Roman"/>
          <w:sz w:val="28"/>
          <w:szCs w:val="28"/>
        </w:rPr>
        <w:t>сопряжена</w:t>
      </w:r>
      <w:proofErr w:type="gramEnd"/>
      <w:r w:rsidRPr="000163CE">
        <w:rPr>
          <w:rFonts w:ascii="Times New Roman" w:hAnsi="Times New Roman" w:cs="Times New Roman"/>
          <w:sz w:val="28"/>
          <w:szCs w:val="28"/>
        </w:rPr>
        <w:t xml:space="preserve"> с перспективой существования компании.</w:t>
      </w:r>
    </w:p>
    <w:p w:rsidR="00A30697" w:rsidRPr="00A30697" w:rsidRDefault="00A30697" w:rsidP="000163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 проведен</w:t>
      </w:r>
      <w:r w:rsidRPr="00A30697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рентабельности предприятия, который</w:t>
      </w:r>
      <w:r w:rsidRPr="00A30697">
        <w:rPr>
          <w:rFonts w:ascii="Times New Roman" w:hAnsi="Times New Roman" w:cs="Times New Roman"/>
          <w:sz w:val="28"/>
          <w:szCs w:val="28"/>
        </w:rPr>
        <w:t xml:space="preserve"> по</w:t>
      </w:r>
      <w:r w:rsidRPr="00A30697">
        <w:rPr>
          <w:rFonts w:ascii="Times New Roman" w:hAnsi="Times New Roman" w:cs="Times New Roman"/>
          <w:sz w:val="28"/>
          <w:szCs w:val="28"/>
        </w:rPr>
        <w:t>з</w:t>
      </w:r>
      <w:r w:rsidRPr="00A30697">
        <w:rPr>
          <w:rFonts w:ascii="Times New Roman" w:hAnsi="Times New Roman" w:cs="Times New Roman"/>
          <w:sz w:val="28"/>
          <w:szCs w:val="28"/>
        </w:rPr>
        <w:t>воляет сделать следующие выво</w:t>
      </w:r>
      <w:r w:rsidR="000163CE">
        <w:rPr>
          <w:rFonts w:ascii="Times New Roman" w:hAnsi="Times New Roman" w:cs="Times New Roman"/>
          <w:sz w:val="28"/>
          <w:szCs w:val="28"/>
        </w:rPr>
        <w:t>ды:</w:t>
      </w:r>
    </w:p>
    <w:p w:rsidR="00A30697" w:rsidRPr="00A30697" w:rsidRDefault="008146D4" w:rsidP="00A3069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697" w:rsidRPr="00A3069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30697" w:rsidRPr="00A30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697" w:rsidRPr="00A30697"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 w:rsidR="00A30697" w:rsidRPr="00A30697">
        <w:rPr>
          <w:rFonts w:ascii="Times New Roman" w:hAnsi="Times New Roman" w:cs="Times New Roman"/>
          <w:sz w:val="28"/>
          <w:szCs w:val="28"/>
        </w:rPr>
        <w:t xml:space="preserve"> рентабельности продаж необходимо стремиться с уско</w:t>
      </w:r>
      <w:r w:rsidR="00A30697">
        <w:rPr>
          <w:rFonts w:ascii="Times New Roman" w:hAnsi="Times New Roman" w:cs="Times New Roman"/>
          <w:sz w:val="28"/>
          <w:szCs w:val="28"/>
        </w:rPr>
        <w:t>р</w:t>
      </w:r>
      <w:r w:rsidR="00A30697">
        <w:rPr>
          <w:rFonts w:ascii="Times New Roman" w:hAnsi="Times New Roman" w:cs="Times New Roman"/>
          <w:sz w:val="28"/>
          <w:szCs w:val="28"/>
        </w:rPr>
        <w:t>е</w:t>
      </w:r>
      <w:r w:rsidR="00A30697">
        <w:rPr>
          <w:rFonts w:ascii="Times New Roman" w:hAnsi="Times New Roman" w:cs="Times New Roman"/>
          <w:sz w:val="28"/>
          <w:szCs w:val="28"/>
        </w:rPr>
        <w:t>нию оборота активов;</w:t>
      </w:r>
    </w:p>
    <w:p w:rsidR="00A30697" w:rsidRPr="00A30697" w:rsidRDefault="008146D4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отдача собственного капитала повышается при увеличении доли з</w:t>
      </w:r>
      <w:r w:rsidR="00A30697" w:rsidRPr="00A30697">
        <w:rPr>
          <w:rFonts w:ascii="Times New Roman" w:hAnsi="Times New Roman" w:cs="Times New Roman"/>
          <w:sz w:val="28"/>
          <w:szCs w:val="28"/>
        </w:rPr>
        <w:t>а</w:t>
      </w:r>
      <w:r w:rsidR="00A30697" w:rsidRPr="00A30697">
        <w:rPr>
          <w:rFonts w:ascii="Times New Roman" w:hAnsi="Times New Roman" w:cs="Times New Roman"/>
          <w:sz w:val="28"/>
          <w:szCs w:val="28"/>
        </w:rPr>
        <w:lastRenderedPageBreak/>
        <w:t>емных сре</w:t>
      </w:r>
      <w:proofErr w:type="gramStart"/>
      <w:r w:rsidR="00A30697" w:rsidRPr="00A3069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30697" w:rsidRPr="00A30697">
        <w:rPr>
          <w:rFonts w:ascii="Times New Roman" w:hAnsi="Times New Roman" w:cs="Times New Roman"/>
          <w:sz w:val="28"/>
          <w:szCs w:val="28"/>
        </w:rPr>
        <w:t>оставе совокуп</w:t>
      </w:r>
      <w:r w:rsidR="006740E3">
        <w:rPr>
          <w:rFonts w:ascii="Times New Roman" w:hAnsi="Times New Roman" w:cs="Times New Roman"/>
          <w:sz w:val="28"/>
          <w:szCs w:val="28"/>
        </w:rPr>
        <w:t>ного капитала;</w:t>
      </w:r>
    </w:p>
    <w:p w:rsidR="00A30697" w:rsidRPr="00A30697" w:rsidRDefault="008146D4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рентабельность активов тем выше, чем выше прибыльность проду</w:t>
      </w:r>
      <w:r w:rsidR="00A30697" w:rsidRPr="00A30697">
        <w:rPr>
          <w:rFonts w:ascii="Times New Roman" w:hAnsi="Times New Roman" w:cs="Times New Roman"/>
          <w:sz w:val="28"/>
          <w:szCs w:val="28"/>
        </w:rPr>
        <w:t>к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ции, чем выше отдача </w:t>
      </w:r>
      <w:proofErr w:type="spellStart"/>
      <w:r w:rsidR="00A30697" w:rsidRPr="00A30697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A30697" w:rsidRPr="00A30697">
        <w:rPr>
          <w:rFonts w:ascii="Times New Roman" w:hAnsi="Times New Roman" w:cs="Times New Roman"/>
          <w:sz w:val="28"/>
          <w:szCs w:val="28"/>
        </w:rPr>
        <w:t xml:space="preserve"> активов и скорости оборота оборотных активов, чем ниже общие затраты на 1 у.е. продукции и удельные затраты по экономическим элементам (средств</w:t>
      </w:r>
      <w:r w:rsidR="006740E3">
        <w:rPr>
          <w:rFonts w:ascii="Times New Roman" w:hAnsi="Times New Roman" w:cs="Times New Roman"/>
          <w:sz w:val="28"/>
          <w:szCs w:val="28"/>
        </w:rPr>
        <w:t>а труда, материалов, труда).</w:t>
      </w:r>
    </w:p>
    <w:p w:rsidR="00A30697" w:rsidRPr="00A30697" w:rsidRDefault="00A30697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697">
        <w:rPr>
          <w:rFonts w:ascii="Times New Roman" w:hAnsi="Times New Roman" w:cs="Times New Roman"/>
          <w:sz w:val="28"/>
          <w:szCs w:val="28"/>
        </w:rPr>
        <w:t>Следует заметить, что нельзя отвлеченно рассматривать влияние о</w:t>
      </w:r>
      <w:r w:rsidRPr="00A30697">
        <w:rPr>
          <w:rFonts w:ascii="Times New Roman" w:hAnsi="Times New Roman" w:cs="Times New Roman"/>
          <w:sz w:val="28"/>
          <w:szCs w:val="28"/>
        </w:rPr>
        <w:t>т</w:t>
      </w:r>
      <w:r w:rsidRPr="00A30697">
        <w:rPr>
          <w:rFonts w:ascii="Times New Roman" w:hAnsi="Times New Roman" w:cs="Times New Roman"/>
          <w:sz w:val="28"/>
          <w:szCs w:val="28"/>
        </w:rPr>
        <w:t>дельных факторов, так как «на уровень и динамику показателей рентабельн</w:t>
      </w:r>
      <w:r w:rsidRPr="00A30697">
        <w:rPr>
          <w:rFonts w:ascii="Times New Roman" w:hAnsi="Times New Roman" w:cs="Times New Roman"/>
          <w:sz w:val="28"/>
          <w:szCs w:val="28"/>
        </w:rPr>
        <w:t>о</w:t>
      </w:r>
      <w:r w:rsidRPr="00A30697">
        <w:rPr>
          <w:rFonts w:ascii="Times New Roman" w:hAnsi="Times New Roman" w:cs="Times New Roman"/>
          <w:sz w:val="28"/>
          <w:szCs w:val="28"/>
        </w:rPr>
        <w:t>сти оказывает влияние вся совокупность производ</w:t>
      </w:r>
      <w:r w:rsidR="006740E3">
        <w:rPr>
          <w:rFonts w:ascii="Times New Roman" w:hAnsi="Times New Roman" w:cs="Times New Roman"/>
          <w:sz w:val="28"/>
          <w:szCs w:val="28"/>
        </w:rPr>
        <w:t>ственно-хозяйственных факторов:</w:t>
      </w:r>
    </w:p>
    <w:p w:rsidR="006740E3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уровень организации производства и управления; </w:t>
      </w:r>
    </w:p>
    <w:p w:rsidR="00A30697" w:rsidRPr="00A30697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0697" w:rsidRPr="00A30697">
        <w:rPr>
          <w:rFonts w:ascii="Times New Roman" w:hAnsi="Times New Roman" w:cs="Times New Roman"/>
          <w:sz w:val="28"/>
          <w:szCs w:val="28"/>
        </w:rPr>
        <w:t>структура капита</w:t>
      </w:r>
      <w:r>
        <w:rPr>
          <w:rFonts w:ascii="Times New Roman" w:hAnsi="Times New Roman" w:cs="Times New Roman"/>
          <w:sz w:val="28"/>
          <w:szCs w:val="28"/>
        </w:rPr>
        <w:t>ла и его источников;</w:t>
      </w:r>
    </w:p>
    <w:p w:rsidR="00A30697" w:rsidRPr="00A30697" w:rsidRDefault="006740E3" w:rsidP="006740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степень использов</w:t>
      </w:r>
      <w:r>
        <w:rPr>
          <w:rFonts w:ascii="Times New Roman" w:hAnsi="Times New Roman" w:cs="Times New Roman"/>
          <w:sz w:val="28"/>
          <w:szCs w:val="28"/>
        </w:rPr>
        <w:t>ания производственных ресурсов;</w:t>
      </w:r>
    </w:p>
    <w:p w:rsidR="00A30697" w:rsidRPr="00A30697" w:rsidRDefault="006740E3" w:rsidP="00A3069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объем, качество и структура продукции;</w:t>
      </w:r>
    </w:p>
    <w:p w:rsidR="00A30697" w:rsidRPr="00A30697" w:rsidRDefault="006740E3" w:rsidP="006740E3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0697" w:rsidRPr="00A30697">
        <w:rPr>
          <w:rFonts w:ascii="Times New Roman" w:hAnsi="Times New Roman" w:cs="Times New Roman"/>
          <w:sz w:val="28"/>
          <w:szCs w:val="28"/>
        </w:rPr>
        <w:t xml:space="preserve"> затраты на производство и себестоимость изделий; прибыль по видам деятельности и на</w:t>
      </w:r>
      <w:r>
        <w:rPr>
          <w:rFonts w:ascii="Times New Roman" w:hAnsi="Times New Roman" w:cs="Times New Roman"/>
          <w:sz w:val="28"/>
          <w:szCs w:val="28"/>
        </w:rPr>
        <w:t>правления ее использования</w:t>
      </w:r>
      <w:r w:rsidR="00A30697" w:rsidRPr="00A30697">
        <w:rPr>
          <w:rFonts w:ascii="Times New Roman" w:hAnsi="Times New Roman" w:cs="Times New Roman"/>
          <w:sz w:val="28"/>
          <w:szCs w:val="28"/>
        </w:rPr>
        <w:t>.</w:t>
      </w:r>
    </w:p>
    <w:p w:rsidR="000163CE" w:rsidRDefault="00A30697" w:rsidP="000163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697">
        <w:rPr>
          <w:rFonts w:ascii="Times New Roman" w:hAnsi="Times New Roman" w:cs="Times New Roman"/>
          <w:sz w:val="28"/>
          <w:szCs w:val="28"/>
        </w:rPr>
        <w:t>Наибольшее внимание надо уделить последнему пункту, а точнее, направлению использования прибыли, которое определяются предприятием самостоятельно. Прибыль может быть направлена на отчисления в резервный капитал, образование фондов накопления и фондов потребления, отвлечения на благотворительные и другие цели, с целью расширения деятельности о</w:t>
      </w:r>
      <w:r w:rsidRPr="00A30697">
        <w:rPr>
          <w:rFonts w:ascii="Times New Roman" w:hAnsi="Times New Roman" w:cs="Times New Roman"/>
          <w:sz w:val="28"/>
          <w:szCs w:val="28"/>
        </w:rPr>
        <w:t>р</w:t>
      </w:r>
      <w:r w:rsidRPr="00A30697">
        <w:rPr>
          <w:rFonts w:ascii="Times New Roman" w:hAnsi="Times New Roman" w:cs="Times New Roman"/>
          <w:sz w:val="28"/>
          <w:szCs w:val="28"/>
        </w:rPr>
        <w:t>ганизации за счет собственных источников финансирования. Но существует и другая альтернатива – свои собственные средства вложить в ценные бумаги других крупных компаний, например, сформировать инвестиционный пор</w:t>
      </w:r>
      <w:r w:rsidRPr="00A30697">
        <w:rPr>
          <w:rFonts w:ascii="Times New Roman" w:hAnsi="Times New Roman" w:cs="Times New Roman"/>
          <w:sz w:val="28"/>
          <w:szCs w:val="28"/>
        </w:rPr>
        <w:t>т</w:t>
      </w:r>
      <w:r w:rsidRPr="00A30697">
        <w:rPr>
          <w:rFonts w:ascii="Times New Roman" w:hAnsi="Times New Roman" w:cs="Times New Roman"/>
          <w:sz w:val="28"/>
          <w:szCs w:val="28"/>
        </w:rPr>
        <w:t>фель, грамотно осуществлять управление и через определенное время пол</w:t>
      </w:r>
      <w:r w:rsidRPr="00A30697">
        <w:rPr>
          <w:rFonts w:ascii="Times New Roman" w:hAnsi="Times New Roman" w:cs="Times New Roman"/>
          <w:sz w:val="28"/>
          <w:szCs w:val="28"/>
        </w:rPr>
        <w:t>у</w:t>
      </w:r>
      <w:r w:rsidRPr="00A30697">
        <w:rPr>
          <w:rFonts w:ascii="Times New Roman" w:hAnsi="Times New Roman" w:cs="Times New Roman"/>
          <w:sz w:val="28"/>
          <w:szCs w:val="28"/>
        </w:rPr>
        <w:t>чить доход и вложить в свое предприятие для улучшения конкурентоспосо</w:t>
      </w:r>
      <w:r w:rsidRPr="00A30697">
        <w:rPr>
          <w:rFonts w:ascii="Times New Roman" w:hAnsi="Times New Roman" w:cs="Times New Roman"/>
          <w:sz w:val="28"/>
          <w:szCs w:val="28"/>
        </w:rPr>
        <w:t>б</w:t>
      </w:r>
      <w:r w:rsidRPr="00A30697">
        <w:rPr>
          <w:rFonts w:ascii="Times New Roman" w:hAnsi="Times New Roman" w:cs="Times New Roman"/>
          <w:sz w:val="28"/>
          <w:szCs w:val="28"/>
        </w:rPr>
        <w:t>ности, финансового состояния предприятия</w:t>
      </w:r>
      <w:r w:rsidR="000163CE">
        <w:rPr>
          <w:rFonts w:ascii="Times New Roman" w:hAnsi="Times New Roman" w:cs="Times New Roman"/>
          <w:sz w:val="28"/>
          <w:szCs w:val="28"/>
        </w:rPr>
        <w:t>.</w:t>
      </w:r>
    </w:p>
    <w:p w:rsidR="00282609" w:rsidRDefault="00282609" w:rsidP="000163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82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0E3" w:rsidRDefault="000163CE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36625816"/>
      <w:r w:rsidRPr="006740E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0"/>
    </w:p>
    <w:p w:rsidR="008146D4" w:rsidRDefault="008146D4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40E3" w:rsidRDefault="006740E3" w:rsidP="008146D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E3">
        <w:rPr>
          <w:rFonts w:ascii="Times New Roman" w:hAnsi="Times New Roman" w:cs="Times New Roman"/>
          <w:sz w:val="28"/>
          <w:szCs w:val="28"/>
        </w:rPr>
        <w:t>В данной курсовой работе нами была рассмотрена тема прибыли и ре</w:t>
      </w:r>
      <w:r w:rsidRPr="006740E3">
        <w:rPr>
          <w:rFonts w:ascii="Times New Roman" w:hAnsi="Times New Roman" w:cs="Times New Roman"/>
          <w:sz w:val="28"/>
          <w:szCs w:val="28"/>
        </w:rPr>
        <w:t>н</w:t>
      </w:r>
      <w:r w:rsidRPr="006740E3">
        <w:rPr>
          <w:rFonts w:ascii="Times New Roman" w:hAnsi="Times New Roman" w:cs="Times New Roman"/>
          <w:sz w:val="28"/>
          <w:szCs w:val="28"/>
        </w:rPr>
        <w:t>табельности, повышения эффективности этих показателей на примере де</w:t>
      </w:r>
      <w:r w:rsidRPr="006740E3">
        <w:rPr>
          <w:rFonts w:ascii="Times New Roman" w:hAnsi="Times New Roman" w:cs="Times New Roman"/>
          <w:sz w:val="28"/>
          <w:szCs w:val="28"/>
        </w:rPr>
        <w:t>я</w:t>
      </w:r>
      <w:r w:rsidRPr="006740E3">
        <w:rPr>
          <w:rFonts w:ascii="Times New Roman" w:hAnsi="Times New Roman" w:cs="Times New Roman"/>
          <w:sz w:val="28"/>
          <w:szCs w:val="28"/>
        </w:rPr>
        <w:t>тельност</w:t>
      </w:r>
      <w:proofErr w:type="gramStart"/>
      <w:r w:rsidRPr="006740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«Спектр»</w:t>
      </w:r>
      <w:r w:rsidRPr="006740E3">
        <w:rPr>
          <w:rFonts w:ascii="Times New Roman" w:hAnsi="Times New Roman" w:cs="Times New Roman"/>
          <w:sz w:val="28"/>
          <w:szCs w:val="28"/>
        </w:rPr>
        <w:t>, рассмотрены различные способы увеличения пр</w:t>
      </w:r>
      <w:r w:rsidRPr="006740E3">
        <w:rPr>
          <w:rFonts w:ascii="Times New Roman" w:hAnsi="Times New Roman" w:cs="Times New Roman"/>
          <w:sz w:val="28"/>
          <w:szCs w:val="28"/>
        </w:rPr>
        <w:t>и</w:t>
      </w:r>
      <w:r w:rsidRPr="006740E3">
        <w:rPr>
          <w:rFonts w:ascii="Times New Roman" w:hAnsi="Times New Roman" w:cs="Times New Roman"/>
          <w:sz w:val="28"/>
          <w:szCs w:val="28"/>
        </w:rPr>
        <w:t>были компаний.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В теоретической части работы было выявлено, что прибыль предста</w:t>
      </w:r>
      <w:r w:rsidRPr="004F0E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4F0E34">
        <w:rPr>
          <w:rFonts w:ascii="Times New Roman" w:hAnsi="Times New Roman" w:cs="Times New Roman"/>
          <w:sz w:val="28"/>
          <w:szCs w:val="28"/>
        </w:rPr>
        <w:t>собой конечный финансовый результат деятельности предприятия и я</w:t>
      </w:r>
      <w:r w:rsidRPr="004F0E34">
        <w:rPr>
          <w:rFonts w:ascii="Times New Roman" w:hAnsi="Times New Roman" w:cs="Times New Roman"/>
          <w:sz w:val="28"/>
          <w:szCs w:val="28"/>
        </w:rPr>
        <w:t>в</w:t>
      </w:r>
      <w:r w:rsidRPr="004F0E34">
        <w:rPr>
          <w:rFonts w:ascii="Times New Roman" w:hAnsi="Times New Roman" w:cs="Times New Roman"/>
          <w:sz w:val="28"/>
          <w:szCs w:val="28"/>
        </w:rPr>
        <w:t>ляется его основной целью. Вместе с тем при</w:t>
      </w:r>
      <w:r>
        <w:rPr>
          <w:rFonts w:ascii="Times New Roman" w:hAnsi="Times New Roman" w:cs="Times New Roman"/>
          <w:sz w:val="28"/>
          <w:szCs w:val="28"/>
        </w:rPr>
        <w:t xml:space="preserve">быль представляет собой весьма </w:t>
      </w:r>
      <w:r w:rsidRPr="004F0E34">
        <w:rPr>
          <w:rFonts w:ascii="Times New Roman" w:hAnsi="Times New Roman" w:cs="Times New Roman"/>
          <w:sz w:val="28"/>
          <w:szCs w:val="28"/>
        </w:rPr>
        <w:t>сложную экономическую категорию.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 xml:space="preserve">Финансовый результат является оценочным показателем и выражает 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 организации. Этот показатель 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определяется показателем прибыли или убытка, формируемым в течение к</w:t>
      </w:r>
      <w:r w:rsidRPr="004F0E34">
        <w:rPr>
          <w:rFonts w:ascii="Times New Roman" w:hAnsi="Times New Roman" w:cs="Times New Roman"/>
          <w:sz w:val="28"/>
          <w:szCs w:val="28"/>
        </w:rPr>
        <w:t>а</w:t>
      </w:r>
      <w:r w:rsidRPr="004F0E34">
        <w:rPr>
          <w:rFonts w:ascii="Times New Roman" w:hAnsi="Times New Roman" w:cs="Times New Roman"/>
          <w:sz w:val="28"/>
          <w:szCs w:val="28"/>
        </w:rPr>
        <w:t xml:space="preserve">лендарного года и представляет собой разницу от сравнения сумм доходов и 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расходов организации.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Рентабельность это коэффициент полу</w:t>
      </w:r>
      <w:r>
        <w:rPr>
          <w:rFonts w:ascii="Times New Roman" w:hAnsi="Times New Roman" w:cs="Times New Roman"/>
          <w:sz w:val="28"/>
          <w:szCs w:val="28"/>
        </w:rPr>
        <w:t xml:space="preserve">ченный как отношение прибыли к </w:t>
      </w:r>
      <w:r w:rsidRPr="004F0E34">
        <w:rPr>
          <w:rFonts w:ascii="Times New Roman" w:hAnsi="Times New Roman" w:cs="Times New Roman"/>
          <w:sz w:val="28"/>
          <w:szCs w:val="28"/>
        </w:rPr>
        <w:t xml:space="preserve">затратам, где в качестве прибыли может быль использована величина 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балансовой, чистой прибыли, прибыли о</w:t>
      </w:r>
      <w:r>
        <w:rPr>
          <w:rFonts w:ascii="Times New Roman" w:hAnsi="Times New Roman" w:cs="Times New Roman"/>
          <w:sz w:val="28"/>
          <w:szCs w:val="28"/>
        </w:rPr>
        <w:t xml:space="preserve">т реализации продукции, а также </w:t>
      </w:r>
      <w:r w:rsidRPr="004F0E34">
        <w:rPr>
          <w:rFonts w:ascii="Times New Roman" w:hAnsi="Times New Roman" w:cs="Times New Roman"/>
          <w:sz w:val="28"/>
          <w:szCs w:val="28"/>
        </w:rPr>
        <w:t>прибыли от разных видов деятельности предприятия. В знаменателе в кач</w:t>
      </w:r>
      <w:r w:rsidRPr="004F0E34">
        <w:rPr>
          <w:rFonts w:ascii="Times New Roman" w:hAnsi="Times New Roman" w:cs="Times New Roman"/>
          <w:sz w:val="28"/>
          <w:szCs w:val="28"/>
        </w:rPr>
        <w:t>е</w:t>
      </w:r>
      <w:r w:rsidRPr="004F0E34">
        <w:rPr>
          <w:rFonts w:ascii="Times New Roman" w:hAnsi="Times New Roman" w:cs="Times New Roman"/>
          <w:sz w:val="28"/>
          <w:szCs w:val="28"/>
        </w:rPr>
        <w:t>стве затрат могут быть использованы показатели стоимости основных и об</w:t>
      </w:r>
      <w:r w:rsidRPr="004F0E34">
        <w:rPr>
          <w:rFonts w:ascii="Times New Roman" w:hAnsi="Times New Roman" w:cs="Times New Roman"/>
          <w:sz w:val="28"/>
          <w:szCs w:val="28"/>
        </w:rPr>
        <w:t>о</w:t>
      </w:r>
      <w:r w:rsidRPr="004F0E34">
        <w:rPr>
          <w:rFonts w:ascii="Times New Roman" w:hAnsi="Times New Roman" w:cs="Times New Roman"/>
          <w:sz w:val="28"/>
          <w:szCs w:val="28"/>
        </w:rPr>
        <w:t>ротных фондов, выручки от реализации, себестоимости продукции собстве</w:t>
      </w:r>
      <w:r w:rsidRPr="004F0E34">
        <w:rPr>
          <w:rFonts w:ascii="Times New Roman" w:hAnsi="Times New Roman" w:cs="Times New Roman"/>
          <w:sz w:val="28"/>
          <w:szCs w:val="28"/>
        </w:rPr>
        <w:t>н</w:t>
      </w:r>
      <w:r w:rsidRPr="004F0E34">
        <w:rPr>
          <w:rFonts w:ascii="Times New Roman" w:hAnsi="Times New Roman" w:cs="Times New Roman"/>
          <w:sz w:val="28"/>
          <w:szCs w:val="28"/>
        </w:rPr>
        <w:t>ного и заемного капитала и т.д.</w:t>
      </w:r>
    </w:p>
    <w:p w:rsidR="004F0E34" w:rsidRP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Практическая часть данной рабо</w:t>
      </w:r>
      <w:r>
        <w:rPr>
          <w:rFonts w:ascii="Times New Roman" w:hAnsi="Times New Roman" w:cs="Times New Roman"/>
          <w:sz w:val="28"/>
          <w:szCs w:val="28"/>
        </w:rPr>
        <w:t xml:space="preserve">ты была посвящена рассмотрению </w:t>
      </w:r>
      <w:r w:rsidRPr="004F0E34">
        <w:rPr>
          <w:rFonts w:ascii="Times New Roman" w:hAnsi="Times New Roman" w:cs="Times New Roman"/>
          <w:sz w:val="28"/>
          <w:szCs w:val="28"/>
        </w:rPr>
        <w:t>м</w:t>
      </w:r>
      <w:r w:rsidRPr="004F0E34">
        <w:rPr>
          <w:rFonts w:ascii="Times New Roman" w:hAnsi="Times New Roman" w:cs="Times New Roman"/>
          <w:sz w:val="28"/>
          <w:szCs w:val="28"/>
        </w:rPr>
        <w:t>е</w:t>
      </w:r>
      <w:r w:rsidRPr="004F0E34">
        <w:rPr>
          <w:rFonts w:ascii="Times New Roman" w:hAnsi="Times New Roman" w:cs="Times New Roman"/>
          <w:sz w:val="28"/>
          <w:szCs w:val="28"/>
        </w:rPr>
        <w:t>тодики анализа прибыли и рентабельности предприятия ООО «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Pr="004F0E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 xml:space="preserve">При этом выяснилось, что доходами от </w:t>
      </w:r>
      <w:r>
        <w:rPr>
          <w:rFonts w:ascii="Times New Roman" w:hAnsi="Times New Roman" w:cs="Times New Roman"/>
          <w:sz w:val="28"/>
          <w:szCs w:val="28"/>
        </w:rPr>
        <w:t>обычных видов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E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Pr="004F0E34">
        <w:rPr>
          <w:rFonts w:ascii="Times New Roman" w:hAnsi="Times New Roman" w:cs="Times New Roman"/>
          <w:sz w:val="28"/>
          <w:szCs w:val="28"/>
        </w:rPr>
        <w:t>» являе</w:t>
      </w:r>
      <w:r>
        <w:rPr>
          <w:rFonts w:ascii="Times New Roman" w:hAnsi="Times New Roman" w:cs="Times New Roman"/>
          <w:sz w:val="28"/>
          <w:szCs w:val="28"/>
        </w:rPr>
        <w:t>тся выручка от продажи товаров.</w:t>
      </w:r>
    </w:p>
    <w:p w:rsidR="004F0E34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В ходе исследования нами был проведен анализ и оценка финансово-экономического состояния ООО «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Pr="004F0E3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4F0E34">
        <w:rPr>
          <w:rFonts w:ascii="Times New Roman" w:hAnsi="Times New Roman" w:cs="Times New Roman"/>
          <w:sz w:val="28"/>
          <w:szCs w:val="28"/>
        </w:rPr>
        <w:t>Мы выявили, что в динамике за период с 20</w:t>
      </w:r>
      <w:r>
        <w:rPr>
          <w:rFonts w:ascii="Times New Roman" w:hAnsi="Times New Roman" w:cs="Times New Roman"/>
          <w:sz w:val="28"/>
          <w:szCs w:val="28"/>
        </w:rPr>
        <w:t>20 по 2022</w:t>
      </w:r>
      <w:r w:rsidRPr="004F0E34">
        <w:rPr>
          <w:rFonts w:ascii="Times New Roman" w:hAnsi="Times New Roman" w:cs="Times New Roman"/>
          <w:sz w:val="28"/>
          <w:szCs w:val="28"/>
        </w:rPr>
        <w:t xml:space="preserve"> гг. деловая активность ООО «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Pr="004F0E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970">
        <w:rPr>
          <w:rFonts w:ascii="Times New Roman" w:hAnsi="Times New Roman" w:cs="Times New Roman"/>
          <w:sz w:val="28"/>
          <w:szCs w:val="28"/>
        </w:rPr>
        <w:t>нестабильна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1970">
        <w:rPr>
          <w:rFonts w:ascii="Times New Roman" w:hAnsi="Times New Roman" w:cs="Times New Roman"/>
          <w:sz w:val="28"/>
          <w:szCs w:val="28"/>
        </w:rPr>
        <w:t xml:space="preserve">в 2021 году произошло увеличение чистой прибыли на 57699 </w:t>
      </w:r>
      <w:proofErr w:type="spellStart"/>
      <w:r w:rsidR="00BC1970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BC1970">
        <w:rPr>
          <w:rFonts w:ascii="Times New Roman" w:hAnsi="Times New Roman" w:cs="Times New Roman"/>
          <w:sz w:val="28"/>
          <w:szCs w:val="28"/>
        </w:rPr>
        <w:t>. по сравн</w:t>
      </w:r>
      <w:r w:rsidR="00BC1970">
        <w:rPr>
          <w:rFonts w:ascii="Times New Roman" w:hAnsi="Times New Roman" w:cs="Times New Roman"/>
          <w:sz w:val="28"/>
          <w:szCs w:val="28"/>
        </w:rPr>
        <w:t>е</w:t>
      </w:r>
      <w:r w:rsidR="00BC1970">
        <w:rPr>
          <w:rFonts w:ascii="Times New Roman" w:hAnsi="Times New Roman" w:cs="Times New Roman"/>
          <w:sz w:val="28"/>
          <w:szCs w:val="28"/>
        </w:rPr>
        <w:lastRenderedPageBreak/>
        <w:t xml:space="preserve">нию с 2020 годом, а в 2022 году данный показатель снизился на 35095 </w:t>
      </w:r>
      <w:proofErr w:type="spellStart"/>
      <w:r w:rsidR="00BC1970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BC1970">
        <w:rPr>
          <w:rFonts w:ascii="Times New Roman" w:hAnsi="Times New Roman" w:cs="Times New Roman"/>
          <w:sz w:val="28"/>
          <w:szCs w:val="28"/>
        </w:rPr>
        <w:t xml:space="preserve">. </w:t>
      </w:r>
      <w:r w:rsidR="00493232">
        <w:rPr>
          <w:rFonts w:ascii="Times New Roman" w:hAnsi="Times New Roman" w:cs="Times New Roman"/>
          <w:sz w:val="28"/>
          <w:szCs w:val="28"/>
        </w:rPr>
        <w:t xml:space="preserve">и составил 33232 </w:t>
      </w:r>
      <w:proofErr w:type="spellStart"/>
      <w:r w:rsidR="00493232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49323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связано это с возникшими ограничениями. </w:t>
      </w:r>
      <w:proofErr w:type="gramEnd"/>
    </w:p>
    <w:p w:rsidR="004F0E34" w:rsidRPr="006740E3" w:rsidRDefault="004F0E34" w:rsidP="004F0E3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34">
        <w:rPr>
          <w:rFonts w:ascii="Times New Roman" w:hAnsi="Times New Roman" w:cs="Times New Roman"/>
          <w:sz w:val="28"/>
          <w:szCs w:val="28"/>
        </w:rPr>
        <w:t>В связи с этим нами были разработаны пути максимизации прибыли и повышение рентабельности производства группы компаний. Мы выявили, что финансово эффективным станет выход на новые рынки сбыта продукции на территории Российской Федерации, позволяющего снизить себестоимость товара и расширить его ассортимент.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E34">
        <w:rPr>
          <w:rFonts w:ascii="Times New Roman" w:hAnsi="Times New Roman" w:cs="Times New Roman"/>
          <w:sz w:val="28"/>
          <w:szCs w:val="28"/>
        </w:rPr>
        <w:t>Это отразится на показателях прибыли и рентабельности исследуемого нами предприятия, поскольку, как показало наше исследование, они находятся в прямой зависимости от объема реализ</w:t>
      </w:r>
      <w:r w:rsidRPr="004F0E34">
        <w:rPr>
          <w:rFonts w:ascii="Times New Roman" w:hAnsi="Times New Roman" w:cs="Times New Roman"/>
          <w:sz w:val="28"/>
          <w:szCs w:val="28"/>
        </w:rPr>
        <w:t>а</w:t>
      </w:r>
      <w:r w:rsidRPr="004F0E34">
        <w:rPr>
          <w:rFonts w:ascii="Times New Roman" w:hAnsi="Times New Roman" w:cs="Times New Roman"/>
          <w:sz w:val="28"/>
          <w:szCs w:val="28"/>
        </w:rPr>
        <w:t>ции продукции.</w:t>
      </w:r>
    </w:p>
    <w:p w:rsidR="00C173FE" w:rsidRDefault="00C173FE" w:rsidP="0028260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609" w:rsidRPr="001B7C11" w:rsidRDefault="00282609" w:rsidP="0028260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609" w:rsidRPr="001B7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136" w:rsidRDefault="00282609" w:rsidP="00780136">
      <w:pPr>
        <w:widowControl w:val="0"/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bookmarkStart w:id="11" w:name="_Toc136625817"/>
      <w:r w:rsidRPr="0028260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СПИСОК </w:t>
      </w:r>
      <w:r w:rsidR="003D29FB">
        <w:rPr>
          <w:rFonts w:ascii="Times New Roman" w:hAnsi="Times New Roman" w:cs="Times New Roman"/>
          <w:b/>
          <w:sz w:val="24"/>
          <w:szCs w:val="28"/>
        </w:rPr>
        <w:t>ИСПОЛЬЗОВАННЫХ ИСТОЧНИКОВ</w:t>
      </w:r>
      <w:bookmarkEnd w:id="11"/>
    </w:p>
    <w:p w:rsidR="003859C0" w:rsidRPr="003859C0" w:rsidRDefault="003859C0" w:rsidP="0013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4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первая [Эле</w:t>
      </w:r>
      <w:r w:rsidRPr="00137F41">
        <w:rPr>
          <w:rFonts w:ascii="Times New Roman" w:hAnsi="Times New Roman" w:cs="Times New Roman"/>
          <w:sz w:val="28"/>
          <w:szCs w:val="28"/>
        </w:rPr>
        <w:t>к</w:t>
      </w:r>
      <w:r w:rsidRPr="00137F41">
        <w:rPr>
          <w:rFonts w:ascii="Times New Roman" w:hAnsi="Times New Roman" w:cs="Times New Roman"/>
          <w:sz w:val="28"/>
          <w:szCs w:val="28"/>
        </w:rPr>
        <w:t>тронный р</w:t>
      </w:r>
      <w:r w:rsidRPr="00137F41">
        <w:rPr>
          <w:rFonts w:ascii="Times New Roman" w:hAnsi="Times New Roman" w:cs="Times New Roman"/>
          <w:sz w:val="28"/>
          <w:szCs w:val="28"/>
        </w:rPr>
        <w:t>е</w:t>
      </w:r>
      <w:r w:rsidRPr="00137F41">
        <w:rPr>
          <w:rFonts w:ascii="Times New Roman" w:hAnsi="Times New Roman" w:cs="Times New Roman"/>
          <w:sz w:val="28"/>
          <w:szCs w:val="28"/>
        </w:rPr>
        <w:t>сурс]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 xml:space="preserve"> Федеральный закон от 30.11.1994 № 51 (ред. 12.05.2020). URL: </w:t>
      </w:r>
      <w:hyperlink r:id="rId15" w:history="1">
        <w:r w:rsidRPr="00137F41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http://www.consultant.ru/document/cons_doc_LAW_82959/</w:t>
        </w:r>
      </w:hyperlink>
      <w:r w:rsidRPr="00137F41">
        <w:rPr>
          <w:rFonts w:ascii="Times New Roman" w:hAnsi="Times New Roman" w:cs="Times New Roman"/>
          <w:sz w:val="28"/>
          <w:szCs w:val="28"/>
        </w:rPr>
        <w:t xml:space="preserve"> (дата обращ</w:t>
      </w:r>
      <w:r w:rsidRPr="00137F41">
        <w:rPr>
          <w:rFonts w:ascii="Times New Roman" w:hAnsi="Times New Roman" w:cs="Times New Roman"/>
          <w:sz w:val="28"/>
          <w:szCs w:val="28"/>
        </w:rPr>
        <w:t>е</w:t>
      </w:r>
      <w:r w:rsidRPr="00137F41">
        <w:rPr>
          <w:rFonts w:ascii="Times New Roman" w:hAnsi="Times New Roman" w:cs="Times New Roman"/>
          <w:sz w:val="28"/>
          <w:szCs w:val="28"/>
        </w:rPr>
        <w:t>ния: 15.05.2023)</w:t>
      </w:r>
      <w:bookmarkStart w:id="12" w:name="_Toc136625818"/>
    </w:p>
    <w:p w:rsidR="00137F41" w:rsidRP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41">
        <w:rPr>
          <w:rFonts w:ascii="Times New Roman" w:hAnsi="Times New Roman" w:cs="Times New Roman"/>
          <w:sz w:val="28"/>
          <w:szCs w:val="28"/>
        </w:rPr>
        <w:t>Налоговый кодекс Российской Федерации. Часть первая [Эле</w:t>
      </w:r>
      <w:r w:rsidRPr="00137F41">
        <w:rPr>
          <w:rFonts w:ascii="Times New Roman" w:hAnsi="Times New Roman" w:cs="Times New Roman"/>
          <w:sz w:val="28"/>
          <w:szCs w:val="28"/>
        </w:rPr>
        <w:t>к</w:t>
      </w:r>
      <w:r w:rsidRPr="00137F41">
        <w:rPr>
          <w:rFonts w:ascii="Times New Roman" w:hAnsi="Times New Roman" w:cs="Times New Roman"/>
          <w:sz w:val="28"/>
          <w:szCs w:val="28"/>
        </w:rPr>
        <w:t>тронный ресурс]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 xml:space="preserve"> Федеральный закон (ред. 31.10.2019). URL: </w:t>
      </w:r>
      <w:hyperlink r:id="rId16" w:history="1">
        <w:r w:rsidRPr="00137F41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http://www.consultant.ru/document/cons_doc_LAW_82959</w:t>
        </w:r>
      </w:hyperlink>
      <w:r w:rsidRPr="00137F41">
        <w:rPr>
          <w:rFonts w:ascii="Times New Roman" w:hAnsi="Times New Roman" w:cs="Times New Roman"/>
          <w:sz w:val="28"/>
          <w:szCs w:val="28"/>
        </w:rPr>
        <w:t xml:space="preserve"> (дата обращения: 21.04.2023).</w:t>
      </w:r>
      <w:bookmarkEnd w:id="12"/>
    </w:p>
    <w:p w:rsidR="00137F41" w:rsidRP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41">
        <w:rPr>
          <w:rFonts w:ascii="Times New Roman" w:hAnsi="Times New Roman" w:cs="Times New Roman"/>
          <w:sz w:val="28"/>
          <w:szCs w:val="28"/>
        </w:rPr>
        <w:t>О формах бухгалтерской отчетности организаций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 xml:space="preserve"> приказ Мин</w:t>
      </w:r>
      <w:r w:rsidRPr="00137F41">
        <w:rPr>
          <w:rFonts w:ascii="Times New Roman" w:hAnsi="Times New Roman" w:cs="Times New Roman"/>
          <w:sz w:val="28"/>
          <w:szCs w:val="28"/>
        </w:rPr>
        <w:t>и</w:t>
      </w:r>
      <w:r w:rsidRPr="00137F41">
        <w:rPr>
          <w:rFonts w:ascii="Times New Roman" w:hAnsi="Times New Roman" w:cs="Times New Roman"/>
          <w:sz w:val="28"/>
          <w:szCs w:val="28"/>
        </w:rPr>
        <w:t xml:space="preserve">стерства финансов Российской Федерации № 66 от 02.07.2010 (ред. 19.04.2019) // Консультант плюс: справочно-правовая система. URL: </w:t>
      </w:r>
      <w:hyperlink r:id="rId17" w:history="1">
        <w:r w:rsidRPr="00137F41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https://www.consultant.ru/document/cons_doc_LAW_103394/</w:t>
        </w:r>
      </w:hyperlink>
    </w:p>
    <w:p w:rsidR="00137F41" w:rsidRP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Абдукаримов</w:t>
      </w:r>
      <w:proofErr w:type="spellEnd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Т. Анализ финансового состояния и финанс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результатов предпринимательских структур : учеб</w:t>
      </w:r>
      <w:proofErr w:type="gramStart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И.Т. </w:t>
      </w:r>
      <w:proofErr w:type="spellStart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</w:t>
      </w:r>
      <w:proofErr w:type="spellEnd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 Беспалов. – Москва</w:t>
      </w:r>
      <w:proofErr w:type="gramStart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ФРА-М, 2022. – 214 с.</w:t>
      </w:r>
    </w:p>
    <w:p w:rsidR="00137F41" w:rsidRP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41">
        <w:rPr>
          <w:rFonts w:ascii="Times New Roman" w:hAnsi="Times New Roman" w:cs="Times New Roman"/>
          <w:sz w:val="28"/>
          <w:szCs w:val="28"/>
        </w:rPr>
        <w:t>Алексеева А. И., Васильев Ю.В. Комплексный экономический анализ хозя</w:t>
      </w:r>
      <w:r w:rsidRPr="00137F41">
        <w:rPr>
          <w:rFonts w:ascii="Times New Roman" w:hAnsi="Times New Roman" w:cs="Times New Roman"/>
          <w:sz w:val="28"/>
          <w:szCs w:val="28"/>
        </w:rPr>
        <w:t>й</w:t>
      </w:r>
      <w:r w:rsidRPr="00137F41">
        <w:rPr>
          <w:rFonts w:ascii="Times New Roman" w:hAnsi="Times New Roman" w:cs="Times New Roman"/>
          <w:sz w:val="28"/>
          <w:szCs w:val="28"/>
        </w:rPr>
        <w:t>ственной деятельности : учеб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137F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F4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37F41">
        <w:rPr>
          <w:rFonts w:ascii="Times New Roman" w:hAnsi="Times New Roman" w:cs="Times New Roman"/>
          <w:sz w:val="28"/>
          <w:szCs w:val="28"/>
        </w:rPr>
        <w:t xml:space="preserve"> ; 2018. 706 с. </w:t>
      </w:r>
    </w:p>
    <w:p w:rsidR="00137F41" w:rsidRPr="003859C0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9C0">
        <w:rPr>
          <w:rFonts w:ascii="Times New Roman" w:hAnsi="Times New Roman" w:cs="Times New Roman"/>
          <w:sz w:val="28"/>
          <w:szCs w:val="28"/>
        </w:rPr>
        <w:t>Амадаев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Я. М. Х. Сущностная характеристика и оценка эффективности финансово-хозяйственной деятельности предприятия. // Вестник Академии знаний. 2021. № 2 (43). С. 26-31.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36">
        <w:rPr>
          <w:rFonts w:ascii="Times New Roman" w:hAnsi="Times New Roman" w:cs="Times New Roman"/>
          <w:sz w:val="28"/>
          <w:szCs w:val="28"/>
        </w:rPr>
        <w:t>Бариленко В. И., Кузнецов С. И. Анализ финансовой отчетности: учеб. Пособие.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13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; 2018. 234 с.</w:t>
      </w:r>
    </w:p>
    <w:p w:rsidR="00137F41" w:rsidRPr="003859C0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C0">
        <w:rPr>
          <w:rFonts w:ascii="Times New Roman" w:hAnsi="Times New Roman" w:cs="Times New Roman"/>
          <w:sz w:val="28"/>
          <w:szCs w:val="28"/>
        </w:rPr>
        <w:t xml:space="preserve">Басова М. М. Анализ отчетности в области устойчивого развития экономических субъектов: учебное пособие / Басова М.М. Москва: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>, 2020. 149 с.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Бобошко, В.И. Анализ рентабельности активов предприятия как инструмента обеспечения экономической безопасности хозяйствующего 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 [Текст] / В.И. Бобошко // Вестник Московского университета МВД России. – 2021. – № 3. – С. 328-334.</w:t>
      </w:r>
    </w:p>
    <w:p w:rsidR="00137F41" w:rsidRPr="003859C0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9C0">
        <w:rPr>
          <w:rFonts w:ascii="Times New Roman" w:hAnsi="Times New Roman" w:cs="Times New Roman"/>
          <w:sz w:val="28"/>
          <w:szCs w:val="28"/>
        </w:rPr>
        <w:t>Гавель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О. Ю. Экономический анализ в схемах и определениях: учебное пособие /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Гавель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О.Ю. Москва: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, 2020. 374 с. 19. Герасимова Е. Б. Экономический анализ. //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proofErr w:type="gramStart"/>
      <w:r w:rsidRPr="003859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59C0">
        <w:rPr>
          <w:rFonts w:ascii="Times New Roman" w:hAnsi="Times New Roman" w:cs="Times New Roman"/>
          <w:sz w:val="28"/>
          <w:szCs w:val="28"/>
        </w:rPr>
        <w:t xml:space="preserve"> учебник / Гер</w:t>
      </w:r>
      <w:r w:rsidRPr="003859C0">
        <w:rPr>
          <w:rFonts w:ascii="Times New Roman" w:hAnsi="Times New Roman" w:cs="Times New Roman"/>
          <w:sz w:val="28"/>
          <w:szCs w:val="28"/>
        </w:rPr>
        <w:t>а</w:t>
      </w:r>
      <w:r w:rsidRPr="003859C0">
        <w:rPr>
          <w:rFonts w:ascii="Times New Roman" w:hAnsi="Times New Roman" w:cs="Times New Roman"/>
          <w:sz w:val="28"/>
          <w:szCs w:val="28"/>
        </w:rPr>
        <w:t xml:space="preserve">симова Е.Б. Москва : </w:t>
      </w:r>
      <w:proofErr w:type="spellStart"/>
      <w:r w:rsidRPr="003859C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859C0">
        <w:rPr>
          <w:rFonts w:ascii="Times New Roman" w:hAnsi="Times New Roman" w:cs="Times New Roman"/>
          <w:sz w:val="28"/>
          <w:szCs w:val="28"/>
        </w:rPr>
        <w:t>, 2021. 192 с.</w:t>
      </w:r>
    </w:p>
    <w:p w:rsidR="00137F41" w:rsidRPr="003859C0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36">
        <w:rPr>
          <w:rFonts w:ascii="Times New Roman" w:hAnsi="Times New Roman" w:cs="Times New Roman"/>
          <w:sz w:val="28"/>
          <w:szCs w:val="28"/>
        </w:rPr>
        <w:t>Губин В. Е., Губина О. В. Анализ финансово-хозяйственной де</w:t>
      </w:r>
      <w:r w:rsidRPr="00780136">
        <w:rPr>
          <w:rFonts w:ascii="Times New Roman" w:hAnsi="Times New Roman" w:cs="Times New Roman"/>
          <w:sz w:val="28"/>
          <w:szCs w:val="28"/>
        </w:rPr>
        <w:t>я</w:t>
      </w:r>
      <w:r w:rsidRPr="00780136">
        <w:rPr>
          <w:rFonts w:ascii="Times New Roman" w:hAnsi="Times New Roman" w:cs="Times New Roman"/>
          <w:sz w:val="28"/>
          <w:szCs w:val="28"/>
        </w:rPr>
        <w:t>тельности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учебник.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ИНФРА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136">
        <w:rPr>
          <w:rFonts w:ascii="Times New Roman" w:hAnsi="Times New Roman" w:cs="Times New Roman"/>
          <w:sz w:val="28"/>
          <w:szCs w:val="28"/>
        </w:rPr>
        <w:t>М ; 2018. 335 с.</w:t>
      </w:r>
    </w:p>
    <w:p w:rsidR="00137F41" w:rsidRPr="00780136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Жилина, М.В. Поиск резервов и путей повышения рентабельн</w:t>
      </w: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производства на предприятии [Текст] / М.В. Жилина, Э.Р. </w:t>
      </w:r>
      <w:proofErr w:type="spellStart"/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Самкова</w:t>
      </w:r>
      <w:proofErr w:type="spellEnd"/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</w:t>
      </w:r>
      <w:proofErr w:type="spellEnd"/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Экономический вестник Донбасского государственного технического института. 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7. 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15-24.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136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Е. Г., Иванова Н. А. Анализ финансовой отчетности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Дашков и К ; 2019. 272 c. 10. Зонова А. В. Бухгалтерский учет и анализ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ИНФРА-М ; 2018. 416 с.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Камысовская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В. Бухгалтерская финансовая отчетность: фо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и анализ показателей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С.В. </w:t>
      </w: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Камысовская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Захарова. – Москва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2022. – 432 с.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36">
        <w:rPr>
          <w:rFonts w:ascii="Times New Roman" w:hAnsi="Times New Roman" w:cs="Times New Roman"/>
          <w:sz w:val="28"/>
          <w:szCs w:val="28"/>
        </w:rPr>
        <w:t>Комплексный экономический финансовой отчетности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</w:t>
      </w:r>
      <w:r w:rsidRPr="00780136">
        <w:rPr>
          <w:rFonts w:ascii="Times New Roman" w:hAnsi="Times New Roman" w:cs="Times New Roman"/>
          <w:sz w:val="28"/>
          <w:szCs w:val="28"/>
        </w:rPr>
        <w:t>собие ; под ред. М. А. Вахрушиной.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Вузовский учебник ; 2019. 331 с.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Мельник, М.В. Анализ финансово-хозяйственной деятельности предприятия [Текст]: учеб. пособие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Мельника М.В. – М.: Форум, 2020. – 192 c.</w:t>
      </w:r>
    </w:p>
    <w:p w:rsidR="00137F41" w:rsidRPr="003859C0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9C0">
        <w:rPr>
          <w:rFonts w:ascii="Times New Roman" w:hAnsi="Times New Roman" w:cs="Times New Roman"/>
          <w:sz w:val="28"/>
          <w:szCs w:val="28"/>
        </w:rPr>
        <w:t>Мельник, М.В. Анализ финансово-хозяйственной деятельности предприятия [Текст]: учеб. пособие</w:t>
      </w:r>
      <w:proofErr w:type="gramStart"/>
      <w:r w:rsidRPr="003859C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859C0">
        <w:rPr>
          <w:rFonts w:ascii="Times New Roman" w:hAnsi="Times New Roman" w:cs="Times New Roman"/>
          <w:sz w:val="28"/>
          <w:szCs w:val="28"/>
        </w:rPr>
        <w:t>од ред. Мельника М.В. – М.: Форум, 2020. – 192 c.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Панкова, С. В. Практикум по анализу бухгалтерской (финанс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вой) отчетности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С.В. Панкова, Т.В. Андреева, Т.В. Ром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нова. – Москва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РИОР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2021. – 165 с.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136">
        <w:rPr>
          <w:rFonts w:ascii="Times New Roman" w:hAnsi="Times New Roman" w:cs="Times New Roman"/>
          <w:sz w:val="28"/>
          <w:szCs w:val="28"/>
        </w:rPr>
        <w:lastRenderedPageBreak/>
        <w:t>Пласкова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Н. С. Анализ финансовой отчетности, составленной по МСФО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учебник.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ИНФРА-М ; 2019. 331 с. 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Пласкова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С. Анализ финансовой отчетности, составленной по МСФО</w:t>
      </w:r>
      <w:proofErr w:type="gram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Н.С. </w:t>
      </w: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Пласкова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изд., </w:t>
      </w: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Москва : И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ФРА-М, 2022. – 276 c.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36">
        <w:rPr>
          <w:rFonts w:ascii="Times New Roman" w:hAnsi="Times New Roman" w:cs="Times New Roman"/>
          <w:sz w:val="28"/>
          <w:szCs w:val="28"/>
        </w:rPr>
        <w:t>Погорелова М. Я. Бухгалтерская (финансовая) отчетность: Те</w:t>
      </w:r>
      <w:r w:rsidRPr="00780136">
        <w:rPr>
          <w:rFonts w:ascii="Times New Roman" w:hAnsi="Times New Roman" w:cs="Times New Roman"/>
          <w:sz w:val="28"/>
          <w:szCs w:val="28"/>
        </w:rPr>
        <w:t>о</w:t>
      </w:r>
      <w:r w:rsidRPr="00780136">
        <w:rPr>
          <w:rFonts w:ascii="Times New Roman" w:hAnsi="Times New Roman" w:cs="Times New Roman"/>
          <w:sz w:val="28"/>
          <w:szCs w:val="28"/>
        </w:rPr>
        <w:t>рия и практика составления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ИНФРА-М ; 2018. 242 с.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136">
        <w:rPr>
          <w:rFonts w:ascii="Times New Roman" w:hAnsi="Times New Roman" w:cs="Times New Roman"/>
          <w:sz w:val="28"/>
          <w:szCs w:val="28"/>
        </w:rPr>
        <w:t>Чопозова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А. И., Демченко И. А. Методика финансового анализа: теория и практика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Финансы и статистика ; 2018. 136 с. 63 </w:t>
      </w:r>
    </w:p>
    <w:p w:rsidR="00137F41" w:rsidRPr="003859C0" w:rsidRDefault="00137F41" w:rsidP="00137F4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Шарафуллина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Р.Р. Способы повышения рентабельности фирмы [Текст] / Р.Р. </w:t>
      </w:r>
      <w:proofErr w:type="spellStart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Шарафуллина</w:t>
      </w:r>
      <w:proofErr w:type="spellEnd"/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Журнал У. Экономика. Управление. Финансы.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(24).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62-69.</w:t>
      </w:r>
    </w:p>
    <w:p w:rsidR="00137F41" w:rsidRPr="00780136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13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А. Д., </w:t>
      </w:r>
      <w:proofErr w:type="spellStart"/>
      <w:r w:rsidRPr="00780136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 xml:space="preserve"> Р. С. Методика финансового анализа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ИНФРА-М ; 2018. 208 с. </w:t>
      </w:r>
    </w:p>
    <w:p w:rsidR="00137F41" w:rsidRDefault="00137F41" w:rsidP="00137F41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36">
        <w:rPr>
          <w:rFonts w:ascii="Times New Roman" w:hAnsi="Times New Roman" w:cs="Times New Roman"/>
          <w:sz w:val="28"/>
          <w:szCs w:val="28"/>
        </w:rPr>
        <w:t>Экономический анализ : учеб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особие ; под ред. Н. В. </w:t>
      </w:r>
      <w:proofErr w:type="spellStart"/>
      <w:r w:rsidRPr="00780136">
        <w:rPr>
          <w:rFonts w:ascii="Times New Roman" w:hAnsi="Times New Roman" w:cs="Times New Roman"/>
          <w:sz w:val="28"/>
          <w:szCs w:val="28"/>
        </w:rPr>
        <w:t>Паруш</w:t>
      </w:r>
      <w:r w:rsidRPr="00780136">
        <w:rPr>
          <w:rFonts w:ascii="Times New Roman" w:hAnsi="Times New Roman" w:cs="Times New Roman"/>
          <w:sz w:val="28"/>
          <w:szCs w:val="28"/>
        </w:rPr>
        <w:t>и</w:t>
      </w:r>
      <w:r w:rsidRPr="0078013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780136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780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136">
        <w:rPr>
          <w:rFonts w:ascii="Times New Roman" w:hAnsi="Times New Roman" w:cs="Times New Roman"/>
          <w:sz w:val="28"/>
          <w:szCs w:val="28"/>
        </w:rPr>
        <w:t xml:space="preserve"> КНОРУС ; 2018. 304 с.</w:t>
      </w:r>
    </w:p>
    <w:p w:rsidR="00263117" w:rsidRDefault="00263117" w:rsidP="00263117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263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117" w:rsidRDefault="00263117" w:rsidP="00263117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136625819"/>
      <w:r w:rsidRPr="0026311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  <w:bookmarkEnd w:id="13"/>
    </w:p>
    <w:p w:rsidR="00263117" w:rsidRPr="00263117" w:rsidRDefault="00263117" w:rsidP="002631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117" w:rsidRDefault="00263117" w:rsidP="002631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17">
        <w:rPr>
          <w:rFonts w:ascii="Times New Roman" w:hAnsi="Times New Roman" w:cs="Times New Roman"/>
          <w:sz w:val="28"/>
          <w:szCs w:val="28"/>
        </w:rPr>
        <w:t>Общая характеристика показателей рентабельности предприятия, %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053"/>
        <w:gridCol w:w="3435"/>
        <w:gridCol w:w="3083"/>
      </w:tblGrid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</w:t>
            </w:r>
            <w:r w:rsidRPr="002631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3117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tabs>
                <w:tab w:val="left" w:pos="948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Способ расчета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1 Рентабельность прои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водства (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= БП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ОСср+МПЗср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) × 100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де БП – бухгалтерская прибыль (общая прибыль до налогообложения);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ОСср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стоимость основных средств за расчетный период;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МПЗср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стоимость материальнопроизводственных запасов за расчетный период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Отражает величину приб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ли, приходящейся на ка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дый рубль производстве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ных ресурсов (материал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ных активов) предприятия</w:t>
            </w:r>
          </w:p>
        </w:tc>
      </w:tr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2 Рентабельность активов (имущества)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РА = БП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де БП – бухгалтерская прибыль;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стоимость совокупных активов за расчетный период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Отражает величину приб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ли, приходящейся на ка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дый рубль совокупных а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</w:tr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3 Рентабельность со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ственного капитала (РСК)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РСК = ЧП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СКср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× 100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СКср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стоимость собств. к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питала за расчетный период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Показывает величину чист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рибыли, приходящейся на рубль собств. капитала</w:t>
            </w:r>
          </w:p>
        </w:tc>
      </w:tr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4 Рентабельность инвест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ций (РИ)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= ЧП: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Иср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Иср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стоимость собстве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ного капитала за расчетный период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Отражает величину чистой прибыли, приходящейся на рубль инвестиций, то есть авансированного капитала</w:t>
            </w:r>
          </w:p>
        </w:tc>
      </w:tr>
      <w:tr w:rsidR="00263117" w:rsidTr="00263117">
        <w:tc>
          <w:tcPr>
            <w:tcW w:w="310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5 Рентабельность продаж (</w:t>
            </w: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Рпродаж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Рпродаж</w:t>
            </w:r>
            <w:proofErr w:type="spell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= БП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ОП ×100</w:t>
            </w:r>
            <w:proofErr w:type="gramStart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де БП – бухгалтерская прибыль; ОП – объем продаж</w:t>
            </w:r>
          </w:p>
        </w:tc>
        <w:tc>
          <w:tcPr>
            <w:tcW w:w="3125" w:type="dxa"/>
          </w:tcPr>
          <w:p w:rsidR="00263117" w:rsidRPr="00263117" w:rsidRDefault="00263117" w:rsidP="002631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Характеризует, сколько бухгалтерской прибыли приходится на рубль объ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117">
              <w:rPr>
                <w:rFonts w:ascii="Times New Roman" w:hAnsi="Times New Roman" w:cs="Times New Roman"/>
                <w:sz w:val="24"/>
                <w:szCs w:val="24"/>
              </w:rPr>
              <w:t>ма продаж</w:t>
            </w:r>
          </w:p>
        </w:tc>
      </w:tr>
    </w:tbl>
    <w:p w:rsidR="00263117" w:rsidRPr="00263117" w:rsidRDefault="00263117" w:rsidP="002631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136" w:rsidRPr="003859C0" w:rsidRDefault="00780136" w:rsidP="007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7C" w:rsidRPr="00282609" w:rsidRDefault="0027077C" w:rsidP="00F2705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27077C" w:rsidRPr="002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7D" w:rsidRDefault="00341B7D" w:rsidP="00190641">
      <w:pPr>
        <w:spacing w:after="0" w:line="240" w:lineRule="auto"/>
      </w:pPr>
      <w:r>
        <w:separator/>
      </w:r>
    </w:p>
  </w:endnote>
  <w:endnote w:type="continuationSeparator" w:id="0">
    <w:p w:rsidR="00341B7D" w:rsidRDefault="00341B7D" w:rsidP="0019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EB" w:rsidRDefault="000759EB">
    <w:pPr>
      <w:pStyle w:val="ad"/>
      <w:jc w:val="center"/>
    </w:pPr>
  </w:p>
  <w:p w:rsidR="000759EB" w:rsidRDefault="000759E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EB" w:rsidRDefault="000759EB">
    <w:pPr>
      <w:pStyle w:val="ad"/>
      <w:jc w:val="center"/>
    </w:pPr>
  </w:p>
  <w:p w:rsidR="000759EB" w:rsidRDefault="000759E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280660"/>
      <w:docPartObj>
        <w:docPartGallery w:val="Page Numbers (Bottom of Page)"/>
        <w:docPartUnique/>
      </w:docPartObj>
    </w:sdtPr>
    <w:sdtEndPr/>
    <w:sdtContent>
      <w:p w:rsidR="000759EB" w:rsidRDefault="000759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DC">
          <w:rPr>
            <w:noProof/>
          </w:rPr>
          <w:t>36</w:t>
        </w:r>
        <w:r>
          <w:fldChar w:fldCharType="end"/>
        </w:r>
      </w:p>
    </w:sdtContent>
  </w:sdt>
  <w:p w:rsidR="000759EB" w:rsidRDefault="000759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7D" w:rsidRDefault="00341B7D" w:rsidP="00190641">
      <w:pPr>
        <w:spacing w:after="0" w:line="240" w:lineRule="auto"/>
      </w:pPr>
      <w:r>
        <w:separator/>
      </w:r>
    </w:p>
  </w:footnote>
  <w:footnote w:type="continuationSeparator" w:id="0">
    <w:p w:rsidR="00341B7D" w:rsidRDefault="00341B7D" w:rsidP="0019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EA3"/>
    <w:multiLevelType w:val="multilevel"/>
    <w:tmpl w:val="2F00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55065"/>
    <w:multiLevelType w:val="multilevel"/>
    <w:tmpl w:val="05F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62F5C"/>
    <w:multiLevelType w:val="multilevel"/>
    <w:tmpl w:val="3E74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2F61"/>
    <w:multiLevelType w:val="hybridMultilevel"/>
    <w:tmpl w:val="3F3AF848"/>
    <w:lvl w:ilvl="0" w:tplc="6B32D89A">
      <w:start w:val="1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86D7E"/>
    <w:multiLevelType w:val="hybridMultilevel"/>
    <w:tmpl w:val="E00E0528"/>
    <w:lvl w:ilvl="0" w:tplc="29AC3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DD764B"/>
    <w:multiLevelType w:val="hybridMultilevel"/>
    <w:tmpl w:val="7B8045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573956"/>
    <w:multiLevelType w:val="hybridMultilevel"/>
    <w:tmpl w:val="3F3AF848"/>
    <w:lvl w:ilvl="0" w:tplc="6B32D89A">
      <w:start w:val="1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36CB0"/>
    <w:multiLevelType w:val="hybridMultilevel"/>
    <w:tmpl w:val="EB3CE7E4"/>
    <w:lvl w:ilvl="0" w:tplc="6C5A2DB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3C22FF"/>
    <w:multiLevelType w:val="hybridMultilevel"/>
    <w:tmpl w:val="2E30409E"/>
    <w:lvl w:ilvl="0" w:tplc="9028B45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D402C"/>
    <w:multiLevelType w:val="multilevel"/>
    <w:tmpl w:val="1B1C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E3114"/>
    <w:multiLevelType w:val="multilevel"/>
    <w:tmpl w:val="2FC4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A7463"/>
    <w:multiLevelType w:val="multilevel"/>
    <w:tmpl w:val="B73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14BC7"/>
    <w:multiLevelType w:val="hybridMultilevel"/>
    <w:tmpl w:val="B988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B26EF"/>
    <w:multiLevelType w:val="hybridMultilevel"/>
    <w:tmpl w:val="9530EC02"/>
    <w:lvl w:ilvl="0" w:tplc="906AAD30">
      <w:start w:val="1"/>
      <w:numFmt w:val="decimal"/>
      <w:lvlText w:val="%1"/>
      <w:lvlJc w:val="left"/>
      <w:pPr>
        <w:ind w:left="2232" w:hanging="152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BF6FC4"/>
    <w:multiLevelType w:val="hybridMultilevel"/>
    <w:tmpl w:val="4DCE4F62"/>
    <w:lvl w:ilvl="0" w:tplc="44140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50A99"/>
    <w:multiLevelType w:val="multilevel"/>
    <w:tmpl w:val="789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5175A"/>
    <w:multiLevelType w:val="multilevel"/>
    <w:tmpl w:val="307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E6043"/>
    <w:multiLevelType w:val="multilevel"/>
    <w:tmpl w:val="5002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3"/>
  </w:num>
  <w:num w:numId="7">
    <w:abstractNumId w:val="16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C"/>
    <w:rsid w:val="00014957"/>
    <w:rsid w:val="000163CE"/>
    <w:rsid w:val="00064E93"/>
    <w:rsid w:val="000759EB"/>
    <w:rsid w:val="00076739"/>
    <w:rsid w:val="00137F41"/>
    <w:rsid w:val="00170441"/>
    <w:rsid w:val="0017466E"/>
    <w:rsid w:val="00190641"/>
    <w:rsid w:val="001B7C11"/>
    <w:rsid w:val="00263117"/>
    <w:rsid w:val="0027077C"/>
    <w:rsid w:val="0028064F"/>
    <w:rsid w:val="00282609"/>
    <w:rsid w:val="002B2709"/>
    <w:rsid w:val="002C5288"/>
    <w:rsid w:val="002D2866"/>
    <w:rsid w:val="002E0A89"/>
    <w:rsid w:val="003106EF"/>
    <w:rsid w:val="0031611C"/>
    <w:rsid w:val="00341B7D"/>
    <w:rsid w:val="00353888"/>
    <w:rsid w:val="003859C0"/>
    <w:rsid w:val="003D29FB"/>
    <w:rsid w:val="00434FD7"/>
    <w:rsid w:val="00456A48"/>
    <w:rsid w:val="00493232"/>
    <w:rsid w:val="004C09DF"/>
    <w:rsid w:val="004F0E34"/>
    <w:rsid w:val="00587E1F"/>
    <w:rsid w:val="0059377A"/>
    <w:rsid w:val="005D1CDC"/>
    <w:rsid w:val="006625C0"/>
    <w:rsid w:val="006740E3"/>
    <w:rsid w:val="00714A8E"/>
    <w:rsid w:val="00716932"/>
    <w:rsid w:val="00722B42"/>
    <w:rsid w:val="0073678D"/>
    <w:rsid w:val="00763BB1"/>
    <w:rsid w:val="00780136"/>
    <w:rsid w:val="00796BD0"/>
    <w:rsid w:val="007A2F0D"/>
    <w:rsid w:val="007D4906"/>
    <w:rsid w:val="008146D4"/>
    <w:rsid w:val="0081476F"/>
    <w:rsid w:val="008435AC"/>
    <w:rsid w:val="008C717D"/>
    <w:rsid w:val="008C7263"/>
    <w:rsid w:val="008D35EA"/>
    <w:rsid w:val="008E6083"/>
    <w:rsid w:val="009304B7"/>
    <w:rsid w:val="00A15DC7"/>
    <w:rsid w:val="00A30697"/>
    <w:rsid w:val="00A509EE"/>
    <w:rsid w:val="00A51494"/>
    <w:rsid w:val="00A669F2"/>
    <w:rsid w:val="00A73838"/>
    <w:rsid w:val="00A82E22"/>
    <w:rsid w:val="00A96A23"/>
    <w:rsid w:val="00AA7EB0"/>
    <w:rsid w:val="00AD1AAF"/>
    <w:rsid w:val="00B27010"/>
    <w:rsid w:val="00B31181"/>
    <w:rsid w:val="00B429B6"/>
    <w:rsid w:val="00B72F17"/>
    <w:rsid w:val="00BB25EB"/>
    <w:rsid w:val="00BC1970"/>
    <w:rsid w:val="00C173FE"/>
    <w:rsid w:val="00C2236E"/>
    <w:rsid w:val="00C44929"/>
    <w:rsid w:val="00CA3917"/>
    <w:rsid w:val="00CD2E2F"/>
    <w:rsid w:val="00D6696D"/>
    <w:rsid w:val="00D721E8"/>
    <w:rsid w:val="00DA6621"/>
    <w:rsid w:val="00DB7727"/>
    <w:rsid w:val="00E11A66"/>
    <w:rsid w:val="00E2646F"/>
    <w:rsid w:val="00E502C0"/>
    <w:rsid w:val="00E5147B"/>
    <w:rsid w:val="00E7397C"/>
    <w:rsid w:val="00E943FB"/>
    <w:rsid w:val="00EB7883"/>
    <w:rsid w:val="00EF2218"/>
    <w:rsid w:val="00EF4291"/>
    <w:rsid w:val="00EF7926"/>
    <w:rsid w:val="00F03085"/>
    <w:rsid w:val="00F27059"/>
    <w:rsid w:val="00F31073"/>
    <w:rsid w:val="00F567D3"/>
    <w:rsid w:val="00FA5E0B"/>
    <w:rsid w:val="00FB7E36"/>
    <w:rsid w:val="00FC5BF2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C"/>
  </w:style>
  <w:style w:type="paragraph" w:styleId="1">
    <w:name w:val="heading 1"/>
    <w:basedOn w:val="a"/>
    <w:next w:val="a"/>
    <w:link w:val="10"/>
    <w:uiPriority w:val="9"/>
    <w:qFormat/>
    <w:rsid w:val="00E73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97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E7397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E7397C"/>
    <w:pPr>
      <w:spacing w:after="100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7397C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796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D4906"/>
    <w:rPr>
      <w:color w:val="808080"/>
    </w:rPr>
  </w:style>
  <w:style w:type="table" w:styleId="a9">
    <w:name w:val="Table Grid"/>
    <w:basedOn w:val="a1"/>
    <w:uiPriority w:val="59"/>
    <w:rsid w:val="00316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801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641"/>
  </w:style>
  <w:style w:type="paragraph" w:styleId="ad">
    <w:name w:val="footer"/>
    <w:basedOn w:val="a"/>
    <w:link w:val="ae"/>
    <w:uiPriority w:val="99"/>
    <w:unhideWhenUsed/>
    <w:rsid w:val="001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C"/>
  </w:style>
  <w:style w:type="paragraph" w:styleId="1">
    <w:name w:val="heading 1"/>
    <w:basedOn w:val="a"/>
    <w:next w:val="a"/>
    <w:link w:val="10"/>
    <w:uiPriority w:val="9"/>
    <w:qFormat/>
    <w:rsid w:val="00E73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97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E7397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E7397C"/>
    <w:pPr>
      <w:spacing w:after="100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7397C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796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D4906"/>
    <w:rPr>
      <w:color w:val="808080"/>
    </w:rPr>
  </w:style>
  <w:style w:type="table" w:styleId="a9">
    <w:name w:val="Table Grid"/>
    <w:basedOn w:val="a1"/>
    <w:uiPriority w:val="59"/>
    <w:rsid w:val="00316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801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641"/>
  </w:style>
  <w:style w:type="paragraph" w:styleId="ad">
    <w:name w:val="footer"/>
    <w:basedOn w:val="a"/>
    <w:link w:val="ae"/>
    <w:uiPriority w:val="99"/>
    <w:unhideWhenUsed/>
    <w:rsid w:val="001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www.consultant.ru/document/cons_doc_LAW_1033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29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82959/%2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8280-EFC5-478D-9B63-F62DF4D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36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2023-06-06T21:48:00Z</cp:lastPrinted>
  <dcterms:created xsi:type="dcterms:W3CDTF">2023-02-20T18:52:00Z</dcterms:created>
  <dcterms:modified xsi:type="dcterms:W3CDTF">2023-06-08T10:46:00Z</dcterms:modified>
</cp:coreProperties>
</file>