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Times New Roman" w:eastAsia="Times New Roman" w:hAnsi="Times New Roman" w:cs="Times New Roman"/>
          <w:b/>
          <w:color w:val="000000"/>
          <w:spacing w:val="-10"/>
          <w:kern w:val="0"/>
          <w:sz w:val="26"/>
          <w:szCs w:val="26"/>
          <w:lang w:eastAsia="ru-RU"/>
          <w14:ligatures w14:val="none"/>
        </w:rPr>
        <w:id w:val="928774262"/>
        <w:docPartObj>
          <w:docPartGallery w:val="Cover Pages"/>
          <w:docPartUnique/>
        </w:docPartObj>
      </w:sdtPr>
      <w:sdtEndPr/>
      <w:sdtContent>
        <w:p w14:paraId="54A0222E" w14:textId="3FE051C6" w:rsidR="00CB728C" w:rsidRPr="009464E9" w:rsidRDefault="00CB728C" w:rsidP="00EB76F3">
          <w:pPr>
            <w:tabs>
              <w:tab w:val="left" w:pos="709"/>
              <w:tab w:val="left" w:pos="4678"/>
            </w:tabs>
            <w:spacing w:after="0" w:line="240" w:lineRule="auto"/>
            <w:jc w:val="center"/>
            <w:rPr>
              <w:rFonts w:ascii="Times New Roman" w:eastAsia="Times New Roman" w:hAnsi="Times New Roman" w:cs="Times New Roman"/>
              <w:bCs/>
              <w:color w:val="000000"/>
              <w:spacing w:val="-10"/>
              <w:kern w:val="0"/>
              <w:sz w:val="26"/>
              <w:szCs w:val="26"/>
              <w:lang w:eastAsia="ru-RU"/>
              <w14:ligatures w14:val="none"/>
            </w:rPr>
          </w:pPr>
          <w:r w:rsidRPr="009464E9">
            <w:rPr>
              <w:rFonts w:ascii="Times New Roman" w:eastAsia="Times New Roman" w:hAnsi="Times New Roman" w:cs="Times New Roman"/>
              <w:bCs/>
              <w:color w:val="000000"/>
              <w:spacing w:val="-10"/>
              <w:kern w:val="0"/>
              <w:sz w:val="26"/>
              <w:szCs w:val="26"/>
              <w:lang w:eastAsia="ru-RU"/>
              <w14:ligatures w14:val="none"/>
            </w:rPr>
            <w:t>Министерство науки и высшего образования Российской Федерации</w:t>
          </w:r>
        </w:p>
        <w:p w14:paraId="1E4C2B22" w14:textId="77777777" w:rsidR="00CB728C" w:rsidRPr="009464E9" w:rsidRDefault="00CB728C" w:rsidP="00EB76F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kern w:val="0"/>
              <w:sz w:val="28"/>
              <w:szCs w:val="28"/>
              <w:lang w:eastAsia="ru-RU"/>
              <w14:ligatures w14:val="none"/>
            </w:rPr>
          </w:pPr>
          <w:r w:rsidRPr="009464E9">
            <w:rPr>
              <w:rFonts w:ascii="Times New Roman" w:eastAsia="Times New Roman" w:hAnsi="Times New Roman" w:cs="Times New Roman"/>
              <w:bCs/>
              <w:color w:val="000000"/>
              <w:kern w:val="0"/>
              <w:sz w:val="28"/>
              <w:szCs w:val="28"/>
              <w:lang w:eastAsia="ru-RU"/>
              <w14:ligatures w14:val="none"/>
            </w:rPr>
            <w:t>Федеральное государственное бюджетное образовательное учреждение высшего образования</w:t>
          </w:r>
        </w:p>
        <w:p w14:paraId="6B1F8AD2" w14:textId="77777777" w:rsidR="00CB728C" w:rsidRPr="00EB76F3" w:rsidRDefault="00CB728C" w:rsidP="00EB76F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kern w:val="0"/>
              <w:sz w:val="28"/>
              <w:szCs w:val="28"/>
              <w:lang w:eastAsia="ru-RU"/>
              <w14:ligatures w14:val="none"/>
            </w:rPr>
          </w:pPr>
          <w:r w:rsidRPr="00EB76F3">
            <w:rPr>
              <w:rFonts w:ascii="Times New Roman" w:eastAsia="Times New Roman" w:hAnsi="Times New Roman" w:cs="Times New Roman"/>
              <w:b/>
              <w:color w:val="000000"/>
              <w:kern w:val="0"/>
              <w:sz w:val="28"/>
              <w:szCs w:val="28"/>
              <w:lang w:eastAsia="ru-RU"/>
              <w14:ligatures w14:val="none"/>
            </w:rPr>
            <w:t>«КУБАНСКИЙ ГОСУДАРСТВЕННЫЙ УНИВЕРСИТЕТ»</w:t>
          </w:r>
        </w:p>
        <w:p w14:paraId="341D8177" w14:textId="77777777" w:rsidR="00CB728C" w:rsidRPr="00EB76F3" w:rsidRDefault="00CB728C" w:rsidP="00EB76F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kern w:val="0"/>
              <w:sz w:val="28"/>
              <w:szCs w:val="28"/>
              <w:lang w:eastAsia="ru-RU"/>
              <w14:ligatures w14:val="none"/>
            </w:rPr>
          </w:pPr>
          <w:r w:rsidRPr="00EB76F3">
            <w:rPr>
              <w:rFonts w:ascii="Times New Roman" w:eastAsia="Times New Roman" w:hAnsi="Times New Roman" w:cs="Times New Roman"/>
              <w:b/>
              <w:color w:val="000000"/>
              <w:kern w:val="0"/>
              <w:sz w:val="28"/>
              <w:szCs w:val="28"/>
              <w:lang w:eastAsia="ru-RU"/>
              <w14:ligatures w14:val="none"/>
            </w:rPr>
            <w:t>(ФГБОУ ВО «КубГУ»)</w:t>
          </w:r>
        </w:p>
        <w:p w14:paraId="6AFC90B6" w14:textId="77777777" w:rsidR="00CB728C" w:rsidRPr="00EB76F3" w:rsidRDefault="00CB728C" w:rsidP="00EB76F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kern w:val="0"/>
              <w:sz w:val="20"/>
              <w:szCs w:val="20"/>
              <w:lang w:eastAsia="ru-RU"/>
              <w14:ligatures w14:val="none"/>
            </w:rPr>
          </w:pPr>
        </w:p>
        <w:p w14:paraId="76489831" w14:textId="77777777" w:rsidR="00CB728C" w:rsidRPr="00EB76F3" w:rsidRDefault="00CB728C" w:rsidP="00EB76F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kern w:val="0"/>
              <w:sz w:val="28"/>
              <w:szCs w:val="28"/>
              <w:lang w:eastAsia="ru-RU"/>
              <w14:ligatures w14:val="none"/>
            </w:rPr>
          </w:pPr>
          <w:bookmarkStart w:id="1" w:name="_Toc192887199"/>
          <w:bookmarkStart w:id="2" w:name="_Toc196164379"/>
          <w:bookmarkStart w:id="3" w:name="_Toc196353768"/>
          <w:bookmarkStart w:id="4" w:name="_Toc196843650"/>
          <w:r w:rsidRPr="00EB76F3">
            <w:rPr>
              <w:rFonts w:ascii="Times New Roman" w:eastAsia="Times New Roman" w:hAnsi="Times New Roman" w:cs="Times New Roman"/>
              <w:b/>
              <w:color w:val="000000"/>
              <w:kern w:val="0"/>
              <w:sz w:val="28"/>
              <w:szCs w:val="28"/>
              <w:lang w:eastAsia="ru-RU"/>
              <w14:ligatures w14:val="none"/>
            </w:rPr>
            <w:t>Факультет экономический</w:t>
          </w:r>
          <w:bookmarkEnd w:id="1"/>
          <w:bookmarkEnd w:id="2"/>
          <w:bookmarkEnd w:id="3"/>
          <w:bookmarkEnd w:id="4"/>
        </w:p>
        <w:p w14:paraId="5A03763A" w14:textId="77777777" w:rsidR="00CB728C" w:rsidRPr="00EB76F3" w:rsidRDefault="00CB728C" w:rsidP="00EB76F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kern w:val="0"/>
              <w:sz w:val="28"/>
              <w:szCs w:val="28"/>
              <w:lang w:eastAsia="ru-RU"/>
              <w14:ligatures w14:val="none"/>
            </w:rPr>
          </w:pPr>
          <w:bookmarkStart w:id="5" w:name="_Toc192887200"/>
          <w:bookmarkStart w:id="6" w:name="_Toc196164380"/>
          <w:bookmarkStart w:id="7" w:name="_Toc196353769"/>
          <w:bookmarkStart w:id="8" w:name="_Toc196843651"/>
          <w:r w:rsidRPr="00EB76F3">
            <w:rPr>
              <w:rFonts w:ascii="Times New Roman" w:eastAsia="Times New Roman" w:hAnsi="Times New Roman" w:cs="Times New Roman"/>
              <w:b/>
              <w:color w:val="000000"/>
              <w:kern w:val="0"/>
              <w:sz w:val="28"/>
              <w:szCs w:val="28"/>
              <w:lang w:eastAsia="ru-RU"/>
              <w14:ligatures w14:val="none"/>
            </w:rPr>
            <w:t>Кафедра мировой экономики и менеджмента</w:t>
          </w:r>
          <w:bookmarkEnd w:id="5"/>
          <w:bookmarkEnd w:id="6"/>
          <w:bookmarkEnd w:id="7"/>
          <w:bookmarkEnd w:id="8"/>
        </w:p>
        <w:p w14:paraId="51DB7499" w14:textId="77777777" w:rsidR="00CB728C" w:rsidRPr="00EB76F3" w:rsidRDefault="00CB728C" w:rsidP="00EB76F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kern w:val="0"/>
              <w:sz w:val="28"/>
              <w:szCs w:val="28"/>
              <w:lang w:eastAsia="ru-RU"/>
              <w14:ligatures w14:val="none"/>
            </w:rPr>
          </w:pPr>
        </w:p>
        <w:p w14:paraId="6B14F024" w14:textId="77777777" w:rsidR="00CB728C" w:rsidRPr="00EB76F3" w:rsidRDefault="00CB728C" w:rsidP="00EB76F3">
          <w:pPr>
            <w:widowControl w:val="0"/>
            <w:shd w:val="clear" w:color="auto" w:fill="FFFFFF"/>
            <w:autoSpaceDE w:val="0"/>
            <w:autoSpaceDN w:val="0"/>
            <w:adjustRightInd w:val="0"/>
            <w:spacing w:after="0" w:line="240" w:lineRule="auto"/>
            <w:ind w:left="-1620" w:firstLine="6723"/>
            <w:rPr>
              <w:rFonts w:ascii="Times New Roman" w:eastAsia="Times New Roman" w:hAnsi="Times New Roman" w:cs="Times New Roman"/>
              <w:color w:val="000000"/>
              <w:kern w:val="0"/>
              <w:sz w:val="28"/>
              <w:szCs w:val="28"/>
              <w:lang w:eastAsia="ru-RU"/>
              <w14:ligatures w14:val="none"/>
            </w:rPr>
          </w:pPr>
          <w:bookmarkStart w:id="9" w:name="_Toc192887201"/>
          <w:bookmarkStart w:id="10" w:name="_Toc196164381"/>
          <w:bookmarkStart w:id="11" w:name="_Toc196353770"/>
          <w:bookmarkStart w:id="12" w:name="_Toc196843652"/>
          <w:r w:rsidRPr="00EB76F3">
            <w:rPr>
              <w:rFonts w:ascii="Times New Roman" w:eastAsia="Times New Roman" w:hAnsi="Times New Roman" w:cs="Times New Roman"/>
              <w:color w:val="000000"/>
              <w:kern w:val="0"/>
              <w:sz w:val="28"/>
              <w:szCs w:val="28"/>
              <w:lang w:eastAsia="ru-RU"/>
              <w14:ligatures w14:val="none"/>
            </w:rPr>
            <w:t>Допустить к защите</w:t>
          </w:r>
          <w:bookmarkEnd w:id="9"/>
          <w:bookmarkEnd w:id="10"/>
          <w:bookmarkEnd w:id="11"/>
          <w:bookmarkEnd w:id="12"/>
          <w:r w:rsidRPr="00EB76F3">
            <w:rPr>
              <w:rFonts w:ascii="Times New Roman" w:eastAsia="Times New Roman" w:hAnsi="Times New Roman" w:cs="Times New Roman"/>
              <w:color w:val="000000"/>
              <w:kern w:val="0"/>
              <w:sz w:val="28"/>
              <w:szCs w:val="28"/>
              <w:lang w:eastAsia="ru-RU"/>
              <w14:ligatures w14:val="none"/>
            </w:rPr>
            <w:t xml:space="preserve"> </w:t>
          </w:r>
        </w:p>
        <w:p w14:paraId="1D4D77C3" w14:textId="77777777" w:rsidR="00CB728C" w:rsidRPr="00EB76F3" w:rsidRDefault="00CB728C" w:rsidP="00EB76F3">
          <w:pPr>
            <w:widowControl w:val="0"/>
            <w:shd w:val="clear" w:color="auto" w:fill="FFFFFF"/>
            <w:autoSpaceDE w:val="0"/>
            <w:autoSpaceDN w:val="0"/>
            <w:adjustRightInd w:val="0"/>
            <w:spacing w:after="0" w:line="240" w:lineRule="auto"/>
            <w:ind w:left="-1620" w:firstLine="6723"/>
            <w:rPr>
              <w:rFonts w:ascii="Times New Roman" w:eastAsia="Times New Roman" w:hAnsi="Times New Roman" w:cs="Times New Roman"/>
              <w:color w:val="000000"/>
              <w:kern w:val="0"/>
              <w:sz w:val="28"/>
              <w:szCs w:val="28"/>
              <w:lang w:eastAsia="ru-RU"/>
              <w14:ligatures w14:val="none"/>
            </w:rPr>
          </w:pPr>
          <w:bookmarkStart w:id="13" w:name="_Toc192887202"/>
          <w:bookmarkStart w:id="14" w:name="_Toc196164382"/>
          <w:bookmarkStart w:id="15" w:name="_Toc196353771"/>
          <w:bookmarkStart w:id="16" w:name="_Toc196843653"/>
          <w:r w:rsidRPr="00EB76F3">
            <w:rPr>
              <w:rFonts w:ascii="Times New Roman" w:eastAsia="Times New Roman" w:hAnsi="Times New Roman" w:cs="Times New Roman"/>
              <w:color w:val="000000"/>
              <w:kern w:val="0"/>
              <w:sz w:val="28"/>
              <w:szCs w:val="28"/>
              <w:lang w:eastAsia="ru-RU"/>
              <w14:ligatures w14:val="none"/>
            </w:rPr>
            <w:t>Заведующий кафедрой</w:t>
          </w:r>
          <w:bookmarkEnd w:id="13"/>
          <w:bookmarkEnd w:id="14"/>
          <w:bookmarkEnd w:id="15"/>
          <w:bookmarkEnd w:id="16"/>
        </w:p>
        <w:p w14:paraId="3FF82FDC" w14:textId="77777777" w:rsidR="00CB728C" w:rsidRPr="00EB76F3" w:rsidRDefault="00CB728C" w:rsidP="00EB76F3">
          <w:pPr>
            <w:widowControl w:val="0"/>
            <w:shd w:val="clear" w:color="auto" w:fill="FFFFFF"/>
            <w:autoSpaceDE w:val="0"/>
            <w:autoSpaceDN w:val="0"/>
            <w:adjustRightInd w:val="0"/>
            <w:spacing w:after="0" w:line="240" w:lineRule="auto"/>
            <w:ind w:left="-1620" w:firstLine="6723"/>
            <w:rPr>
              <w:rFonts w:ascii="Times New Roman" w:eastAsia="Times New Roman" w:hAnsi="Times New Roman" w:cs="Times New Roman"/>
              <w:color w:val="000000"/>
              <w:kern w:val="0"/>
              <w:sz w:val="28"/>
              <w:szCs w:val="28"/>
              <w:lang w:eastAsia="ru-RU"/>
              <w14:ligatures w14:val="none"/>
            </w:rPr>
          </w:pPr>
          <w:bookmarkStart w:id="17" w:name="_Toc192887203"/>
          <w:bookmarkStart w:id="18" w:name="_Toc196164383"/>
          <w:bookmarkStart w:id="19" w:name="_Toc196353772"/>
          <w:bookmarkStart w:id="20" w:name="_Toc196843654"/>
          <w:r w:rsidRPr="00EB76F3">
            <w:rPr>
              <w:rFonts w:ascii="Times New Roman" w:eastAsia="Times New Roman" w:hAnsi="Times New Roman" w:cs="Times New Roman"/>
              <w:color w:val="000000"/>
              <w:kern w:val="0"/>
              <w:sz w:val="28"/>
              <w:szCs w:val="28"/>
              <w:lang w:eastAsia="ru-RU"/>
              <w14:ligatures w14:val="none"/>
            </w:rPr>
            <w:t>д-р экон. наук, проф.</w:t>
          </w:r>
          <w:bookmarkEnd w:id="17"/>
          <w:bookmarkEnd w:id="18"/>
          <w:bookmarkEnd w:id="19"/>
          <w:bookmarkEnd w:id="20"/>
        </w:p>
        <w:p w14:paraId="2F50D15B" w14:textId="77777777" w:rsidR="00CB728C" w:rsidRPr="00EB76F3" w:rsidRDefault="00CB728C" w:rsidP="00EB76F3">
          <w:pPr>
            <w:widowControl w:val="0"/>
            <w:shd w:val="clear" w:color="auto" w:fill="FFFFFF"/>
            <w:autoSpaceDE w:val="0"/>
            <w:autoSpaceDN w:val="0"/>
            <w:adjustRightInd w:val="0"/>
            <w:spacing w:after="0" w:line="240" w:lineRule="auto"/>
            <w:ind w:left="-1620" w:firstLine="6723"/>
            <w:rPr>
              <w:rFonts w:ascii="Times New Roman" w:eastAsia="Times New Roman" w:hAnsi="Times New Roman" w:cs="Times New Roman"/>
              <w:color w:val="000000"/>
              <w:kern w:val="0"/>
              <w:sz w:val="28"/>
              <w:szCs w:val="28"/>
              <w:lang w:eastAsia="ru-RU"/>
              <w14:ligatures w14:val="none"/>
            </w:rPr>
          </w:pPr>
          <w:bookmarkStart w:id="21" w:name="_Toc192887204"/>
          <w:bookmarkStart w:id="22" w:name="_Toc196164384"/>
          <w:bookmarkStart w:id="23" w:name="_Toc196353773"/>
          <w:bookmarkStart w:id="24" w:name="_Toc196843655"/>
          <w:r w:rsidRPr="00EB76F3">
            <w:rPr>
              <w:rFonts w:ascii="Times New Roman" w:eastAsia="Times New Roman" w:hAnsi="Times New Roman" w:cs="Times New Roman"/>
              <w:color w:val="000000"/>
              <w:kern w:val="0"/>
              <w:sz w:val="28"/>
              <w:szCs w:val="28"/>
              <w:lang w:eastAsia="ru-RU"/>
              <w14:ligatures w14:val="none"/>
            </w:rPr>
            <w:t>___________ И.В. Шевченко</w:t>
          </w:r>
          <w:bookmarkEnd w:id="21"/>
          <w:bookmarkEnd w:id="22"/>
          <w:bookmarkEnd w:id="23"/>
          <w:bookmarkEnd w:id="24"/>
          <w:r w:rsidRPr="00EB76F3">
            <w:rPr>
              <w:rFonts w:ascii="Times New Roman" w:eastAsia="Times New Roman" w:hAnsi="Times New Roman" w:cs="Times New Roman"/>
              <w:color w:val="000000"/>
              <w:kern w:val="0"/>
              <w:sz w:val="28"/>
              <w:szCs w:val="28"/>
              <w:lang w:eastAsia="ru-RU"/>
              <w14:ligatures w14:val="none"/>
            </w:rPr>
            <w:t xml:space="preserve"> </w:t>
          </w:r>
        </w:p>
        <w:p w14:paraId="4A7C6002" w14:textId="77777777" w:rsidR="00CB728C" w:rsidRPr="00EB76F3" w:rsidRDefault="00CB728C" w:rsidP="00EB76F3">
          <w:pPr>
            <w:widowControl w:val="0"/>
            <w:shd w:val="clear" w:color="auto" w:fill="FFFFFF"/>
            <w:autoSpaceDE w:val="0"/>
            <w:autoSpaceDN w:val="0"/>
            <w:adjustRightInd w:val="0"/>
            <w:spacing w:after="0" w:line="240" w:lineRule="auto"/>
            <w:ind w:left="-1620" w:firstLine="6723"/>
            <w:rPr>
              <w:rFonts w:ascii="Times New Roman" w:eastAsia="Times New Roman" w:hAnsi="Times New Roman" w:cs="Times New Roman"/>
              <w:color w:val="000000"/>
              <w:kern w:val="0"/>
              <w:sz w:val="28"/>
              <w:szCs w:val="28"/>
              <w:lang w:eastAsia="ru-RU"/>
              <w14:ligatures w14:val="none"/>
            </w:rPr>
          </w:pPr>
          <w:r w:rsidRPr="00EB76F3">
            <w:rPr>
              <w:rFonts w:ascii="Times New Roman" w:eastAsia="Times New Roman" w:hAnsi="Times New Roman" w:cs="Times New Roman"/>
              <w:color w:val="000000"/>
              <w:kern w:val="0"/>
              <w:sz w:val="28"/>
              <w:szCs w:val="28"/>
              <w:lang w:eastAsia="ru-RU"/>
              <w14:ligatures w14:val="none"/>
            </w:rPr>
            <w:t xml:space="preserve">  </w:t>
          </w:r>
          <w:bookmarkStart w:id="25" w:name="_Toc192887205"/>
          <w:bookmarkStart w:id="26" w:name="_Toc196164385"/>
          <w:bookmarkStart w:id="27" w:name="_Toc196353774"/>
          <w:bookmarkStart w:id="28" w:name="_Toc196843656"/>
          <w:r w:rsidRPr="00EB76F3">
            <w:rPr>
              <w:rFonts w:ascii="Times New Roman" w:eastAsia="Times New Roman" w:hAnsi="Times New Roman" w:cs="Times New Roman"/>
              <w:color w:val="000000"/>
              <w:kern w:val="0"/>
              <w:sz w:val="28"/>
              <w:szCs w:val="28"/>
              <w:lang w:eastAsia="ru-RU"/>
              <w14:ligatures w14:val="none"/>
            </w:rPr>
            <w:t>(Подпись)</w:t>
          </w:r>
          <w:bookmarkEnd w:id="25"/>
          <w:bookmarkEnd w:id="26"/>
          <w:bookmarkEnd w:id="27"/>
          <w:bookmarkEnd w:id="28"/>
          <w:r w:rsidRPr="00EB76F3">
            <w:rPr>
              <w:rFonts w:ascii="Times New Roman" w:eastAsia="Times New Roman" w:hAnsi="Times New Roman" w:cs="Times New Roman"/>
              <w:color w:val="000000"/>
              <w:kern w:val="0"/>
              <w:sz w:val="28"/>
              <w:szCs w:val="28"/>
              <w:lang w:eastAsia="ru-RU"/>
              <w14:ligatures w14:val="none"/>
            </w:rPr>
            <w:t xml:space="preserve">         </w:t>
          </w:r>
        </w:p>
        <w:p w14:paraId="207BFF4D" w14:textId="77777777" w:rsidR="00CB728C" w:rsidRPr="00EB76F3" w:rsidRDefault="00CB728C" w:rsidP="00EB76F3">
          <w:pPr>
            <w:widowControl w:val="0"/>
            <w:shd w:val="clear" w:color="auto" w:fill="FFFFFF"/>
            <w:autoSpaceDE w:val="0"/>
            <w:autoSpaceDN w:val="0"/>
            <w:adjustRightInd w:val="0"/>
            <w:spacing w:after="0" w:line="240" w:lineRule="auto"/>
            <w:ind w:left="-1620" w:firstLine="6723"/>
            <w:rPr>
              <w:rFonts w:ascii="Times New Roman" w:eastAsia="Times New Roman" w:hAnsi="Times New Roman" w:cs="Times New Roman"/>
              <w:color w:val="000000"/>
              <w:kern w:val="0"/>
              <w:sz w:val="28"/>
              <w:szCs w:val="28"/>
              <w:lang w:eastAsia="ru-RU"/>
              <w14:ligatures w14:val="none"/>
            </w:rPr>
          </w:pPr>
          <w:bookmarkStart w:id="29" w:name="_Toc192887206"/>
          <w:bookmarkStart w:id="30" w:name="_Toc196164386"/>
          <w:bookmarkStart w:id="31" w:name="_Toc196353775"/>
          <w:bookmarkStart w:id="32" w:name="_Toc196843657"/>
          <w:r w:rsidRPr="00EB76F3">
            <w:rPr>
              <w:rFonts w:ascii="Times New Roman" w:eastAsia="Times New Roman" w:hAnsi="Times New Roman" w:cs="Times New Roman"/>
              <w:color w:val="000000"/>
              <w:kern w:val="0"/>
              <w:sz w:val="28"/>
              <w:szCs w:val="28"/>
              <w:lang w:eastAsia="ru-RU"/>
              <w14:ligatures w14:val="none"/>
            </w:rPr>
            <w:t>__________________2025 г.</w:t>
          </w:r>
          <w:bookmarkEnd w:id="29"/>
          <w:bookmarkEnd w:id="30"/>
          <w:bookmarkEnd w:id="31"/>
          <w:bookmarkEnd w:id="32"/>
        </w:p>
        <w:p w14:paraId="4FFDE6E4" w14:textId="77777777" w:rsidR="00CB728C" w:rsidRPr="00EB76F3" w:rsidRDefault="00CB728C" w:rsidP="00EB76F3">
          <w:pPr>
            <w:widowControl w:val="0"/>
            <w:tabs>
              <w:tab w:val="center" w:pos="4677"/>
              <w:tab w:val="right" w:pos="9355"/>
            </w:tabs>
            <w:spacing w:after="0" w:line="360" w:lineRule="auto"/>
            <w:rPr>
              <w:rFonts w:ascii="Times New Roman" w:eastAsia="Times New Roman" w:hAnsi="Times New Roman" w:cs="Times New Roman"/>
              <w:b/>
              <w:color w:val="000000"/>
              <w:kern w:val="0"/>
              <w:sz w:val="28"/>
              <w:szCs w:val="28"/>
              <w:lang w:eastAsia="ru-RU"/>
              <w14:ligatures w14:val="none"/>
            </w:rPr>
          </w:pPr>
        </w:p>
        <w:p w14:paraId="5A8FA253" w14:textId="77777777" w:rsidR="00CB728C" w:rsidRPr="00EB76F3" w:rsidRDefault="00CB728C" w:rsidP="00EB76F3">
          <w:pPr>
            <w:widowControl w:val="0"/>
            <w:tabs>
              <w:tab w:val="center" w:pos="4677"/>
              <w:tab w:val="right" w:pos="9355"/>
            </w:tabs>
            <w:spacing w:after="0" w:line="240" w:lineRule="auto"/>
            <w:jc w:val="center"/>
            <w:rPr>
              <w:rFonts w:ascii="Times New Roman" w:eastAsia="Times New Roman" w:hAnsi="Times New Roman" w:cs="Times New Roman"/>
              <w:b/>
              <w:color w:val="000000"/>
              <w:kern w:val="0"/>
              <w:sz w:val="28"/>
              <w:szCs w:val="28"/>
              <w:lang w:eastAsia="ru-RU"/>
              <w14:ligatures w14:val="none"/>
            </w:rPr>
          </w:pPr>
          <w:r w:rsidRPr="00EB76F3">
            <w:rPr>
              <w:rFonts w:ascii="Times New Roman" w:eastAsia="Times New Roman" w:hAnsi="Times New Roman" w:cs="Times New Roman"/>
              <w:b/>
              <w:color w:val="000000"/>
              <w:kern w:val="0"/>
              <w:sz w:val="28"/>
              <w:szCs w:val="28"/>
              <w:lang w:eastAsia="ru-RU"/>
              <w14:ligatures w14:val="none"/>
            </w:rPr>
            <w:t xml:space="preserve">ВЫПУСКНАЯ КВАЛИФИКАЦИОННАЯ </w:t>
          </w:r>
        </w:p>
        <w:p w14:paraId="535340C3" w14:textId="77777777" w:rsidR="00CB728C" w:rsidRPr="00EB76F3" w:rsidRDefault="00CB728C" w:rsidP="00EB76F3">
          <w:pPr>
            <w:widowControl w:val="0"/>
            <w:overflowPunct w:val="0"/>
            <w:adjustRightInd w:val="0"/>
            <w:spacing w:after="0" w:line="240" w:lineRule="auto"/>
            <w:jc w:val="center"/>
            <w:textAlignment w:val="baseline"/>
            <w:rPr>
              <w:rFonts w:ascii="Times New Roman" w:eastAsia="Times New Roman" w:hAnsi="Times New Roman" w:cs="Times New Roman"/>
              <w:b/>
              <w:caps/>
              <w:color w:val="000000"/>
              <w:kern w:val="0"/>
              <w:sz w:val="28"/>
              <w:szCs w:val="28"/>
              <w:lang w:eastAsia="ru-RU"/>
              <w14:ligatures w14:val="none"/>
            </w:rPr>
          </w:pPr>
          <w:r w:rsidRPr="00EB76F3">
            <w:rPr>
              <w:rFonts w:ascii="Times New Roman" w:eastAsia="Times New Roman" w:hAnsi="Times New Roman" w:cs="Times New Roman"/>
              <w:b/>
              <w:caps/>
              <w:color w:val="000000"/>
              <w:kern w:val="0"/>
              <w:sz w:val="28"/>
              <w:szCs w:val="28"/>
              <w:lang w:eastAsia="ru-RU"/>
              <w14:ligatures w14:val="none"/>
            </w:rPr>
            <w:t>(БАКАЛАВРСКАЯ) РАБОТА</w:t>
          </w:r>
        </w:p>
        <w:p w14:paraId="0697A242" w14:textId="36F310DB" w:rsidR="00E54AF7" w:rsidRPr="00EB76F3" w:rsidRDefault="00E54AF7" w:rsidP="00EB76F3">
          <w:pPr>
            <w:widowControl w:val="0"/>
            <w:overflowPunct w:val="0"/>
            <w:adjustRightInd w:val="0"/>
            <w:spacing w:after="0" w:line="360" w:lineRule="auto"/>
            <w:jc w:val="center"/>
            <w:textAlignment w:val="baseline"/>
            <w:rPr>
              <w:rFonts w:ascii="Times New Roman" w:eastAsia="Times New Roman" w:hAnsi="Times New Roman" w:cs="Times New Roman"/>
              <w:b/>
              <w:caps/>
              <w:color w:val="000000"/>
              <w:kern w:val="0"/>
              <w:sz w:val="28"/>
              <w:szCs w:val="28"/>
              <w:lang w:eastAsia="ru-RU"/>
              <w14:ligatures w14:val="none"/>
            </w:rPr>
          </w:pPr>
        </w:p>
        <w:p w14:paraId="25DA7E2C" w14:textId="77777777" w:rsidR="00EB76F3" w:rsidRPr="00EB76F3" w:rsidRDefault="00EB76F3" w:rsidP="00EB76F3">
          <w:pPr>
            <w:widowControl w:val="0"/>
            <w:overflowPunct w:val="0"/>
            <w:adjustRightInd w:val="0"/>
            <w:spacing w:after="0" w:line="360" w:lineRule="auto"/>
            <w:jc w:val="center"/>
            <w:textAlignment w:val="baseline"/>
            <w:rPr>
              <w:rFonts w:ascii="Times New Roman" w:eastAsia="Times New Roman" w:hAnsi="Times New Roman" w:cs="Times New Roman"/>
              <w:b/>
              <w:caps/>
              <w:color w:val="000000"/>
              <w:kern w:val="0"/>
              <w:sz w:val="28"/>
              <w:szCs w:val="28"/>
              <w:lang w:eastAsia="ru-RU"/>
              <w14:ligatures w14:val="none"/>
            </w:rPr>
          </w:pPr>
        </w:p>
        <w:p w14:paraId="5DCF2B51" w14:textId="77777777" w:rsidR="00CB728C" w:rsidRPr="00EB76F3" w:rsidRDefault="00CB728C" w:rsidP="00EB76F3">
          <w:pPr>
            <w:widowControl w:val="0"/>
            <w:spacing w:after="0" w:line="240" w:lineRule="auto"/>
            <w:jc w:val="center"/>
            <w:rPr>
              <w:rFonts w:ascii="Times New Roman" w:eastAsia="Times New Roman" w:hAnsi="Times New Roman" w:cs="Times New Roman"/>
              <w:color w:val="000000"/>
              <w:kern w:val="0"/>
              <w:sz w:val="28"/>
              <w:szCs w:val="28"/>
              <w:lang w:eastAsia="ru-RU"/>
              <w14:ligatures w14:val="none"/>
            </w:rPr>
          </w:pPr>
          <w:bookmarkStart w:id="33" w:name="_Hlk196350389"/>
          <w:r w:rsidRPr="00EB76F3">
            <w:rPr>
              <w:rFonts w:ascii="Times New Roman" w:eastAsia="Times New Roman" w:hAnsi="Times New Roman" w:cs="Times New Roman"/>
              <w:b/>
              <w:kern w:val="0"/>
              <w:sz w:val="28"/>
              <w:szCs w:val="28"/>
              <w:lang w:eastAsia="ru-RU"/>
              <w14:ligatures w14:val="none"/>
            </w:rPr>
            <w:t>ПОВЫШЕНИЕ КОНКУРЕНТОСПОСОБНОСТИ РОССИЙСКОГО ЭКСПОРТА ТОВАРОВ АГРОПРОМЫШЛЕННОГО КОМПЛЕКСА</w:t>
          </w:r>
          <w:bookmarkEnd w:id="33"/>
          <w:r w:rsidRPr="00EB76F3">
            <w:rPr>
              <w:rFonts w:ascii="Times New Roman" w:eastAsia="Times New Roman" w:hAnsi="Times New Roman" w:cs="Times New Roman"/>
              <w:b/>
              <w:kern w:val="0"/>
              <w:sz w:val="28"/>
              <w:szCs w:val="28"/>
              <w:lang w:eastAsia="ru-RU"/>
              <w14:ligatures w14:val="none"/>
            </w:rPr>
            <w:br/>
          </w:r>
        </w:p>
        <w:p w14:paraId="361CC290" w14:textId="7B2C17A3" w:rsidR="00EB76F3" w:rsidRPr="00EB76F3" w:rsidRDefault="00EB76F3" w:rsidP="00EB76F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0"/>
              <w:sz w:val="28"/>
              <w:szCs w:val="28"/>
              <w:lang w:eastAsia="ru-RU"/>
              <w14:ligatures w14:val="none"/>
            </w:rPr>
          </w:pPr>
          <w:bookmarkStart w:id="34" w:name="_Toc192887207"/>
          <w:bookmarkStart w:id="35" w:name="_Toc196164387"/>
          <w:bookmarkStart w:id="36" w:name="_Toc196353776"/>
          <w:bookmarkStart w:id="37" w:name="_Toc196843658"/>
        </w:p>
        <w:p w14:paraId="6593D4B4" w14:textId="77777777" w:rsidR="00EB76F3" w:rsidRPr="00EB76F3" w:rsidRDefault="00EB76F3" w:rsidP="00EB76F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0"/>
              <w:sz w:val="28"/>
              <w:szCs w:val="28"/>
              <w:lang w:eastAsia="ru-RU"/>
              <w14:ligatures w14:val="none"/>
            </w:rPr>
          </w:pPr>
        </w:p>
        <w:p w14:paraId="6FBDAD6C" w14:textId="6433E673" w:rsidR="00CB728C" w:rsidRPr="00EB76F3" w:rsidRDefault="00CB728C" w:rsidP="00EB76F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0"/>
              <w:sz w:val="28"/>
              <w:szCs w:val="28"/>
              <w:lang w:eastAsia="ru-RU"/>
              <w14:ligatures w14:val="none"/>
            </w:rPr>
          </w:pPr>
          <w:r w:rsidRPr="00EB76F3">
            <w:rPr>
              <w:rFonts w:ascii="Times New Roman" w:eastAsia="Times New Roman" w:hAnsi="Times New Roman" w:cs="Times New Roman"/>
              <w:color w:val="000000"/>
              <w:kern w:val="0"/>
              <w:sz w:val="28"/>
              <w:szCs w:val="28"/>
              <w:lang w:eastAsia="ru-RU"/>
              <w14:ligatures w14:val="none"/>
            </w:rPr>
            <w:t>Работу выполнила __________________________________</w:t>
          </w:r>
          <w:r w:rsidR="00EE202C" w:rsidRPr="00EB76F3">
            <w:rPr>
              <w:rFonts w:ascii="Times New Roman" w:eastAsia="Times New Roman" w:hAnsi="Times New Roman" w:cs="Times New Roman"/>
              <w:color w:val="000000"/>
              <w:kern w:val="0"/>
              <w:sz w:val="28"/>
              <w:szCs w:val="28"/>
              <w:lang w:eastAsia="ru-RU"/>
              <w14:ligatures w14:val="none"/>
            </w:rPr>
            <w:t>_____</w:t>
          </w:r>
          <w:r w:rsidRPr="00EB76F3">
            <w:rPr>
              <w:rFonts w:ascii="Times New Roman" w:eastAsia="Times New Roman" w:hAnsi="Times New Roman" w:cs="Times New Roman"/>
              <w:color w:val="000000"/>
              <w:kern w:val="0"/>
              <w:sz w:val="28"/>
              <w:szCs w:val="28"/>
              <w:lang w:eastAsia="ru-RU"/>
              <w14:ligatures w14:val="none"/>
            </w:rPr>
            <w:t>В.П. Мишура</w:t>
          </w:r>
          <w:bookmarkEnd w:id="34"/>
          <w:bookmarkEnd w:id="35"/>
          <w:bookmarkEnd w:id="36"/>
          <w:bookmarkEnd w:id="37"/>
        </w:p>
        <w:p w14:paraId="5AB2F0C2" w14:textId="77777777" w:rsidR="00CB728C" w:rsidRPr="00EB76F3" w:rsidRDefault="00CB728C" w:rsidP="00EB76F3">
          <w:pPr>
            <w:widowControl w:val="0"/>
            <w:shd w:val="clear" w:color="auto" w:fill="FFFFFF"/>
            <w:autoSpaceDE w:val="0"/>
            <w:autoSpaceDN w:val="0"/>
            <w:adjustRightInd w:val="0"/>
            <w:spacing w:after="0" w:line="240" w:lineRule="auto"/>
            <w:ind w:left="2832" w:firstLine="708"/>
            <w:jc w:val="both"/>
            <w:rPr>
              <w:rFonts w:ascii="Times New Roman" w:eastAsia="Times New Roman" w:hAnsi="Times New Roman" w:cs="Times New Roman"/>
              <w:color w:val="000000"/>
              <w:kern w:val="0"/>
              <w:sz w:val="24"/>
              <w:szCs w:val="24"/>
              <w:lang w:eastAsia="ru-RU"/>
              <w14:ligatures w14:val="none"/>
            </w:rPr>
          </w:pPr>
          <w:r w:rsidRPr="00EB76F3">
            <w:rPr>
              <w:rFonts w:ascii="Times New Roman" w:eastAsia="Times New Roman" w:hAnsi="Times New Roman" w:cs="Times New Roman"/>
              <w:color w:val="000000"/>
              <w:kern w:val="0"/>
              <w:sz w:val="28"/>
              <w:szCs w:val="28"/>
              <w:lang w:eastAsia="ru-RU"/>
              <w14:ligatures w14:val="none"/>
            </w:rPr>
            <w:t xml:space="preserve">      </w:t>
          </w:r>
          <w:bookmarkStart w:id="38" w:name="_Toc192887208"/>
          <w:bookmarkStart w:id="39" w:name="_Toc196164388"/>
          <w:bookmarkStart w:id="40" w:name="_Toc196353777"/>
          <w:bookmarkStart w:id="41" w:name="_Toc196843659"/>
          <w:r w:rsidRPr="00EB76F3">
            <w:rPr>
              <w:rFonts w:ascii="Times New Roman" w:eastAsia="Times New Roman" w:hAnsi="Times New Roman" w:cs="Times New Roman"/>
              <w:color w:val="000000"/>
              <w:kern w:val="0"/>
              <w:sz w:val="24"/>
              <w:szCs w:val="24"/>
              <w:lang w:eastAsia="ru-RU"/>
              <w14:ligatures w14:val="none"/>
            </w:rPr>
            <w:t>(Подпись)</w:t>
          </w:r>
          <w:bookmarkEnd w:id="38"/>
          <w:bookmarkEnd w:id="39"/>
          <w:bookmarkEnd w:id="40"/>
          <w:bookmarkEnd w:id="41"/>
          <w:r w:rsidRPr="00EB76F3">
            <w:rPr>
              <w:rFonts w:ascii="Times New Roman" w:eastAsia="Times New Roman" w:hAnsi="Times New Roman" w:cs="Times New Roman"/>
              <w:color w:val="000000"/>
              <w:kern w:val="0"/>
              <w:sz w:val="24"/>
              <w:szCs w:val="24"/>
              <w:lang w:eastAsia="ru-RU"/>
              <w14:ligatures w14:val="none"/>
            </w:rPr>
            <w:t xml:space="preserve">                 </w:t>
          </w:r>
        </w:p>
        <w:p w14:paraId="1DCB2B4E" w14:textId="77777777" w:rsidR="00CB728C" w:rsidRPr="00EB76F3" w:rsidRDefault="00CB728C" w:rsidP="00EB76F3">
          <w:pPr>
            <w:widowControl w:val="0"/>
            <w:tabs>
              <w:tab w:val="left" w:pos="1125"/>
              <w:tab w:val="center" w:pos="4819"/>
            </w:tabs>
            <w:spacing w:after="0" w:line="240" w:lineRule="auto"/>
            <w:jc w:val="both"/>
            <w:rPr>
              <w:rFonts w:ascii="Times New Roman" w:eastAsia="Times New Roman" w:hAnsi="Times New Roman" w:cs="Times New Roman"/>
              <w:color w:val="000000"/>
              <w:kern w:val="0"/>
              <w:sz w:val="28"/>
              <w:szCs w:val="28"/>
              <w:lang w:eastAsia="ru-RU"/>
              <w14:ligatures w14:val="none"/>
            </w:rPr>
          </w:pPr>
          <w:r w:rsidRPr="00EB76F3">
            <w:rPr>
              <w:rFonts w:ascii="Times New Roman" w:eastAsia="Times New Roman" w:hAnsi="Times New Roman" w:cs="Times New Roman"/>
              <w:noProof/>
              <w:kern w:val="0"/>
              <w:sz w:val="28"/>
              <w:szCs w:val="28"/>
              <w:lang w:eastAsia="ru-RU"/>
              <w14:ligatures w14:val="none"/>
            </w:rPr>
            <mc:AlternateContent>
              <mc:Choice Requires="wps">
                <w:drawing>
                  <wp:anchor distT="4294967295" distB="4294967295" distL="114300" distR="114300" simplePos="0" relativeHeight="251668480" behindDoc="0" locked="0" layoutInCell="1" allowOverlap="1" wp14:anchorId="3182B367" wp14:editId="7E2934FB">
                    <wp:simplePos x="0" y="0"/>
                    <wp:positionH relativeFrom="column">
                      <wp:posOffset>1940560</wp:posOffset>
                    </wp:positionH>
                    <wp:positionV relativeFrom="paragraph">
                      <wp:posOffset>203834</wp:posOffset>
                    </wp:positionV>
                    <wp:extent cx="3923030" cy="0"/>
                    <wp:effectExtent l="0" t="0" r="0" b="0"/>
                    <wp:wrapNone/>
                    <wp:docPr id="89810029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3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007B123" id="_x0000_t32" coordsize="21600,21600" o:spt="32" o:oned="t" path="m,l21600,21600e" filled="f">
                    <v:path arrowok="t" fillok="f" o:connecttype="none"/>
                    <o:lock v:ext="edit" shapetype="t"/>
                  </v:shapetype>
                  <v:shape id="AutoShape 2" o:spid="_x0000_s1026" type="#_x0000_t32" style="position:absolute;margin-left:152.8pt;margin-top:16.05pt;width:308.9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"/>
                </w:pict>
              </mc:Fallback>
            </mc:AlternateContent>
          </w:r>
          <w:r w:rsidRPr="00EB76F3">
            <w:rPr>
              <w:rFonts w:ascii="Times New Roman" w:eastAsia="Times New Roman" w:hAnsi="Times New Roman" w:cs="Times New Roman"/>
              <w:kern w:val="0"/>
              <w:sz w:val="28"/>
              <w:szCs w:val="28"/>
              <w:lang w:eastAsia="ru-RU"/>
              <w14:ligatures w14:val="none"/>
            </w:rPr>
            <w:t>Направление подготовки 38.03.01 Экономика</w:t>
          </w:r>
        </w:p>
        <w:p w14:paraId="1649073C" w14:textId="77777777" w:rsidR="00CB728C" w:rsidRPr="00EB76F3" w:rsidRDefault="00CB728C" w:rsidP="00EB76F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bookmarkStart w:id="42" w:name="_Toc192887209"/>
          <w:bookmarkStart w:id="43" w:name="_Toc196164389"/>
          <w:bookmarkStart w:id="44" w:name="_Toc196353778"/>
          <w:bookmarkStart w:id="45" w:name="_Toc196843660"/>
          <w:r w:rsidRPr="00EB76F3">
            <w:rPr>
              <w:rFonts w:ascii="Times New Roman" w:eastAsia="Times New Roman" w:hAnsi="Times New Roman" w:cs="Times New Roman"/>
              <w:color w:val="000000"/>
              <w:kern w:val="0"/>
              <w:sz w:val="24"/>
              <w:szCs w:val="24"/>
              <w:lang w:eastAsia="ru-RU"/>
              <w14:ligatures w14:val="none"/>
            </w:rPr>
            <w:t>(Код, наименование)</w:t>
          </w:r>
          <w:bookmarkEnd w:id="42"/>
          <w:bookmarkEnd w:id="43"/>
          <w:bookmarkEnd w:id="44"/>
          <w:bookmarkEnd w:id="45"/>
        </w:p>
        <w:p w14:paraId="0AA74F9C" w14:textId="77777777" w:rsidR="00CB728C" w:rsidRPr="00EB76F3" w:rsidRDefault="00CB728C" w:rsidP="00EB76F3">
          <w:pPr>
            <w:widowControl w:val="0"/>
            <w:tabs>
              <w:tab w:val="left" w:pos="1125"/>
              <w:tab w:val="center" w:pos="4819"/>
            </w:tabs>
            <w:spacing w:after="0" w:line="240" w:lineRule="auto"/>
            <w:jc w:val="both"/>
            <w:rPr>
              <w:rFonts w:ascii="Times New Roman" w:eastAsia="Times New Roman" w:hAnsi="Times New Roman" w:cs="Times New Roman"/>
              <w:color w:val="000000"/>
              <w:kern w:val="0"/>
              <w:sz w:val="28"/>
              <w:szCs w:val="28"/>
              <w:lang w:eastAsia="ru-RU"/>
              <w14:ligatures w14:val="none"/>
            </w:rPr>
          </w:pPr>
          <w:r w:rsidRPr="00EB76F3">
            <w:rPr>
              <w:rFonts w:ascii="Times New Roman" w:eastAsia="Times New Roman" w:hAnsi="Times New Roman" w:cs="Times New Roman"/>
              <w:noProof/>
              <w:kern w:val="0"/>
              <w:sz w:val="28"/>
              <w:szCs w:val="28"/>
              <w:lang w:eastAsia="ru-RU"/>
              <w14:ligatures w14:val="none"/>
            </w:rPr>
            <mc:AlternateContent>
              <mc:Choice Requires="wps">
                <w:drawing>
                  <wp:anchor distT="4294967295" distB="4294967295" distL="114300" distR="114300" simplePos="0" relativeHeight="251669504" behindDoc="0" locked="0" layoutInCell="1" allowOverlap="1" wp14:anchorId="0DE274BA" wp14:editId="43A4BAA5">
                    <wp:simplePos x="0" y="0"/>
                    <wp:positionH relativeFrom="column">
                      <wp:posOffset>2135505</wp:posOffset>
                    </wp:positionH>
                    <wp:positionV relativeFrom="paragraph">
                      <wp:posOffset>220344</wp:posOffset>
                    </wp:positionV>
                    <wp:extent cx="3728085" cy="0"/>
                    <wp:effectExtent l="0" t="0" r="0" b="0"/>
                    <wp:wrapNone/>
                    <wp:docPr id="33528385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8E607A" id="AutoShape 3" o:spid="_x0000_s1026" type="#_x0000_t32" style="position:absolute;margin-left:168.15pt;margin-top:17.35pt;width:293.55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"/>
                </w:pict>
              </mc:Fallback>
            </mc:AlternateContent>
          </w:r>
          <w:r w:rsidRPr="00EB76F3">
            <w:rPr>
              <w:rFonts w:ascii="Times New Roman" w:eastAsia="Times New Roman" w:hAnsi="Times New Roman" w:cs="Times New Roman"/>
              <w:color w:val="000000"/>
              <w:kern w:val="0"/>
              <w:sz w:val="28"/>
              <w:szCs w:val="28"/>
              <w:lang w:eastAsia="ru-RU"/>
              <w14:ligatures w14:val="none"/>
            </w:rPr>
            <w:t>Направленность (профиль) Мировая экономика и коммерция</w:t>
          </w:r>
        </w:p>
        <w:p w14:paraId="4FA5B9BC" w14:textId="77777777" w:rsidR="00CB728C" w:rsidRPr="00EB76F3" w:rsidRDefault="00CB728C" w:rsidP="00EB76F3">
          <w:pPr>
            <w:widowControl w:val="0"/>
            <w:spacing w:after="0" w:line="240" w:lineRule="auto"/>
            <w:jc w:val="both"/>
            <w:rPr>
              <w:rFonts w:ascii="Times New Roman" w:eastAsia="Times New Roman" w:hAnsi="Times New Roman" w:cs="Times New Roman"/>
              <w:kern w:val="0"/>
              <w:sz w:val="20"/>
              <w:szCs w:val="20"/>
              <w:lang w:eastAsia="ru-RU"/>
              <w14:ligatures w14:val="none"/>
            </w:rPr>
          </w:pPr>
        </w:p>
        <w:p w14:paraId="23D345A1" w14:textId="77777777" w:rsidR="00CB728C" w:rsidRPr="00EB76F3" w:rsidRDefault="00CB728C" w:rsidP="00EB76F3">
          <w:pPr>
            <w:widowControl w:val="0"/>
            <w:spacing w:after="0" w:line="240" w:lineRule="auto"/>
            <w:jc w:val="both"/>
            <w:rPr>
              <w:rFonts w:ascii="Times New Roman" w:eastAsia="Times New Roman" w:hAnsi="Times New Roman" w:cs="Times New Roman"/>
              <w:kern w:val="0"/>
              <w:sz w:val="28"/>
              <w:szCs w:val="28"/>
              <w:lang w:eastAsia="ru-RU"/>
              <w14:ligatures w14:val="none"/>
            </w:rPr>
          </w:pPr>
          <w:r w:rsidRPr="00EB76F3">
            <w:rPr>
              <w:rFonts w:ascii="Times New Roman" w:eastAsia="Times New Roman" w:hAnsi="Times New Roman" w:cs="Times New Roman"/>
              <w:kern w:val="0"/>
              <w:sz w:val="28"/>
              <w:szCs w:val="28"/>
              <w:lang w:eastAsia="ru-RU"/>
              <w14:ligatures w14:val="none"/>
            </w:rPr>
            <w:t xml:space="preserve">Научный руководитель </w:t>
          </w:r>
        </w:p>
        <w:p w14:paraId="7B22ED47" w14:textId="2700ED20" w:rsidR="00CB728C" w:rsidRPr="00EB76F3" w:rsidRDefault="0072795C" w:rsidP="00EB76F3">
          <w:pPr>
            <w:tabs>
              <w:tab w:val="left" w:pos="1125"/>
              <w:tab w:val="center" w:pos="4819"/>
            </w:tabs>
            <w:spacing w:after="0" w:line="240" w:lineRule="auto"/>
            <w:rPr>
              <w:rFonts w:ascii="Times New Roman" w:eastAsia="Times New Roman" w:hAnsi="Times New Roman" w:cs="Times New Roman"/>
              <w:color w:val="000000"/>
              <w:kern w:val="0"/>
              <w:sz w:val="28"/>
              <w:szCs w:val="28"/>
              <w:lang w:eastAsia="ru-RU"/>
              <w14:ligatures w14:val="none"/>
            </w:rPr>
          </w:pPr>
          <w:proofErr w:type="spellStart"/>
          <w:proofErr w:type="gramStart"/>
          <w:r w:rsidRPr="00EB76F3">
            <w:rPr>
              <w:rFonts w:ascii="Times New Roman" w:eastAsia="Times New Roman" w:hAnsi="Times New Roman" w:cs="Times New Roman"/>
              <w:color w:val="000000"/>
              <w:kern w:val="0"/>
              <w:sz w:val="28"/>
              <w:szCs w:val="28"/>
              <w:lang w:eastAsia="ru-RU"/>
              <w14:ligatures w14:val="none"/>
            </w:rPr>
            <w:t>канд.экон</w:t>
          </w:r>
          <w:proofErr w:type="gramEnd"/>
          <w:r w:rsidRPr="00EB76F3">
            <w:rPr>
              <w:rFonts w:ascii="Times New Roman" w:eastAsia="Times New Roman" w:hAnsi="Times New Roman" w:cs="Times New Roman"/>
              <w:color w:val="000000"/>
              <w:kern w:val="0"/>
              <w:sz w:val="28"/>
              <w:szCs w:val="28"/>
              <w:lang w:eastAsia="ru-RU"/>
              <w14:ligatures w14:val="none"/>
            </w:rPr>
            <w:t>.наук</w:t>
          </w:r>
          <w:proofErr w:type="spellEnd"/>
          <w:r w:rsidRPr="00EB76F3">
            <w:rPr>
              <w:rFonts w:ascii="Times New Roman" w:eastAsia="Times New Roman" w:hAnsi="Times New Roman" w:cs="Times New Roman"/>
              <w:color w:val="000000"/>
              <w:kern w:val="0"/>
              <w:sz w:val="28"/>
              <w:szCs w:val="28"/>
              <w:lang w:eastAsia="ru-RU"/>
              <w14:ligatures w14:val="none"/>
            </w:rPr>
            <w:t>., доц.</w:t>
          </w:r>
          <w:r w:rsidR="00CB728C" w:rsidRPr="00EB76F3">
            <w:rPr>
              <w:rFonts w:ascii="Times New Roman" w:eastAsia="Times New Roman" w:hAnsi="Times New Roman" w:cs="Times New Roman"/>
              <w:color w:val="000000"/>
              <w:kern w:val="0"/>
              <w:sz w:val="28"/>
              <w:szCs w:val="28"/>
              <w:lang w:eastAsia="ru-RU"/>
              <w14:ligatures w14:val="none"/>
            </w:rPr>
            <w:t xml:space="preserve"> _________________________________</w:t>
          </w:r>
          <w:r w:rsidR="00EE202C" w:rsidRPr="00EB76F3">
            <w:rPr>
              <w:rFonts w:ascii="Times New Roman" w:eastAsia="Times New Roman" w:hAnsi="Times New Roman" w:cs="Times New Roman"/>
              <w:color w:val="000000"/>
              <w:kern w:val="0"/>
              <w:sz w:val="28"/>
              <w:szCs w:val="28"/>
              <w:lang w:eastAsia="ru-RU"/>
              <w14:ligatures w14:val="none"/>
            </w:rPr>
            <w:t>____</w:t>
          </w:r>
          <w:r w:rsidR="00CB728C" w:rsidRPr="00EB76F3">
            <w:rPr>
              <w:rFonts w:ascii="Times New Roman" w:eastAsia="Times New Roman" w:hAnsi="Times New Roman" w:cs="Times New Roman"/>
              <w:color w:val="000000"/>
              <w:kern w:val="0"/>
              <w:sz w:val="28"/>
              <w:szCs w:val="28"/>
              <w:lang w:eastAsia="ru-RU"/>
              <w14:ligatures w14:val="none"/>
            </w:rPr>
            <w:t xml:space="preserve">Е.В. </w:t>
          </w:r>
          <w:proofErr w:type="spellStart"/>
          <w:r w:rsidR="00CB728C" w:rsidRPr="00EB76F3">
            <w:rPr>
              <w:rFonts w:ascii="Times New Roman" w:eastAsia="Times New Roman" w:hAnsi="Times New Roman" w:cs="Times New Roman"/>
              <w:color w:val="000000"/>
              <w:kern w:val="0"/>
              <w:sz w:val="28"/>
              <w:szCs w:val="28"/>
              <w:lang w:eastAsia="ru-RU"/>
              <w14:ligatures w14:val="none"/>
            </w:rPr>
            <w:t>Аретова</w:t>
          </w:r>
          <w:proofErr w:type="spellEnd"/>
        </w:p>
        <w:p w14:paraId="05F5BB0D" w14:textId="77777777" w:rsidR="00CB728C" w:rsidRPr="00EB76F3" w:rsidRDefault="00CB728C" w:rsidP="00EB76F3">
          <w:pPr>
            <w:tabs>
              <w:tab w:val="left" w:pos="3855"/>
            </w:tabs>
            <w:spacing w:after="0" w:line="240" w:lineRule="auto"/>
            <w:jc w:val="center"/>
            <w:rPr>
              <w:rFonts w:ascii="Times New Roman" w:eastAsia="Times New Roman" w:hAnsi="Times New Roman" w:cs="Times New Roman"/>
              <w:kern w:val="0"/>
              <w:sz w:val="24"/>
              <w:szCs w:val="24"/>
              <w:lang w:eastAsia="ru-RU"/>
              <w14:ligatures w14:val="none"/>
            </w:rPr>
          </w:pPr>
          <w:r w:rsidRPr="00EB76F3">
            <w:rPr>
              <w:rFonts w:ascii="Times New Roman" w:eastAsia="Times New Roman" w:hAnsi="Times New Roman" w:cs="Times New Roman"/>
              <w:kern w:val="0"/>
              <w:sz w:val="24"/>
              <w:szCs w:val="24"/>
              <w:lang w:eastAsia="ru-RU"/>
              <w14:ligatures w14:val="none"/>
            </w:rPr>
            <w:t>(Подпись)</w:t>
          </w:r>
        </w:p>
        <w:p w14:paraId="3F1597BF" w14:textId="77777777" w:rsidR="00CB728C" w:rsidRPr="00EB76F3" w:rsidRDefault="00CB728C" w:rsidP="00EB76F3">
          <w:pPr>
            <w:widowControl w:val="0"/>
            <w:spacing w:after="0" w:line="240" w:lineRule="auto"/>
            <w:jc w:val="both"/>
            <w:rPr>
              <w:rFonts w:ascii="Times New Roman" w:eastAsia="Times New Roman" w:hAnsi="Times New Roman" w:cs="Times New Roman"/>
              <w:kern w:val="0"/>
              <w:sz w:val="28"/>
              <w:szCs w:val="28"/>
              <w:lang w:eastAsia="ru-RU"/>
              <w14:ligatures w14:val="none"/>
            </w:rPr>
          </w:pPr>
          <w:proofErr w:type="spellStart"/>
          <w:r w:rsidRPr="00EB76F3">
            <w:rPr>
              <w:rFonts w:ascii="Times New Roman" w:eastAsia="Times New Roman" w:hAnsi="Times New Roman" w:cs="Times New Roman"/>
              <w:kern w:val="0"/>
              <w:sz w:val="28"/>
              <w:szCs w:val="28"/>
              <w:lang w:eastAsia="ru-RU"/>
              <w14:ligatures w14:val="none"/>
            </w:rPr>
            <w:t>Нормоконтролер</w:t>
          </w:r>
          <w:proofErr w:type="spellEnd"/>
        </w:p>
        <w:p w14:paraId="3A6B52CE" w14:textId="1177DC66" w:rsidR="00CB728C" w:rsidRPr="00EB76F3" w:rsidRDefault="00EB76F3" w:rsidP="00EB76F3">
          <w:pPr>
            <w:widowControl w:val="0"/>
            <w:spacing w:after="0" w:line="240" w:lineRule="auto"/>
            <w:jc w:val="both"/>
            <w:rPr>
              <w:rFonts w:ascii="Times New Roman" w:eastAsia="Times New Roman" w:hAnsi="Times New Roman" w:cs="Times New Roman"/>
              <w:kern w:val="0"/>
              <w:sz w:val="28"/>
              <w:szCs w:val="28"/>
              <w:lang w:eastAsia="ru-RU"/>
              <w14:ligatures w14:val="none"/>
            </w:rPr>
          </w:pPr>
          <w:r w:rsidRPr="00EB76F3">
            <w:rPr>
              <w:rFonts w:ascii="Times New Roman" w:eastAsia="Times New Roman" w:hAnsi="Times New Roman" w:cs="Times New Roman"/>
              <w:color w:val="000000"/>
              <w:kern w:val="0"/>
              <w:sz w:val="28"/>
              <w:szCs w:val="28"/>
              <w:lang w:eastAsia="ru-RU"/>
              <w14:ligatures w14:val="none"/>
            </w:rPr>
            <w:t>ст</w:t>
          </w:r>
          <w:r w:rsidR="00CB728C" w:rsidRPr="00EB76F3">
            <w:rPr>
              <w:rFonts w:ascii="Times New Roman" w:eastAsia="Times New Roman" w:hAnsi="Times New Roman" w:cs="Times New Roman"/>
              <w:color w:val="000000"/>
              <w:kern w:val="0"/>
              <w:sz w:val="28"/>
              <w:szCs w:val="28"/>
              <w:lang w:eastAsia="ru-RU"/>
              <w14:ligatures w14:val="none"/>
            </w:rPr>
            <w:t>.</w:t>
          </w:r>
          <w:r w:rsidRPr="00EB76F3">
            <w:rPr>
              <w:rFonts w:ascii="Times New Roman" w:eastAsia="Times New Roman" w:hAnsi="Times New Roman" w:cs="Times New Roman"/>
              <w:color w:val="000000"/>
              <w:kern w:val="0"/>
              <w:sz w:val="28"/>
              <w:szCs w:val="28"/>
              <w:lang w:eastAsia="ru-RU"/>
              <w14:ligatures w14:val="none"/>
            </w:rPr>
            <w:t xml:space="preserve"> преподаватель __</w:t>
          </w:r>
          <w:r w:rsidR="00CB728C" w:rsidRPr="00EB76F3">
            <w:rPr>
              <w:rFonts w:ascii="Times New Roman" w:eastAsia="Times New Roman" w:hAnsi="Times New Roman" w:cs="Times New Roman"/>
              <w:color w:val="000000"/>
              <w:kern w:val="0"/>
              <w:sz w:val="28"/>
              <w:szCs w:val="28"/>
              <w:lang w:eastAsia="ru-RU"/>
              <w14:ligatures w14:val="none"/>
            </w:rPr>
            <w:t>__________</w:t>
          </w:r>
          <w:r w:rsidR="00CB728C" w:rsidRPr="00EB76F3">
            <w:rPr>
              <w:rFonts w:ascii="Times New Roman" w:eastAsia="Times New Roman" w:hAnsi="Times New Roman" w:cs="Times New Roman"/>
              <w:kern w:val="0"/>
              <w:sz w:val="28"/>
              <w:szCs w:val="28"/>
              <w:lang w:eastAsia="ru-RU"/>
              <w14:ligatures w14:val="none"/>
            </w:rPr>
            <w:t>_______________________</w:t>
          </w:r>
          <w:r w:rsidR="00EE202C" w:rsidRPr="00EB76F3">
            <w:rPr>
              <w:rFonts w:ascii="Times New Roman" w:eastAsia="Times New Roman" w:hAnsi="Times New Roman" w:cs="Times New Roman"/>
              <w:kern w:val="0"/>
              <w:sz w:val="28"/>
              <w:szCs w:val="28"/>
              <w:lang w:eastAsia="ru-RU"/>
              <w14:ligatures w14:val="none"/>
            </w:rPr>
            <w:t>____</w:t>
          </w:r>
          <w:r w:rsidR="008C086E" w:rsidRPr="00EB76F3">
            <w:rPr>
              <w:rFonts w:ascii="Times New Roman" w:eastAsia="Times New Roman" w:hAnsi="Times New Roman" w:cs="Times New Roman"/>
              <w:kern w:val="0"/>
              <w:sz w:val="28"/>
              <w:szCs w:val="28"/>
              <w:lang w:eastAsia="ru-RU"/>
              <w14:ligatures w14:val="none"/>
            </w:rPr>
            <w:t xml:space="preserve">Н.В. </w:t>
          </w:r>
          <w:proofErr w:type="spellStart"/>
          <w:r w:rsidR="008C086E" w:rsidRPr="00EB76F3">
            <w:rPr>
              <w:rFonts w:ascii="Times New Roman" w:eastAsia="Times New Roman" w:hAnsi="Times New Roman" w:cs="Times New Roman"/>
              <w:kern w:val="0"/>
              <w:sz w:val="28"/>
              <w:szCs w:val="28"/>
              <w:lang w:eastAsia="ru-RU"/>
              <w14:ligatures w14:val="none"/>
            </w:rPr>
            <w:t>Хубутия</w:t>
          </w:r>
          <w:proofErr w:type="spellEnd"/>
        </w:p>
        <w:p w14:paraId="42546933" w14:textId="77777777" w:rsidR="00CB728C" w:rsidRPr="00EB76F3" w:rsidRDefault="00CB728C" w:rsidP="00EB76F3">
          <w:pPr>
            <w:widowControl w:val="0"/>
            <w:spacing w:after="0" w:line="240" w:lineRule="auto"/>
            <w:jc w:val="center"/>
            <w:rPr>
              <w:rFonts w:ascii="Times New Roman" w:eastAsia="Times New Roman" w:hAnsi="Times New Roman" w:cs="Times New Roman"/>
              <w:kern w:val="0"/>
              <w:sz w:val="24"/>
              <w:szCs w:val="24"/>
              <w:lang w:eastAsia="ru-RU"/>
              <w14:ligatures w14:val="none"/>
            </w:rPr>
          </w:pPr>
          <w:r w:rsidRPr="00EB76F3">
            <w:rPr>
              <w:rFonts w:ascii="Times New Roman" w:eastAsia="Times New Roman" w:hAnsi="Times New Roman" w:cs="Times New Roman"/>
              <w:kern w:val="0"/>
              <w:sz w:val="24"/>
              <w:szCs w:val="24"/>
              <w:lang w:eastAsia="ru-RU"/>
              <w14:ligatures w14:val="none"/>
            </w:rPr>
            <w:t xml:space="preserve"> (Подпись)</w:t>
          </w:r>
        </w:p>
        <w:p w14:paraId="3B54A47E" w14:textId="77777777" w:rsidR="00CB728C" w:rsidRPr="00EB76F3" w:rsidRDefault="00CB728C" w:rsidP="00EB76F3">
          <w:pPr>
            <w:widowControl w:val="0"/>
            <w:spacing w:after="0" w:line="240" w:lineRule="auto"/>
            <w:jc w:val="center"/>
            <w:rPr>
              <w:rFonts w:ascii="Times New Roman" w:eastAsia="Times New Roman" w:hAnsi="Times New Roman" w:cs="Times New Roman"/>
              <w:color w:val="000000"/>
              <w:kern w:val="0"/>
              <w:sz w:val="28"/>
              <w:szCs w:val="28"/>
              <w:lang w:eastAsia="ru-RU"/>
              <w14:ligatures w14:val="none"/>
            </w:rPr>
          </w:pPr>
        </w:p>
        <w:p w14:paraId="39373CE2" w14:textId="77777777" w:rsidR="00CB728C" w:rsidRPr="00EB76F3" w:rsidRDefault="00CB728C" w:rsidP="00EB76F3">
          <w:pPr>
            <w:widowControl w:val="0"/>
            <w:spacing w:after="0" w:line="240" w:lineRule="auto"/>
            <w:jc w:val="center"/>
            <w:rPr>
              <w:rFonts w:ascii="Times New Roman" w:eastAsia="Times New Roman" w:hAnsi="Times New Roman" w:cs="Times New Roman"/>
              <w:color w:val="000000"/>
              <w:kern w:val="0"/>
              <w:sz w:val="28"/>
              <w:szCs w:val="28"/>
              <w:lang w:eastAsia="ru-RU"/>
              <w14:ligatures w14:val="none"/>
            </w:rPr>
          </w:pPr>
        </w:p>
        <w:p w14:paraId="17276C0B" w14:textId="77777777" w:rsidR="00CB728C" w:rsidRPr="00EB76F3" w:rsidRDefault="00CB728C" w:rsidP="00EB76F3">
          <w:pPr>
            <w:widowControl w:val="0"/>
            <w:spacing w:after="0" w:line="240" w:lineRule="auto"/>
            <w:jc w:val="center"/>
            <w:rPr>
              <w:rFonts w:ascii="Times New Roman" w:eastAsia="Times New Roman" w:hAnsi="Times New Roman" w:cs="Times New Roman"/>
              <w:color w:val="000000"/>
              <w:kern w:val="0"/>
              <w:sz w:val="28"/>
              <w:szCs w:val="28"/>
              <w:lang w:eastAsia="ru-RU"/>
              <w14:ligatures w14:val="none"/>
            </w:rPr>
          </w:pPr>
        </w:p>
        <w:p w14:paraId="6C551EF9" w14:textId="77777777" w:rsidR="00CB728C" w:rsidRPr="00EB76F3" w:rsidRDefault="00CB728C" w:rsidP="00EB76F3">
          <w:pPr>
            <w:widowControl w:val="0"/>
            <w:spacing w:after="0" w:line="240" w:lineRule="auto"/>
            <w:jc w:val="center"/>
            <w:rPr>
              <w:rFonts w:ascii="Times New Roman" w:eastAsia="Times New Roman" w:hAnsi="Times New Roman" w:cs="Times New Roman"/>
              <w:color w:val="000000"/>
              <w:kern w:val="0"/>
              <w:sz w:val="28"/>
              <w:szCs w:val="28"/>
              <w:lang w:eastAsia="ru-RU"/>
              <w14:ligatures w14:val="none"/>
            </w:rPr>
          </w:pPr>
        </w:p>
        <w:p w14:paraId="189226A1" w14:textId="77777777" w:rsidR="00CB728C" w:rsidRPr="00EB76F3" w:rsidRDefault="00CB728C" w:rsidP="00EB76F3">
          <w:pPr>
            <w:widowControl w:val="0"/>
            <w:spacing w:after="0" w:line="240" w:lineRule="auto"/>
            <w:jc w:val="center"/>
            <w:rPr>
              <w:rFonts w:ascii="Times New Roman" w:eastAsia="Times New Roman" w:hAnsi="Times New Roman" w:cs="Times New Roman"/>
              <w:color w:val="000000"/>
              <w:kern w:val="0"/>
              <w:sz w:val="28"/>
              <w:szCs w:val="28"/>
              <w:lang w:eastAsia="ru-RU"/>
              <w14:ligatures w14:val="none"/>
            </w:rPr>
          </w:pPr>
        </w:p>
        <w:p w14:paraId="6194D412" w14:textId="77777777" w:rsidR="00EB76F3" w:rsidRPr="00EB76F3" w:rsidRDefault="00CB728C" w:rsidP="00EB76F3">
          <w:pPr>
            <w:widowControl w:val="0"/>
            <w:spacing w:after="0" w:line="240" w:lineRule="auto"/>
            <w:jc w:val="center"/>
            <w:rPr>
              <w:rFonts w:ascii="Times New Roman" w:eastAsia="Times New Roman" w:hAnsi="Times New Roman" w:cs="Times New Roman"/>
              <w:color w:val="000000"/>
              <w:kern w:val="0"/>
              <w:sz w:val="28"/>
              <w:szCs w:val="28"/>
              <w:lang w:eastAsia="ru-RU"/>
              <w14:ligatures w14:val="none"/>
            </w:rPr>
          </w:pPr>
          <w:r w:rsidRPr="00EB76F3">
            <w:rPr>
              <w:rFonts w:ascii="Times New Roman" w:eastAsia="Times New Roman" w:hAnsi="Times New Roman" w:cs="Times New Roman"/>
              <w:color w:val="000000"/>
              <w:kern w:val="0"/>
              <w:sz w:val="28"/>
              <w:szCs w:val="28"/>
              <w:lang w:eastAsia="ru-RU"/>
              <w14:ligatures w14:val="none"/>
            </w:rPr>
            <w:t xml:space="preserve">Краснодар </w:t>
          </w:r>
        </w:p>
        <w:p w14:paraId="7E4D4665" w14:textId="7B53DE24" w:rsidR="006D6169" w:rsidRPr="00EB76F3" w:rsidRDefault="00EB76F3" w:rsidP="00EB76F3">
          <w:pPr>
            <w:widowControl w:val="0"/>
            <w:spacing w:after="0" w:line="240" w:lineRule="auto"/>
            <w:jc w:val="center"/>
            <w:rPr>
              <w:rFonts w:ascii="Times New Roman" w:eastAsia="Times New Roman" w:hAnsi="Times New Roman" w:cs="Times New Roman"/>
              <w:b/>
              <w:color w:val="000000"/>
              <w:spacing w:val="-10"/>
              <w:kern w:val="0"/>
              <w:sz w:val="26"/>
              <w:szCs w:val="26"/>
              <w:lang w:eastAsia="ru-RU"/>
              <w14:ligatures w14:val="none"/>
            </w:rPr>
          </w:pPr>
          <w:r w:rsidRPr="00EB76F3">
            <w:rPr>
              <w:rFonts w:ascii="Times New Roman" w:eastAsia="Times New Roman" w:hAnsi="Times New Roman" w:cs="Times New Roman"/>
              <w:color w:val="000000"/>
              <w:kern w:val="0"/>
              <w:sz w:val="28"/>
              <w:szCs w:val="28"/>
              <w:lang w:eastAsia="ru-RU"/>
              <w14:ligatures w14:val="none"/>
            </w:rPr>
            <w:t>2025</w:t>
          </w:r>
        </w:p>
      </w:sdtContent>
    </w:sdt>
    <w:sdt>
      <w:sdtPr>
        <w:rPr>
          <w:rFonts w:ascii="Times New Roman" w:eastAsiaTheme="minorHAnsi" w:hAnsi="Times New Roman" w:cs="Times New Roman"/>
          <w:color w:val="auto"/>
          <w:kern w:val="2"/>
          <w:sz w:val="28"/>
          <w:szCs w:val="28"/>
          <w:lang w:eastAsia="en-US"/>
          <w14:ligatures w14:val="standardContextual"/>
        </w:rPr>
        <w:id w:val="479969244"/>
        <w:docPartObj>
          <w:docPartGallery w:val="Table of Contents"/>
          <w:docPartUnique/>
        </w:docPartObj>
      </w:sdtPr>
      <w:sdtEndPr>
        <w:rPr>
          <w:b/>
          <w:bCs/>
          <w:sz w:val="22"/>
          <w:szCs w:val="22"/>
        </w:rPr>
      </w:sdtEndPr>
      <w:sdtContent>
        <w:p w14:paraId="7FAB359D" w14:textId="0001D629" w:rsidR="00EB76F3" w:rsidRPr="00C84F68" w:rsidRDefault="00EB76F3" w:rsidP="00FC7DFE">
          <w:pPr>
            <w:pStyle w:val="aa"/>
            <w:jc w:val="center"/>
            <w:rPr>
              <w:rFonts w:ascii="Times New Roman" w:hAnsi="Times New Roman" w:cs="Times New Roman"/>
              <w:b/>
              <w:color w:val="000000" w:themeColor="text1"/>
              <w:sz w:val="28"/>
              <w:szCs w:val="28"/>
            </w:rPr>
          </w:pPr>
          <w:r w:rsidRPr="00C84F68">
            <w:rPr>
              <w:rFonts w:ascii="Times New Roman" w:hAnsi="Times New Roman" w:cs="Times New Roman"/>
              <w:b/>
              <w:color w:val="000000" w:themeColor="text1"/>
              <w:sz w:val="28"/>
              <w:szCs w:val="28"/>
            </w:rPr>
            <w:t>СОДЕРЖАНИЕ</w:t>
          </w:r>
        </w:p>
        <w:p w14:paraId="68790B2B" w14:textId="43CFF34C" w:rsidR="00EB76F3" w:rsidRPr="00C84F68" w:rsidRDefault="00EB76F3" w:rsidP="00EB76F3">
          <w:pPr>
            <w:rPr>
              <w:rFonts w:ascii="Times New Roman" w:hAnsi="Times New Roman" w:cs="Times New Roman"/>
              <w:sz w:val="28"/>
              <w:szCs w:val="28"/>
              <w:lang w:eastAsia="ru-RU"/>
            </w:rPr>
          </w:pPr>
        </w:p>
        <w:p w14:paraId="2AC464A3" w14:textId="3A527A57" w:rsidR="00EB76F3" w:rsidRPr="00C84F68" w:rsidRDefault="00EB76F3" w:rsidP="00FC7DFE">
          <w:pPr>
            <w:pStyle w:val="12"/>
            <w:rPr>
              <w:rFonts w:ascii="Times New Roman" w:eastAsiaTheme="minorEastAsia" w:hAnsi="Times New Roman" w:cs="Times New Roman"/>
              <w:noProof/>
              <w:kern w:val="0"/>
              <w:sz w:val="28"/>
              <w:szCs w:val="28"/>
              <w:lang w:eastAsia="ru-RU"/>
              <w14:ligatures w14:val="none"/>
            </w:rPr>
          </w:pPr>
          <w:r w:rsidRPr="00C84F68">
            <w:rPr>
              <w:rFonts w:ascii="Times New Roman" w:hAnsi="Times New Roman" w:cs="Times New Roman"/>
              <w:sz w:val="28"/>
              <w:szCs w:val="28"/>
            </w:rPr>
            <w:fldChar w:fldCharType="begin"/>
          </w:r>
          <w:r w:rsidRPr="00C84F68">
            <w:rPr>
              <w:rFonts w:ascii="Times New Roman" w:hAnsi="Times New Roman" w:cs="Times New Roman"/>
              <w:sz w:val="28"/>
              <w:szCs w:val="28"/>
            </w:rPr>
            <w:instrText xml:space="preserve"> TOC \o "1-3" \h \z \u </w:instrText>
          </w:r>
          <w:r w:rsidRPr="00C84F68">
            <w:rPr>
              <w:rFonts w:ascii="Times New Roman" w:hAnsi="Times New Roman" w:cs="Times New Roman"/>
              <w:sz w:val="28"/>
              <w:szCs w:val="28"/>
            </w:rPr>
            <w:fldChar w:fldCharType="separate"/>
          </w:r>
          <w:hyperlink w:anchor="_Toc200189694" w:history="1">
            <w:r w:rsidRPr="00C84F68">
              <w:rPr>
                <w:rStyle w:val="a3"/>
                <w:rFonts w:ascii="Times New Roman" w:hAnsi="Times New Roman" w:cs="Times New Roman"/>
                <w:noProof/>
                <w:sz w:val="28"/>
                <w:szCs w:val="28"/>
              </w:rPr>
              <w:t>Введение</w:t>
            </w:r>
            <w:r w:rsidRPr="00C84F68">
              <w:rPr>
                <w:rFonts w:ascii="Times New Roman" w:hAnsi="Times New Roman" w:cs="Times New Roman"/>
                <w:noProof/>
                <w:webHidden/>
                <w:sz w:val="28"/>
                <w:szCs w:val="28"/>
              </w:rPr>
              <w:tab/>
            </w:r>
            <w:r w:rsidRPr="00C84F68">
              <w:rPr>
                <w:rFonts w:ascii="Times New Roman" w:hAnsi="Times New Roman" w:cs="Times New Roman"/>
                <w:noProof/>
                <w:webHidden/>
                <w:sz w:val="28"/>
                <w:szCs w:val="28"/>
              </w:rPr>
              <w:fldChar w:fldCharType="begin"/>
            </w:r>
            <w:r w:rsidRPr="00C84F68">
              <w:rPr>
                <w:rFonts w:ascii="Times New Roman" w:hAnsi="Times New Roman" w:cs="Times New Roman"/>
                <w:noProof/>
                <w:webHidden/>
                <w:sz w:val="28"/>
                <w:szCs w:val="28"/>
              </w:rPr>
              <w:instrText xml:space="preserve"> PAGEREF _Toc200189694 \h </w:instrText>
            </w:r>
            <w:r w:rsidRPr="00C84F68">
              <w:rPr>
                <w:rFonts w:ascii="Times New Roman" w:hAnsi="Times New Roman" w:cs="Times New Roman"/>
                <w:noProof/>
                <w:webHidden/>
                <w:sz w:val="28"/>
                <w:szCs w:val="28"/>
              </w:rPr>
            </w:r>
            <w:r w:rsidRPr="00C84F68">
              <w:rPr>
                <w:rFonts w:ascii="Times New Roman" w:hAnsi="Times New Roman" w:cs="Times New Roman"/>
                <w:noProof/>
                <w:webHidden/>
                <w:sz w:val="28"/>
                <w:szCs w:val="28"/>
              </w:rPr>
              <w:fldChar w:fldCharType="separate"/>
            </w:r>
            <w:r w:rsidRPr="00C84F68">
              <w:rPr>
                <w:rFonts w:ascii="Times New Roman" w:hAnsi="Times New Roman" w:cs="Times New Roman"/>
                <w:noProof/>
                <w:webHidden/>
                <w:sz w:val="28"/>
                <w:szCs w:val="28"/>
              </w:rPr>
              <w:t>3</w:t>
            </w:r>
            <w:r w:rsidRPr="00C84F68">
              <w:rPr>
                <w:rFonts w:ascii="Times New Roman" w:hAnsi="Times New Roman" w:cs="Times New Roman"/>
                <w:noProof/>
                <w:webHidden/>
                <w:sz w:val="28"/>
                <w:szCs w:val="28"/>
              </w:rPr>
              <w:fldChar w:fldCharType="end"/>
            </w:r>
          </w:hyperlink>
        </w:p>
        <w:p w14:paraId="4B558CBE" w14:textId="296F9245" w:rsidR="00EB76F3" w:rsidRPr="00C84F68" w:rsidRDefault="00DB27BB" w:rsidP="00FC7DFE">
          <w:pPr>
            <w:pStyle w:val="12"/>
            <w:rPr>
              <w:rFonts w:ascii="Times New Roman" w:eastAsiaTheme="minorEastAsia" w:hAnsi="Times New Roman" w:cs="Times New Roman"/>
              <w:noProof/>
              <w:kern w:val="0"/>
              <w:sz w:val="28"/>
              <w:szCs w:val="28"/>
              <w:lang w:eastAsia="ru-RU"/>
              <w14:ligatures w14:val="none"/>
            </w:rPr>
          </w:pPr>
          <w:hyperlink w:anchor="_Toc200189695" w:history="1">
            <w:r w:rsidR="00EB76F3" w:rsidRPr="00C84F68">
              <w:rPr>
                <w:rStyle w:val="a3"/>
                <w:rFonts w:ascii="Times New Roman" w:eastAsia="Times New Roman" w:hAnsi="Times New Roman" w:cs="Times New Roman"/>
                <w:bCs/>
                <w:noProof/>
                <w:sz w:val="28"/>
                <w:szCs w:val="28"/>
              </w:rPr>
              <w:t>1 Теоретические аспекты формирования и развития экспорта товаров агропромышленного комплекса в России</w:t>
            </w:r>
            <w:r w:rsidR="00EB76F3" w:rsidRPr="00C84F68">
              <w:rPr>
                <w:rFonts w:ascii="Times New Roman" w:hAnsi="Times New Roman" w:cs="Times New Roman"/>
                <w:noProof/>
                <w:webHidden/>
                <w:sz w:val="28"/>
                <w:szCs w:val="28"/>
              </w:rPr>
              <w:tab/>
            </w:r>
            <w:r w:rsidR="00EB76F3" w:rsidRPr="00C84F68">
              <w:rPr>
                <w:rFonts w:ascii="Times New Roman" w:hAnsi="Times New Roman" w:cs="Times New Roman"/>
                <w:noProof/>
                <w:webHidden/>
                <w:sz w:val="28"/>
                <w:szCs w:val="28"/>
              </w:rPr>
              <w:fldChar w:fldCharType="begin"/>
            </w:r>
            <w:r w:rsidR="00EB76F3" w:rsidRPr="00C84F68">
              <w:rPr>
                <w:rFonts w:ascii="Times New Roman" w:hAnsi="Times New Roman" w:cs="Times New Roman"/>
                <w:noProof/>
                <w:webHidden/>
                <w:sz w:val="28"/>
                <w:szCs w:val="28"/>
              </w:rPr>
              <w:instrText xml:space="preserve"> PAGEREF _Toc200189695 \h </w:instrText>
            </w:r>
            <w:r w:rsidR="00EB76F3" w:rsidRPr="00C84F68">
              <w:rPr>
                <w:rFonts w:ascii="Times New Roman" w:hAnsi="Times New Roman" w:cs="Times New Roman"/>
                <w:noProof/>
                <w:webHidden/>
                <w:sz w:val="28"/>
                <w:szCs w:val="28"/>
              </w:rPr>
            </w:r>
            <w:r w:rsidR="00EB76F3" w:rsidRPr="00C84F68">
              <w:rPr>
                <w:rFonts w:ascii="Times New Roman" w:hAnsi="Times New Roman" w:cs="Times New Roman"/>
                <w:noProof/>
                <w:webHidden/>
                <w:sz w:val="28"/>
                <w:szCs w:val="28"/>
              </w:rPr>
              <w:fldChar w:fldCharType="separate"/>
            </w:r>
            <w:r w:rsidR="00EB76F3" w:rsidRPr="00C84F68">
              <w:rPr>
                <w:rFonts w:ascii="Times New Roman" w:hAnsi="Times New Roman" w:cs="Times New Roman"/>
                <w:noProof/>
                <w:webHidden/>
                <w:sz w:val="28"/>
                <w:szCs w:val="28"/>
              </w:rPr>
              <w:t>7</w:t>
            </w:r>
            <w:r w:rsidR="00EB76F3" w:rsidRPr="00C84F68">
              <w:rPr>
                <w:rFonts w:ascii="Times New Roman" w:hAnsi="Times New Roman" w:cs="Times New Roman"/>
                <w:noProof/>
                <w:webHidden/>
                <w:sz w:val="28"/>
                <w:szCs w:val="28"/>
              </w:rPr>
              <w:fldChar w:fldCharType="end"/>
            </w:r>
          </w:hyperlink>
        </w:p>
        <w:p w14:paraId="2C053276" w14:textId="3F1CDE83" w:rsidR="00EB76F3" w:rsidRPr="00C84F68" w:rsidRDefault="00DB27BB" w:rsidP="00FC7DFE">
          <w:pPr>
            <w:pStyle w:val="21"/>
            <w:rPr>
              <w:rFonts w:ascii="Times New Roman" w:eastAsiaTheme="minorEastAsia" w:hAnsi="Times New Roman" w:cs="Times New Roman"/>
              <w:noProof/>
              <w:kern w:val="0"/>
              <w:sz w:val="28"/>
              <w:szCs w:val="28"/>
              <w:lang w:eastAsia="ru-RU"/>
              <w14:ligatures w14:val="none"/>
            </w:rPr>
          </w:pPr>
          <w:hyperlink w:anchor="_Toc200189696" w:history="1">
            <w:r w:rsidR="00EB76F3" w:rsidRPr="00C84F68">
              <w:rPr>
                <w:rStyle w:val="a3"/>
                <w:rFonts w:ascii="Times New Roman" w:eastAsia="Times New Roman" w:hAnsi="Times New Roman" w:cs="Times New Roman"/>
                <w:bCs/>
                <w:noProof/>
                <w:sz w:val="28"/>
                <w:szCs w:val="28"/>
              </w:rPr>
              <w:t>1.1</w:t>
            </w:r>
            <w:r w:rsidR="00EB76F3" w:rsidRPr="00C84F68">
              <w:rPr>
                <w:rFonts w:ascii="Times New Roman" w:eastAsiaTheme="minorEastAsia" w:hAnsi="Times New Roman" w:cs="Times New Roman"/>
                <w:noProof/>
                <w:kern w:val="0"/>
                <w:sz w:val="28"/>
                <w:szCs w:val="28"/>
                <w:lang w:eastAsia="ru-RU"/>
                <w14:ligatures w14:val="none"/>
              </w:rPr>
              <w:tab/>
            </w:r>
            <w:r w:rsidR="00EB76F3" w:rsidRPr="00C84F68">
              <w:rPr>
                <w:rStyle w:val="a3"/>
                <w:rFonts w:ascii="Times New Roman" w:eastAsia="Times New Roman" w:hAnsi="Times New Roman" w:cs="Times New Roman"/>
                <w:bCs/>
                <w:noProof/>
                <w:sz w:val="28"/>
                <w:szCs w:val="28"/>
              </w:rPr>
              <w:t>Сущность и основные направления экспорта товаров агропромышленного комплекса в России</w:t>
            </w:r>
            <w:r w:rsidR="00EB76F3" w:rsidRPr="00C84F68">
              <w:rPr>
                <w:rFonts w:ascii="Times New Roman" w:hAnsi="Times New Roman" w:cs="Times New Roman"/>
                <w:noProof/>
                <w:webHidden/>
                <w:sz w:val="28"/>
                <w:szCs w:val="28"/>
              </w:rPr>
              <w:tab/>
            </w:r>
            <w:r w:rsidR="00EB76F3" w:rsidRPr="00C84F68">
              <w:rPr>
                <w:rFonts w:ascii="Times New Roman" w:hAnsi="Times New Roman" w:cs="Times New Roman"/>
                <w:noProof/>
                <w:webHidden/>
                <w:sz w:val="28"/>
                <w:szCs w:val="28"/>
              </w:rPr>
              <w:fldChar w:fldCharType="begin"/>
            </w:r>
            <w:r w:rsidR="00EB76F3" w:rsidRPr="00C84F68">
              <w:rPr>
                <w:rFonts w:ascii="Times New Roman" w:hAnsi="Times New Roman" w:cs="Times New Roman"/>
                <w:noProof/>
                <w:webHidden/>
                <w:sz w:val="28"/>
                <w:szCs w:val="28"/>
              </w:rPr>
              <w:instrText xml:space="preserve"> PAGEREF _Toc200189696 \h </w:instrText>
            </w:r>
            <w:r w:rsidR="00EB76F3" w:rsidRPr="00C84F68">
              <w:rPr>
                <w:rFonts w:ascii="Times New Roman" w:hAnsi="Times New Roman" w:cs="Times New Roman"/>
                <w:noProof/>
                <w:webHidden/>
                <w:sz w:val="28"/>
                <w:szCs w:val="28"/>
              </w:rPr>
            </w:r>
            <w:r w:rsidR="00EB76F3" w:rsidRPr="00C84F68">
              <w:rPr>
                <w:rFonts w:ascii="Times New Roman" w:hAnsi="Times New Roman" w:cs="Times New Roman"/>
                <w:noProof/>
                <w:webHidden/>
                <w:sz w:val="28"/>
                <w:szCs w:val="28"/>
              </w:rPr>
              <w:fldChar w:fldCharType="separate"/>
            </w:r>
            <w:r w:rsidR="00EB76F3" w:rsidRPr="00C84F68">
              <w:rPr>
                <w:rFonts w:ascii="Times New Roman" w:hAnsi="Times New Roman" w:cs="Times New Roman"/>
                <w:noProof/>
                <w:webHidden/>
                <w:sz w:val="28"/>
                <w:szCs w:val="28"/>
              </w:rPr>
              <w:t>7</w:t>
            </w:r>
            <w:r w:rsidR="00EB76F3" w:rsidRPr="00C84F68">
              <w:rPr>
                <w:rFonts w:ascii="Times New Roman" w:hAnsi="Times New Roman" w:cs="Times New Roman"/>
                <w:noProof/>
                <w:webHidden/>
                <w:sz w:val="28"/>
                <w:szCs w:val="28"/>
              </w:rPr>
              <w:fldChar w:fldCharType="end"/>
            </w:r>
          </w:hyperlink>
        </w:p>
        <w:p w14:paraId="5E6D9FBF" w14:textId="0F79139A" w:rsidR="00EB76F3" w:rsidRPr="00C84F68" w:rsidRDefault="00DB27BB" w:rsidP="00FC7DFE">
          <w:pPr>
            <w:pStyle w:val="21"/>
            <w:rPr>
              <w:rFonts w:ascii="Times New Roman" w:eastAsiaTheme="minorEastAsia" w:hAnsi="Times New Roman" w:cs="Times New Roman"/>
              <w:noProof/>
              <w:kern w:val="0"/>
              <w:sz w:val="28"/>
              <w:szCs w:val="28"/>
              <w:lang w:eastAsia="ru-RU"/>
              <w14:ligatures w14:val="none"/>
            </w:rPr>
          </w:pPr>
          <w:hyperlink w:anchor="_Toc200189697" w:history="1">
            <w:r w:rsidR="00EB76F3" w:rsidRPr="00C84F68">
              <w:rPr>
                <w:rStyle w:val="a3"/>
                <w:rFonts w:ascii="Times New Roman" w:eastAsia="Times New Roman" w:hAnsi="Times New Roman" w:cs="Times New Roman"/>
                <w:bCs/>
                <w:noProof/>
                <w:sz w:val="28"/>
                <w:szCs w:val="28"/>
              </w:rPr>
              <w:t>1.2 Наиболее конкурентоспособные направления экспорта товаров агропромышленного комплекса в России</w:t>
            </w:r>
            <w:r w:rsidR="00EB76F3" w:rsidRPr="00C84F68">
              <w:rPr>
                <w:rFonts w:ascii="Times New Roman" w:hAnsi="Times New Roman" w:cs="Times New Roman"/>
                <w:noProof/>
                <w:webHidden/>
                <w:sz w:val="28"/>
                <w:szCs w:val="28"/>
              </w:rPr>
              <w:tab/>
            </w:r>
            <w:r w:rsidR="00EB76F3" w:rsidRPr="00C84F68">
              <w:rPr>
                <w:rFonts w:ascii="Times New Roman" w:hAnsi="Times New Roman" w:cs="Times New Roman"/>
                <w:noProof/>
                <w:webHidden/>
                <w:sz w:val="28"/>
                <w:szCs w:val="28"/>
              </w:rPr>
              <w:fldChar w:fldCharType="begin"/>
            </w:r>
            <w:r w:rsidR="00EB76F3" w:rsidRPr="00C84F68">
              <w:rPr>
                <w:rFonts w:ascii="Times New Roman" w:hAnsi="Times New Roman" w:cs="Times New Roman"/>
                <w:noProof/>
                <w:webHidden/>
                <w:sz w:val="28"/>
                <w:szCs w:val="28"/>
              </w:rPr>
              <w:instrText xml:space="preserve"> PAGEREF _Toc200189697 \h </w:instrText>
            </w:r>
            <w:r w:rsidR="00EB76F3" w:rsidRPr="00C84F68">
              <w:rPr>
                <w:rFonts w:ascii="Times New Roman" w:hAnsi="Times New Roman" w:cs="Times New Roman"/>
                <w:noProof/>
                <w:webHidden/>
                <w:sz w:val="28"/>
                <w:szCs w:val="28"/>
              </w:rPr>
            </w:r>
            <w:r w:rsidR="00EB76F3" w:rsidRPr="00C84F68">
              <w:rPr>
                <w:rFonts w:ascii="Times New Roman" w:hAnsi="Times New Roman" w:cs="Times New Roman"/>
                <w:noProof/>
                <w:webHidden/>
                <w:sz w:val="28"/>
                <w:szCs w:val="28"/>
              </w:rPr>
              <w:fldChar w:fldCharType="separate"/>
            </w:r>
            <w:r w:rsidR="00EB76F3" w:rsidRPr="00C84F68">
              <w:rPr>
                <w:rFonts w:ascii="Times New Roman" w:hAnsi="Times New Roman" w:cs="Times New Roman"/>
                <w:noProof/>
                <w:webHidden/>
                <w:sz w:val="28"/>
                <w:szCs w:val="28"/>
              </w:rPr>
              <w:t>14</w:t>
            </w:r>
            <w:r w:rsidR="00EB76F3" w:rsidRPr="00C84F68">
              <w:rPr>
                <w:rFonts w:ascii="Times New Roman" w:hAnsi="Times New Roman" w:cs="Times New Roman"/>
                <w:noProof/>
                <w:webHidden/>
                <w:sz w:val="28"/>
                <w:szCs w:val="28"/>
              </w:rPr>
              <w:fldChar w:fldCharType="end"/>
            </w:r>
          </w:hyperlink>
        </w:p>
        <w:p w14:paraId="2E965C26" w14:textId="3EC6B2C0" w:rsidR="00EB76F3" w:rsidRPr="00C84F68" w:rsidRDefault="00DB27BB" w:rsidP="00FC7DFE">
          <w:pPr>
            <w:pStyle w:val="12"/>
            <w:rPr>
              <w:rFonts w:ascii="Times New Roman" w:eastAsiaTheme="minorEastAsia" w:hAnsi="Times New Roman" w:cs="Times New Roman"/>
              <w:noProof/>
              <w:kern w:val="0"/>
              <w:sz w:val="28"/>
              <w:szCs w:val="28"/>
              <w:lang w:eastAsia="ru-RU"/>
              <w14:ligatures w14:val="none"/>
            </w:rPr>
          </w:pPr>
          <w:hyperlink w:anchor="_Toc200189698" w:history="1">
            <w:r w:rsidR="00EB76F3" w:rsidRPr="00C84F68">
              <w:rPr>
                <w:rStyle w:val="a3"/>
                <w:rFonts w:ascii="Times New Roman" w:eastAsia="Times New Roman" w:hAnsi="Times New Roman" w:cs="Times New Roman"/>
                <w:bCs/>
                <w:noProof/>
                <w:sz w:val="28"/>
                <w:szCs w:val="28"/>
              </w:rPr>
              <w:t>2 Исследование международного опыта повышения конкурентоспособности экспорта товаров агропромышленного комплекса</w:t>
            </w:r>
            <w:r w:rsidR="00EB76F3" w:rsidRPr="00C84F68">
              <w:rPr>
                <w:rFonts w:ascii="Times New Roman" w:hAnsi="Times New Roman" w:cs="Times New Roman"/>
                <w:noProof/>
                <w:webHidden/>
                <w:sz w:val="28"/>
                <w:szCs w:val="28"/>
              </w:rPr>
              <w:tab/>
            </w:r>
            <w:r w:rsidR="00EB76F3" w:rsidRPr="00C84F68">
              <w:rPr>
                <w:rFonts w:ascii="Times New Roman" w:hAnsi="Times New Roman" w:cs="Times New Roman"/>
                <w:noProof/>
                <w:webHidden/>
                <w:sz w:val="28"/>
                <w:szCs w:val="28"/>
              </w:rPr>
              <w:fldChar w:fldCharType="begin"/>
            </w:r>
            <w:r w:rsidR="00EB76F3" w:rsidRPr="00C84F68">
              <w:rPr>
                <w:rFonts w:ascii="Times New Roman" w:hAnsi="Times New Roman" w:cs="Times New Roman"/>
                <w:noProof/>
                <w:webHidden/>
                <w:sz w:val="28"/>
                <w:szCs w:val="28"/>
              </w:rPr>
              <w:instrText xml:space="preserve"> PAGEREF _Toc200189698 \h </w:instrText>
            </w:r>
            <w:r w:rsidR="00EB76F3" w:rsidRPr="00C84F68">
              <w:rPr>
                <w:rFonts w:ascii="Times New Roman" w:hAnsi="Times New Roman" w:cs="Times New Roman"/>
                <w:noProof/>
                <w:webHidden/>
                <w:sz w:val="28"/>
                <w:szCs w:val="28"/>
              </w:rPr>
            </w:r>
            <w:r w:rsidR="00EB76F3" w:rsidRPr="00C84F68">
              <w:rPr>
                <w:rFonts w:ascii="Times New Roman" w:hAnsi="Times New Roman" w:cs="Times New Roman"/>
                <w:noProof/>
                <w:webHidden/>
                <w:sz w:val="28"/>
                <w:szCs w:val="28"/>
              </w:rPr>
              <w:fldChar w:fldCharType="separate"/>
            </w:r>
            <w:r w:rsidR="00EB76F3" w:rsidRPr="00C84F68">
              <w:rPr>
                <w:rFonts w:ascii="Times New Roman" w:hAnsi="Times New Roman" w:cs="Times New Roman"/>
                <w:noProof/>
                <w:webHidden/>
                <w:sz w:val="28"/>
                <w:szCs w:val="28"/>
              </w:rPr>
              <w:t>23</w:t>
            </w:r>
            <w:r w:rsidR="00EB76F3" w:rsidRPr="00C84F68">
              <w:rPr>
                <w:rFonts w:ascii="Times New Roman" w:hAnsi="Times New Roman" w:cs="Times New Roman"/>
                <w:noProof/>
                <w:webHidden/>
                <w:sz w:val="28"/>
                <w:szCs w:val="28"/>
              </w:rPr>
              <w:fldChar w:fldCharType="end"/>
            </w:r>
          </w:hyperlink>
        </w:p>
        <w:p w14:paraId="5959D7A6" w14:textId="5C2E0F91" w:rsidR="00EB76F3" w:rsidRPr="00C84F68" w:rsidRDefault="00DB27BB" w:rsidP="00FC7DFE">
          <w:pPr>
            <w:pStyle w:val="21"/>
            <w:rPr>
              <w:rFonts w:ascii="Times New Roman" w:eastAsiaTheme="minorEastAsia" w:hAnsi="Times New Roman" w:cs="Times New Roman"/>
              <w:noProof/>
              <w:kern w:val="0"/>
              <w:sz w:val="28"/>
              <w:szCs w:val="28"/>
              <w:lang w:eastAsia="ru-RU"/>
              <w14:ligatures w14:val="none"/>
            </w:rPr>
          </w:pPr>
          <w:hyperlink w:anchor="_Toc200189699" w:history="1">
            <w:r w:rsidR="00EB76F3" w:rsidRPr="00C84F68">
              <w:rPr>
                <w:rStyle w:val="a3"/>
                <w:rFonts w:ascii="Times New Roman" w:eastAsia="Times New Roman" w:hAnsi="Times New Roman" w:cs="Times New Roman"/>
                <w:bCs/>
                <w:noProof/>
                <w:sz w:val="28"/>
                <w:szCs w:val="28"/>
              </w:rPr>
              <w:t>2.1 Анализ развития экспорта товаров агропромышленного комплекса в зарубежных странах</w:t>
            </w:r>
            <w:r w:rsidR="00EB76F3" w:rsidRPr="00C84F68">
              <w:rPr>
                <w:rFonts w:ascii="Times New Roman" w:hAnsi="Times New Roman" w:cs="Times New Roman"/>
                <w:noProof/>
                <w:webHidden/>
                <w:sz w:val="28"/>
                <w:szCs w:val="28"/>
              </w:rPr>
              <w:tab/>
            </w:r>
            <w:r w:rsidR="00EB76F3" w:rsidRPr="00C84F68">
              <w:rPr>
                <w:rFonts w:ascii="Times New Roman" w:hAnsi="Times New Roman" w:cs="Times New Roman"/>
                <w:noProof/>
                <w:webHidden/>
                <w:sz w:val="28"/>
                <w:szCs w:val="28"/>
              </w:rPr>
              <w:fldChar w:fldCharType="begin"/>
            </w:r>
            <w:r w:rsidR="00EB76F3" w:rsidRPr="00C84F68">
              <w:rPr>
                <w:rFonts w:ascii="Times New Roman" w:hAnsi="Times New Roman" w:cs="Times New Roman"/>
                <w:noProof/>
                <w:webHidden/>
                <w:sz w:val="28"/>
                <w:szCs w:val="28"/>
              </w:rPr>
              <w:instrText xml:space="preserve"> PAGEREF _Toc200189699 \h </w:instrText>
            </w:r>
            <w:r w:rsidR="00EB76F3" w:rsidRPr="00C84F68">
              <w:rPr>
                <w:rFonts w:ascii="Times New Roman" w:hAnsi="Times New Roman" w:cs="Times New Roman"/>
                <w:noProof/>
                <w:webHidden/>
                <w:sz w:val="28"/>
                <w:szCs w:val="28"/>
              </w:rPr>
            </w:r>
            <w:r w:rsidR="00EB76F3" w:rsidRPr="00C84F68">
              <w:rPr>
                <w:rFonts w:ascii="Times New Roman" w:hAnsi="Times New Roman" w:cs="Times New Roman"/>
                <w:noProof/>
                <w:webHidden/>
                <w:sz w:val="28"/>
                <w:szCs w:val="28"/>
              </w:rPr>
              <w:fldChar w:fldCharType="separate"/>
            </w:r>
            <w:r w:rsidR="00EB76F3" w:rsidRPr="00C84F68">
              <w:rPr>
                <w:rFonts w:ascii="Times New Roman" w:hAnsi="Times New Roman" w:cs="Times New Roman"/>
                <w:noProof/>
                <w:webHidden/>
                <w:sz w:val="28"/>
                <w:szCs w:val="28"/>
              </w:rPr>
              <w:t>23</w:t>
            </w:r>
            <w:r w:rsidR="00EB76F3" w:rsidRPr="00C84F68">
              <w:rPr>
                <w:rFonts w:ascii="Times New Roman" w:hAnsi="Times New Roman" w:cs="Times New Roman"/>
                <w:noProof/>
                <w:webHidden/>
                <w:sz w:val="28"/>
                <w:szCs w:val="28"/>
              </w:rPr>
              <w:fldChar w:fldCharType="end"/>
            </w:r>
          </w:hyperlink>
        </w:p>
        <w:p w14:paraId="66B2DDD5" w14:textId="66FEA64A" w:rsidR="00EB76F3" w:rsidRPr="00C84F68" w:rsidRDefault="00DB27BB" w:rsidP="00FC7DFE">
          <w:pPr>
            <w:pStyle w:val="21"/>
            <w:rPr>
              <w:rFonts w:ascii="Times New Roman" w:eastAsiaTheme="minorEastAsia" w:hAnsi="Times New Roman" w:cs="Times New Roman"/>
              <w:noProof/>
              <w:kern w:val="0"/>
              <w:sz w:val="28"/>
              <w:szCs w:val="28"/>
              <w:lang w:eastAsia="ru-RU"/>
              <w14:ligatures w14:val="none"/>
            </w:rPr>
          </w:pPr>
          <w:hyperlink w:anchor="_Toc200189700" w:history="1">
            <w:r w:rsidR="00EB76F3" w:rsidRPr="00C84F68">
              <w:rPr>
                <w:rStyle w:val="a3"/>
                <w:rFonts w:ascii="Times New Roman" w:eastAsia="Times New Roman" w:hAnsi="Times New Roman" w:cs="Times New Roman"/>
                <w:bCs/>
                <w:noProof/>
                <w:sz w:val="28"/>
                <w:szCs w:val="28"/>
              </w:rPr>
              <w:t>2.2 Российский опыт по повышению конкурентоспособности экспорта товаров агропромышленного комплекса</w:t>
            </w:r>
            <w:r w:rsidR="00EB76F3" w:rsidRPr="00C84F68">
              <w:rPr>
                <w:rFonts w:ascii="Times New Roman" w:hAnsi="Times New Roman" w:cs="Times New Roman"/>
                <w:noProof/>
                <w:webHidden/>
                <w:sz w:val="28"/>
                <w:szCs w:val="28"/>
              </w:rPr>
              <w:tab/>
            </w:r>
            <w:r w:rsidR="00EB76F3" w:rsidRPr="00C84F68">
              <w:rPr>
                <w:rFonts w:ascii="Times New Roman" w:hAnsi="Times New Roman" w:cs="Times New Roman"/>
                <w:noProof/>
                <w:webHidden/>
                <w:sz w:val="28"/>
                <w:szCs w:val="28"/>
              </w:rPr>
              <w:fldChar w:fldCharType="begin"/>
            </w:r>
            <w:r w:rsidR="00EB76F3" w:rsidRPr="00C84F68">
              <w:rPr>
                <w:rFonts w:ascii="Times New Roman" w:hAnsi="Times New Roman" w:cs="Times New Roman"/>
                <w:noProof/>
                <w:webHidden/>
                <w:sz w:val="28"/>
                <w:szCs w:val="28"/>
              </w:rPr>
              <w:instrText xml:space="preserve"> PAGEREF _Toc200189700 \h </w:instrText>
            </w:r>
            <w:r w:rsidR="00EB76F3" w:rsidRPr="00C84F68">
              <w:rPr>
                <w:rFonts w:ascii="Times New Roman" w:hAnsi="Times New Roman" w:cs="Times New Roman"/>
                <w:noProof/>
                <w:webHidden/>
                <w:sz w:val="28"/>
                <w:szCs w:val="28"/>
              </w:rPr>
            </w:r>
            <w:r w:rsidR="00EB76F3" w:rsidRPr="00C84F68">
              <w:rPr>
                <w:rFonts w:ascii="Times New Roman" w:hAnsi="Times New Roman" w:cs="Times New Roman"/>
                <w:noProof/>
                <w:webHidden/>
                <w:sz w:val="28"/>
                <w:szCs w:val="28"/>
              </w:rPr>
              <w:fldChar w:fldCharType="separate"/>
            </w:r>
            <w:r w:rsidR="00EB76F3" w:rsidRPr="00C84F68">
              <w:rPr>
                <w:rFonts w:ascii="Times New Roman" w:hAnsi="Times New Roman" w:cs="Times New Roman"/>
                <w:noProof/>
                <w:webHidden/>
                <w:sz w:val="28"/>
                <w:szCs w:val="28"/>
              </w:rPr>
              <w:t>35</w:t>
            </w:r>
            <w:r w:rsidR="00EB76F3" w:rsidRPr="00C84F68">
              <w:rPr>
                <w:rFonts w:ascii="Times New Roman" w:hAnsi="Times New Roman" w:cs="Times New Roman"/>
                <w:noProof/>
                <w:webHidden/>
                <w:sz w:val="28"/>
                <w:szCs w:val="28"/>
              </w:rPr>
              <w:fldChar w:fldCharType="end"/>
            </w:r>
          </w:hyperlink>
        </w:p>
        <w:p w14:paraId="76F52F1C" w14:textId="053D562D" w:rsidR="00EB76F3" w:rsidRPr="00C84F68" w:rsidRDefault="00DB27BB" w:rsidP="00FC7DFE">
          <w:pPr>
            <w:pStyle w:val="21"/>
            <w:rPr>
              <w:rFonts w:ascii="Times New Roman" w:eastAsiaTheme="minorEastAsia" w:hAnsi="Times New Roman" w:cs="Times New Roman"/>
              <w:noProof/>
              <w:kern w:val="0"/>
              <w:sz w:val="28"/>
              <w:szCs w:val="28"/>
              <w:lang w:eastAsia="ru-RU"/>
              <w14:ligatures w14:val="none"/>
            </w:rPr>
          </w:pPr>
          <w:hyperlink w:anchor="_Toc200189701" w:history="1">
            <w:r w:rsidR="00EB76F3" w:rsidRPr="00C84F68">
              <w:rPr>
                <w:rStyle w:val="a3"/>
                <w:rFonts w:ascii="Times New Roman" w:eastAsia="Times New Roman" w:hAnsi="Times New Roman" w:cs="Times New Roman"/>
                <w:bCs/>
                <w:noProof/>
                <w:sz w:val="28"/>
                <w:szCs w:val="28"/>
              </w:rPr>
              <w:t>2.3 Сравнительный анализ зарубежного и российского опыта в отрасли агропромышленного комплекса</w:t>
            </w:r>
            <w:r w:rsidR="00EB76F3" w:rsidRPr="00C84F68">
              <w:rPr>
                <w:rFonts w:ascii="Times New Roman" w:hAnsi="Times New Roman" w:cs="Times New Roman"/>
                <w:noProof/>
                <w:webHidden/>
                <w:sz w:val="28"/>
                <w:szCs w:val="28"/>
              </w:rPr>
              <w:tab/>
            </w:r>
            <w:r w:rsidR="00EB76F3" w:rsidRPr="00C84F68">
              <w:rPr>
                <w:rFonts w:ascii="Times New Roman" w:hAnsi="Times New Roman" w:cs="Times New Roman"/>
                <w:noProof/>
                <w:webHidden/>
                <w:sz w:val="28"/>
                <w:szCs w:val="28"/>
              </w:rPr>
              <w:fldChar w:fldCharType="begin"/>
            </w:r>
            <w:r w:rsidR="00EB76F3" w:rsidRPr="00C84F68">
              <w:rPr>
                <w:rFonts w:ascii="Times New Roman" w:hAnsi="Times New Roman" w:cs="Times New Roman"/>
                <w:noProof/>
                <w:webHidden/>
                <w:sz w:val="28"/>
                <w:szCs w:val="28"/>
              </w:rPr>
              <w:instrText xml:space="preserve"> PAGEREF _Toc200189701 \h </w:instrText>
            </w:r>
            <w:r w:rsidR="00EB76F3" w:rsidRPr="00C84F68">
              <w:rPr>
                <w:rFonts w:ascii="Times New Roman" w:hAnsi="Times New Roman" w:cs="Times New Roman"/>
                <w:noProof/>
                <w:webHidden/>
                <w:sz w:val="28"/>
                <w:szCs w:val="28"/>
              </w:rPr>
            </w:r>
            <w:r w:rsidR="00EB76F3" w:rsidRPr="00C84F68">
              <w:rPr>
                <w:rFonts w:ascii="Times New Roman" w:hAnsi="Times New Roman" w:cs="Times New Roman"/>
                <w:noProof/>
                <w:webHidden/>
                <w:sz w:val="28"/>
                <w:szCs w:val="28"/>
              </w:rPr>
              <w:fldChar w:fldCharType="separate"/>
            </w:r>
            <w:r w:rsidR="00EB76F3" w:rsidRPr="00C84F68">
              <w:rPr>
                <w:rFonts w:ascii="Times New Roman" w:hAnsi="Times New Roman" w:cs="Times New Roman"/>
                <w:noProof/>
                <w:webHidden/>
                <w:sz w:val="28"/>
                <w:szCs w:val="28"/>
              </w:rPr>
              <w:t>41</w:t>
            </w:r>
            <w:r w:rsidR="00EB76F3" w:rsidRPr="00C84F68">
              <w:rPr>
                <w:rFonts w:ascii="Times New Roman" w:hAnsi="Times New Roman" w:cs="Times New Roman"/>
                <w:noProof/>
                <w:webHidden/>
                <w:sz w:val="28"/>
                <w:szCs w:val="28"/>
              </w:rPr>
              <w:fldChar w:fldCharType="end"/>
            </w:r>
          </w:hyperlink>
        </w:p>
        <w:p w14:paraId="371D333E" w14:textId="384D617C" w:rsidR="00EB76F3" w:rsidRPr="00C84F68" w:rsidRDefault="00DB27BB" w:rsidP="00FC7DFE">
          <w:pPr>
            <w:pStyle w:val="12"/>
            <w:rPr>
              <w:rFonts w:ascii="Times New Roman" w:eastAsiaTheme="minorEastAsia" w:hAnsi="Times New Roman" w:cs="Times New Roman"/>
              <w:noProof/>
              <w:kern w:val="0"/>
              <w:sz w:val="28"/>
              <w:szCs w:val="28"/>
              <w:lang w:eastAsia="ru-RU"/>
              <w14:ligatures w14:val="none"/>
            </w:rPr>
          </w:pPr>
          <w:hyperlink w:anchor="_Toc200189702" w:history="1">
            <w:r w:rsidR="00EB76F3" w:rsidRPr="00C84F68">
              <w:rPr>
                <w:rStyle w:val="a3"/>
                <w:rFonts w:ascii="Times New Roman" w:eastAsia="Times New Roman" w:hAnsi="Times New Roman" w:cs="Times New Roman"/>
                <w:bCs/>
                <w:noProof/>
                <w:sz w:val="28"/>
                <w:szCs w:val="28"/>
                <w:lang w:eastAsia="ru-RU"/>
              </w:rPr>
              <w:t>3 Перспективы повышения конкурентоспособности российского экспорта товаров агропромышленного комплекса</w:t>
            </w:r>
            <w:r w:rsidR="00EB76F3" w:rsidRPr="00C84F68">
              <w:rPr>
                <w:rFonts w:ascii="Times New Roman" w:hAnsi="Times New Roman" w:cs="Times New Roman"/>
                <w:noProof/>
                <w:webHidden/>
                <w:sz w:val="28"/>
                <w:szCs w:val="28"/>
              </w:rPr>
              <w:tab/>
            </w:r>
            <w:r w:rsidR="00EB76F3" w:rsidRPr="00C84F68">
              <w:rPr>
                <w:rFonts w:ascii="Times New Roman" w:hAnsi="Times New Roman" w:cs="Times New Roman"/>
                <w:noProof/>
                <w:webHidden/>
                <w:sz w:val="28"/>
                <w:szCs w:val="28"/>
              </w:rPr>
              <w:fldChar w:fldCharType="begin"/>
            </w:r>
            <w:r w:rsidR="00EB76F3" w:rsidRPr="00C84F68">
              <w:rPr>
                <w:rFonts w:ascii="Times New Roman" w:hAnsi="Times New Roman" w:cs="Times New Roman"/>
                <w:noProof/>
                <w:webHidden/>
                <w:sz w:val="28"/>
                <w:szCs w:val="28"/>
              </w:rPr>
              <w:instrText xml:space="preserve"> PAGEREF _Toc200189702 \h </w:instrText>
            </w:r>
            <w:r w:rsidR="00EB76F3" w:rsidRPr="00C84F68">
              <w:rPr>
                <w:rFonts w:ascii="Times New Roman" w:hAnsi="Times New Roman" w:cs="Times New Roman"/>
                <w:noProof/>
                <w:webHidden/>
                <w:sz w:val="28"/>
                <w:szCs w:val="28"/>
              </w:rPr>
            </w:r>
            <w:r w:rsidR="00EB76F3" w:rsidRPr="00C84F68">
              <w:rPr>
                <w:rFonts w:ascii="Times New Roman" w:hAnsi="Times New Roman" w:cs="Times New Roman"/>
                <w:noProof/>
                <w:webHidden/>
                <w:sz w:val="28"/>
                <w:szCs w:val="28"/>
              </w:rPr>
              <w:fldChar w:fldCharType="separate"/>
            </w:r>
            <w:r w:rsidR="00EB76F3" w:rsidRPr="00C84F68">
              <w:rPr>
                <w:rFonts w:ascii="Times New Roman" w:hAnsi="Times New Roman" w:cs="Times New Roman"/>
                <w:noProof/>
                <w:webHidden/>
                <w:sz w:val="28"/>
                <w:szCs w:val="28"/>
              </w:rPr>
              <w:t>48</w:t>
            </w:r>
            <w:r w:rsidR="00EB76F3" w:rsidRPr="00C84F68">
              <w:rPr>
                <w:rFonts w:ascii="Times New Roman" w:hAnsi="Times New Roman" w:cs="Times New Roman"/>
                <w:noProof/>
                <w:webHidden/>
                <w:sz w:val="28"/>
                <w:szCs w:val="28"/>
              </w:rPr>
              <w:fldChar w:fldCharType="end"/>
            </w:r>
          </w:hyperlink>
        </w:p>
        <w:p w14:paraId="7643A4EA" w14:textId="157F1C2C" w:rsidR="00EB76F3" w:rsidRPr="00C84F68" w:rsidRDefault="00DB27BB" w:rsidP="00FC7DFE">
          <w:pPr>
            <w:pStyle w:val="21"/>
            <w:rPr>
              <w:rFonts w:ascii="Times New Roman" w:eastAsiaTheme="minorEastAsia" w:hAnsi="Times New Roman" w:cs="Times New Roman"/>
              <w:noProof/>
              <w:kern w:val="0"/>
              <w:sz w:val="28"/>
              <w:szCs w:val="28"/>
              <w:lang w:eastAsia="ru-RU"/>
              <w14:ligatures w14:val="none"/>
            </w:rPr>
          </w:pPr>
          <w:hyperlink w:anchor="_Toc200189703" w:history="1">
            <w:r w:rsidR="00EB76F3" w:rsidRPr="00C84F68">
              <w:rPr>
                <w:rStyle w:val="a3"/>
                <w:rFonts w:ascii="Times New Roman" w:eastAsia="Times New Roman" w:hAnsi="Times New Roman" w:cs="Times New Roman"/>
                <w:bCs/>
                <w:noProof/>
                <w:sz w:val="28"/>
                <w:szCs w:val="28"/>
                <w:lang w:eastAsia="ru-RU"/>
              </w:rPr>
              <w:t>3.1 Перспективные направления повышения конкурентоспособности российского экспорта товаров агропромышленного комплекса</w:t>
            </w:r>
            <w:r w:rsidR="00EB76F3" w:rsidRPr="00C84F68">
              <w:rPr>
                <w:rFonts w:ascii="Times New Roman" w:hAnsi="Times New Roman" w:cs="Times New Roman"/>
                <w:noProof/>
                <w:webHidden/>
                <w:sz w:val="28"/>
                <w:szCs w:val="28"/>
              </w:rPr>
              <w:tab/>
            </w:r>
            <w:r w:rsidR="00EB76F3" w:rsidRPr="00C84F68">
              <w:rPr>
                <w:rFonts w:ascii="Times New Roman" w:hAnsi="Times New Roman" w:cs="Times New Roman"/>
                <w:noProof/>
                <w:webHidden/>
                <w:sz w:val="28"/>
                <w:szCs w:val="28"/>
              </w:rPr>
              <w:fldChar w:fldCharType="begin"/>
            </w:r>
            <w:r w:rsidR="00EB76F3" w:rsidRPr="00C84F68">
              <w:rPr>
                <w:rFonts w:ascii="Times New Roman" w:hAnsi="Times New Roman" w:cs="Times New Roman"/>
                <w:noProof/>
                <w:webHidden/>
                <w:sz w:val="28"/>
                <w:szCs w:val="28"/>
              </w:rPr>
              <w:instrText xml:space="preserve"> PAGEREF _Toc200189703 \h </w:instrText>
            </w:r>
            <w:r w:rsidR="00EB76F3" w:rsidRPr="00C84F68">
              <w:rPr>
                <w:rFonts w:ascii="Times New Roman" w:hAnsi="Times New Roman" w:cs="Times New Roman"/>
                <w:noProof/>
                <w:webHidden/>
                <w:sz w:val="28"/>
                <w:szCs w:val="28"/>
              </w:rPr>
            </w:r>
            <w:r w:rsidR="00EB76F3" w:rsidRPr="00C84F68">
              <w:rPr>
                <w:rFonts w:ascii="Times New Roman" w:hAnsi="Times New Roman" w:cs="Times New Roman"/>
                <w:noProof/>
                <w:webHidden/>
                <w:sz w:val="28"/>
                <w:szCs w:val="28"/>
              </w:rPr>
              <w:fldChar w:fldCharType="separate"/>
            </w:r>
            <w:r w:rsidR="00EB76F3" w:rsidRPr="00C84F68">
              <w:rPr>
                <w:rFonts w:ascii="Times New Roman" w:hAnsi="Times New Roman" w:cs="Times New Roman"/>
                <w:noProof/>
                <w:webHidden/>
                <w:sz w:val="28"/>
                <w:szCs w:val="28"/>
              </w:rPr>
              <w:t>48</w:t>
            </w:r>
            <w:r w:rsidR="00EB76F3" w:rsidRPr="00C84F68">
              <w:rPr>
                <w:rFonts w:ascii="Times New Roman" w:hAnsi="Times New Roman" w:cs="Times New Roman"/>
                <w:noProof/>
                <w:webHidden/>
                <w:sz w:val="28"/>
                <w:szCs w:val="28"/>
              </w:rPr>
              <w:fldChar w:fldCharType="end"/>
            </w:r>
          </w:hyperlink>
        </w:p>
        <w:p w14:paraId="1C1AAB95" w14:textId="1164C72D" w:rsidR="00EB76F3" w:rsidRPr="00C84F68" w:rsidRDefault="00DB27BB" w:rsidP="00FC7DFE">
          <w:pPr>
            <w:pStyle w:val="21"/>
            <w:rPr>
              <w:rFonts w:ascii="Times New Roman" w:eastAsiaTheme="minorEastAsia" w:hAnsi="Times New Roman" w:cs="Times New Roman"/>
              <w:noProof/>
              <w:kern w:val="0"/>
              <w:sz w:val="28"/>
              <w:szCs w:val="28"/>
              <w:lang w:eastAsia="ru-RU"/>
              <w14:ligatures w14:val="none"/>
            </w:rPr>
          </w:pPr>
          <w:hyperlink w:anchor="_Toc200189704" w:history="1">
            <w:r w:rsidR="00EB76F3" w:rsidRPr="00C84F68">
              <w:rPr>
                <w:rStyle w:val="a3"/>
                <w:rFonts w:ascii="Times New Roman" w:eastAsia="Times New Roman" w:hAnsi="Times New Roman" w:cs="Times New Roman"/>
                <w:bCs/>
                <w:noProof/>
                <w:sz w:val="28"/>
                <w:szCs w:val="28"/>
                <w:lang w:eastAsia="ru-RU"/>
              </w:rPr>
              <w:t>3.2 Рекомендации по повышению конкурентоспособности российского экспорта товаров агропромышленного комплекса в Краснодарском крае</w:t>
            </w:r>
            <w:r w:rsidR="00EB76F3" w:rsidRPr="00C84F68">
              <w:rPr>
                <w:rFonts w:ascii="Times New Roman" w:hAnsi="Times New Roman" w:cs="Times New Roman"/>
                <w:noProof/>
                <w:webHidden/>
                <w:sz w:val="28"/>
                <w:szCs w:val="28"/>
              </w:rPr>
              <w:tab/>
            </w:r>
            <w:r w:rsidR="00EB76F3" w:rsidRPr="00C84F68">
              <w:rPr>
                <w:rFonts w:ascii="Times New Roman" w:hAnsi="Times New Roman" w:cs="Times New Roman"/>
                <w:noProof/>
                <w:webHidden/>
                <w:sz w:val="28"/>
                <w:szCs w:val="28"/>
              </w:rPr>
              <w:fldChar w:fldCharType="begin"/>
            </w:r>
            <w:r w:rsidR="00EB76F3" w:rsidRPr="00C84F68">
              <w:rPr>
                <w:rFonts w:ascii="Times New Roman" w:hAnsi="Times New Roman" w:cs="Times New Roman"/>
                <w:noProof/>
                <w:webHidden/>
                <w:sz w:val="28"/>
                <w:szCs w:val="28"/>
              </w:rPr>
              <w:instrText xml:space="preserve"> PAGEREF _Toc200189704 \h </w:instrText>
            </w:r>
            <w:r w:rsidR="00EB76F3" w:rsidRPr="00C84F68">
              <w:rPr>
                <w:rFonts w:ascii="Times New Roman" w:hAnsi="Times New Roman" w:cs="Times New Roman"/>
                <w:noProof/>
                <w:webHidden/>
                <w:sz w:val="28"/>
                <w:szCs w:val="28"/>
              </w:rPr>
            </w:r>
            <w:r w:rsidR="00EB76F3" w:rsidRPr="00C84F68">
              <w:rPr>
                <w:rFonts w:ascii="Times New Roman" w:hAnsi="Times New Roman" w:cs="Times New Roman"/>
                <w:noProof/>
                <w:webHidden/>
                <w:sz w:val="28"/>
                <w:szCs w:val="28"/>
              </w:rPr>
              <w:fldChar w:fldCharType="separate"/>
            </w:r>
            <w:r w:rsidR="00EB76F3" w:rsidRPr="00C84F68">
              <w:rPr>
                <w:rFonts w:ascii="Times New Roman" w:hAnsi="Times New Roman" w:cs="Times New Roman"/>
                <w:noProof/>
                <w:webHidden/>
                <w:sz w:val="28"/>
                <w:szCs w:val="28"/>
              </w:rPr>
              <w:t>55</w:t>
            </w:r>
            <w:r w:rsidR="00EB76F3" w:rsidRPr="00C84F68">
              <w:rPr>
                <w:rFonts w:ascii="Times New Roman" w:hAnsi="Times New Roman" w:cs="Times New Roman"/>
                <w:noProof/>
                <w:webHidden/>
                <w:sz w:val="28"/>
                <w:szCs w:val="28"/>
              </w:rPr>
              <w:fldChar w:fldCharType="end"/>
            </w:r>
          </w:hyperlink>
        </w:p>
        <w:p w14:paraId="46352F4C" w14:textId="6DD21AA7" w:rsidR="00EB76F3" w:rsidRPr="00C84F68" w:rsidRDefault="00DB27BB" w:rsidP="00FC7DFE">
          <w:pPr>
            <w:pStyle w:val="21"/>
            <w:rPr>
              <w:rFonts w:ascii="Times New Roman" w:eastAsiaTheme="minorEastAsia" w:hAnsi="Times New Roman" w:cs="Times New Roman"/>
              <w:noProof/>
              <w:kern w:val="0"/>
              <w:sz w:val="28"/>
              <w:szCs w:val="28"/>
              <w:lang w:eastAsia="ru-RU"/>
              <w14:ligatures w14:val="none"/>
            </w:rPr>
          </w:pPr>
          <w:hyperlink w:anchor="_Toc200189705" w:history="1">
            <w:r w:rsidR="00EB76F3" w:rsidRPr="00C84F68">
              <w:rPr>
                <w:rStyle w:val="a3"/>
                <w:rFonts w:ascii="Times New Roman" w:eastAsia="Times New Roman" w:hAnsi="Times New Roman" w:cs="Times New Roman"/>
                <w:bCs/>
                <w:noProof/>
                <w:sz w:val="28"/>
                <w:szCs w:val="28"/>
                <w:lang w:eastAsia="ru-RU"/>
              </w:rPr>
              <w:t>3.3 Расчеты эффективности внедрения рекомендаций по повышению конкурентоспособности российского экспорта товаров агропромышленного комплекса в Краснодарском крае</w:t>
            </w:r>
            <w:r w:rsidR="00EB76F3" w:rsidRPr="00C84F68">
              <w:rPr>
                <w:rFonts w:ascii="Times New Roman" w:hAnsi="Times New Roman" w:cs="Times New Roman"/>
                <w:noProof/>
                <w:webHidden/>
                <w:sz w:val="28"/>
                <w:szCs w:val="28"/>
              </w:rPr>
              <w:tab/>
            </w:r>
            <w:r w:rsidR="00EB76F3" w:rsidRPr="00C84F68">
              <w:rPr>
                <w:rFonts w:ascii="Times New Roman" w:hAnsi="Times New Roman" w:cs="Times New Roman"/>
                <w:noProof/>
                <w:webHidden/>
                <w:sz w:val="28"/>
                <w:szCs w:val="28"/>
              </w:rPr>
              <w:fldChar w:fldCharType="begin"/>
            </w:r>
            <w:r w:rsidR="00EB76F3" w:rsidRPr="00C84F68">
              <w:rPr>
                <w:rFonts w:ascii="Times New Roman" w:hAnsi="Times New Roman" w:cs="Times New Roman"/>
                <w:noProof/>
                <w:webHidden/>
                <w:sz w:val="28"/>
                <w:szCs w:val="28"/>
              </w:rPr>
              <w:instrText xml:space="preserve"> PAGEREF _Toc200189705 \h </w:instrText>
            </w:r>
            <w:r w:rsidR="00EB76F3" w:rsidRPr="00C84F68">
              <w:rPr>
                <w:rFonts w:ascii="Times New Roman" w:hAnsi="Times New Roman" w:cs="Times New Roman"/>
                <w:noProof/>
                <w:webHidden/>
                <w:sz w:val="28"/>
                <w:szCs w:val="28"/>
              </w:rPr>
            </w:r>
            <w:r w:rsidR="00EB76F3" w:rsidRPr="00C84F68">
              <w:rPr>
                <w:rFonts w:ascii="Times New Roman" w:hAnsi="Times New Roman" w:cs="Times New Roman"/>
                <w:noProof/>
                <w:webHidden/>
                <w:sz w:val="28"/>
                <w:szCs w:val="28"/>
              </w:rPr>
              <w:fldChar w:fldCharType="separate"/>
            </w:r>
            <w:r w:rsidR="00EB76F3" w:rsidRPr="00C84F68">
              <w:rPr>
                <w:rFonts w:ascii="Times New Roman" w:hAnsi="Times New Roman" w:cs="Times New Roman"/>
                <w:noProof/>
                <w:webHidden/>
                <w:sz w:val="28"/>
                <w:szCs w:val="28"/>
              </w:rPr>
              <w:t>66</w:t>
            </w:r>
            <w:r w:rsidR="00EB76F3" w:rsidRPr="00C84F68">
              <w:rPr>
                <w:rFonts w:ascii="Times New Roman" w:hAnsi="Times New Roman" w:cs="Times New Roman"/>
                <w:noProof/>
                <w:webHidden/>
                <w:sz w:val="28"/>
                <w:szCs w:val="28"/>
              </w:rPr>
              <w:fldChar w:fldCharType="end"/>
            </w:r>
          </w:hyperlink>
        </w:p>
        <w:p w14:paraId="01644AFC" w14:textId="5C2EA824" w:rsidR="00EB76F3" w:rsidRPr="00C84F68" w:rsidRDefault="00DB27BB" w:rsidP="00FC7DFE">
          <w:pPr>
            <w:pStyle w:val="12"/>
            <w:rPr>
              <w:rFonts w:ascii="Times New Roman" w:eastAsiaTheme="minorEastAsia" w:hAnsi="Times New Roman" w:cs="Times New Roman"/>
              <w:noProof/>
              <w:kern w:val="0"/>
              <w:sz w:val="28"/>
              <w:szCs w:val="28"/>
              <w:lang w:eastAsia="ru-RU"/>
              <w14:ligatures w14:val="none"/>
            </w:rPr>
          </w:pPr>
          <w:hyperlink w:anchor="_Toc200189706" w:history="1">
            <w:r w:rsidR="00EB76F3" w:rsidRPr="00C84F68">
              <w:rPr>
                <w:rStyle w:val="a3"/>
                <w:rFonts w:ascii="Times New Roman" w:hAnsi="Times New Roman" w:cs="Times New Roman"/>
                <w:bCs/>
                <w:noProof/>
                <w:sz w:val="28"/>
                <w:szCs w:val="28"/>
                <w:lang w:eastAsia="ru-RU"/>
              </w:rPr>
              <w:t>Заключение</w:t>
            </w:r>
            <w:r w:rsidR="00EB76F3" w:rsidRPr="00C84F68">
              <w:rPr>
                <w:rFonts w:ascii="Times New Roman" w:hAnsi="Times New Roman" w:cs="Times New Roman"/>
                <w:noProof/>
                <w:webHidden/>
                <w:sz w:val="28"/>
                <w:szCs w:val="28"/>
              </w:rPr>
              <w:tab/>
            </w:r>
            <w:r w:rsidR="00EB76F3" w:rsidRPr="00C84F68">
              <w:rPr>
                <w:rFonts w:ascii="Times New Roman" w:hAnsi="Times New Roman" w:cs="Times New Roman"/>
                <w:noProof/>
                <w:webHidden/>
                <w:sz w:val="28"/>
                <w:szCs w:val="28"/>
              </w:rPr>
              <w:fldChar w:fldCharType="begin"/>
            </w:r>
            <w:r w:rsidR="00EB76F3" w:rsidRPr="00C84F68">
              <w:rPr>
                <w:rFonts w:ascii="Times New Roman" w:hAnsi="Times New Roman" w:cs="Times New Roman"/>
                <w:noProof/>
                <w:webHidden/>
                <w:sz w:val="28"/>
                <w:szCs w:val="28"/>
              </w:rPr>
              <w:instrText xml:space="preserve"> PAGEREF _Toc200189706 \h </w:instrText>
            </w:r>
            <w:r w:rsidR="00EB76F3" w:rsidRPr="00C84F68">
              <w:rPr>
                <w:rFonts w:ascii="Times New Roman" w:hAnsi="Times New Roman" w:cs="Times New Roman"/>
                <w:noProof/>
                <w:webHidden/>
                <w:sz w:val="28"/>
                <w:szCs w:val="28"/>
              </w:rPr>
            </w:r>
            <w:r w:rsidR="00EB76F3" w:rsidRPr="00C84F68">
              <w:rPr>
                <w:rFonts w:ascii="Times New Roman" w:hAnsi="Times New Roman" w:cs="Times New Roman"/>
                <w:noProof/>
                <w:webHidden/>
                <w:sz w:val="28"/>
                <w:szCs w:val="28"/>
              </w:rPr>
              <w:fldChar w:fldCharType="separate"/>
            </w:r>
            <w:r w:rsidR="00EB76F3" w:rsidRPr="00C84F68">
              <w:rPr>
                <w:rFonts w:ascii="Times New Roman" w:hAnsi="Times New Roman" w:cs="Times New Roman"/>
                <w:noProof/>
                <w:webHidden/>
                <w:sz w:val="28"/>
                <w:szCs w:val="28"/>
              </w:rPr>
              <w:t>77</w:t>
            </w:r>
            <w:r w:rsidR="00EB76F3" w:rsidRPr="00C84F68">
              <w:rPr>
                <w:rFonts w:ascii="Times New Roman" w:hAnsi="Times New Roman" w:cs="Times New Roman"/>
                <w:noProof/>
                <w:webHidden/>
                <w:sz w:val="28"/>
                <w:szCs w:val="28"/>
              </w:rPr>
              <w:fldChar w:fldCharType="end"/>
            </w:r>
          </w:hyperlink>
        </w:p>
        <w:p w14:paraId="7F9D46E3" w14:textId="401D98EF" w:rsidR="00EB76F3" w:rsidRPr="00C84F68" w:rsidRDefault="00DB27BB" w:rsidP="00FC7DFE">
          <w:pPr>
            <w:pStyle w:val="12"/>
            <w:rPr>
              <w:rFonts w:ascii="Times New Roman" w:eastAsiaTheme="minorEastAsia" w:hAnsi="Times New Roman" w:cs="Times New Roman"/>
              <w:noProof/>
              <w:kern w:val="0"/>
              <w:sz w:val="28"/>
              <w:szCs w:val="28"/>
              <w:lang w:eastAsia="ru-RU"/>
              <w14:ligatures w14:val="none"/>
            </w:rPr>
          </w:pPr>
          <w:hyperlink w:anchor="_Toc200189707" w:history="1">
            <w:r w:rsidR="00EB76F3" w:rsidRPr="00C84F68">
              <w:rPr>
                <w:rStyle w:val="a3"/>
                <w:rFonts w:ascii="Times New Roman" w:eastAsia="Times New Roman" w:hAnsi="Times New Roman" w:cs="Times New Roman"/>
                <w:bCs/>
                <w:noProof/>
                <w:sz w:val="28"/>
                <w:szCs w:val="28"/>
                <w:lang w:eastAsia="ru-RU"/>
              </w:rPr>
              <w:t>Список использованных источников</w:t>
            </w:r>
            <w:r w:rsidR="00EB76F3" w:rsidRPr="00C84F68">
              <w:rPr>
                <w:rFonts w:ascii="Times New Roman" w:hAnsi="Times New Roman" w:cs="Times New Roman"/>
                <w:noProof/>
                <w:webHidden/>
                <w:sz w:val="28"/>
                <w:szCs w:val="28"/>
              </w:rPr>
              <w:tab/>
            </w:r>
            <w:r w:rsidR="00EB76F3" w:rsidRPr="00C84F68">
              <w:rPr>
                <w:rFonts w:ascii="Times New Roman" w:hAnsi="Times New Roman" w:cs="Times New Roman"/>
                <w:noProof/>
                <w:webHidden/>
                <w:sz w:val="28"/>
                <w:szCs w:val="28"/>
              </w:rPr>
              <w:fldChar w:fldCharType="begin"/>
            </w:r>
            <w:r w:rsidR="00EB76F3" w:rsidRPr="00C84F68">
              <w:rPr>
                <w:rFonts w:ascii="Times New Roman" w:hAnsi="Times New Roman" w:cs="Times New Roman"/>
                <w:noProof/>
                <w:webHidden/>
                <w:sz w:val="28"/>
                <w:szCs w:val="28"/>
              </w:rPr>
              <w:instrText xml:space="preserve"> PAGEREF _Toc200189707 \h </w:instrText>
            </w:r>
            <w:r w:rsidR="00EB76F3" w:rsidRPr="00C84F68">
              <w:rPr>
                <w:rFonts w:ascii="Times New Roman" w:hAnsi="Times New Roman" w:cs="Times New Roman"/>
                <w:noProof/>
                <w:webHidden/>
                <w:sz w:val="28"/>
                <w:szCs w:val="28"/>
              </w:rPr>
            </w:r>
            <w:r w:rsidR="00EB76F3" w:rsidRPr="00C84F68">
              <w:rPr>
                <w:rFonts w:ascii="Times New Roman" w:hAnsi="Times New Roman" w:cs="Times New Roman"/>
                <w:noProof/>
                <w:webHidden/>
                <w:sz w:val="28"/>
                <w:szCs w:val="28"/>
              </w:rPr>
              <w:fldChar w:fldCharType="separate"/>
            </w:r>
            <w:r w:rsidR="00EB76F3" w:rsidRPr="00C84F68">
              <w:rPr>
                <w:rFonts w:ascii="Times New Roman" w:hAnsi="Times New Roman" w:cs="Times New Roman"/>
                <w:noProof/>
                <w:webHidden/>
                <w:sz w:val="28"/>
                <w:szCs w:val="28"/>
              </w:rPr>
              <w:t>80</w:t>
            </w:r>
            <w:r w:rsidR="00EB76F3" w:rsidRPr="00C84F68">
              <w:rPr>
                <w:rFonts w:ascii="Times New Roman" w:hAnsi="Times New Roman" w:cs="Times New Roman"/>
                <w:noProof/>
                <w:webHidden/>
                <w:sz w:val="28"/>
                <w:szCs w:val="28"/>
              </w:rPr>
              <w:fldChar w:fldCharType="end"/>
            </w:r>
          </w:hyperlink>
        </w:p>
        <w:p w14:paraId="6634CCCE" w14:textId="0DB62BDA" w:rsidR="00EB76F3" w:rsidRPr="00EB76F3" w:rsidRDefault="00EB76F3">
          <w:pPr>
            <w:rPr>
              <w:rFonts w:ascii="Times New Roman" w:hAnsi="Times New Roman" w:cs="Times New Roman"/>
            </w:rPr>
          </w:pPr>
          <w:r w:rsidRPr="00C84F68">
            <w:rPr>
              <w:rFonts w:ascii="Times New Roman" w:hAnsi="Times New Roman" w:cs="Times New Roman"/>
              <w:bCs/>
              <w:sz w:val="28"/>
              <w:szCs w:val="28"/>
            </w:rPr>
            <w:fldChar w:fldCharType="end"/>
          </w:r>
        </w:p>
      </w:sdtContent>
    </w:sdt>
    <w:p w14:paraId="72488A34" w14:textId="13504592" w:rsidR="00EB76F3" w:rsidRPr="00EB76F3" w:rsidRDefault="00EB76F3">
      <w:pPr>
        <w:rPr>
          <w:rFonts w:ascii="Times New Roman" w:eastAsiaTheme="majorEastAsia" w:hAnsi="Times New Roman" w:cs="Times New Roman"/>
          <w:b/>
          <w:bCs/>
          <w:color w:val="000000" w:themeColor="text1"/>
          <w:sz w:val="28"/>
          <w:szCs w:val="32"/>
        </w:rPr>
      </w:pPr>
    </w:p>
    <w:p w14:paraId="0C0ACF77" w14:textId="77777777" w:rsidR="00EB76F3" w:rsidRPr="00EB76F3" w:rsidRDefault="00EB76F3">
      <w:pPr>
        <w:rPr>
          <w:rFonts w:ascii="Times New Roman" w:hAnsi="Times New Roman" w:cs="Times New Roman"/>
          <w:b/>
          <w:sz w:val="28"/>
          <w:szCs w:val="28"/>
        </w:rPr>
      </w:pPr>
      <w:bookmarkStart w:id="46" w:name="_Toc200189694"/>
      <w:r w:rsidRPr="00EB76F3">
        <w:rPr>
          <w:rFonts w:ascii="Times New Roman" w:hAnsi="Times New Roman" w:cs="Times New Roman"/>
          <w:b/>
          <w:sz w:val="28"/>
          <w:szCs w:val="28"/>
        </w:rPr>
        <w:br w:type="page"/>
      </w:r>
    </w:p>
    <w:p w14:paraId="62E530BC" w14:textId="196F6894" w:rsidR="00F23550" w:rsidRPr="00EB76F3" w:rsidRDefault="00F23550" w:rsidP="00EB76F3">
      <w:pPr>
        <w:spacing w:after="0" w:line="360" w:lineRule="auto"/>
        <w:ind w:firstLine="709"/>
        <w:jc w:val="center"/>
        <w:outlineLvl w:val="0"/>
        <w:rPr>
          <w:rFonts w:ascii="Times New Roman" w:hAnsi="Times New Roman" w:cs="Times New Roman"/>
          <w:b/>
          <w:sz w:val="28"/>
          <w:szCs w:val="28"/>
        </w:rPr>
      </w:pPr>
      <w:r w:rsidRPr="00EB76F3">
        <w:rPr>
          <w:rFonts w:ascii="Times New Roman" w:hAnsi="Times New Roman" w:cs="Times New Roman"/>
          <w:b/>
          <w:sz w:val="28"/>
          <w:szCs w:val="28"/>
        </w:rPr>
        <w:lastRenderedPageBreak/>
        <w:t>ВВЕДЕНИЕ</w:t>
      </w:r>
      <w:bookmarkEnd w:id="46"/>
    </w:p>
    <w:p w14:paraId="6F675E3A" w14:textId="77777777" w:rsidR="00D41740" w:rsidRPr="00EB76F3" w:rsidRDefault="00D41740" w:rsidP="00EB76F3">
      <w:pPr>
        <w:spacing w:after="0" w:line="360" w:lineRule="auto"/>
        <w:ind w:firstLine="709"/>
        <w:rPr>
          <w:rFonts w:ascii="Times New Roman" w:hAnsi="Times New Roman" w:cs="Times New Roman"/>
        </w:rPr>
      </w:pPr>
    </w:p>
    <w:p w14:paraId="78275858" w14:textId="5C5E76DD" w:rsidR="00180E1B" w:rsidRPr="00EB76F3" w:rsidRDefault="00AB0E34" w:rsidP="00EB76F3">
      <w:pPr>
        <w:spacing w:after="0" w:line="360" w:lineRule="auto"/>
        <w:ind w:firstLine="709"/>
        <w:jc w:val="both"/>
        <w:rPr>
          <w:rFonts w:ascii="Times New Roman" w:hAnsi="Times New Roman" w:cs="Times New Roman"/>
          <w:sz w:val="28"/>
          <w:szCs w:val="28"/>
        </w:rPr>
      </w:pPr>
      <w:r w:rsidRPr="00EB76F3">
        <w:rPr>
          <w:rFonts w:ascii="Times New Roman" w:hAnsi="Times New Roman" w:cs="Times New Roman"/>
          <w:sz w:val="28"/>
          <w:szCs w:val="28"/>
        </w:rPr>
        <w:t xml:space="preserve">Экспорт продукции агропромышленного комплекса имеет </w:t>
      </w:r>
      <w:r w:rsidR="005A6CF7" w:rsidRPr="00EB76F3">
        <w:rPr>
          <w:rFonts w:ascii="Times New Roman" w:hAnsi="Times New Roman" w:cs="Times New Roman"/>
          <w:sz w:val="28"/>
          <w:szCs w:val="28"/>
        </w:rPr>
        <w:t xml:space="preserve">огромное значение для современной России. </w:t>
      </w:r>
      <w:r w:rsidR="00B70A9A" w:rsidRPr="00EB76F3">
        <w:rPr>
          <w:rFonts w:ascii="Times New Roman" w:hAnsi="Times New Roman" w:cs="Times New Roman"/>
          <w:sz w:val="28"/>
          <w:szCs w:val="28"/>
        </w:rPr>
        <w:t xml:space="preserve">Увеличение экспорта продукции АПК </w:t>
      </w:r>
      <w:r w:rsidR="005B4B23" w:rsidRPr="00EB76F3">
        <w:rPr>
          <w:rFonts w:ascii="Times New Roman" w:hAnsi="Times New Roman" w:cs="Times New Roman"/>
          <w:sz w:val="28"/>
          <w:szCs w:val="28"/>
        </w:rPr>
        <w:t>способствует снижению зависимости экономики страны от добывающего се</w:t>
      </w:r>
      <w:r w:rsidR="00897627" w:rsidRPr="00EB76F3">
        <w:rPr>
          <w:rFonts w:ascii="Times New Roman" w:hAnsi="Times New Roman" w:cs="Times New Roman"/>
          <w:sz w:val="28"/>
          <w:szCs w:val="28"/>
        </w:rPr>
        <w:t>к</w:t>
      </w:r>
      <w:r w:rsidR="005B4B23" w:rsidRPr="00EB76F3">
        <w:rPr>
          <w:rFonts w:ascii="Times New Roman" w:hAnsi="Times New Roman" w:cs="Times New Roman"/>
          <w:sz w:val="28"/>
          <w:szCs w:val="28"/>
        </w:rPr>
        <w:t>тора</w:t>
      </w:r>
      <w:r w:rsidR="00897627" w:rsidRPr="00EB76F3">
        <w:rPr>
          <w:rFonts w:ascii="Times New Roman" w:hAnsi="Times New Roman" w:cs="Times New Roman"/>
          <w:sz w:val="28"/>
          <w:szCs w:val="28"/>
        </w:rPr>
        <w:t xml:space="preserve"> (нефти и газа), что является в</w:t>
      </w:r>
      <w:r w:rsidR="00537632" w:rsidRPr="00EB76F3">
        <w:rPr>
          <w:rFonts w:ascii="Times New Roman" w:hAnsi="Times New Roman" w:cs="Times New Roman"/>
          <w:sz w:val="28"/>
          <w:szCs w:val="28"/>
        </w:rPr>
        <w:t>а</w:t>
      </w:r>
      <w:r w:rsidR="00897627" w:rsidRPr="00EB76F3">
        <w:rPr>
          <w:rFonts w:ascii="Times New Roman" w:hAnsi="Times New Roman" w:cs="Times New Roman"/>
          <w:sz w:val="28"/>
          <w:szCs w:val="28"/>
        </w:rPr>
        <w:t xml:space="preserve">жным фактором для </w:t>
      </w:r>
      <w:r w:rsidR="00537632" w:rsidRPr="00EB76F3">
        <w:rPr>
          <w:rFonts w:ascii="Times New Roman" w:hAnsi="Times New Roman" w:cs="Times New Roman"/>
          <w:sz w:val="28"/>
          <w:szCs w:val="28"/>
        </w:rPr>
        <w:t xml:space="preserve">повышения устойчивости экономики в условиях нестабильных </w:t>
      </w:r>
      <w:r w:rsidR="00D071DC" w:rsidRPr="00EB76F3">
        <w:rPr>
          <w:rFonts w:ascii="Times New Roman" w:hAnsi="Times New Roman" w:cs="Times New Roman"/>
          <w:sz w:val="28"/>
          <w:szCs w:val="28"/>
        </w:rPr>
        <w:t xml:space="preserve">мировых </w:t>
      </w:r>
      <w:r w:rsidR="00537632" w:rsidRPr="00EB76F3">
        <w:rPr>
          <w:rFonts w:ascii="Times New Roman" w:hAnsi="Times New Roman" w:cs="Times New Roman"/>
          <w:sz w:val="28"/>
          <w:szCs w:val="28"/>
        </w:rPr>
        <w:t>цен на сырьевые товары</w:t>
      </w:r>
      <w:r w:rsidR="00D071DC" w:rsidRPr="00EB76F3">
        <w:rPr>
          <w:rFonts w:ascii="Times New Roman" w:hAnsi="Times New Roman" w:cs="Times New Roman"/>
          <w:sz w:val="28"/>
          <w:szCs w:val="28"/>
        </w:rPr>
        <w:t xml:space="preserve">. Кроме того, </w:t>
      </w:r>
      <w:r w:rsidR="00F75167" w:rsidRPr="00EB76F3">
        <w:rPr>
          <w:rFonts w:ascii="Times New Roman" w:hAnsi="Times New Roman" w:cs="Times New Roman"/>
          <w:sz w:val="28"/>
          <w:szCs w:val="28"/>
        </w:rPr>
        <w:t>экспорт позволяет увеличивать валютные поступления</w:t>
      </w:r>
      <w:r w:rsidR="00E05E0F" w:rsidRPr="00EB76F3">
        <w:rPr>
          <w:rFonts w:ascii="Times New Roman" w:hAnsi="Times New Roman" w:cs="Times New Roman"/>
          <w:sz w:val="28"/>
          <w:szCs w:val="28"/>
        </w:rPr>
        <w:t>, что</w:t>
      </w:r>
      <w:r w:rsidR="00AF5436" w:rsidRPr="00EB76F3">
        <w:rPr>
          <w:rFonts w:ascii="Times New Roman" w:hAnsi="Times New Roman" w:cs="Times New Roman"/>
          <w:sz w:val="28"/>
          <w:szCs w:val="28"/>
        </w:rPr>
        <w:t>,</w:t>
      </w:r>
      <w:r w:rsidR="00E05E0F" w:rsidRPr="00EB76F3">
        <w:rPr>
          <w:rFonts w:ascii="Times New Roman" w:hAnsi="Times New Roman" w:cs="Times New Roman"/>
          <w:sz w:val="28"/>
          <w:szCs w:val="28"/>
        </w:rPr>
        <w:t xml:space="preserve"> несомненно</w:t>
      </w:r>
      <w:r w:rsidR="00AF5436" w:rsidRPr="00EB76F3">
        <w:rPr>
          <w:rFonts w:ascii="Times New Roman" w:hAnsi="Times New Roman" w:cs="Times New Roman"/>
          <w:sz w:val="28"/>
          <w:szCs w:val="28"/>
        </w:rPr>
        <w:t>,</w:t>
      </w:r>
      <w:r w:rsidR="00E05E0F" w:rsidRPr="00EB76F3">
        <w:rPr>
          <w:rFonts w:ascii="Times New Roman" w:hAnsi="Times New Roman" w:cs="Times New Roman"/>
          <w:sz w:val="28"/>
          <w:szCs w:val="28"/>
        </w:rPr>
        <w:t xml:space="preserve"> способствует укреплению рубля и улучшению </w:t>
      </w:r>
      <w:r w:rsidR="00180E1B" w:rsidRPr="00EB76F3">
        <w:rPr>
          <w:rFonts w:ascii="Times New Roman" w:hAnsi="Times New Roman" w:cs="Times New Roman"/>
          <w:sz w:val="28"/>
          <w:szCs w:val="28"/>
        </w:rPr>
        <w:t>финансового положения страны.</w:t>
      </w:r>
    </w:p>
    <w:p w14:paraId="1C084DD9" w14:textId="7D5F8B9F" w:rsidR="00AF5436" w:rsidRPr="00EB76F3" w:rsidRDefault="00AF5436" w:rsidP="006E69FB">
      <w:pPr>
        <w:spacing w:after="0" w:line="360" w:lineRule="auto"/>
        <w:ind w:firstLine="709"/>
        <w:jc w:val="both"/>
        <w:rPr>
          <w:rFonts w:ascii="Times New Roman" w:hAnsi="Times New Roman" w:cs="Times New Roman"/>
          <w:sz w:val="28"/>
          <w:szCs w:val="28"/>
        </w:rPr>
      </w:pPr>
      <w:r w:rsidRPr="00EB76F3">
        <w:rPr>
          <w:rFonts w:ascii="Times New Roman" w:hAnsi="Times New Roman" w:cs="Times New Roman"/>
          <w:sz w:val="28"/>
          <w:szCs w:val="28"/>
        </w:rPr>
        <w:t xml:space="preserve">Актуальность </w:t>
      </w:r>
      <w:r w:rsidR="008A15C2" w:rsidRPr="00EB76F3">
        <w:rPr>
          <w:rFonts w:ascii="Times New Roman" w:hAnsi="Times New Roman" w:cs="Times New Roman"/>
          <w:sz w:val="28"/>
          <w:szCs w:val="28"/>
        </w:rPr>
        <w:t xml:space="preserve">темы </w:t>
      </w:r>
      <w:r w:rsidR="00EA708A" w:rsidRPr="00EB76F3">
        <w:rPr>
          <w:rFonts w:ascii="Times New Roman" w:hAnsi="Times New Roman" w:cs="Times New Roman"/>
          <w:sz w:val="28"/>
          <w:szCs w:val="28"/>
        </w:rPr>
        <w:t xml:space="preserve">исследования определяется тем фактом, что </w:t>
      </w:r>
      <w:r w:rsidR="00083156" w:rsidRPr="00EB76F3">
        <w:rPr>
          <w:rFonts w:ascii="Times New Roman" w:hAnsi="Times New Roman" w:cs="Times New Roman"/>
          <w:sz w:val="28"/>
          <w:szCs w:val="28"/>
        </w:rPr>
        <w:t xml:space="preserve">торговля на международном уровне способствует </w:t>
      </w:r>
      <w:r w:rsidR="006C6F8C" w:rsidRPr="00EB76F3">
        <w:rPr>
          <w:rFonts w:ascii="Times New Roman" w:hAnsi="Times New Roman" w:cs="Times New Roman"/>
          <w:sz w:val="28"/>
          <w:szCs w:val="28"/>
        </w:rPr>
        <w:t>улучшению в сфере сот</w:t>
      </w:r>
      <w:r w:rsidR="00391798" w:rsidRPr="00EB76F3">
        <w:rPr>
          <w:rFonts w:ascii="Times New Roman" w:hAnsi="Times New Roman" w:cs="Times New Roman"/>
          <w:sz w:val="28"/>
          <w:szCs w:val="28"/>
        </w:rPr>
        <w:t>р</w:t>
      </w:r>
      <w:r w:rsidR="006C6F8C" w:rsidRPr="00EB76F3">
        <w:rPr>
          <w:rFonts w:ascii="Times New Roman" w:hAnsi="Times New Roman" w:cs="Times New Roman"/>
          <w:sz w:val="28"/>
          <w:szCs w:val="28"/>
        </w:rPr>
        <w:t>удничества</w:t>
      </w:r>
      <w:r w:rsidR="00391798" w:rsidRPr="00EB76F3">
        <w:rPr>
          <w:rFonts w:ascii="Times New Roman" w:hAnsi="Times New Roman" w:cs="Times New Roman"/>
          <w:sz w:val="28"/>
          <w:szCs w:val="28"/>
        </w:rPr>
        <w:t xml:space="preserve">, </w:t>
      </w:r>
      <w:r w:rsidR="00A325E6" w:rsidRPr="00EB76F3">
        <w:rPr>
          <w:rFonts w:ascii="Times New Roman" w:hAnsi="Times New Roman" w:cs="Times New Roman"/>
          <w:sz w:val="28"/>
          <w:szCs w:val="28"/>
        </w:rPr>
        <w:t xml:space="preserve">усилению позиций страны на международной арене, а также </w:t>
      </w:r>
      <w:r w:rsidR="00126DE4" w:rsidRPr="00EB76F3">
        <w:rPr>
          <w:rFonts w:ascii="Times New Roman" w:hAnsi="Times New Roman" w:cs="Times New Roman"/>
          <w:sz w:val="28"/>
          <w:szCs w:val="28"/>
        </w:rPr>
        <w:t xml:space="preserve">стимулирует </w:t>
      </w:r>
      <w:r w:rsidR="00F72FB5" w:rsidRPr="00EB76F3">
        <w:rPr>
          <w:rFonts w:ascii="Times New Roman" w:hAnsi="Times New Roman" w:cs="Times New Roman"/>
          <w:sz w:val="28"/>
          <w:szCs w:val="28"/>
        </w:rPr>
        <w:t>увеличение ВВП.</w:t>
      </w:r>
      <w:r w:rsidR="00634DB6" w:rsidRPr="00EB76F3">
        <w:rPr>
          <w:rFonts w:ascii="Times New Roman" w:hAnsi="Times New Roman" w:cs="Times New Roman"/>
          <w:sz w:val="28"/>
          <w:szCs w:val="28"/>
        </w:rPr>
        <w:t xml:space="preserve"> На сегодняшний день доля АПК в экспорте России составляет </w:t>
      </w:r>
      <w:r w:rsidR="00A5652C" w:rsidRPr="00EB76F3">
        <w:rPr>
          <w:rFonts w:ascii="Times New Roman" w:hAnsi="Times New Roman" w:cs="Times New Roman"/>
          <w:sz w:val="28"/>
          <w:szCs w:val="28"/>
        </w:rPr>
        <w:t xml:space="preserve">более 10%, в количественном выражении на 2023 год </w:t>
      </w:r>
      <w:r w:rsidR="003E3BCD" w:rsidRPr="00EB76F3">
        <w:rPr>
          <w:rFonts w:ascii="Times New Roman" w:hAnsi="Times New Roman" w:cs="Times New Roman"/>
          <w:sz w:val="28"/>
          <w:szCs w:val="28"/>
        </w:rPr>
        <w:t>экспорт сельхозпродукции составил 43,5 млрд долл. США.</w:t>
      </w:r>
      <w:r w:rsidR="0050086A" w:rsidRPr="00EB76F3">
        <w:rPr>
          <w:rFonts w:ascii="Times New Roman" w:hAnsi="Times New Roman" w:cs="Times New Roman"/>
          <w:sz w:val="28"/>
          <w:szCs w:val="28"/>
        </w:rPr>
        <w:t xml:space="preserve"> Более того </w:t>
      </w:r>
      <w:r w:rsidR="00D45B6B" w:rsidRPr="00EB76F3">
        <w:rPr>
          <w:rFonts w:ascii="Times New Roman" w:hAnsi="Times New Roman" w:cs="Times New Roman"/>
          <w:sz w:val="28"/>
          <w:szCs w:val="28"/>
        </w:rPr>
        <w:t>повышению конкурентоспособности экспорта АПК</w:t>
      </w:r>
      <w:r w:rsidR="005C1832" w:rsidRPr="00EB76F3">
        <w:rPr>
          <w:rFonts w:ascii="Times New Roman" w:hAnsi="Times New Roman" w:cs="Times New Roman"/>
          <w:sz w:val="28"/>
          <w:szCs w:val="28"/>
        </w:rPr>
        <w:t xml:space="preserve"> способствует улучшению продовольственной безопасности страны, </w:t>
      </w:r>
      <w:r w:rsidR="00D75646" w:rsidRPr="00EB76F3">
        <w:rPr>
          <w:rFonts w:ascii="Times New Roman" w:hAnsi="Times New Roman" w:cs="Times New Roman"/>
          <w:sz w:val="28"/>
          <w:szCs w:val="28"/>
        </w:rPr>
        <w:t>посредством увел</w:t>
      </w:r>
      <w:r w:rsidR="00240648" w:rsidRPr="00EB76F3">
        <w:rPr>
          <w:rFonts w:ascii="Times New Roman" w:hAnsi="Times New Roman" w:cs="Times New Roman"/>
          <w:sz w:val="28"/>
          <w:szCs w:val="28"/>
        </w:rPr>
        <w:t>и</w:t>
      </w:r>
      <w:r w:rsidR="00D75646" w:rsidRPr="00EB76F3">
        <w:rPr>
          <w:rFonts w:ascii="Times New Roman" w:hAnsi="Times New Roman" w:cs="Times New Roman"/>
          <w:sz w:val="28"/>
          <w:szCs w:val="28"/>
        </w:rPr>
        <w:t>чени</w:t>
      </w:r>
      <w:r w:rsidR="00240648" w:rsidRPr="00EB76F3">
        <w:rPr>
          <w:rFonts w:ascii="Times New Roman" w:hAnsi="Times New Roman" w:cs="Times New Roman"/>
          <w:sz w:val="28"/>
          <w:szCs w:val="28"/>
        </w:rPr>
        <w:t>я</w:t>
      </w:r>
      <w:r w:rsidR="00D75646" w:rsidRPr="00EB76F3">
        <w:rPr>
          <w:rFonts w:ascii="Times New Roman" w:hAnsi="Times New Roman" w:cs="Times New Roman"/>
          <w:sz w:val="28"/>
          <w:szCs w:val="28"/>
        </w:rPr>
        <w:t xml:space="preserve"> объемов производства </w:t>
      </w:r>
      <w:r w:rsidR="00240648" w:rsidRPr="00EB76F3">
        <w:rPr>
          <w:rFonts w:ascii="Times New Roman" w:hAnsi="Times New Roman" w:cs="Times New Roman"/>
          <w:sz w:val="28"/>
          <w:szCs w:val="28"/>
        </w:rPr>
        <w:t>и улучшени</w:t>
      </w:r>
      <w:r w:rsidR="00E73299" w:rsidRPr="00EB76F3">
        <w:rPr>
          <w:rFonts w:ascii="Times New Roman" w:hAnsi="Times New Roman" w:cs="Times New Roman"/>
          <w:sz w:val="28"/>
          <w:szCs w:val="28"/>
        </w:rPr>
        <w:t>я</w:t>
      </w:r>
      <w:r w:rsidR="00240648" w:rsidRPr="00EB76F3">
        <w:rPr>
          <w:rFonts w:ascii="Times New Roman" w:hAnsi="Times New Roman" w:cs="Times New Roman"/>
          <w:sz w:val="28"/>
          <w:szCs w:val="28"/>
        </w:rPr>
        <w:t xml:space="preserve"> инфраструктуры.</w:t>
      </w:r>
      <w:r w:rsidR="00E73299" w:rsidRPr="00EB76F3">
        <w:rPr>
          <w:rFonts w:ascii="Times New Roman" w:hAnsi="Times New Roman" w:cs="Times New Roman"/>
          <w:sz w:val="28"/>
          <w:szCs w:val="28"/>
        </w:rPr>
        <w:t xml:space="preserve"> </w:t>
      </w:r>
      <w:r w:rsidR="00670E2E" w:rsidRPr="00EB76F3">
        <w:rPr>
          <w:rFonts w:ascii="Times New Roman" w:hAnsi="Times New Roman" w:cs="Times New Roman"/>
          <w:sz w:val="28"/>
          <w:szCs w:val="28"/>
        </w:rPr>
        <w:t xml:space="preserve">Активный экспорт продукции </w:t>
      </w:r>
      <w:r w:rsidR="00EE27BF" w:rsidRPr="00EB76F3">
        <w:rPr>
          <w:rFonts w:ascii="Times New Roman" w:hAnsi="Times New Roman" w:cs="Times New Roman"/>
          <w:sz w:val="28"/>
          <w:szCs w:val="28"/>
        </w:rPr>
        <w:t xml:space="preserve">АПК стимулирует инвестиции в сельское хозяйство, внедрение </w:t>
      </w:r>
      <w:r w:rsidR="004A3273" w:rsidRPr="00EB76F3">
        <w:rPr>
          <w:rFonts w:ascii="Times New Roman" w:hAnsi="Times New Roman" w:cs="Times New Roman"/>
          <w:sz w:val="28"/>
          <w:szCs w:val="28"/>
        </w:rPr>
        <w:t>новых технологий и повышение качества продукции</w:t>
      </w:r>
      <w:r w:rsidR="005165C1" w:rsidRPr="00EB76F3">
        <w:rPr>
          <w:rFonts w:ascii="Times New Roman" w:hAnsi="Times New Roman" w:cs="Times New Roman"/>
          <w:sz w:val="28"/>
          <w:szCs w:val="28"/>
        </w:rPr>
        <w:t xml:space="preserve">, что в свою очередь </w:t>
      </w:r>
      <w:r w:rsidR="0015706A" w:rsidRPr="00EB76F3">
        <w:rPr>
          <w:rFonts w:ascii="Times New Roman" w:hAnsi="Times New Roman" w:cs="Times New Roman"/>
          <w:sz w:val="28"/>
          <w:szCs w:val="28"/>
        </w:rPr>
        <w:t>повышает конкурентоспособность российских производителей на международных рынках.</w:t>
      </w:r>
    </w:p>
    <w:p w14:paraId="1451CFAA" w14:textId="2A63E3C7" w:rsidR="00D41740" w:rsidRPr="00EB76F3" w:rsidRDefault="00123543" w:rsidP="007F5525">
      <w:pPr>
        <w:spacing w:after="0" w:line="360" w:lineRule="auto"/>
        <w:ind w:firstLine="709"/>
        <w:jc w:val="both"/>
        <w:rPr>
          <w:rFonts w:ascii="Times New Roman" w:hAnsi="Times New Roman" w:cs="Times New Roman"/>
          <w:sz w:val="28"/>
          <w:szCs w:val="28"/>
        </w:rPr>
      </w:pPr>
      <w:r w:rsidRPr="00EB76F3">
        <w:rPr>
          <w:rFonts w:ascii="Times New Roman" w:hAnsi="Times New Roman" w:cs="Times New Roman"/>
          <w:sz w:val="28"/>
          <w:szCs w:val="28"/>
        </w:rPr>
        <w:t>Степень разработанности проблемы.</w:t>
      </w:r>
      <w:r w:rsidR="00E05E0F" w:rsidRPr="00EB76F3">
        <w:rPr>
          <w:rFonts w:ascii="Times New Roman" w:hAnsi="Times New Roman" w:cs="Times New Roman"/>
          <w:sz w:val="28"/>
          <w:szCs w:val="28"/>
        </w:rPr>
        <w:t xml:space="preserve"> </w:t>
      </w:r>
      <w:r w:rsidR="00D34037" w:rsidRPr="00EB76F3">
        <w:rPr>
          <w:rFonts w:ascii="Times New Roman" w:hAnsi="Times New Roman" w:cs="Times New Roman"/>
          <w:sz w:val="28"/>
          <w:szCs w:val="28"/>
        </w:rPr>
        <w:t>Тема экспорта АПК поднимается такими отечественными</w:t>
      </w:r>
      <w:r w:rsidR="00572A1F" w:rsidRPr="00EB76F3">
        <w:rPr>
          <w:rFonts w:ascii="Times New Roman" w:hAnsi="Times New Roman" w:cs="Times New Roman"/>
          <w:sz w:val="28"/>
          <w:szCs w:val="28"/>
        </w:rPr>
        <w:t xml:space="preserve"> и зарубежными</w:t>
      </w:r>
      <w:r w:rsidR="008878ED" w:rsidRPr="00EB76F3">
        <w:rPr>
          <w:rFonts w:ascii="Times New Roman" w:hAnsi="Times New Roman" w:cs="Times New Roman"/>
          <w:sz w:val="28"/>
          <w:szCs w:val="28"/>
        </w:rPr>
        <w:t xml:space="preserve"> исследователями как:</w:t>
      </w:r>
      <w:r w:rsidR="00D34037" w:rsidRPr="00EB76F3">
        <w:rPr>
          <w:rFonts w:ascii="Times New Roman" w:hAnsi="Times New Roman" w:cs="Times New Roman"/>
          <w:sz w:val="28"/>
          <w:szCs w:val="28"/>
        </w:rPr>
        <w:t xml:space="preserve"> </w:t>
      </w:r>
      <w:r w:rsidR="00F469AC" w:rsidRPr="00EB76F3">
        <w:rPr>
          <w:rFonts w:ascii="Times New Roman" w:hAnsi="Times New Roman" w:cs="Times New Roman"/>
          <w:sz w:val="28"/>
          <w:szCs w:val="28"/>
        </w:rPr>
        <w:t xml:space="preserve">О.А. </w:t>
      </w:r>
      <w:proofErr w:type="spellStart"/>
      <w:r w:rsidR="009739A2" w:rsidRPr="00EB76F3">
        <w:rPr>
          <w:rFonts w:ascii="Times New Roman" w:hAnsi="Times New Roman" w:cs="Times New Roman"/>
          <w:sz w:val="28"/>
          <w:szCs w:val="28"/>
        </w:rPr>
        <w:t>Елина</w:t>
      </w:r>
      <w:proofErr w:type="spellEnd"/>
      <w:r w:rsidR="00F469AC" w:rsidRPr="00EB76F3">
        <w:rPr>
          <w:rFonts w:ascii="Times New Roman" w:hAnsi="Times New Roman" w:cs="Times New Roman"/>
          <w:sz w:val="28"/>
          <w:szCs w:val="28"/>
        </w:rPr>
        <w:t xml:space="preserve">, В.И. </w:t>
      </w:r>
      <w:proofErr w:type="spellStart"/>
      <w:r w:rsidR="009739A2" w:rsidRPr="00EB76F3">
        <w:rPr>
          <w:rFonts w:ascii="Times New Roman" w:hAnsi="Times New Roman" w:cs="Times New Roman"/>
          <w:sz w:val="28"/>
          <w:szCs w:val="28"/>
        </w:rPr>
        <w:t>Брутер</w:t>
      </w:r>
      <w:proofErr w:type="spellEnd"/>
      <w:r w:rsidR="00DE6D2B" w:rsidRPr="00EB76F3">
        <w:rPr>
          <w:rFonts w:ascii="Times New Roman" w:hAnsi="Times New Roman" w:cs="Times New Roman"/>
          <w:sz w:val="28"/>
          <w:szCs w:val="28"/>
        </w:rPr>
        <w:t xml:space="preserve">, Р.Г. Ахметова, Ю.В. </w:t>
      </w:r>
      <w:proofErr w:type="spellStart"/>
      <w:r w:rsidR="00DE6D2B" w:rsidRPr="00EB76F3">
        <w:rPr>
          <w:rFonts w:ascii="Times New Roman" w:hAnsi="Times New Roman" w:cs="Times New Roman"/>
          <w:sz w:val="28"/>
          <w:szCs w:val="28"/>
        </w:rPr>
        <w:t>Чутчева</w:t>
      </w:r>
      <w:proofErr w:type="spellEnd"/>
      <w:r w:rsidR="00DE6D2B" w:rsidRPr="00EB76F3">
        <w:rPr>
          <w:rFonts w:ascii="Times New Roman" w:hAnsi="Times New Roman" w:cs="Times New Roman"/>
          <w:sz w:val="28"/>
          <w:szCs w:val="28"/>
        </w:rPr>
        <w:t xml:space="preserve">, </w:t>
      </w:r>
      <w:r w:rsidR="00FD76FF" w:rsidRPr="00EB76F3">
        <w:rPr>
          <w:rFonts w:ascii="Times New Roman" w:hAnsi="Times New Roman" w:cs="Times New Roman"/>
          <w:sz w:val="28"/>
          <w:szCs w:val="28"/>
        </w:rPr>
        <w:t xml:space="preserve">Н.В. </w:t>
      </w:r>
      <w:proofErr w:type="spellStart"/>
      <w:r w:rsidR="00FD76FF" w:rsidRPr="00EB76F3">
        <w:rPr>
          <w:rFonts w:ascii="Times New Roman" w:hAnsi="Times New Roman" w:cs="Times New Roman"/>
          <w:sz w:val="28"/>
          <w:szCs w:val="28"/>
        </w:rPr>
        <w:t>Корягина</w:t>
      </w:r>
      <w:proofErr w:type="spellEnd"/>
      <w:r w:rsidR="00FD76FF" w:rsidRPr="00EB76F3">
        <w:rPr>
          <w:rFonts w:ascii="Times New Roman" w:hAnsi="Times New Roman" w:cs="Times New Roman"/>
          <w:sz w:val="28"/>
          <w:szCs w:val="28"/>
        </w:rPr>
        <w:t xml:space="preserve"> Л. А. Маслова</w:t>
      </w:r>
      <w:r w:rsidR="00C65ED4" w:rsidRPr="00EB76F3">
        <w:rPr>
          <w:rFonts w:ascii="Times New Roman" w:hAnsi="Times New Roman" w:cs="Times New Roman"/>
          <w:sz w:val="28"/>
          <w:szCs w:val="28"/>
        </w:rPr>
        <w:t>,</w:t>
      </w:r>
      <w:r w:rsidR="007F5525" w:rsidRPr="00EB76F3">
        <w:rPr>
          <w:rFonts w:ascii="Times New Roman" w:hAnsi="Times New Roman" w:cs="Times New Roman"/>
          <w:sz w:val="28"/>
          <w:szCs w:val="28"/>
        </w:rPr>
        <w:t xml:space="preserve"> </w:t>
      </w:r>
      <w:r w:rsidR="00645947" w:rsidRPr="00EB76F3">
        <w:rPr>
          <w:rFonts w:ascii="Times New Roman" w:hAnsi="Times New Roman" w:cs="Times New Roman"/>
          <w:sz w:val="28"/>
          <w:szCs w:val="28"/>
        </w:rPr>
        <w:t xml:space="preserve">В.Ф. Федоренко, В.Я. </w:t>
      </w:r>
      <w:proofErr w:type="spellStart"/>
      <w:r w:rsidR="00645947" w:rsidRPr="00EB76F3">
        <w:rPr>
          <w:rFonts w:ascii="Times New Roman" w:hAnsi="Times New Roman" w:cs="Times New Roman"/>
          <w:sz w:val="28"/>
          <w:szCs w:val="28"/>
        </w:rPr>
        <w:t>Гольтяпин</w:t>
      </w:r>
      <w:proofErr w:type="spellEnd"/>
      <w:r w:rsidR="00203170" w:rsidRPr="00EB76F3">
        <w:rPr>
          <w:rFonts w:ascii="Times New Roman" w:hAnsi="Times New Roman" w:cs="Times New Roman"/>
          <w:sz w:val="28"/>
          <w:szCs w:val="28"/>
        </w:rPr>
        <w:t>,</w:t>
      </w:r>
      <w:r w:rsidR="00245E5D" w:rsidRPr="00EB76F3">
        <w:rPr>
          <w:rFonts w:ascii="Times New Roman" w:hAnsi="Times New Roman" w:cs="Times New Roman"/>
        </w:rPr>
        <w:t xml:space="preserve"> </w:t>
      </w:r>
      <w:r w:rsidR="00245E5D" w:rsidRPr="00EB76F3">
        <w:rPr>
          <w:rFonts w:ascii="Times New Roman" w:hAnsi="Times New Roman" w:cs="Times New Roman"/>
          <w:sz w:val="28"/>
          <w:szCs w:val="28"/>
        </w:rPr>
        <w:t>Н.Я.</w:t>
      </w:r>
      <w:r w:rsidR="00203170" w:rsidRPr="00EB76F3">
        <w:rPr>
          <w:rFonts w:ascii="Times New Roman" w:hAnsi="Times New Roman" w:cs="Times New Roman"/>
          <w:sz w:val="28"/>
          <w:szCs w:val="28"/>
        </w:rPr>
        <w:t xml:space="preserve"> </w:t>
      </w:r>
      <w:r w:rsidR="004F0004" w:rsidRPr="00EB76F3">
        <w:rPr>
          <w:rFonts w:ascii="Times New Roman" w:hAnsi="Times New Roman" w:cs="Times New Roman"/>
          <w:sz w:val="28"/>
          <w:szCs w:val="28"/>
        </w:rPr>
        <w:t xml:space="preserve">Коваленко, </w:t>
      </w:r>
      <w:r w:rsidR="00245E5D" w:rsidRPr="00EB76F3">
        <w:rPr>
          <w:rFonts w:ascii="Times New Roman" w:hAnsi="Times New Roman" w:cs="Times New Roman"/>
          <w:sz w:val="28"/>
          <w:szCs w:val="28"/>
        </w:rPr>
        <w:t xml:space="preserve">Ю.И. </w:t>
      </w:r>
      <w:proofErr w:type="spellStart"/>
      <w:r w:rsidR="004F0004" w:rsidRPr="00EB76F3">
        <w:rPr>
          <w:rFonts w:ascii="Times New Roman" w:hAnsi="Times New Roman" w:cs="Times New Roman"/>
          <w:sz w:val="28"/>
          <w:szCs w:val="28"/>
        </w:rPr>
        <w:t>Агирбов</w:t>
      </w:r>
      <w:proofErr w:type="spellEnd"/>
      <w:r w:rsidR="00BB3E55">
        <w:rPr>
          <w:rFonts w:ascii="Times New Roman" w:hAnsi="Times New Roman" w:cs="Times New Roman"/>
          <w:sz w:val="28"/>
          <w:szCs w:val="28"/>
        </w:rPr>
        <w:t xml:space="preserve">, </w:t>
      </w:r>
      <w:hyperlink r:id="rId8" w:history="1">
        <w:r w:rsidR="00BB3E55" w:rsidRPr="00BB3E55">
          <w:rPr>
            <w:rStyle w:val="a3"/>
            <w:rFonts w:ascii="Times New Roman" w:hAnsi="Times New Roman" w:cs="Times New Roman"/>
            <w:color w:val="000000" w:themeColor="text1"/>
            <w:sz w:val="28"/>
            <w:szCs w:val="28"/>
            <w:u w:val="none"/>
          </w:rPr>
          <w:t xml:space="preserve">Доктор </w:t>
        </w:r>
        <w:proofErr w:type="spellStart"/>
        <w:r w:rsidR="00BB3E55" w:rsidRPr="00BB3E55">
          <w:rPr>
            <w:rStyle w:val="a3"/>
            <w:rFonts w:ascii="Times New Roman" w:hAnsi="Times New Roman" w:cs="Times New Roman"/>
            <w:color w:val="000000" w:themeColor="text1"/>
            <w:sz w:val="28"/>
            <w:szCs w:val="28"/>
            <w:u w:val="none"/>
          </w:rPr>
          <w:t>М.Манида</w:t>
        </w:r>
        <w:proofErr w:type="spellEnd"/>
      </w:hyperlink>
      <w:r w:rsidR="00BB3E55">
        <w:rPr>
          <w:rFonts w:ascii="Times New Roman" w:hAnsi="Times New Roman" w:cs="Times New Roman"/>
          <w:color w:val="000000" w:themeColor="text1"/>
          <w:sz w:val="28"/>
          <w:szCs w:val="28"/>
        </w:rPr>
        <w:t>,</w:t>
      </w:r>
      <w:r w:rsidR="00437572" w:rsidRPr="00437572">
        <w:t xml:space="preserve"> </w:t>
      </w:r>
      <w:r w:rsidR="00437572" w:rsidRPr="00437572">
        <w:rPr>
          <w:rFonts w:ascii="Times New Roman" w:hAnsi="Times New Roman" w:cs="Times New Roman"/>
          <w:sz w:val="28"/>
          <w:szCs w:val="28"/>
        </w:rPr>
        <w:t xml:space="preserve">Доктор Г. </w:t>
      </w:r>
      <w:proofErr w:type="spellStart"/>
      <w:r w:rsidR="00437572" w:rsidRPr="00437572">
        <w:rPr>
          <w:rFonts w:ascii="Times New Roman" w:hAnsi="Times New Roman" w:cs="Times New Roman"/>
          <w:sz w:val="28"/>
          <w:szCs w:val="28"/>
        </w:rPr>
        <w:t>Недумаран</w:t>
      </w:r>
      <w:proofErr w:type="spellEnd"/>
      <w:r w:rsidR="00437572">
        <w:rPr>
          <w:rFonts w:ascii="Times New Roman" w:hAnsi="Times New Roman" w:cs="Times New Roman"/>
          <w:sz w:val="28"/>
          <w:szCs w:val="28"/>
        </w:rPr>
        <w:t>.</w:t>
      </w:r>
      <w:r w:rsidR="004F0004" w:rsidRPr="00EB76F3">
        <w:rPr>
          <w:rFonts w:ascii="Times New Roman" w:hAnsi="Times New Roman" w:cs="Times New Roman"/>
          <w:sz w:val="28"/>
          <w:szCs w:val="28"/>
        </w:rPr>
        <w:t xml:space="preserve"> </w:t>
      </w:r>
      <w:r w:rsidR="0069355E" w:rsidRPr="00EB76F3">
        <w:rPr>
          <w:rFonts w:ascii="Times New Roman" w:hAnsi="Times New Roman" w:cs="Times New Roman"/>
          <w:sz w:val="28"/>
          <w:szCs w:val="28"/>
        </w:rPr>
        <w:t>Кроме того</w:t>
      </w:r>
      <w:r w:rsidR="0045186C" w:rsidRPr="00EB76F3">
        <w:rPr>
          <w:rFonts w:ascii="Times New Roman" w:hAnsi="Times New Roman" w:cs="Times New Roman"/>
          <w:sz w:val="28"/>
          <w:szCs w:val="28"/>
        </w:rPr>
        <w:t>,</w:t>
      </w:r>
      <w:r w:rsidR="0069355E" w:rsidRPr="00EB76F3">
        <w:rPr>
          <w:rFonts w:ascii="Times New Roman" w:hAnsi="Times New Roman" w:cs="Times New Roman"/>
          <w:sz w:val="28"/>
          <w:szCs w:val="28"/>
        </w:rPr>
        <w:t xml:space="preserve"> тема повышения конкурентосп</w:t>
      </w:r>
      <w:r w:rsidR="00F706CF" w:rsidRPr="00EB76F3">
        <w:rPr>
          <w:rFonts w:ascii="Times New Roman" w:hAnsi="Times New Roman" w:cs="Times New Roman"/>
          <w:sz w:val="28"/>
          <w:szCs w:val="28"/>
        </w:rPr>
        <w:t xml:space="preserve">особности российского агропромышленного комплекса поднимается </w:t>
      </w:r>
      <w:r w:rsidR="00AD0C19" w:rsidRPr="00EB76F3">
        <w:rPr>
          <w:rFonts w:ascii="Times New Roman" w:hAnsi="Times New Roman" w:cs="Times New Roman"/>
          <w:sz w:val="28"/>
          <w:szCs w:val="28"/>
        </w:rPr>
        <w:t>в трудах А.Т. Курбановой</w:t>
      </w:r>
      <w:r w:rsidR="0045186C" w:rsidRPr="00EB76F3">
        <w:rPr>
          <w:rFonts w:ascii="Times New Roman" w:hAnsi="Times New Roman" w:cs="Times New Roman"/>
          <w:sz w:val="28"/>
          <w:szCs w:val="28"/>
        </w:rPr>
        <w:t xml:space="preserve"> в научной статье «Инновационное развитие как основа повышения конкурентоспособности АПК России».</w:t>
      </w:r>
    </w:p>
    <w:p w14:paraId="1EAF6B39" w14:textId="2262F6BE" w:rsidR="00245E5D" w:rsidRPr="00EB76F3" w:rsidRDefault="00C360D8" w:rsidP="007F5525">
      <w:pPr>
        <w:spacing w:after="0" w:line="360" w:lineRule="auto"/>
        <w:ind w:firstLine="709"/>
        <w:jc w:val="both"/>
        <w:rPr>
          <w:rFonts w:ascii="Times New Roman" w:hAnsi="Times New Roman" w:cs="Times New Roman"/>
          <w:sz w:val="28"/>
          <w:szCs w:val="28"/>
        </w:rPr>
      </w:pPr>
      <w:r w:rsidRPr="00EB76F3">
        <w:rPr>
          <w:rFonts w:ascii="Times New Roman" w:hAnsi="Times New Roman" w:cs="Times New Roman"/>
          <w:sz w:val="28"/>
          <w:szCs w:val="28"/>
        </w:rPr>
        <w:t xml:space="preserve">Цель выпускной квалификационной работы заключается в </w:t>
      </w:r>
      <w:r w:rsidR="00C65EA7" w:rsidRPr="00EB76F3">
        <w:rPr>
          <w:rFonts w:ascii="Times New Roman" w:hAnsi="Times New Roman" w:cs="Times New Roman"/>
          <w:sz w:val="28"/>
          <w:szCs w:val="28"/>
        </w:rPr>
        <w:t xml:space="preserve">исследовании теоретических основ </w:t>
      </w:r>
      <w:r w:rsidR="00C93324" w:rsidRPr="00EB76F3">
        <w:rPr>
          <w:rFonts w:ascii="Times New Roman" w:hAnsi="Times New Roman" w:cs="Times New Roman"/>
          <w:sz w:val="28"/>
          <w:szCs w:val="28"/>
        </w:rPr>
        <w:t>экспорта товаров агропромышленного комплекс</w:t>
      </w:r>
      <w:r w:rsidR="002B2E4C" w:rsidRPr="00EB76F3">
        <w:rPr>
          <w:rFonts w:ascii="Times New Roman" w:hAnsi="Times New Roman" w:cs="Times New Roman"/>
          <w:sz w:val="28"/>
          <w:szCs w:val="28"/>
        </w:rPr>
        <w:t>а</w:t>
      </w:r>
      <w:r w:rsidR="00C93324" w:rsidRPr="00EB76F3">
        <w:rPr>
          <w:rFonts w:ascii="Times New Roman" w:hAnsi="Times New Roman" w:cs="Times New Roman"/>
          <w:sz w:val="28"/>
          <w:szCs w:val="28"/>
        </w:rPr>
        <w:t xml:space="preserve"> и формировании практических рек</w:t>
      </w:r>
      <w:r w:rsidR="00432C77" w:rsidRPr="00EB76F3">
        <w:rPr>
          <w:rFonts w:ascii="Times New Roman" w:hAnsi="Times New Roman" w:cs="Times New Roman"/>
          <w:sz w:val="28"/>
          <w:szCs w:val="28"/>
        </w:rPr>
        <w:t xml:space="preserve">омендаций для повышения конкурентоспособности </w:t>
      </w:r>
      <w:r w:rsidR="002B2E4C" w:rsidRPr="00EB76F3">
        <w:rPr>
          <w:rFonts w:ascii="Times New Roman" w:hAnsi="Times New Roman" w:cs="Times New Roman"/>
          <w:sz w:val="28"/>
          <w:szCs w:val="28"/>
        </w:rPr>
        <w:t>российского АПК на международной арене.</w:t>
      </w:r>
    </w:p>
    <w:p w14:paraId="31B1425C" w14:textId="7BEE25FA" w:rsidR="002B2E4C" w:rsidRPr="00EB76F3" w:rsidRDefault="00105EEC" w:rsidP="007F5525">
      <w:pPr>
        <w:spacing w:after="0" w:line="360" w:lineRule="auto"/>
        <w:ind w:firstLine="709"/>
        <w:jc w:val="both"/>
        <w:rPr>
          <w:rFonts w:ascii="Times New Roman" w:hAnsi="Times New Roman" w:cs="Times New Roman"/>
          <w:sz w:val="28"/>
          <w:szCs w:val="28"/>
        </w:rPr>
      </w:pPr>
      <w:r w:rsidRPr="00EB76F3">
        <w:rPr>
          <w:rFonts w:ascii="Times New Roman" w:hAnsi="Times New Roman" w:cs="Times New Roman"/>
          <w:sz w:val="28"/>
          <w:szCs w:val="28"/>
        </w:rPr>
        <w:t>Задачами выпускной квалификационной работы являются:</w:t>
      </w:r>
    </w:p>
    <w:p w14:paraId="76AD12DD" w14:textId="5649B084" w:rsidR="00D6547E" w:rsidRPr="00EB76F3" w:rsidRDefault="00D6547E" w:rsidP="007F5525">
      <w:pPr>
        <w:spacing w:after="0" w:line="360" w:lineRule="auto"/>
        <w:ind w:firstLine="709"/>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 xml:space="preserve">– </w:t>
      </w:r>
      <w:r w:rsidR="00350137" w:rsidRPr="00EB76F3">
        <w:rPr>
          <w:rFonts w:ascii="Times New Roman" w:hAnsi="Times New Roman" w:cs="Times New Roman"/>
          <w:color w:val="000000" w:themeColor="text1"/>
          <w:sz w:val="28"/>
          <w:szCs w:val="28"/>
          <w:lang w:eastAsia="ru-RU"/>
        </w:rPr>
        <w:t>изучить теоретические аспекты формирования и развития экспорта товаров агропромышленного комплекса в России</w:t>
      </w:r>
      <w:r w:rsidR="007860BA" w:rsidRPr="00EB76F3">
        <w:rPr>
          <w:rFonts w:ascii="Times New Roman" w:hAnsi="Times New Roman" w:cs="Times New Roman"/>
          <w:color w:val="000000" w:themeColor="text1"/>
          <w:sz w:val="28"/>
          <w:szCs w:val="28"/>
          <w:lang w:eastAsia="ru-RU"/>
        </w:rPr>
        <w:t>;</w:t>
      </w:r>
    </w:p>
    <w:p w14:paraId="4DA87DAD" w14:textId="1C976291" w:rsidR="00232142" w:rsidRPr="00EB76F3" w:rsidRDefault="00232142" w:rsidP="007F5525">
      <w:pPr>
        <w:spacing w:after="0" w:line="360" w:lineRule="auto"/>
        <w:ind w:firstLine="709"/>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w:t>
      </w:r>
      <w:r w:rsidR="007F2EAB" w:rsidRPr="00EB76F3">
        <w:rPr>
          <w:rFonts w:ascii="Times New Roman" w:hAnsi="Times New Roman" w:cs="Times New Roman"/>
          <w:color w:val="000000" w:themeColor="text1"/>
          <w:sz w:val="28"/>
          <w:szCs w:val="28"/>
          <w:lang w:eastAsia="ru-RU"/>
        </w:rPr>
        <w:t xml:space="preserve"> проанализировать сущность и теоретические аспекты </w:t>
      </w:r>
      <w:r w:rsidR="003556A8" w:rsidRPr="00EB76F3">
        <w:rPr>
          <w:rFonts w:ascii="Times New Roman" w:hAnsi="Times New Roman" w:cs="Times New Roman"/>
          <w:color w:val="000000" w:themeColor="text1"/>
          <w:sz w:val="28"/>
          <w:szCs w:val="28"/>
          <w:lang w:eastAsia="ru-RU"/>
        </w:rPr>
        <w:t>конкурентоспособности российского АПК на международном уровне;</w:t>
      </w:r>
    </w:p>
    <w:p w14:paraId="0ECF8D0C" w14:textId="0674B9B0" w:rsidR="003556A8" w:rsidRPr="00EB76F3" w:rsidRDefault="003556A8" w:rsidP="007F5525">
      <w:pPr>
        <w:spacing w:after="0" w:line="360" w:lineRule="auto"/>
        <w:ind w:firstLine="709"/>
        <w:jc w:val="both"/>
        <w:rPr>
          <w:rFonts w:ascii="Times New Roman" w:hAnsi="Times New Roman" w:cs="Times New Roman"/>
          <w:sz w:val="28"/>
          <w:szCs w:val="28"/>
        </w:rPr>
      </w:pPr>
      <w:r w:rsidRPr="00EB76F3">
        <w:rPr>
          <w:rFonts w:ascii="Times New Roman" w:hAnsi="Times New Roman" w:cs="Times New Roman"/>
          <w:sz w:val="28"/>
          <w:szCs w:val="28"/>
        </w:rPr>
        <w:t>–</w:t>
      </w:r>
      <w:r w:rsidR="00400D12" w:rsidRPr="00EB76F3">
        <w:rPr>
          <w:rFonts w:ascii="Times New Roman" w:hAnsi="Times New Roman" w:cs="Times New Roman"/>
          <w:sz w:val="28"/>
          <w:szCs w:val="28"/>
        </w:rPr>
        <w:t xml:space="preserve"> изучить факторы и </w:t>
      </w:r>
      <w:r w:rsidR="00FE2401" w:rsidRPr="00EB76F3">
        <w:rPr>
          <w:rFonts w:ascii="Times New Roman" w:hAnsi="Times New Roman" w:cs="Times New Roman"/>
          <w:sz w:val="28"/>
          <w:szCs w:val="28"/>
        </w:rPr>
        <w:t xml:space="preserve">критерии влияющие на </w:t>
      </w:r>
      <w:r w:rsidR="009D46EA" w:rsidRPr="00EB76F3">
        <w:rPr>
          <w:rFonts w:ascii="Times New Roman" w:hAnsi="Times New Roman" w:cs="Times New Roman"/>
          <w:sz w:val="28"/>
          <w:szCs w:val="28"/>
        </w:rPr>
        <w:t>повышение конкурентоспособности продукции АПК России в современных экономических условиях;</w:t>
      </w:r>
    </w:p>
    <w:p w14:paraId="09D98201" w14:textId="4FC0F503" w:rsidR="009D46EA" w:rsidRPr="00EB76F3" w:rsidRDefault="009D46EA" w:rsidP="007F5525">
      <w:pPr>
        <w:spacing w:after="0" w:line="360" w:lineRule="auto"/>
        <w:ind w:firstLine="709"/>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 xml:space="preserve">– </w:t>
      </w:r>
      <w:r w:rsidR="00350137" w:rsidRPr="00EB76F3">
        <w:rPr>
          <w:rFonts w:ascii="Times New Roman" w:hAnsi="Times New Roman" w:cs="Times New Roman"/>
          <w:color w:val="000000" w:themeColor="text1"/>
          <w:sz w:val="28"/>
          <w:szCs w:val="28"/>
          <w:lang w:eastAsia="ru-RU"/>
        </w:rPr>
        <w:t>выявить</w:t>
      </w:r>
      <w:r w:rsidR="007860BA" w:rsidRPr="00EB76F3">
        <w:rPr>
          <w:rFonts w:ascii="Times New Roman" w:hAnsi="Times New Roman" w:cs="Times New Roman"/>
          <w:color w:val="000000" w:themeColor="text1"/>
          <w:sz w:val="28"/>
          <w:szCs w:val="28"/>
          <w:lang w:eastAsia="ru-RU"/>
        </w:rPr>
        <w:t xml:space="preserve"> н</w:t>
      </w:r>
      <w:r w:rsidR="00350137" w:rsidRPr="00EB76F3">
        <w:rPr>
          <w:rFonts w:ascii="Times New Roman" w:hAnsi="Times New Roman" w:cs="Times New Roman"/>
          <w:color w:val="000000" w:themeColor="text1"/>
          <w:sz w:val="28"/>
          <w:szCs w:val="28"/>
          <w:lang w:eastAsia="ru-RU"/>
        </w:rPr>
        <w:t>аиболее конкурентоспособные направления экспорта товаров агропромышленного комплекса в России</w:t>
      </w:r>
      <w:r w:rsidR="007860BA" w:rsidRPr="00EB76F3">
        <w:rPr>
          <w:rFonts w:ascii="Times New Roman" w:hAnsi="Times New Roman" w:cs="Times New Roman"/>
          <w:color w:val="000000" w:themeColor="text1"/>
          <w:sz w:val="28"/>
          <w:szCs w:val="28"/>
          <w:lang w:eastAsia="ru-RU"/>
        </w:rPr>
        <w:t>;</w:t>
      </w:r>
    </w:p>
    <w:p w14:paraId="6B449D7C" w14:textId="4819448F" w:rsidR="007860BA" w:rsidRPr="00EB76F3" w:rsidRDefault="007860BA" w:rsidP="007F5525">
      <w:pPr>
        <w:spacing w:after="0" w:line="360" w:lineRule="auto"/>
        <w:ind w:firstLine="709"/>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 проанализировать развитие экспорта товаров агропромышленного комплекса в зарубежных странах;</w:t>
      </w:r>
    </w:p>
    <w:p w14:paraId="497F6C57" w14:textId="6A3ECBCF" w:rsidR="007860BA" w:rsidRPr="00EB76F3" w:rsidRDefault="007860BA" w:rsidP="007F5525">
      <w:pPr>
        <w:spacing w:after="0" w:line="360" w:lineRule="auto"/>
        <w:ind w:firstLine="709"/>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 xml:space="preserve">– провести сравнительный анализ зарубежного и </w:t>
      </w:r>
      <w:r w:rsidR="00A44D3C" w:rsidRPr="00EB76F3">
        <w:rPr>
          <w:rFonts w:ascii="Times New Roman" w:hAnsi="Times New Roman" w:cs="Times New Roman"/>
          <w:color w:val="000000" w:themeColor="text1"/>
          <w:sz w:val="28"/>
          <w:szCs w:val="28"/>
          <w:lang w:eastAsia="ru-RU"/>
        </w:rPr>
        <w:t>р</w:t>
      </w:r>
      <w:r w:rsidRPr="00EB76F3">
        <w:rPr>
          <w:rFonts w:ascii="Times New Roman" w:hAnsi="Times New Roman" w:cs="Times New Roman"/>
          <w:color w:val="000000" w:themeColor="text1"/>
          <w:sz w:val="28"/>
          <w:szCs w:val="28"/>
          <w:lang w:eastAsia="ru-RU"/>
        </w:rPr>
        <w:t>оссийского опыта в отрасли агропромышленного комплекса;</w:t>
      </w:r>
    </w:p>
    <w:p w14:paraId="4F263FCB" w14:textId="322483C0" w:rsidR="007860BA" w:rsidRPr="00EB76F3" w:rsidRDefault="007860BA" w:rsidP="007F5525">
      <w:pPr>
        <w:spacing w:after="0" w:line="360" w:lineRule="auto"/>
        <w:ind w:firstLine="709"/>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 xml:space="preserve">– </w:t>
      </w:r>
      <w:r w:rsidR="00FA2CA7" w:rsidRPr="00EB76F3">
        <w:rPr>
          <w:rFonts w:ascii="Times New Roman" w:hAnsi="Times New Roman" w:cs="Times New Roman"/>
          <w:color w:val="000000" w:themeColor="text1"/>
          <w:sz w:val="28"/>
          <w:szCs w:val="28"/>
          <w:lang w:eastAsia="ru-RU"/>
        </w:rPr>
        <w:t>предложить перспективы</w:t>
      </w:r>
      <w:r w:rsidR="00E05879" w:rsidRPr="00EB76F3">
        <w:rPr>
          <w:rFonts w:ascii="Times New Roman" w:hAnsi="Times New Roman" w:cs="Times New Roman"/>
          <w:color w:val="000000" w:themeColor="text1"/>
          <w:sz w:val="28"/>
          <w:szCs w:val="28"/>
          <w:lang w:eastAsia="ru-RU"/>
        </w:rPr>
        <w:t xml:space="preserve"> направления</w:t>
      </w:r>
      <w:r w:rsidR="00FA2CA7" w:rsidRPr="00EB76F3">
        <w:rPr>
          <w:rFonts w:ascii="Times New Roman" w:hAnsi="Times New Roman" w:cs="Times New Roman"/>
          <w:color w:val="000000" w:themeColor="text1"/>
          <w:sz w:val="28"/>
          <w:szCs w:val="28"/>
          <w:lang w:eastAsia="ru-RU"/>
        </w:rPr>
        <w:t xml:space="preserve"> повышения конкурентоспособности российского экспорта товаров агропромышленного комплекса</w:t>
      </w:r>
      <w:r w:rsidR="00E05879" w:rsidRPr="00EB76F3">
        <w:rPr>
          <w:rFonts w:ascii="Times New Roman" w:hAnsi="Times New Roman" w:cs="Times New Roman"/>
          <w:color w:val="000000" w:themeColor="text1"/>
          <w:sz w:val="28"/>
          <w:szCs w:val="28"/>
          <w:lang w:eastAsia="ru-RU"/>
        </w:rPr>
        <w:t>;</w:t>
      </w:r>
    </w:p>
    <w:p w14:paraId="4C607DA0" w14:textId="6BE2B570" w:rsidR="007860BA" w:rsidRPr="00EB76F3" w:rsidRDefault="007860BA" w:rsidP="007F5525">
      <w:pPr>
        <w:spacing w:after="0" w:line="360" w:lineRule="auto"/>
        <w:ind w:firstLine="709"/>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w:t>
      </w:r>
      <w:r w:rsidR="00FA2CA7" w:rsidRPr="00EB76F3">
        <w:rPr>
          <w:rFonts w:ascii="Times New Roman" w:hAnsi="Times New Roman" w:cs="Times New Roman"/>
          <w:color w:val="000000" w:themeColor="text1"/>
          <w:sz w:val="28"/>
          <w:szCs w:val="28"/>
          <w:lang w:eastAsia="ru-RU"/>
        </w:rPr>
        <w:t xml:space="preserve"> разработать</w:t>
      </w:r>
      <w:r w:rsidR="00E05879" w:rsidRPr="00EB76F3">
        <w:rPr>
          <w:rFonts w:ascii="Times New Roman" w:hAnsi="Times New Roman" w:cs="Times New Roman"/>
          <w:color w:val="000000" w:themeColor="text1"/>
          <w:sz w:val="28"/>
          <w:szCs w:val="28"/>
          <w:lang w:eastAsia="ru-RU"/>
        </w:rPr>
        <w:t xml:space="preserve"> рекомендации по повышению конкурентоспособности российского экспорта товаров агропромышленного комплекса в Краснодарском крае;</w:t>
      </w:r>
    </w:p>
    <w:p w14:paraId="77ABE1B0" w14:textId="1604962C" w:rsidR="007860BA" w:rsidRPr="00EB76F3" w:rsidRDefault="007860BA" w:rsidP="007F5525">
      <w:pPr>
        <w:spacing w:after="0" w:line="360" w:lineRule="auto"/>
        <w:ind w:firstLine="709"/>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w:t>
      </w:r>
      <w:r w:rsidR="00FA2CA7" w:rsidRPr="00EB76F3">
        <w:rPr>
          <w:rFonts w:ascii="Times New Roman" w:hAnsi="Times New Roman" w:cs="Times New Roman"/>
          <w:color w:val="000000" w:themeColor="text1"/>
          <w:sz w:val="28"/>
          <w:szCs w:val="28"/>
          <w:lang w:eastAsia="ru-RU"/>
        </w:rPr>
        <w:t xml:space="preserve"> оценить </w:t>
      </w:r>
      <w:r w:rsidR="00E05879" w:rsidRPr="00EB76F3">
        <w:rPr>
          <w:rFonts w:ascii="Times New Roman" w:hAnsi="Times New Roman" w:cs="Times New Roman"/>
          <w:color w:val="000000" w:themeColor="text1"/>
          <w:sz w:val="28"/>
          <w:szCs w:val="28"/>
          <w:lang w:eastAsia="ru-RU"/>
        </w:rPr>
        <w:t>эффективности внедрения рекомендаций по повышению конкурентоспособности российского экспорта товаров агропромышленного комплекса в Краснодарском крае.</w:t>
      </w:r>
    </w:p>
    <w:p w14:paraId="648F060E" w14:textId="12DAB1BC" w:rsidR="00E05879" w:rsidRPr="00EB76F3" w:rsidRDefault="00937096" w:rsidP="007F5525">
      <w:pPr>
        <w:spacing w:after="0" w:line="360" w:lineRule="auto"/>
        <w:ind w:firstLine="709"/>
        <w:contextualSpacing/>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 xml:space="preserve">Объектом </w:t>
      </w:r>
      <w:r w:rsidR="006B6882" w:rsidRPr="00EB76F3">
        <w:rPr>
          <w:rFonts w:ascii="Times New Roman" w:hAnsi="Times New Roman" w:cs="Times New Roman"/>
          <w:color w:val="000000" w:themeColor="text1"/>
          <w:sz w:val="28"/>
          <w:szCs w:val="28"/>
          <w:lang w:eastAsia="ru-RU"/>
        </w:rPr>
        <w:t>исследования является повышение конкурентоспособности российского экспорта товаров агропромышленного комплекса</w:t>
      </w:r>
      <w:r w:rsidR="00C8716C" w:rsidRPr="00EB76F3">
        <w:rPr>
          <w:rFonts w:ascii="Times New Roman" w:hAnsi="Times New Roman" w:cs="Times New Roman"/>
          <w:color w:val="000000" w:themeColor="text1"/>
          <w:sz w:val="28"/>
          <w:szCs w:val="28"/>
          <w:lang w:eastAsia="ru-RU"/>
        </w:rPr>
        <w:t>.</w:t>
      </w:r>
    </w:p>
    <w:p w14:paraId="5CEF690C" w14:textId="649B6470" w:rsidR="00C8716C" w:rsidRPr="00EB76F3" w:rsidRDefault="00C8716C" w:rsidP="007F5525">
      <w:pPr>
        <w:spacing w:after="0" w:line="360" w:lineRule="auto"/>
        <w:ind w:firstLine="709"/>
        <w:contextualSpacing/>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 xml:space="preserve">Предметом исследования </w:t>
      </w:r>
      <w:r w:rsidR="00D65918" w:rsidRPr="00EB76F3">
        <w:rPr>
          <w:rFonts w:ascii="Times New Roman" w:hAnsi="Times New Roman" w:cs="Times New Roman"/>
          <w:color w:val="000000" w:themeColor="text1"/>
          <w:sz w:val="28"/>
          <w:szCs w:val="28"/>
          <w:lang w:eastAsia="ru-RU"/>
        </w:rPr>
        <w:t>выпускной квалификационной работы явля</w:t>
      </w:r>
      <w:r w:rsidR="009C34FA" w:rsidRPr="00EB76F3">
        <w:rPr>
          <w:rFonts w:ascii="Times New Roman" w:hAnsi="Times New Roman" w:cs="Times New Roman"/>
          <w:color w:val="000000" w:themeColor="text1"/>
          <w:sz w:val="28"/>
          <w:szCs w:val="28"/>
          <w:lang w:eastAsia="ru-RU"/>
        </w:rPr>
        <w:t>ются экономические отношения</w:t>
      </w:r>
      <w:r w:rsidR="001F66E0" w:rsidRPr="00EB76F3">
        <w:rPr>
          <w:rFonts w:ascii="Times New Roman" w:hAnsi="Times New Roman" w:cs="Times New Roman"/>
          <w:color w:val="000000" w:themeColor="text1"/>
          <w:sz w:val="28"/>
          <w:szCs w:val="28"/>
          <w:lang w:eastAsia="ru-RU"/>
        </w:rPr>
        <w:t xml:space="preserve">, связанные с </w:t>
      </w:r>
      <w:r w:rsidR="00B11417" w:rsidRPr="00EB76F3">
        <w:rPr>
          <w:rFonts w:ascii="Times New Roman" w:hAnsi="Times New Roman" w:cs="Times New Roman"/>
          <w:color w:val="000000" w:themeColor="text1"/>
          <w:sz w:val="28"/>
          <w:szCs w:val="28"/>
          <w:lang w:eastAsia="ru-RU"/>
        </w:rPr>
        <w:t xml:space="preserve">повышением конкурентоспособности </w:t>
      </w:r>
      <w:r w:rsidR="002222DD" w:rsidRPr="00EB76F3">
        <w:rPr>
          <w:rFonts w:ascii="Times New Roman" w:hAnsi="Times New Roman" w:cs="Times New Roman"/>
          <w:color w:val="000000" w:themeColor="text1"/>
          <w:sz w:val="28"/>
          <w:szCs w:val="28"/>
          <w:lang w:eastAsia="ru-RU"/>
        </w:rPr>
        <w:t>российского экспорта товаров агропромышленного комплекса на международном рынке.</w:t>
      </w:r>
    </w:p>
    <w:p w14:paraId="329D52FA" w14:textId="602DF5D8" w:rsidR="002222DD" w:rsidRPr="00EB76F3" w:rsidRDefault="001D040F" w:rsidP="007F5525">
      <w:pPr>
        <w:spacing w:after="0" w:line="360" w:lineRule="auto"/>
        <w:ind w:firstLine="709"/>
        <w:contextualSpacing/>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 xml:space="preserve">Теоретическую основу </w:t>
      </w:r>
      <w:bookmarkStart w:id="47" w:name="_Hlk196351625"/>
      <w:r w:rsidRPr="00EB76F3">
        <w:rPr>
          <w:rFonts w:ascii="Times New Roman" w:hAnsi="Times New Roman" w:cs="Times New Roman"/>
          <w:color w:val="000000" w:themeColor="text1"/>
          <w:sz w:val="28"/>
          <w:szCs w:val="28"/>
          <w:lang w:eastAsia="ru-RU"/>
        </w:rPr>
        <w:t>выпускной квалификационной работы</w:t>
      </w:r>
      <w:r w:rsidR="00C34668" w:rsidRPr="00EB76F3">
        <w:rPr>
          <w:rFonts w:ascii="Times New Roman" w:hAnsi="Times New Roman" w:cs="Times New Roman"/>
          <w:color w:val="000000" w:themeColor="text1"/>
          <w:sz w:val="28"/>
          <w:szCs w:val="28"/>
          <w:lang w:eastAsia="ru-RU"/>
        </w:rPr>
        <w:t xml:space="preserve"> </w:t>
      </w:r>
      <w:bookmarkEnd w:id="47"/>
      <w:r w:rsidR="00C34668" w:rsidRPr="00EB76F3">
        <w:rPr>
          <w:rFonts w:ascii="Times New Roman" w:hAnsi="Times New Roman" w:cs="Times New Roman"/>
          <w:color w:val="000000" w:themeColor="text1"/>
          <w:sz w:val="28"/>
          <w:szCs w:val="28"/>
          <w:lang w:eastAsia="ru-RU"/>
        </w:rPr>
        <w:t xml:space="preserve">формируют </w:t>
      </w:r>
      <w:r w:rsidR="00B64D88" w:rsidRPr="00EB76F3">
        <w:rPr>
          <w:rFonts w:ascii="Times New Roman" w:hAnsi="Times New Roman" w:cs="Times New Roman"/>
          <w:color w:val="000000" w:themeColor="text1"/>
          <w:sz w:val="28"/>
          <w:szCs w:val="28"/>
          <w:lang w:eastAsia="ru-RU"/>
        </w:rPr>
        <w:t>фундаментальные положения</w:t>
      </w:r>
      <w:r w:rsidR="00301293" w:rsidRPr="00EB76F3">
        <w:rPr>
          <w:rFonts w:ascii="Times New Roman" w:hAnsi="Times New Roman" w:cs="Times New Roman"/>
          <w:color w:val="000000" w:themeColor="text1"/>
          <w:sz w:val="28"/>
          <w:szCs w:val="28"/>
          <w:lang w:eastAsia="ru-RU"/>
        </w:rPr>
        <w:t xml:space="preserve">, выработанные в трудах отечественных </w:t>
      </w:r>
      <w:r w:rsidR="006573A2" w:rsidRPr="00EB76F3">
        <w:rPr>
          <w:rFonts w:ascii="Times New Roman" w:hAnsi="Times New Roman" w:cs="Times New Roman"/>
          <w:color w:val="000000" w:themeColor="text1"/>
          <w:sz w:val="28"/>
          <w:szCs w:val="28"/>
          <w:lang w:eastAsia="ru-RU"/>
        </w:rPr>
        <w:t xml:space="preserve">авторов по вопросам </w:t>
      </w:r>
      <w:r w:rsidR="00CC215B" w:rsidRPr="00EB76F3">
        <w:rPr>
          <w:rFonts w:ascii="Times New Roman" w:hAnsi="Times New Roman" w:cs="Times New Roman"/>
          <w:color w:val="000000" w:themeColor="text1"/>
          <w:sz w:val="28"/>
          <w:szCs w:val="28"/>
          <w:lang w:eastAsia="ru-RU"/>
        </w:rPr>
        <w:t>повышения конкурентоспособности страны в сфере АПК</w:t>
      </w:r>
      <w:r w:rsidR="001B0218" w:rsidRPr="00EB76F3">
        <w:rPr>
          <w:rFonts w:ascii="Times New Roman" w:hAnsi="Times New Roman" w:cs="Times New Roman"/>
          <w:color w:val="000000" w:themeColor="text1"/>
          <w:sz w:val="28"/>
          <w:szCs w:val="28"/>
          <w:lang w:eastAsia="ru-RU"/>
        </w:rPr>
        <w:t xml:space="preserve">, </w:t>
      </w:r>
      <w:r w:rsidR="00F06429" w:rsidRPr="00EB76F3">
        <w:rPr>
          <w:rFonts w:ascii="Times New Roman" w:hAnsi="Times New Roman" w:cs="Times New Roman"/>
          <w:color w:val="000000" w:themeColor="text1"/>
          <w:sz w:val="28"/>
          <w:szCs w:val="28"/>
          <w:lang w:eastAsia="ru-RU"/>
        </w:rPr>
        <w:t>исследовани</w:t>
      </w:r>
      <w:r w:rsidR="00C16B64" w:rsidRPr="00EB76F3">
        <w:rPr>
          <w:rFonts w:ascii="Times New Roman" w:hAnsi="Times New Roman" w:cs="Times New Roman"/>
          <w:color w:val="000000" w:themeColor="text1"/>
          <w:sz w:val="28"/>
          <w:szCs w:val="28"/>
          <w:lang w:eastAsia="ru-RU"/>
        </w:rPr>
        <w:t>й</w:t>
      </w:r>
      <w:r w:rsidR="00F06429" w:rsidRPr="00EB76F3">
        <w:rPr>
          <w:rFonts w:ascii="Times New Roman" w:hAnsi="Times New Roman" w:cs="Times New Roman"/>
          <w:color w:val="000000" w:themeColor="text1"/>
          <w:sz w:val="28"/>
          <w:szCs w:val="28"/>
          <w:lang w:eastAsia="ru-RU"/>
        </w:rPr>
        <w:t xml:space="preserve"> </w:t>
      </w:r>
      <w:r w:rsidR="008F3F97" w:rsidRPr="00EB76F3">
        <w:rPr>
          <w:rFonts w:ascii="Times New Roman" w:hAnsi="Times New Roman" w:cs="Times New Roman"/>
          <w:color w:val="000000" w:themeColor="text1"/>
          <w:sz w:val="28"/>
          <w:szCs w:val="28"/>
          <w:lang w:eastAsia="ru-RU"/>
        </w:rPr>
        <w:t xml:space="preserve">российского опыта, а также особенностей присущих </w:t>
      </w:r>
      <w:r w:rsidR="006E08DF" w:rsidRPr="00EB76F3">
        <w:rPr>
          <w:rFonts w:ascii="Times New Roman" w:hAnsi="Times New Roman" w:cs="Times New Roman"/>
          <w:color w:val="000000" w:themeColor="text1"/>
          <w:sz w:val="28"/>
          <w:szCs w:val="28"/>
          <w:lang w:eastAsia="ru-RU"/>
        </w:rPr>
        <w:t>развитию агропромышленного комплекса России.</w:t>
      </w:r>
    </w:p>
    <w:p w14:paraId="7086DDF1" w14:textId="63EE8C1C" w:rsidR="00D32CFC" w:rsidRPr="00EB76F3" w:rsidRDefault="00D32CFC" w:rsidP="007F5525">
      <w:pPr>
        <w:spacing w:after="0" w:line="360" w:lineRule="auto"/>
        <w:ind w:firstLine="709"/>
        <w:contextualSpacing/>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 xml:space="preserve">Методологическая база </w:t>
      </w:r>
      <w:r w:rsidR="00972D17" w:rsidRPr="00EB76F3">
        <w:rPr>
          <w:rFonts w:ascii="Times New Roman" w:hAnsi="Times New Roman" w:cs="Times New Roman"/>
          <w:color w:val="000000" w:themeColor="text1"/>
          <w:sz w:val="28"/>
          <w:szCs w:val="28"/>
          <w:lang w:eastAsia="ru-RU"/>
        </w:rPr>
        <w:t>выпускной квалификационной работы</w:t>
      </w:r>
      <w:r w:rsidRPr="00EB76F3">
        <w:rPr>
          <w:rFonts w:ascii="Times New Roman" w:hAnsi="Times New Roman" w:cs="Times New Roman"/>
          <w:color w:val="000000" w:themeColor="text1"/>
          <w:sz w:val="28"/>
          <w:szCs w:val="28"/>
          <w:lang w:eastAsia="ru-RU"/>
        </w:rPr>
        <w:t xml:space="preserve"> основывается </w:t>
      </w:r>
      <w:r w:rsidR="00972D17" w:rsidRPr="00EB76F3">
        <w:rPr>
          <w:rFonts w:ascii="Times New Roman" w:hAnsi="Times New Roman" w:cs="Times New Roman"/>
          <w:color w:val="000000" w:themeColor="text1"/>
          <w:sz w:val="28"/>
          <w:szCs w:val="28"/>
          <w:lang w:eastAsia="ru-RU"/>
        </w:rPr>
        <w:t>на таких методах исследования как</w:t>
      </w:r>
      <w:r w:rsidR="005B288B" w:rsidRPr="00EB76F3">
        <w:rPr>
          <w:rFonts w:ascii="Times New Roman" w:hAnsi="Times New Roman" w:cs="Times New Roman"/>
          <w:color w:val="000000" w:themeColor="text1"/>
          <w:sz w:val="28"/>
          <w:szCs w:val="28"/>
          <w:lang w:eastAsia="ru-RU"/>
        </w:rPr>
        <w:t xml:space="preserve">: сравнительный анализ, </w:t>
      </w:r>
      <w:r w:rsidR="00D45752" w:rsidRPr="00EB76F3">
        <w:rPr>
          <w:rFonts w:ascii="Times New Roman" w:hAnsi="Times New Roman" w:cs="Times New Roman"/>
          <w:color w:val="000000" w:themeColor="text1"/>
          <w:sz w:val="28"/>
          <w:szCs w:val="28"/>
          <w:lang w:eastAsia="ru-RU"/>
        </w:rPr>
        <w:t>табличн</w:t>
      </w:r>
      <w:r w:rsidR="00C862F7" w:rsidRPr="00EB76F3">
        <w:rPr>
          <w:rFonts w:ascii="Times New Roman" w:hAnsi="Times New Roman" w:cs="Times New Roman"/>
          <w:color w:val="000000" w:themeColor="text1"/>
          <w:sz w:val="28"/>
          <w:szCs w:val="28"/>
          <w:lang w:eastAsia="ru-RU"/>
        </w:rPr>
        <w:t>ы</w:t>
      </w:r>
      <w:r w:rsidR="00D45752" w:rsidRPr="00EB76F3">
        <w:rPr>
          <w:rFonts w:ascii="Times New Roman" w:hAnsi="Times New Roman" w:cs="Times New Roman"/>
          <w:color w:val="000000" w:themeColor="text1"/>
          <w:sz w:val="28"/>
          <w:szCs w:val="28"/>
          <w:lang w:eastAsia="ru-RU"/>
        </w:rPr>
        <w:t xml:space="preserve">й, графический, </w:t>
      </w:r>
      <w:r w:rsidR="00C862F7" w:rsidRPr="00EB76F3">
        <w:rPr>
          <w:rFonts w:ascii="Times New Roman" w:hAnsi="Times New Roman" w:cs="Times New Roman"/>
          <w:color w:val="000000" w:themeColor="text1"/>
          <w:sz w:val="28"/>
          <w:szCs w:val="28"/>
          <w:lang w:eastAsia="ru-RU"/>
        </w:rPr>
        <w:t xml:space="preserve">синтез, а также </w:t>
      </w:r>
      <w:r w:rsidR="0032764C" w:rsidRPr="00EB76F3">
        <w:rPr>
          <w:rFonts w:ascii="Times New Roman" w:hAnsi="Times New Roman" w:cs="Times New Roman"/>
          <w:color w:val="000000" w:themeColor="text1"/>
          <w:sz w:val="28"/>
          <w:szCs w:val="28"/>
          <w:lang w:eastAsia="ru-RU"/>
        </w:rPr>
        <w:t>дедуктивный и индуктивный методы.</w:t>
      </w:r>
    </w:p>
    <w:p w14:paraId="0140FAA9" w14:textId="2E6E5744" w:rsidR="0032764C" w:rsidRPr="00EB76F3" w:rsidRDefault="002702ED" w:rsidP="007F5525">
      <w:pPr>
        <w:spacing w:after="0" w:line="360" w:lineRule="auto"/>
        <w:ind w:firstLine="709"/>
        <w:contextualSpacing/>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 xml:space="preserve">Информационная база </w:t>
      </w:r>
      <w:r w:rsidR="00FC4AE0" w:rsidRPr="00EB76F3">
        <w:rPr>
          <w:rFonts w:ascii="Times New Roman" w:hAnsi="Times New Roman" w:cs="Times New Roman"/>
          <w:color w:val="000000" w:themeColor="text1"/>
          <w:sz w:val="28"/>
          <w:szCs w:val="28"/>
          <w:lang w:eastAsia="ru-RU"/>
        </w:rPr>
        <w:t>исследования включает труды отечественных специалистов в области</w:t>
      </w:r>
      <w:r w:rsidR="006F4946" w:rsidRPr="00EB76F3">
        <w:rPr>
          <w:rFonts w:ascii="Times New Roman" w:hAnsi="Times New Roman" w:cs="Times New Roman"/>
          <w:color w:val="000000" w:themeColor="text1"/>
          <w:sz w:val="28"/>
          <w:szCs w:val="28"/>
          <w:lang w:eastAsia="ru-RU"/>
        </w:rPr>
        <w:t xml:space="preserve"> изучения агропромышленного комплекса России</w:t>
      </w:r>
      <w:r w:rsidR="008219DB" w:rsidRPr="00EB76F3">
        <w:rPr>
          <w:rFonts w:ascii="Times New Roman" w:hAnsi="Times New Roman" w:cs="Times New Roman"/>
          <w:color w:val="000000" w:themeColor="text1"/>
          <w:sz w:val="28"/>
          <w:szCs w:val="28"/>
          <w:lang w:eastAsia="ru-RU"/>
        </w:rPr>
        <w:t xml:space="preserve">, </w:t>
      </w:r>
      <w:r w:rsidR="00CA5F97" w:rsidRPr="00EB76F3">
        <w:rPr>
          <w:rFonts w:ascii="Times New Roman" w:hAnsi="Times New Roman" w:cs="Times New Roman"/>
          <w:color w:val="000000" w:themeColor="text1"/>
          <w:sz w:val="28"/>
          <w:szCs w:val="28"/>
          <w:lang w:eastAsia="ru-RU"/>
        </w:rPr>
        <w:t>публикации и с</w:t>
      </w:r>
      <w:r w:rsidR="003D4659" w:rsidRPr="00EB76F3">
        <w:rPr>
          <w:rFonts w:ascii="Times New Roman" w:hAnsi="Times New Roman" w:cs="Times New Roman"/>
          <w:color w:val="000000" w:themeColor="text1"/>
          <w:sz w:val="28"/>
          <w:szCs w:val="28"/>
          <w:lang w:eastAsia="ru-RU"/>
        </w:rPr>
        <w:t>т</w:t>
      </w:r>
      <w:r w:rsidR="00CA5F97" w:rsidRPr="00EB76F3">
        <w:rPr>
          <w:rFonts w:ascii="Times New Roman" w:hAnsi="Times New Roman" w:cs="Times New Roman"/>
          <w:color w:val="000000" w:themeColor="text1"/>
          <w:sz w:val="28"/>
          <w:szCs w:val="28"/>
          <w:lang w:eastAsia="ru-RU"/>
        </w:rPr>
        <w:t xml:space="preserve">атьи </w:t>
      </w:r>
      <w:r w:rsidR="003D4659" w:rsidRPr="00EB76F3">
        <w:rPr>
          <w:rFonts w:ascii="Times New Roman" w:hAnsi="Times New Roman" w:cs="Times New Roman"/>
          <w:color w:val="000000" w:themeColor="text1"/>
          <w:sz w:val="28"/>
          <w:szCs w:val="28"/>
          <w:lang w:eastAsia="ru-RU"/>
        </w:rPr>
        <w:t>специализированных</w:t>
      </w:r>
      <w:r w:rsidR="0003104F" w:rsidRPr="00EB76F3">
        <w:rPr>
          <w:rFonts w:ascii="Times New Roman" w:hAnsi="Times New Roman" w:cs="Times New Roman"/>
          <w:color w:val="000000" w:themeColor="text1"/>
          <w:sz w:val="28"/>
          <w:szCs w:val="28"/>
          <w:lang w:eastAsia="ru-RU"/>
        </w:rPr>
        <w:t xml:space="preserve"> </w:t>
      </w:r>
      <w:r w:rsidR="005A7338" w:rsidRPr="00EB76F3">
        <w:rPr>
          <w:rFonts w:ascii="Times New Roman" w:hAnsi="Times New Roman" w:cs="Times New Roman"/>
          <w:color w:val="000000" w:themeColor="text1"/>
          <w:sz w:val="28"/>
          <w:szCs w:val="28"/>
          <w:lang w:eastAsia="ru-RU"/>
        </w:rPr>
        <w:t>научных издани</w:t>
      </w:r>
      <w:r w:rsidR="00CA20BC" w:rsidRPr="00EB76F3">
        <w:rPr>
          <w:rFonts w:ascii="Times New Roman" w:hAnsi="Times New Roman" w:cs="Times New Roman"/>
          <w:color w:val="000000" w:themeColor="text1"/>
          <w:sz w:val="28"/>
          <w:szCs w:val="28"/>
          <w:lang w:eastAsia="ru-RU"/>
        </w:rPr>
        <w:t>й</w:t>
      </w:r>
      <w:r w:rsidR="005A7338" w:rsidRPr="00EB76F3">
        <w:rPr>
          <w:rFonts w:ascii="Times New Roman" w:hAnsi="Times New Roman" w:cs="Times New Roman"/>
          <w:color w:val="000000" w:themeColor="text1"/>
          <w:sz w:val="28"/>
          <w:szCs w:val="28"/>
          <w:lang w:eastAsia="ru-RU"/>
        </w:rPr>
        <w:t xml:space="preserve">, а также </w:t>
      </w:r>
      <w:r w:rsidR="009A3C38" w:rsidRPr="00EB76F3">
        <w:rPr>
          <w:rFonts w:ascii="Times New Roman" w:hAnsi="Times New Roman" w:cs="Times New Roman"/>
          <w:color w:val="000000" w:themeColor="text1"/>
          <w:sz w:val="28"/>
          <w:szCs w:val="28"/>
          <w:lang w:eastAsia="ru-RU"/>
        </w:rPr>
        <w:t>статистические сборники и</w:t>
      </w:r>
      <w:r w:rsidR="0003104F" w:rsidRPr="00EB76F3">
        <w:rPr>
          <w:rFonts w:ascii="Times New Roman" w:hAnsi="Times New Roman" w:cs="Times New Roman"/>
          <w:color w:val="000000" w:themeColor="text1"/>
          <w:sz w:val="28"/>
          <w:szCs w:val="28"/>
          <w:lang w:eastAsia="ru-RU"/>
        </w:rPr>
        <w:t xml:space="preserve"> </w:t>
      </w:r>
      <w:r w:rsidR="009A3C38" w:rsidRPr="00EB76F3">
        <w:rPr>
          <w:rFonts w:ascii="Times New Roman" w:hAnsi="Times New Roman" w:cs="Times New Roman"/>
          <w:color w:val="000000" w:themeColor="text1"/>
          <w:sz w:val="28"/>
          <w:szCs w:val="28"/>
          <w:lang w:eastAsia="ru-RU"/>
        </w:rPr>
        <w:t>г</w:t>
      </w:r>
      <w:r w:rsidR="00413942" w:rsidRPr="00EB76F3">
        <w:rPr>
          <w:rFonts w:ascii="Times New Roman" w:hAnsi="Times New Roman" w:cs="Times New Roman"/>
          <w:color w:val="000000" w:themeColor="text1"/>
          <w:sz w:val="28"/>
          <w:szCs w:val="28"/>
          <w:lang w:eastAsia="ru-RU"/>
        </w:rPr>
        <w:t>иды</w:t>
      </w:r>
      <w:r w:rsidR="0003104F" w:rsidRPr="00EB76F3">
        <w:rPr>
          <w:rFonts w:ascii="Times New Roman" w:hAnsi="Times New Roman" w:cs="Times New Roman"/>
          <w:color w:val="000000" w:themeColor="text1"/>
          <w:sz w:val="28"/>
          <w:szCs w:val="28"/>
          <w:lang w:eastAsia="ru-RU"/>
        </w:rPr>
        <w:t xml:space="preserve">, </w:t>
      </w:r>
      <w:r w:rsidR="009A3C38" w:rsidRPr="00EB76F3">
        <w:rPr>
          <w:rFonts w:ascii="Times New Roman" w:hAnsi="Times New Roman" w:cs="Times New Roman"/>
          <w:color w:val="000000" w:themeColor="text1"/>
          <w:sz w:val="28"/>
          <w:szCs w:val="28"/>
          <w:lang w:eastAsia="ru-RU"/>
        </w:rPr>
        <w:t>представленные Федеральн</w:t>
      </w:r>
      <w:r w:rsidR="00A3017A" w:rsidRPr="00EB76F3">
        <w:rPr>
          <w:rFonts w:ascii="Times New Roman" w:hAnsi="Times New Roman" w:cs="Times New Roman"/>
          <w:color w:val="000000" w:themeColor="text1"/>
          <w:sz w:val="28"/>
          <w:szCs w:val="28"/>
          <w:lang w:eastAsia="ru-RU"/>
        </w:rPr>
        <w:t>ым</w:t>
      </w:r>
      <w:r w:rsidR="009A3C38" w:rsidRPr="00EB76F3">
        <w:rPr>
          <w:rFonts w:ascii="Times New Roman" w:hAnsi="Times New Roman" w:cs="Times New Roman"/>
          <w:color w:val="000000" w:themeColor="text1"/>
          <w:sz w:val="28"/>
          <w:szCs w:val="28"/>
          <w:lang w:eastAsia="ru-RU"/>
        </w:rPr>
        <w:t xml:space="preserve"> государственн</w:t>
      </w:r>
      <w:r w:rsidR="00A3017A" w:rsidRPr="00EB76F3">
        <w:rPr>
          <w:rFonts w:ascii="Times New Roman" w:hAnsi="Times New Roman" w:cs="Times New Roman"/>
          <w:color w:val="000000" w:themeColor="text1"/>
          <w:sz w:val="28"/>
          <w:szCs w:val="28"/>
          <w:lang w:eastAsia="ru-RU"/>
        </w:rPr>
        <w:t>ым</w:t>
      </w:r>
      <w:r w:rsidR="009A3C38" w:rsidRPr="00EB76F3">
        <w:rPr>
          <w:rFonts w:ascii="Times New Roman" w:hAnsi="Times New Roman" w:cs="Times New Roman"/>
          <w:color w:val="000000" w:themeColor="text1"/>
          <w:sz w:val="28"/>
          <w:szCs w:val="28"/>
          <w:lang w:eastAsia="ru-RU"/>
        </w:rPr>
        <w:t xml:space="preserve"> бюджетн</w:t>
      </w:r>
      <w:r w:rsidR="00A3017A" w:rsidRPr="00EB76F3">
        <w:rPr>
          <w:rFonts w:ascii="Times New Roman" w:hAnsi="Times New Roman" w:cs="Times New Roman"/>
          <w:color w:val="000000" w:themeColor="text1"/>
          <w:sz w:val="28"/>
          <w:szCs w:val="28"/>
          <w:lang w:eastAsia="ru-RU"/>
        </w:rPr>
        <w:t>ым</w:t>
      </w:r>
      <w:r w:rsidR="009A3C38" w:rsidRPr="00EB76F3">
        <w:rPr>
          <w:rFonts w:ascii="Times New Roman" w:hAnsi="Times New Roman" w:cs="Times New Roman"/>
          <w:color w:val="000000" w:themeColor="text1"/>
          <w:sz w:val="28"/>
          <w:szCs w:val="28"/>
          <w:lang w:eastAsia="ru-RU"/>
        </w:rPr>
        <w:t xml:space="preserve"> учреждение</w:t>
      </w:r>
      <w:r w:rsidR="00A3017A" w:rsidRPr="00EB76F3">
        <w:rPr>
          <w:rFonts w:ascii="Times New Roman" w:hAnsi="Times New Roman" w:cs="Times New Roman"/>
          <w:color w:val="000000" w:themeColor="text1"/>
          <w:sz w:val="28"/>
          <w:szCs w:val="28"/>
          <w:lang w:eastAsia="ru-RU"/>
        </w:rPr>
        <w:t>м</w:t>
      </w:r>
      <w:r w:rsidR="009A3C38" w:rsidRPr="00EB76F3">
        <w:rPr>
          <w:rFonts w:ascii="Times New Roman" w:hAnsi="Times New Roman" w:cs="Times New Roman"/>
          <w:color w:val="000000" w:themeColor="text1"/>
          <w:sz w:val="28"/>
          <w:szCs w:val="28"/>
          <w:lang w:eastAsia="ru-RU"/>
        </w:rPr>
        <w:t xml:space="preserve"> «Федеральный центр развития экспорта продукции агропромышленного комплекса Российской Федерации»</w:t>
      </w:r>
      <w:r w:rsidR="00A3017A" w:rsidRPr="00EB76F3">
        <w:rPr>
          <w:rFonts w:ascii="Times New Roman" w:hAnsi="Times New Roman" w:cs="Times New Roman"/>
          <w:color w:val="000000" w:themeColor="text1"/>
          <w:sz w:val="28"/>
          <w:szCs w:val="28"/>
          <w:lang w:eastAsia="ru-RU"/>
        </w:rPr>
        <w:t>.</w:t>
      </w:r>
    </w:p>
    <w:p w14:paraId="2CFFCF0A" w14:textId="102817E8" w:rsidR="0003104F" w:rsidRPr="00EB76F3" w:rsidRDefault="0003104F" w:rsidP="007F5525">
      <w:pPr>
        <w:spacing w:after="0" w:line="360" w:lineRule="auto"/>
        <w:ind w:firstLine="709"/>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 xml:space="preserve">Практическая значимость выпускной квалификационной работы заключается </w:t>
      </w:r>
      <w:r w:rsidR="00295BF9" w:rsidRPr="00EB76F3">
        <w:rPr>
          <w:rFonts w:ascii="Times New Roman" w:hAnsi="Times New Roman" w:cs="Times New Roman"/>
          <w:color w:val="000000" w:themeColor="text1"/>
          <w:sz w:val="28"/>
          <w:szCs w:val="28"/>
          <w:lang w:eastAsia="ru-RU"/>
        </w:rPr>
        <w:t>в представленных рекомендациях</w:t>
      </w:r>
      <w:r w:rsidR="002D25B9" w:rsidRPr="00EB76F3">
        <w:rPr>
          <w:rFonts w:ascii="Times New Roman" w:hAnsi="Times New Roman" w:cs="Times New Roman"/>
          <w:color w:val="000000" w:themeColor="text1"/>
          <w:sz w:val="28"/>
          <w:szCs w:val="28"/>
          <w:lang w:eastAsia="ru-RU"/>
        </w:rPr>
        <w:t>,</w:t>
      </w:r>
      <w:r w:rsidR="00295BF9" w:rsidRPr="00EB76F3">
        <w:rPr>
          <w:rFonts w:ascii="Times New Roman" w:hAnsi="Times New Roman" w:cs="Times New Roman"/>
          <w:color w:val="000000" w:themeColor="text1"/>
          <w:sz w:val="28"/>
          <w:szCs w:val="28"/>
          <w:lang w:eastAsia="ru-RU"/>
        </w:rPr>
        <w:t xml:space="preserve"> по</w:t>
      </w:r>
      <w:r w:rsidR="002169E7" w:rsidRPr="00EB76F3">
        <w:rPr>
          <w:rFonts w:ascii="Times New Roman" w:hAnsi="Times New Roman" w:cs="Times New Roman"/>
          <w:color w:val="000000" w:themeColor="text1"/>
          <w:sz w:val="28"/>
          <w:szCs w:val="28"/>
          <w:lang w:eastAsia="ru-RU"/>
        </w:rPr>
        <w:t xml:space="preserve"> повышению конкурентоспособности российского экспорта товаров АПК</w:t>
      </w:r>
      <w:r w:rsidR="002D25B9" w:rsidRPr="00EB76F3">
        <w:rPr>
          <w:rFonts w:ascii="Times New Roman" w:hAnsi="Times New Roman" w:cs="Times New Roman"/>
          <w:color w:val="000000" w:themeColor="text1"/>
          <w:sz w:val="28"/>
          <w:szCs w:val="28"/>
          <w:lang w:eastAsia="ru-RU"/>
        </w:rPr>
        <w:t xml:space="preserve">, внедрение которых способно </w:t>
      </w:r>
      <w:r w:rsidR="006C1E8B" w:rsidRPr="00EB76F3">
        <w:rPr>
          <w:rFonts w:ascii="Times New Roman" w:hAnsi="Times New Roman" w:cs="Times New Roman"/>
          <w:color w:val="000000" w:themeColor="text1"/>
          <w:sz w:val="28"/>
          <w:szCs w:val="28"/>
          <w:lang w:eastAsia="ru-RU"/>
        </w:rPr>
        <w:t xml:space="preserve">положительно </w:t>
      </w:r>
      <w:r w:rsidR="002D25B9" w:rsidRPr="00EB76F3">
        <w:rPr>
          <w:rFonts w:ascii="Times New Roman" w:hAnsi="Times New Roman" w:cs="Times New Roman"/>
          <w:color w:val="000000" w:themeColor="text1"/>
          <w:sz w:val="28"/>
          <w:szCs w:val="28"/>
          <w:lang w:eastAsia="ru-RU"/>
        </w:rPr>
        <w:t>повл</w:t>
      </w:r>
      <w:r w:rsidR="006C1E8B" w:rsidRPr="00EB76F3">
        <w:rPr>
          <w:rFonts w:ascii="Times New Roman" w:hAnsi="Times New Roman" w:cs="Times New Roman"/>
          <w:color w:val="000000" w:themeColor="text1"/>
          <w:sz w:val="28"/>
          <w:szCs w:val="28"/>
          <w:lang w:eastAsia="ru-RU"/>
        </w:rPr>
        <w:t>иять на конкурентоспособность агропромышленного комплекса России на международном рынке.</w:t>
      </w:r>
    </w:p>
    <w:p w14:paraId="7C446314" w14:textId="073346D6" w:rsidR="006C1E8B" w:rsidRPr="00EB76F3" w:rsidRDefault="009C63F6" w:rsidP="007F5525">
      <w:pPr>
        <w:spacing w:after="0" w:line="360" w:lineRule="auto"/>
        <w:ind w:firstLine="709"/>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 xml:space="preserve">Структура выпускной квалификационной работы включает: </w:t>
      </w:r>
      <w:r w:rsidR="00707115" w:rsidRPr="00EB76F3">
        <w:rPr>
          <w:rFonts w:ascii="Times New Roman" w:hAnsi="Times New Roman" w:cs="Times New Roman"/>
          <w:color w:val="000000" w:themeColor="text1"/>
          <w:sz w:val="28"/>
          <w:szCs w:val="28"/>
          <w:lang w:eastAsia="ru-RU"/>
        </w:rPr>
        <w:t>введение, три главы, заключение</w:t>
      </w:r>
      <w:r w:rsidR="009C661C" w:rsidRPr="00EB76F3">
        <w:rPr>
          <w:rFonts w:ascii="Times New Roman" w:hAnsi="Times New Roman" w:cs="Times New Roman"/>
          <w:color w:val="000000" w:themeColor="text1"/>
          <w:sz w:val="28"/>
          <w:szCs w:val="28"/>
          <w:lang w:eastAsia="ru-RU"/>
        </w:rPr>
        <w:t xml:space="preserve"> и</w:t>
      </w:r>
      <w:r w:rsidR="00707115" w:rsidRPr="00EB76F3">
        <w:rPr>
          <w:rFonts w:ascii="Times New Roman" w:hAnsi="Times New Roman" w:cs="Times New Roman"/>
          <w:color w:val="000000" w:themeColor="text1"/>
          <w:sz w:val="28"/>
          <w:szCs w:val="28"/>
          <w:lang w:eastAsia="ru-RU"/>
        </w:rPr>
        <w:t xml:space="preserve"> </w:t>
      </w:r>
      <w:r w:rsidR="00292C03" w:rsidRPr="00EB76F3">
        <w:rPr>
          <w:rFonts w:ascii="Times New Roman" w:hAnsi="Times New Roman" w:cs="Times New Roman"/>
          <w:color w:val="000000" w:themeColor="text1"/>
          <w:sz w:val="28"/>
          <w:szCs w:val="28"/>
          <w:lang w:eastAsia="ru-RU"/>
        </w:rPr>
        <w:t>список</w:t>
      </w:r>
      <w:r w:rsidR="00B379AA" w:rsidRPr="00EB76F3">
        <w:rPr>
          <w:rFonts w:ascii="Times New Roman" w:hAnsi="Times New Roman" w:cs="Times New Roman"/>
          <w:color w:val="000000" w:themeColor="text1"/>
          <w:sz w:val="28"/>
          <w:szCs w:val="28"/>
          <w:lang w:eastAsia="ru-RU"/>
        </w:rPr>
        <w:t xml:space="preserve"> </w:t>
      </w:r>
      <w:r w:rsidR="00707115" w:rsidRPr="00EB76F3">
        <w:rPr>
          <w:rFonts w:ascii="Times New Roman" w:hAnsi="Times New Roman" w:cs="Times New Roman"/>
          <w:color w:val="000000" w:themeColor="text1"/>
          <w:sz w:val="28"/>
          <w:szCs w:val="28"/>
          <w:lang w:eastAsia="ru-RU"/>
        </w:rPr>
        <w:t>использованн</w:t>
      </w:r>
      <w:r w:rsidR="00B379AA" w:rsidRPr="00EB76F3">
        <w:rPr>
          <w:rFonts w:ascii="Times New Roman" w:hAnsi="Times New Roman" w:cs="Times New Roman"/>
          <w:color w:val="000000" w:themeColor="text1"/>
          <w:sz w:val="28"/>
          <w:szCs w:val="28"/>
          <w:lang w:eastAsia="ru-RU"/>
        </w:rPr>
        <w:t>ых</w:t>
      </w:r>
      <w:r w:rsidR="00707115" w:rsidRPr="00EB76F3">
        <w:rPr>
          <w:rFonts w:ascii="Times New Roman" w:hAnsi="Times New Roman" w:cs="Times New Roman"/>
          <w:color w:val="000000" w:themeColor="text1"/>
          <w:sz w:val="28"/>
          <w:szCs w:val="28"/>
          <w:lang w:eastAsia="ru-RU"/>
        </w:rPr>
        <w:t xml:space="preserve"> </w:t>
      </w:r>
      <w:r w:rsidR="00B379AA" w:rsidRPr="00EB76F3">
        <w:rPr>
          <w:rFonts w:ascii="Times New Roman" w:hAnsi="Times New Roman" w:cs="Times New Roman"/>
          <w:color w:val="000000" w:themeColor="text1"/>
          <w:sz w:val="28"/>
          <w:szCs w:val="28"/>
          <w:lang w:eastAsia="ru-RU"/>
        </w:rPr>
        <w:t>источников</w:t>
      </w:r>
      <w:r w:rsidR="009C661C" w:rsidRPr="00EB76F3">
        <w:rPr>
          <w:rFonts w:ascii="Times New Roman" w:hAnsi="Times New Roman" w:cs="Times New Roman"/>
          <w:color w:val="000000" w:themeColor="text1"/>
          <w:sz w:val="28"/>
          <w:szCs w:val="28"/>
          <w:lang w:eastAsia="ru-RU"/>
        </w:rPr>
        <w:t>. В</w:t>
      </w:r>
      <w:r w:rsidR="004E28EB" w:rsidRPr="00EB76F3">
        <w:rPr>
          <w:rFonts w:ascii="Times New Roman" w:hAnsi="Times New Roman" w:cs="Times New Roman"/>
          <w:color w:val="000000" w:themeColor="text1"/>
          <w:sz w:val="28"/>
          <w:szCs w:val="28"/>
          <w:lang w:eastAsia="ru-RU"/>
        </w:rPr>
        <w:t>в</w:t>
      </w:r>
      <w:r w:rsidR="009C661C" w:rsidRPr="00EB76F3">
        <w:rPr>
          <w:rFonts w:ascii="Times New Roman" w:hAnsi="Times New Roman" w:cs="Times New Roman"/>
          <w:color w:val="000000" w:themeColor="text1"/>
          <w:sz w:val="28"/>
          <w:szCs w:val="28"/>
          <w:lang w:eastAsia="ru-RU"/>
        </w:rPr>
        <w:t>едение</w:t>
      </w:r>
      <w:r w:rsidR="004E28EB" w:rsidRPr="00EB76F3">
        <w:rPr>
          <w:rFonts w:ascii="Times New Roman" w:hAnsi="Times New Roman" w:cs="Times New Roman"/>
          <w:color w:val="000000" w:themeColor="text1"/>
          <w:sz w:val="28"/>
          <w:szCs w:val="28"/>
          <w:lang w:eastAsia="ru-RU"/>
        </w:rPr>
        <w:t xml:space="preserve"> определяет актуальность выбранной темы, </w:t>
      </w:r>
      <w:r w:rsidR="005B45D2" w:rsidRPr="00EB76F3">
        <w:rPr>
          <w:rFonts w:ascii="Times New Roman" w:hAnsi="Times New Roman" w:cs="Times New Roman"/>
          <w:color w:val="000000" w:themeColor="text1"/>
          <w:sz w:val="28"/>
          <w:szCs w:val="28"/>
          <w:lang w:eastAsia="ru-RU"/>
        </w:rPr>
        <w:t xml:space="preserve">цель, задачи, </w:t>
      </w:r>
      <w:r w:rsidR="00D33E9C" w:rsidRPr="00EB76F3">
        <w:rPr>
          <w:rFonts w:ascii="Times New Roman" w:hAnsi="Times New Roman" w:cs="Times New Roman"/>
          <w:color w:val="000000" w:themeColor="text1"/>
          <w:sz w:val="28"/>
          <w:szCs w:val="28"/>
          <w:lang w:eastAsia="ru-RU"/>
        </w:rPr>
        <w:t>предмет и объект исследования,</w:t>
      </w:r>
      <w:r w:rsidR="004A20F3" w:rsidRPr="00EB76F3">
        <w:rPr>
          <w:rFonts w:ascii="Times New Roman" w:hAnsi="Times New Roman" w:cs="Times New Roman"/>
          <w:color w:val="000000" w:themeColor="text1"/>
          <w:sz w:val="28"/>
          <w:szCs w:val="28"/>
          <w:lang w:eastAsia="ru-RU"/>
        </w:rPr>
        <w:t xml:space="preserve"> а также обосновывает практическую значимость выпускной квалификационной работы.</w:t>
      </w:r>
    </w:p>
    <w:p w14:paraId="31CD16E0" w14:textId="3ECA514F" w:rsidR="000E27CD" w:rsidRPr="00EB76F3" w:rsidRDefault="000E27CD" w:rsidP="007F5525">
      <w:pPr>
        <w:spacing w:after="0" w:line="360" w:lineRule="auto"/>
        <w:ind w:firstLine="709"/>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 xml:space="preserve">Первая глава </w:t>
      </w:r>
      <w:r w:rsidR="00A16634" w:rsidRPr="00EB76F3">
        <w:rPr>
          <w:rFonts w:ascii="Times New Roman" w:hAnsi="Times New Roman" w:cs="Times New Roman"/>
          <w:color w:val="000000" w:themeColor="text1"/>
          <w:sz w:val="28"/>
          <w:szCs w:val="28"/>
          <w:lang w:eastAsia="ru-RU"/>
        </w:rPr>
        <w:t>отражает</w:t>
      </w:r>
      <w:r w:rsidR="003852A6" w:rsidRPr="00EB76F3">
        <w:rPr>
          <w:rFonts w:ascii="Times New Roman" w:hAnsi="Times New Roman" w:cs="Times New Roman"/>
          <w:color w:val="000000" w:themeColor="text1"/>
          <w:sz w:val="28"/>
          <w:szCs w:val="28"/>
          <w:lang w:eastAsia="ru-RU"/>
        </w:rPr>
        <w:t xml:space="preserve"> </w:t>
      </w:r>
      <w:r w:rsidR="00A16634" w:rsidRPr="00EB76F3">
        <w:rPr>
          <w:rFonts w:ascii="Times New Roman" w:hAnsi="Times New Roman" w:cs="Times New Roman"/>
          <w:color w:val="000000" w:themeColor="text1"/>
          <w:sz w:val="28"/>
          <w:szCs w:val="28"/>
          <w:lang w:eastAsia="ru-RU"/>
        </w:rPr>
        <w:t>т</w:t>
      </w:r>
      <w:r w:rsidR="003852A6" w:rsidRPr="00EB76F3">
        <w:rPr>
          <w:rFonts w:ascii="Times New Roman" w:hAnsi="Times New Roman" w:cs="Times New Roman"/>
          <w:color w:val="000000" w:themeColor="text1"/>
          <w:sz w:val="28"/>
          <w:szCs w:val="28"/>
          <w:lang w:eastAsia="ru-RU"/>
        </w:rPr>
        <w:t>еоретические аспекты формирования и развития экспорта товаров агропромышленного комплекса в России</w:t>
      </w:r>
      <w:r w:rsidR="00A16634" w:rsidRPr="00EB76F3">
        <w:rPr>
          <w:rFonts w:ascii="Times New Roman" w:hAnsi="Times New Roman" w:cs="Times New Roman"/>
          <w:color w:val="000000" w:themeColor="text1"/>
          <w:sz w:val="28"/>
          <w:szCs w:val="28"/>
          <w:lang w:eastAsia="ru-RU"/>
        </w:rPr>
        <w:t>, определяет</w:t>
      </w:r>
      <w:r w:rsidR="004B26D9" w:rsidRPr="00EB76F3">
        <w:rPr>
          <w:rFonts w:ascii="Times New Roman" w:hAnsi="Times New Roman" w:cs="Times New Roman"/>
          <w:color w:val="000000" w:themeColor="text1"/>
          <w:sz w:val="28"/>
          <w:szCs w:val="28"/>
          <w:lang w:eastAsia="ru-RU"/>
        </w:rPr>
        <w:t xml:space="preserve"> с</w:t>
      </w:r>
      <w:r w:rsidR="003852A6" w:rsidRPr="00EB76F3">
        <w:rPr>
          <w:rFonts w:ascii="Times New Roman" w:hAnsi="Times New Roman" w:cs="Times New Roman"/>
          <w:color w:val="000000" w:themeColor="text1"/>
          <w:sz w:val="28"/>
          <w:szCs w:val="28"/>
          <w:lang w:eastAsia="ru-RU"/>
        </w:rPr>
        <w:t>ущность и основные направления экспорта товаров агропромышленного комплекса</w:t>
      </w:r>
      <w:r w:rsidR="004B26D9" w:rsidRPr="00EB76F3">
        <w:rPr>
          <w:rFonts w:ascii="Times New Roman" w:hAnsi="Times New Roman" w:cs="Times New Roman"/>
          <w:color w:val="000000" w:themeColor="text1"/>
          <w:sz w:val="28"/>
          <w:szCs w:val="28"/>
          <w:lang w:eastAsia="ru-RU"/>
        </w:rPr>
        <w:t xml:space="preserve">, а также </w:t>
      </w:r>
      <w:r w:rsidR="00BC65B8" w:rsidRPr="00EB76F3">
        <w:rPr>
          <w:rFonts w:ascii="Times New Roman" w:hAnsi="Times New Roman" w:cs="Times New Roman"/>
          <w:color w:val="000000" w:themeColor="text1"/>
          <w:sz w:val="28"/>
          <w:szCs w:val="28"/>
          <w:lang w:eastAsia="ru-RU"/>
        </w:rPr>
        <w:t>выделяет н</w:t>
      </w:r>
      <w:r w:rsidR="003852A6" w:rsidRPr="00EB76F3">
        <w:rPr>
          <w:rFonts w:ascii="Times New Roman" w:hAnsi="Times New Roman" w:cs="Times New Roman"/>
          <w:color w:val="000000" w:themeColor="text1"/>
          <w:sz w:val="28"/>
          <w:szCs w:val="28"/>
          <w:lang w:eastAsia="ru-RU"/>
        </w:rPr>
        <w:t>аиболее конкурентоспособные направления экспорта товаров агропромышленного комплекса в России</w:t>
      </w:r>
      <w:r w:rsidR="00BC65B8" w:rsidRPr="00EB76F3">
        <w:rPr>
          <w:rFonts w:ascii="Times New Roman" w:hAnsi="Times New Roman" w:cs="Times New Roman"/>
          <w:color w:val="000000" w:themeColor="text1"/>
          <w:sz w:val="28"/>
          <w:szCs w:val="28"/>
          <w:lang w:eastAsia="ru-RU"/>
        </w:rPr>
        <w:t>.</w:t>
      </w:r>
    </w:p>
    <w:p w14:paraId="354D9AE9" w14:textId="6820576F" w:rsidR="00BC65B8" w:rsidRPr="00EB76F3" w:rsidRDefault="00BC65B8" w:rsidP="007F5525">
      <w:pPr>
        <w:spacing w:after="0" w:line="360" w:lineRule="auto"/>
        <w:ind w:firstLine="709"/>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 xml:space="preserve">Вторая глава </w:t>
      </w:r>
      <w:r w:rsidR="00F823F0" w:rsidRPr="00EB76F3">
        <w:rPr>
          <w:rFonts w:ascii="Times New Roman" w:hAnsi="Times New Roman" w:cs="Times New Roman"/>
          <w:color w:val="000000" w:themeColor="text1"/>
          <w:sz w:val="28"/>
          <w:szCs w:val="28"/>
          <w:lang w:eastAsia="ru-RU"/>
        </w:rPr>
        <w:t>содержит а</w:t>
      </w:r>
      <w:r w:rsidR="002372FD" w:rsidRPr="00EB76F3">
        <w:rPr>
          <w:rFonts w:ascii="Times New Roman" w:hAnsi="Times New Roman" w:cs="Times New Roman"/>
          <w:color w:val="000000" w:themeColor="text1"/>
          <w:sz w:val="28"/>
          <w:szCs w:val="28"/>
          <w:lang w:eastAsia="ru-RU"/>
        </w:rPr>
        <w:t>нализ развития экспорта товаров агропромышленного комплекса в зарубежных странах</w:t>
      </w:r>
      <w:r w:rsidR="00F823F0" w:rsidRPr="00EB76F3">
        <w:rPr>
          <w:rFonts w:ascii="Times New Roman" w:hAnsi="Times New Roman" w:cs="Times New Roman"/>
          <w:color w:val="000000" w:themeColor="text1"/>
          <w:sz w:val="28"/>
          <w:szCs w:val="28"/>
          <w:lang w:eastAsia="ru-RU"/>
        </w:rPr>
        <w:t>, р</w:t>
      </w:r>
      <w:r w:rsidR="002372FD" w:rsidRPr="00EB76F3">
        <w:rPr>
          <w:rFonts w:ascii="Times New Roman" w:hAnsi="Times New Roman" w:cs="Times New Roman"/>
          <w:color w:val="000000" w:themeColor="text1"/>
          <w:sz w:val="28"/>
          <w:szCs w:val="28"/>
          <w:lang w:eastAsia="ru-RU"/>
        </w:rPr>
        <w:t>оссийский опыт по повышению конкурентоспособности экспорта товаров агропромышленного комплекса</w:t>
      </w:r>
      <w:r w:rsidR="00F823F0" w:rsidRPr="00EB76F3">
        <w:rPr>
          <w:rFonts w:ascii="Times New Roman" w:hAnsi="Times New Roman" w:cs="Times New Roman"/>
          <w:color w:val="000000" w:themeColor="text1"/>
          <w:sz w:val="28"/>
          <w:szCs w:val="28"/>
          <w:lang w:eastAsia="ru-RU"/>
        </w:rPr>
        <w:t>, а также с</w:t>
      </w:r>
      <w:r w:rsidR="002372FD" w:rsidRPr="00EB76F3">
        <w:rPr>
          <w:rFonts w:ascii="Times New Roman" w:hAnsi="Times New Roman" w:cs="Times New Roman"/>
          <w:color w:val="000000" w:themeColor="text1"/>
          <w:sz w:val="28"/>
          <w:szCs w:val="28"/>
          <w:lang w:eastAsia="ru-RU"/>
        </w:rPr>
        <w:t xml:space="preserve">равнительный анализ зарубежного и </w:t>
      </w:r>
      <w:r w:rsidR="00F823F0" w:rsidRPr="00EB76F3">
        <w:rPr>
          <w:rFonts w:ascii="Times New Roman" w:hAnsi="Times New Roman" w:cs="Times New Roman"/>
          <w:color w:val="000000" w:themeColor="text1"/>
          <w:sz w:val="28"/>
          <w:szCs w:val="28"/>
          <w:lang w:eastAsia="ru-RU"/>
        </w:rPr>
        <w:t>р</w:t>
      </w:r>
      <w:r w:rsidR="002372FD" w:rsidRPr="00EB76F3">
        <w:rPr>
          <w:rFonts w:ascii="Times New Roman" w:hAnsi="Times New Roman" w:cs="Times New Roman"/>
          <w:color w:val="000000" w:themeColor="text1"/>
          <w:sz w:val="28"/>
          <w:szCs w:val="28"/>
          <w:lang w:eastAsia="ru-RU"/>
        </w:rPr>
        <w:t>оссийского опыта в отрасли агропромышленного комплекса</w:t>
      </w:r>
      <w:r w:rsidR="00F823F0" w:rsidRPr="00EB76F3">
        <w:rPr>
          <w:rFonts w:ascii="Times New Roman" w:hAnsi="Times New Roman" w:cs="Times New Roman"/>
          <w:color w:val="000000" w:themeColor="text1"/>
          <w:sz w:val="28"/>
          <w:szCs w:val="28"/>
          <w:lang w:eastAsia="ru-RU"/>
        </w:rPr>
        <w:t>.</w:t>
      </w:r>
    </w:p>
    <w:p w14:paraId="08A1A022" w14:textId="15A6EC69" w:rsidR="00BC65B8" w:rsidRPr="00EB76F3" w:rsidRDefault="00BC65B8" w:rsidP="007F5525">
      <w:pPr>
        <w:spacing w:after="0" w:line="360" w:lineRule="auto"/>
        <w:ind w:firstLine="709"/>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Третья глава</w:t>
      </w:r>
      <w:r w:rsidR="00522E47" w:rsidRPr="00EB76F3">
        <w:rPr>
          <w:rFonts w:ascii="Times New Roman" w:hAnsi="Times New Roman" w:cs="Times New Roman"/>
          <w:color w:val="000000" w:themeColor="text1"/>
          <w:sz w:val="28"/>
          <w:szCs w:val="28"/>
          <w:lang w:eastAsia="ru-RU"/>
        </w:rPr>
        <w:t xml:space="preserve"> основывается на перспективных направлениях повышения конкурентоспособности российского экспорта товаров агропромышленного комплекса</w:t>
      </w:r>
      <w:r w:rsidR="008E3897" w:rsidRPr="00EB76F3">
        <w:rPr>
          <w:rFonts w:ascii="Times New Roman" w:hAnsi="Times New Roman" w:cs="Times New Roman"/>
          <w:color w:val="000000" w:themeColor="text1"/>
          <w:sz w:val="28"/>
          <w:szCs w:val="28"/>
          <w:lang w:eastAsia="ru-RU"/>
        </w:rPr>
        <w:t>, кроме того, в третьей главе предложены р</w:t>
      </w:r>
      <w:r w:rsidR="00522E47" w:rsidRPr="00EB76F3">
        <w:rPr>
          <w:rFonts w:ascii="Times New Roman" w:hAnsi="Times New Roman" w:cs="Times New Roman"/>
          <w:color w:val="000000" w:themeColor="text1"/>
          <w:sz w:val="28"/>
          <w:szCs w:val="28"/>
          <w:lang w:eastAsia="ru-RU"/>
        </w:rPr>
        <w:t>екомендации по повышению конкурентоспособности российского экспорта товаров агропромышленного комплекса в Краснодарском кра</w:t>
      </w:r>
      <w:r w:rsidR="008E3897" w:rsidRPr="00EB76F3">
        <w:rPr>
          <w:rFonts w:ascii="Times New Roman" w:hAnsi="Times New Roman" w:cs="Times New Roman"/>
          <w:color w:val="000000" w:themeColor="text1"/>
          <w:sz w:val="28"/>
          <w:szCs w:val="28"/>
          <w:lang w:eastAsia="ru-RU"/>
        </w:rPr>
        <w:t>я, а также п</w:t>
      </w:r>
      <w:r w:rsidR="00522E47" w:rsidRPr="00EB76F3">
        <w:rPr>
          <w:rFonts w:ascii="Times New Roman" w:hAnsi="Times New Roman" w:cs="Times New Roman"/>
          <w:color w:val="000000" w:themeColor="text1"/>
          <w:sz w:val="28"/>
          <w:szCs w:val="28"/>
          <w:lang w:eastAsia="ru-RU"/>
        </w:rPr>
        <w:t>роведен</w:t>
      </w:r>
      <w:r w:rsidR="008E3897" w:rsidRPr="00EB76F3">
        <w:rPr>
          <w:rFonts w:ascii="Times New Roman" w:hAnsi="Times New Roman" w:cs="Times New Roman"/>
          <w:color w:val="000000" w:themeColor="text1"/>
          <w:sz w:val="28"/>
          <w:szCs w:val="28"/>
          <w:lang w:eastAsia="ru-RU"/>
        </w:rPr>
        <w:t>ы</w:t>
      </w:r>
      <w:r w:rsidR="00522E47" w:rsidRPr="00EB76F3">
        <w:rPr>
          <w:rFonts w:ascii="Times New Roman" w:hAnsi="Times New Roman" w:cs="Times New Roman"/>
          <w:color w:val="000000" w:themeColor="text1"/>
          <w:sz w:val="28"/>
          <w:szCs w:val="28"/>
          <w:lang w:eastAsia="ru-RU"/>
        </w:rPr>
        <w:t xml:space="preserve"> расчет</w:t>
      </w:r>
      <w:r w:rsidR="008E3897" w:rsidRPr="00EB76F3">
        <w:rPr>
          <w:rFonts w:ascii="Times New Roman" w:hAnsi="Times New Roman" w:cs="Times New Roman"/>
          <w:color w:val="000000" w:themeColor="text1"/>
          <w:sz w:val="28"/>
          <w:szCs w:val="28"/>
          <w:lang w:eastAsia="ru-RU"/>
        </w:rPr>
        <w:t>ы</w:t>
      </w:r>
      <w:r w:rsidR="00522E47" w:rsidRPr="00EB76F3">
        <w:rPr>
          <w:rFonts w:ascii="Times New Roman" w:hAnsi="Times New Roman" w:cs="Times New Roman"/>
          <w:color w:val="000000" w:themeColor="text1"/>
          <w:sz w:val="28"/>
          <w:szCs w:val="28"/>
          <w:lang w:eastAsia="ru-RU"/>
        </w:rPr>
        <w:t xml:space="preserve"> эффективности внедрения рекомендаций по повышению конкурентоспособности российского экспорта товаров агропромышленного комплекса в Краснодарском крае</w:t>
      </w:r>
      <w:r w:rsidR="008E3897" w:rsidRPr="00EB76F3">
        <w:rPr>
          <w:rFonts w:ascii="Times New Roman" w:hAnsi="Times New Roman" w:cs="Times New Roman"/>
          <w:color w:val="000000" w:themeColor="text1"/>
          <w:sz w:val="28"/>
          <w:szCs w:val="28"/>
          <w:lang w:eastAsia="ru-RU"/>
        </w:rPr>
        <w:t>.</w:t>
      </w:r>
    </w:p>
    <w:p w14:paraId="5B2C2703" w14:textId="51E04D55" w:rsidR="00B82E6F" w:rsidRPr="00EB76F3" w:rsidRDefault="00CD0A00" w:rsidP="007F5525">
      <w:pPr>
        <w:spacing w:after="0"/>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br w:type="page"/>
      </w:r>
      <w:bookmarkStart w:id="48" w:name="_Hlk196768578"/>
    </w:p>
    <w:p w14:paraId="3011ABFE" w14:textId="77777777" w:rsidR="003D390D" w:rsidRPr="00EB76F3" w:rsidRDefault="003D390D" w:rsidP="006D59DD">
      <w:pPr>
        <w:pStyle w:val="1"/>
        <w:spacing w:before="0" w:line="360" w:lineRule="auto"/>
        <w:ind w:firstLine="709"/>
        <w:jc w:val="both"/>
        <w:rPr>
          <w:rFonts w:ascii="Times New Roman" w:eastAsia="Times New Roman" w:hAnsi="Times New Roman" w:cs="Times New Roman"/>
          <w:b/>
          <w:bCs/>
          <w:color w:val="000000" w:themeColor="text1"/>
          <w:sz w:val="28"/>
          <w:szCs w:val="28"/>
        </w:rPr>
      </w:pPr>
      <w:bookmarkStart w:id="49" w:name="_Toc200189695"/>
      <w:r w:rsidRPr="00EB76F3">
        <w:rPr>
          <w:rFonts w:ascii="Times New Roman" w:eastAsia="Times New Roman" w:hAnsi="Times New Roman" w:cs="Times New Roman"/>
          <w:b/>
          <w:bCs/>
          <w:color w:val="000000" w:themeColor="text1"/>
          <w:sz w:val="28"/>
          <w:szCs w:val="28"/>
        </w:rPr>
        <w:t>1 Теоретические аспекты формирования и развития экспорта товаров агропромышленного комплекса в России</w:t>
      </w:r>
      <w:bookmarkEnd w:id="49"/>
    </w:p>
    <w:p w14:paraId="30FFFB07" w14:textId="77777777" w:rsidR="003D390D" w:rsidRPr="00EB76F3" w:rsidRDefault="003D390D" w:rsidP="006D59DD">
      <w:pPr>
        <w:spacing w:line="360" w:lineRule="auto"/>
        <w:ind w:firstLine="709"/>
        <w:jc w:val="both"/>
        <w:rPr>
          <w:rFonts w:ascii="Times New Roman" w:eastAsia="Calibri" w:hAnsi="Times New Roman" w:cs="Times New Roman"/>
          <w:b/>
          <w:bCs/>
          <w:color w:val="000000" w:themeColor="text1"/>
          <w:sz w:val="28"/>
          <w:szCs w:val="28"/>
        </w:rPr>
      </w:pPr>
    </w:p>
    <w:p w14:paraId="674E0785" w14:textId="77777777" w:rsidR="003D390D" w:rsidRPr="00EB76F3" w:rsidRDefault="003D390D" w:rsidP="006D59DD">
      <w:pPr>
        <w:pStyle w:val="2"/>
        <w:spacing w:before="0" w:line="360" w:lineRule="auto"/>
        <w:ind w:firstLine="709"/>
        <w:jc w:val="both"/>
        <w:rPr>
          <w:rFonts w:ascii="Times New Roman" w:eastAsia="Times New Roman" w:hAnsi="Times New Roman" w:cs="Times New Roman"/>
          <w:b/>
          <w:bCs/>
          <w:color w:val="000000" w:themeColor="text1"/>
          <w:sz w:val="28"/>
          <w:szCs w:val="28"/>
        </w:rPr>
      </w:pPr>
      <w:bookmarkStart w:id="50" w:name="_Toc200189696"/>
      <w:r w:rsidRPr="00EB76F3">
        <w:rPr>
          <w:rFonts w:ascii="Times New Roman" w:eastAsia="Times New Roman" w:hAnsi="Times New Roman" w:cs="Times New Roman"/>
          <w:b/>
          <w:bCs/>
          <w:color w:val="000000" w:themeColor="text1"/>
          <w:sz w:val="28"/>
          <w:szCs w:val="28"/>
        </w:rPr>
        <w:t>1.1</w:t>
      </w:r>
      <w:r w:rsidRPr="00EB76F3">
        <w:rPr>
          <w:rFonts w:ascii="Times New Roman" w:eastAsia="Times New Roman" w:hAnsi="Times New Roman" w:cs="Times New Roman"/>
          <w:b/>
          <w:bCs/>
          <w:color w:val="000000" w:themeColor="text1"/>
          <w:sz w:val="28"/>
          <w:szCs w:val="28"/>
        </w:rPr>
        <w:tab/>
        <w:t>Сущность и основные направления экспорта товаров агропромышленного комплекса в России</w:t>
      </w:r>
      <w:bookmarkEnd w:id="50"/>
      <w:r w:rsidRPr="00EB76F3">
        <w:rPr>
          <w:rFonts w:ascii="Times New Roman" w:eastAsia="Times New Roman" w:hAnsi="Times New Roman" w:cs="Times New Roman"/>
          <w:b/>
          <w:bCs/>
          <w:color w:val="000000" w:themeColor="text1"/>
          <w:sz w:val="28"/>
          <w:szCs w:val="28"/>
        </w:rPr>
        <w:t xml:space="preserve"> </w:t>
      </w:r>
    </w:p>
    <w:p w14:paraId="37835A33" w14:textId="77777777" w:rsidR="003D390D" w:rsidRPr="00EB76F3" w:rsidRDefault="003D390D" w:rsidP="006D59DD">
      <w:pPr>
        <w:spacing w:line="360" w:lineRule="auto"/>
        <w:ind w:firstLine="709"/>
        <w:jc w:val="both"/>
        <w:rPr>
          <w:rFonts w:ascii="Times New Roman" w:eastAsia="Calibri" w:hAnsi="Times New Roman" w:cs="Times New Roman"/>
          <w:sz w:val="28"/>
          <w:szCs w:val="28"/>
        </w:rPr>
      </w:pPr>
    </w:p>
    <w:p w14:paraId="45282B0C" w14:textId="683FAC41" w:rsidR="003D390D" w:rsidRPr="00EB76F3" w:rsidRDefault="003D390D" w:rsidP="006D59DD">
      <w:pPr>
        <w:spacing w:after="0" w:line="360" w:lineRule="auto"/>
        <w:ind w:firstLine="709"/>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Рассмотрение сущности и основ экспорта агропромышленного комплекса стоит начать с определения термина «агропромышленный комплекс». Агропромышленный комплекс</w:t>
      </w:r>
      <w:r w:rsidR="00322CA3" w:rsidRPr="00EB76F3">
        <w:rPr>
          <w:rFonts w:ascii="Times New Roman" w:eastAsia="Calibri" w:hAnsi="Times New Roman" w:cs="Times New Roman"/>
          <w:sz w:val="28"/>
          <w:szCs w:val="28"/>
        </w:rPr>
        <w:t xml:space="preserve"> (АПК)</w:t>
      </w:r>
      <w:r w:rsidRPr="00EB76F3">
        <w:rPr>
          <w:rFonts w:ascii="Times New Roman" w:eastAsia="Calibri" w:hAnsi="Times New Roman" w:cs="Times New Roman"/>
          <w:sz w:val="28"/>
          <w:szCs w:val="28"/>
        </w:rPr>
        <w:t xml:space="preserve"> – совокупность </w:t>
      </w:r>
      <w:r w:rsidR="00846AA4" w:rsidRPr="00EB76F3">
        <w:rPr>
          <w:rFonts w:ascii="Times New Roman" w:eastAsia="Calibri" w:hAnsi="Times New Roman" w:cs="Times New Roman"/>
          <w:sz w:val="28"/>
          <w:szCs w:val="28"/>
        </w:rPr>
        <w:t xml:space="preserve">различных </w:t>
      </w:r>
      <w:r w:rsidRPr="00EB76F3">
        <w:rPr>
          <w:rFonts w:ascii="Times New Roman" w:eastAsia="Calibri" w:hAnsi="Times New Roman" w:cs="Times New Roman"/>
          <w:sz w:val="28"/>
          <w:szCs w:val="28"/>
        </w:rPr>
        <w:t xml:space="preserve">отраслей народного хозяйства, </w:t>
      </w:r>
      <w:r w:rsidR="00846AA4" w:rsidRPr="00EB76F3">
        <w:rPr>
          <w:rFonts w:ascii="Times New Roman" w:eastAsia="Calibri" w:hAnsi="Times New Roman" w:cs="Times New Roman"/>
          <w:sz w:val="28"/>
          <w:szCs w:val="28"/>
        </w:rPr>
        <w:t>занимающихся</w:t>
      </w:r>
      <w:r w:rsidRPr="00EB76F3">
        <w:rPr>
          <w:rFonts w:ascii="Times New Roman" w:eastAsia="Calibri" w:hAnsi="Times New Roman" w:cs="Times New Roman"/>
          <w:sz w:val="28"/>
          <w:szCs w:val="28"/>
        </w:rPr>
        <w:t xml:space="preserve"> производством продукции сельского хозяйства, ее хранением, переработкой и доведением ее до </w:t>
      </w:r>
      <w:r w:rsidR="00325430" w:rsidRPr="00EB76F3">
        <w:rPr>
          <w:rFonts w:ascii="Times New Roman" w:eastAsia="Calibri" w:hAnsi="Times New Roman" w:cs="Times New Roman"/>
          <w:sz w:val="28"/>
          <w:szCs w:val="28"/>
        </w:rPr>
        <w:t xml:space="preserve">конечного </w:t>
      </w:r>
      <w:r w:rsidRPr="00EB76F3">
        <w:rPr>
          <w:rFonts w:ascii="Times New Roman" w:eastAsia="Calibri" w:hAnsi="Times New Roman" w:cs="Times New Roman"/>
          <w:sz w:val="28"/>
          <w:szCs w:val="28"/>
        </w:rPr>
        <w:t xml:space="preserve">потребителя. Входящие в АПК отрасли </w:t>
      </w:r>
      <w:r w:rsidR="00745A25" w:rsidRPr="00EB76F3">
        <w:rPr>
          <w:rFonts w:ascii="Times New Roman" w:eastAsia="Calibri" w:hAnsi="Times New Roman" w:cs="Times New Roman"/>
          <w:sz w:val="28"/>
          <w:szCs w:val="28"/>
        </w:rPr>
        <w:t>связаны</w:t>
      </w:r>
      <w:r w:rsidRPr="00EB76F3">
        <w:rPr>
          <w:rFonts w:ascii="Times New Roman" w:eastAsia="Calibri" w:hAnsi="Times New Roman" w:cs="Times New Roman"/>
          <w:sz w:val="28"/>
          <w:szCs w:val="28"/>
        </w:rPr>
        <w:t xml:space="preserve"> единой </w:t>
      </w:r>
      <w:r w:rsidR="00342A7A" w:rsidRPr="00EB76F3">
        <w:rPr>
          <w:rFonts w:ascii="Times New Roman" w:eastAsia="Calibri" w:hAnsi="Times New Roman" w:cs="Times New Roman"/>
          <w:sz w:val="28"/>
          <w:szCs w:val="28"/>
        </w:rPr>
        <w:t xml:space="preserve">основной </w:t>
      </w:r>
      <w:r w:rsidRPr="00EB76F3">
        <w:rPr>
          <w:rFonts w:ascii="Times New Roman" w:eastAsia="Calibri" w:hAnsi="Times New Roman" w:cs="Times New Roman"/>
          <w:sz w:val="28"/>
          <w:szCs w:val="28"/>
        </w:rPr>
        <w:t>функцией – снабжение страны продовольствием и сельскохозяйственным сырьем [60].</w:t>
      </w:r>
    </w:p>
    <w:p w14:paraId="31084101" w14:textId="77777777" w:rsidR="003D390D" w:rsidRPr="00EB76F3" w:rsidRDefault="003D390D" w:rsidP="007F5525">
      <w:pPr>
        <w:spacing w:after="0" w:line="360" w:lineRule="auto"/>
        <w:ind w:firstLine="709"/>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Для более глубокого понимания, в таблице 1 приведены различные формулировки данного термина.</w:t>
      </w:r>
    </w:p>
    <w:p w14:paraId="0B274B5D" w14:textId="77777777" w:rsidR="007F5525" w:rsidRPr="00EB76F3" w:rsidRDefault="007F5525" w:rsidP="007F5525">
      <w:pPr>
        <w:spacing w:after="0" w:line="360" w:lineRule="auto"/>
        <w:ind w:firstLine="709"/>
        <w:jc w:val="both"/>
        <w:rPr>
          <w:rFonts w:ascii="Times New Roman" w:eastAsia="Calibri" w:hAnsi="Times New Roman" w:cs="Times New Roman"/>
          <w:sz w:val="28"/>
          <w:szCs w:val="28"/>
        </w:rPr>
      </w:pPr>
    </w:p>
    <w:p w14:paraId="24B28E72" w14:textId="3EEDE39D" w:rsidR="003D390D" w:rsidRPr="00EB76F3" w:rsidRDefault="003D390D" w:rsidP="007F5525">
      <w:pPr>
        <w:spacing w:after="0" w:line="240" w:lineRule="auto"/>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Таблица 1 – Формулировки термина «агропромышленный комплекс»</w:t>
      </w:r>
      <w:r w:rsidR="00325430" w:rsidRPr="00EB76F3">
        <w:rPr>
          <w:rFonts w:ascii="Times New Roman" w:hAnsi="Times New Roman" w:cs="Times New Roman"/>
        </w:rPr>
        <w:t xml:space="preserve"> </w:t>
      </w:r>
      <w:r w:rsidR="00325430" w:rsidRPr="00EB76F3">
        <w:rPr>
          <w:rFonts w:ascii="Times New Roman" w:eastAsia="Calibri" w:hAnsi="Times New Roman" w:cs="Times New Roman"/>
          <w:sz w:val="28"/>
          <w:szCs w:val="28"/>
        </w:rPr>
        <w:t>[60]</w:t>
      </w:r>
    </w:p>
    <w:tbl>
      <w:tblPr>
        <w:tblStyle w:val="a4"/>
        <w:tblW w:w="0" w:type="auto"/>
        <w:tblLayout w:type="fixed"/>
        <w:tblLook w:val="04A0" w:firstRow="1" w:lastRow="0" w:firstColumn="1" w:lastColumn="0" w:noHBand="0" w:noVBand="1"/>
      </w:tblPr>
      <w:tblGrid>
        <w:gridCol w:w="4576"/>
        <w:gridCol w:w="4415"/>
      </w:tblGrid>
      <w:tr w:rsidR="003D390D" w:rsidRPr="00FC7DFE" w14:paraId="109D35AD" w14:textId="77777777" w:rsidTr="00EB76F3">
        <w:tc>
          <w:tcPr>
            <w:tcW w:w="4576" w:type="dxa"/>
          </w:tcPr>
          <w:p w14:paraId="710F5F09" w14:textId="77777777" w:rsidR="003D390D" w:rsidRPr="00810921" w:rsidRDefault="003D390D" w:rsidP="003D390D">
            <w:pPr>
              <w:jc w:val="center"/>
              <w:rPr>
                <w:rFonts w:ascii="Times New Roman" w:eastAsia="Calibri" w:hAnsi="Times New Roman" w:cs="Times New Roman"/>
                <w:sz w:val="24"/>
                <w:szCs w:val="24"/>
              </w:rPr>
            </w:pPr>
            <w:r w:rsidRPr="00810921">
              <w:rPr>
                <w:rFonts w:ascii="Times New Roman" w:eastAsia="Calibri" w:hAnsi="Times New Roman" w:cs="Times New Roman"/>
                <w:sz w:val="24"/>
                <w:szCs w:val="24"/>
              </w:rPr>
              <w:t>Источник</w:t>
            </w:r>
          </w:p>
        </w:tc>
        <w:tc>
          <w:tcPr>
            <w:tcW w:w="4415" w:type="dxa"/>
          </w:tcPr>
          <w:p w14:paraId="75BDE23D" w14:textId="77777777" w:rsidR="003D390D" w:rsidRPr="00810921" w:rsidRDefault="003D390D" w:rsidP="003D390D">
            <w:pPr>
              <w:jc w:val="center"/>
              <w:rPr>
                <w:rFonts w:ascii="Times New Roman" w:eastAsia="Calibri" w:hAnsi="Times New Roman" w:cs="Times New Roman"/>
                <w:sz w:val="24"/>
                <w:szCs w:val="24"/>
              </w:rPr>
            </w:pPr>
            <w:r w:rsidRPr="00810921">
              <w:rPr>
                <w:rFonts w:ascii="Times New Roman" w:eastAsia="Calibri" w:hAnsi="Times New Roman" w:cs="Times New Roman"/>
                <w:sz w:val="24"/>
                <w:szCs w:val="24"/>
              </w:rPr>
              <w:t>Определение</w:t>
            </w:r>
          </w:p>
        </w:tc>
      </w:tr>
      <w:tr w:rsidR="003D390D" w:rsidRPr="00FC7DFE" w14:paraId="295C1CC4" w14:textId="77777777" w:rsidTr="00EB76F3">
        <w:tc>
          <w:tcPr>
            <w:tcW w:w="4576" w:type="dxa"/>
          </w:tcPr>
          <w:p w14:paraId="7A20D688" w14:textId="77777777" w:rsidR="003D390D" w:rsidRPr="00FC7DFE" w:rsidRDefault="003D390D" w:rsidP="003D390D">
            <w:pPr>
              <w:jc w:val="both"/>
              <w:rPr>
                <w:rFonts w:ascii="Times New Roman" w:eastAsia="Calibri" w:hAnsi="Times New Roman" w:cs="Times New Roman"/>
                <w:sz w:val="24"/>
                <w:szCs w:val="24"/>
              </w:rPr>
            </w:pPr>
            <w:r w:rsidRPr="00FC7DFE">
              <w:rPr>
                <w:rFonts w:ascii="Times New Roman" w:eastAsia="Calibri" w:hAnsi="Times New Roman" w:cs="Times New Roman"/>
                <w:sz w:val="24"/>
                <w:szCs w:val="24"/>
              </w:rPr>
              <w:t xml:space="preserve">Большая Российская энциклопедия </w:t>
            </w:r>
          </w:p>
          <w:p w14:paraId="58D31172" w14:textId="77777777" w:rsidR="003D390D" w:rsidRPr="00FC7DFE" w:rsidRDefault="003D390D" w:rsidP="003D390D">
            <w:pPr>
              <w:jc w:val="both"/>
              <w:rPr>
                <w:rFonts w:ascii="Times New Roman" w:eastAsia="Calibri" w:hAnsi="Times New Roman" w:cs="Times New Roman"/>
                <w:sz w:val="24"/>
                <w:szCs w:val="24"/>
              </w:rPr>
            </w:pPr>
            <w:r w:rsidRPr="00FC7DFE">
              <w:rPr>
                <w:rFonts w:ascii="Times New Roman" w:eastAsia="Calibri" w:hAnsi="Times New Roman" w:cs="Times New Roman"/>
                <w:sz w:val="24"/>
                <w:szCs w:val="24"/>
              </w:rPr>
              <w:t>Электронный ресурс https://old.bigenc.ru/economics/text/1851772</w:t>
            </w:r>
          </w:p>
        </w:tc>
        <w:tc>
          <w:tcPr>
            <w:tcW w:w="4415" w:type="dxa"/>
          </w:tcPr>
          <w:p w14:paraId="34512DF0" w14:textId="77777777" w:rsidR="003D390D" w:rsidRPr="00FC7DFE" w:rsidRDefault="003D390D" w:rsidP="003D390D">
            <w:pPr>
              <w:jc w:val="both"/>
              <w:rPr>
                <w:rFonts w:ascii="Times New Roman" w:eastAsia="Calibri" w:hAnsi="Times New Roman" w:cs="Times New Roman"/>
                <w:sz w:val="24"/>
                <w:szCs w:val="24"/>
              </w:rPr>
            </w:pPr>
            <w:r w:rsidRPr="00FC7DFE">
              <w:rPr>
                <w:rFonts w:ascii="Times New Roman" w:eastAsia="Calibri" w:hAnsi="Times New Roman" w:cs="Times New Roman"/>
                <w:sz w:val="24"/>
                <w:szCs w:val="24"/>
              </w:rPr>
              <w:t>Агропромышленный комплекс (АПК), одна из крупных межотраслевых сфер экономики, объединяющая циклы воспроизводства конкретных групп конечных продуктов из определённых видов сырья.</w:t>
            </w:r>
          </w:p>
        </w:tc>
      </w:tr>
      <w:tr w:rsidR="003D390D" w:rsidRPr="00FC7DFE" w14:paraId="50A6871A" w14:textId="77777777" w:rsidTr="00EB76F3">
        <w:tc>
          <w:tcPr>
            <w:tcW w:w="4576" w:type="dxa"/>
          </w:tcPr>
          <w:p w14:paraId="4DC8571B" w14:textId="77777777" w:rsidR="003D390D" w:rsidRPr="00FC7DFE" w:rsidRDefault="003D390D" w:rsidP="003D390D">
            <w:pPr>
              <w:jc w:val="both"/>
              <w:rPr>
                <w:rFonts w:ascii="Times New Roman" w:eastAsia="Calibri" w:hAnsi="Times New Roman" w:cs="Times New Roman"/>
                <w:sz w:val="24"/>
                <w:szCs w:val="24"/>
              </w:rPr>
            </w:pPr>
            <w:r w:rsidRPr="00FC7DFE">
              <w:rPr>
                <w:rFonts w:ascii="Times New Roman" w:eastAsia="Calibri" w:hAnsi="Times New Roman" w:cs="Times New Roman"/>
                <w:sz w:val="24"/>
                <w:szCs w:val="24"/>
              </w:rPr>
              <w:t xml:space="preserve">Электронный ресурс </w:t>
            </w:r>
          </w:p>
          <w:p w14:paraId="19C280BA" w14:textId="77777777" w:rsidR="003D390D" w:rsidRPr="00FC7DFE" w:rsidRDefault="003D390D" w:rsidP="003D390D">
            <w:pPr>
              <w:jc w:val="both"/>
              <w:rPr>
                <w:rFonts w:ascii="Times New Roman" w:eastAsia="Calibri" w:hAnsi="Times New Roman" w:cs="Times New Roman"/>
                <w:sz w:val="24"/>
                <w:szCs w:val="24"/>
              </w:rPr>
            </w:pPr>
            <w:r w:rsidRPr="00FC7DFE">
              <w:rPr>
                <w:rFonts w:ascii="Times New Roman" w:eastAsia="Calibri" w:hAnsi="Times New Roman" w:cs="Times New Roman"/>
                <w:sz w:val="24"/>
                <w:szCs w:val="24"/>
              </w:rPr>
              <w:t>https://studfile.net/preview/1842177/</w:t>
            </w:r>
          </w:p>
        </w:tc>
        <w:tc>
          <w:tcPr>
            <w:tcW w:w="4415" w:type="dxa"/>
          </w:tcPr>
          <w:p w14:paraId="55D111D9" w14:textId="77777777" w:rsidR="003D390D" w:rsidRPr="00FC7DFE" w:rsidRDefault="003D390D" w:rsidP="003D390D">
            <w:pPr>
              <w:jc w:val="both"/>
              <w:rPr>
                <w:rFonts w:ascii="Times New Roman" w:eastAsia="Calibri" w:hAnsi="Times New Roman" w:cs="Times New Roman"/>
                <w:sz w:val="24"/>
                <w:szCs w:val="24"/>
              </w:rPr>
            </w:pPr>
            <w:r w:rsidRPr="00FC7DFE">
              <w:rPr>
                <w:rFonts w:ascii="Times New Roman" w:eastAsia="Calibri" w:hAnsi="Times New Roman" w:cs="Times New Roman"/>
                <w:sz w:val="24"/>
                <w:szCs w:val="24"/>
              </w:rPr>
              <w:t>Агропромышленный комплекс представляет собой совокупность отраслей народного хозяйства, связанных с развитием сельского хозяйства, обслуживанием его производства и доведением сельскохозяйственной продукции до потребителя.</w:t>
            </w:r>
          </w:p>
        </w:tc>
      </w:tr>
      <w:tr w:rsidR="003D390D" w:rsidRPr="00FC7DFE" w14:paraId="6C213997" w14:textId="77777777" w:rsidTr="00EB76F3">
        <w:tc>
          <w:tcPr>
            <w:tcW w:w="4576" w:type="dxa"/>
            <w:hideMark/>
          </w:tcPr>
          <w:p w14:paraId="1F99BF0C" w14:textId="77777777" w:rsidR="003D390D" w:rsidRPr="00FC7DFE" w:rsidRDefault="003D390D" w:rsidP="003D390D">
            <w:pPr>
              <w:jc w:val="both"/>
              <w:rPr>
                <w:rFonts w:ascii="Times New Roman" w:eastAsia="Calibri" w:hAnsi="Times New Roman" w:cs="Times New Roman"/>
                <w:sz w:val="24"/>
                <w:szCs w:val="24"/>
              </w:rPr>
            </w:pPr>
            <w:r w:rsidRPr="00FC7DFE">
              <w:rPr>
                <w:rFonts w:ascii="Times New Roman" w:eastAsia="Calibri" w:hAnsi="Times New Roman" w:cs="Times New Roman"/>
                <w:sz w:val="24"/>
                <w:szCs w:val="24"/>
              </w:rPr>
              <w:t>Козырь М.И. Агропромышленный</w:t>
            </w:r>
            <w:r w:rsidRPr="00FC7DFE">
              <w:rPr>
                <w:rFonts w:ascii="Times New Roman" w:eastAsia="Calibri" w:hAnsi="Times New Roman" w:cs="Times New Roman"/>
                <w:sz w:val="24"/>
                <w:szCs w:val="24"/>
              </w:rPr>
              <w:br/>
              <w:t>комплекс СССР. – М., 1988.</w:t>
            </w:r>
          </w:p>
        </w:tc>
        <w:tc>
          <w:tcPr>
            <w:tcW w:w="4415" w:type="dxa"/>
            <w:hideMark/>
          </w:tcPr>
          <w:p w14:paraId="6842F797" w14:textId="6791D294" w:rsidR="003D390D" w:rsidRPr="00FC7DFE" w:rsidRDefault="003D390D" w:rsidP="00FC7DFE">
            <w:pPr>
              <w:jc w:val="both"/>
              <w:rPr>
                <w:rFonts w:ascii="Times New Roman" w:eastAsia="Calibri" w:hAnsi="Times New Roman" w:cs="Times New Roman"/>
                <w:sz w:val="24"/>
                <w:szCs w:val="24"/>
              </w:rPr>
            </w:pPr>
            <w:r w:rsidRPr="00FC7DFE">
              <w:rPr>
                <w:rFonts w:ascii="Times New Roman" w:eastAsia="Calibri" w:hAnsi="Times New Roman" w:cs="Times New Roman"/>
                <w:sz w:val="24"/>
                <w:szCs w:val="24"/>
              </w:rPr>
              <w:t xml:space="preserve">Многоотраслевая экономическая система, складывающаяся из ряда последовательно и параллельно взаимосвязанных производственно-технических стадий: производства </w:t>
            </w:r>
          </w:p>
        </w:tc>
      </w:tr>
      <w:tr w:rsidR="00FC7DFE" w:rsidRPr="00FC7DFE" w14:paraId="4B5A8414" w14:textId="77777777" w:rsidTr="00FC7DFE">
        <w:tc>
          <w:tcPr>
            <w:tcW w:w="8991" w:type="dxa"/>
            <w:gridSpan w:val="2"/>
            <w:tcBorders>
              <w:top w:val="single" w:sz="4" w:space="0" w:color="FFFFFF" w:themeColor="background1"/>
              <w:left w:val="single" w:sz="4" w:space="0" w:color="FFFFFF" w:themeColor="background1"/>
              <w:right w:val="single" w:sz="4" w:space="0" w:color="FFFFFF" w:themeColor="background1"/>
            </w:tcBorders>
          </w:tcPr>
          <w:p w14:paraId="0F40FDEF" w14:textId="0529AB12" w:rsidR="00FC7DFE" w:rsidRPr="00FC7DFE" w:rsidRDefault="00FC7DFE" w:rsidP="00FC7DFE">
            <w:pPr>
              <w:ind w:left="-113"/>
              <w:jc w:val="both"/>
              <w:rPr>
                <w:rFonts w:ascii="Times New Roman" w:eastAsia="Calibri" w:hAnsi="Times New Roman" w:cs="Times New Roman"/>
                <w:sz w:val="28"/>
                <w:szCs w:val="28"/>
              </w:rPr>
            </w:pPr>
            <w:r w:rsidRPr="00FC7DFE">
              <w:rPr>
                <w:rFonts w:ascii="Times New Roman" w:eastAsia="Calibri" w:hAnsi="Times New Roman" w:cs="Times New Roman"/>
                <w:sz w:val="28"/>
                <w:szCs w:val="28"/>
              </w:rPr>
              <w:t>Продолжение таблицы 1</w:t>
            </w:r>
          </w:p>
        </w:tc>
      </w:tr>
      <w:tr w:rsidR="00FC7DFE" w:rsidRPr="00FC7DFE" w14:paraId="04C210DD" w14:textId="77777777" w:rsidTr="00EB76F3">
        <w:tc>
          <w:tcPr>
            <w:tcW w:w="4576" w:type="dxa"/>
          </w:tcPr>
          <w:p w14:paraId="57CE8F71" w14:textId="15FA271D" w:rsidR="00FC7DFE" w:rsidRPr="00810921" w:rsidRDefault="00FC7DFE" w:rsidP="00810921">
            <w:pPr>
              <w:jc w:val="center"/>
              <w:rPr>
                <w:rFonts w:ascii="Times New Roman" w:eastAsia="Calibri" w:hAnsi="Times New Roman" w:cs="Times New Roman"/>
                <w:sz w:val="24"/>
                <w:szCs w:val="24"/>
              </w:rPr>
            </w:pPr>
            <w:r w:rsidRPr="00810921">
              <w:rPr>
                <w:rFonts w:ascii="Times New Roman" w:eastAsia="Calibri" w:hAnsi="Times New Roman" w:cs="Times New Roman"/>
                <w:sz w:val="24"/>
                <w:szCs w:val="24"/>
              </w:rPr>
              <w:t>Источник</w:t>
            </w:r>
          </w:p>
        </w:tc>
        <w:tc>
          <w:tcPr>
            <w:tcW w:w="4415" w:type="dxa"/>
          </w:tcPr>
          <w:p w14:paraId="2A61CB54" w14:textId="38BB476C" w:rsidR="00FC7DFE" w:rsidRPr="00810921" w:rsidRDefault="00FC7DFE" w:rsidP="00810921">
            <w:pPr>
              <w:jc w:val="center"/>
              <w:rPr>
                <w:rFonts w:ascii="Times New Roman" w:eastAsia="Calibri" w:hAnsi="Times New Roman" w:cs="Times New Roman"/>
                <w:sz w:val="24"/>
                <w:szCs w:val="24"/>
              </w:rPr>
            </w:pPr>
            <w:r w:rsidRPr="00810921">
              <w:rPr>
                <w:rFonts w:ascii="Times New Roman" w:eastAsia="Calibri" w:hAnsi="Times New Roman" w:cs="Times New Roman"/>
                <w:sz w:val="24"/>
                <w:szCs w:val="24"/>
              </w:rPr>
              <w:t>Определение</w:t>
            </w:r>
          </w:p>
        </w:tc>
      </w:tr>
      <w:tr w:rsidR="00FC7DFE" w:rsidRPr="00FC7DFE" w14:paraId="0A9A116B" w14:textId="77777777" w:rsidTr="00EB76F3">
        <w:tc>
          <w:tcPr>
            <w:tcW w:w="4576" w:type="dxa"/>
          </w:tcPr>
          <w:p w14:paraId="4A1CEA03" w14:textId="77777777" w:rsidR="00FC7DFE" w:rsidRPr="00FC7DFE" w:rsidRDefault="00FC7DFE" w:rsidP="00FC7DFE">
            <w:pPr>
              <w:jc w:val="both"/>
              <w:rPr>
                <w:rFonts w:ascii="Times New Roman" w:eastAsia="Calibri" w:hAnsi="Times New Roman" w:cs="Times New Roman"/>
                <w:sz w:val="24"/>
                <w:szCs w:val="24"/>
              </w:rPr>
            </w:pPr>
          </w:p>
        </w:tc>
        <w:tc>
          <w:tcPr>
            <w:tcW w:w="4415" w:type="dxa"/>
          </w:tcPr>
          <w:p w14:paraId="524A61E3" w14:textId="5F904F0D" w:rsidR="00FC7DFE" w:rsidRPr="00FC7DFE" w:rsidRDefault="00FC7DFE" w:rsidP="00FC7DFE">
            <w:pPr>
              <w:jc w:val="both"/>
              <w:rPr>
                <w:rFonts w:ascii="Times New Roman" w:eastAsia="Calibri" w:hAnsi="Times New Roman" w:cs="Times New Roman"/>
                <w:sz w:val="24"/>
                <w:szCs w:val="24"/>
              </w:rPr>
            </w:pPr>
            <w:r w:rsidRPr="00FC7DFE">
              <w:rPr>
                <w:rFonts w:ascii="Times New Roman" w:eastAsia="Calibri" w:hAnsi="Times New Roman" w:cs="Times New Roman"/>
                <w:sz w:val="24"/>
                <w:szCs w:val="24"/>
              </w:rPr>
              <w:t>средств производства – производство продуктов растениеводства и животноводства – их переработка в предметы конечного потребления – реализация их и доведение до потребителя. Каждая из этих последовательно связанных стадий обеспечивается своей производственной инфраструктурой.</w:t>
            </w:r>
          </w:p>
        </w:tc>
      </w:tr>
    </w:tbl>
    <w:p w14:paraId="63CDCB69" w14:textId="77777777" w:rsidR="00FC7DFE" w:rsidRDefault="00FC7DFE" w:rsidP="00EC5437">
      <w:pPr>
        <w:spacing w:after="0" w:line="360" w:lineRule="auto"/>
        <w:ind w:firstLine="709"/>
        <w:contextualSpacing/>
        <w:jc w:val="both"/>
        <w:rPr>
          <w:rFonts w:ascii="Times New Roman" w:eastAsia="Calibri" w:hAnsi="Times New Roman" w:cs="Times New Roman"/>
          <w:sz w:val="28"/>
          <w:szCs w:val="28"/>
        </w:rPr>
      </w:pPr>
    </w:p>
    <w:p w14:paraId="30A7A219" w14:textId="133EC952" w:rsidR="003D390D" w:rsidRPr="00EB76F3" w:rsidRDefault="00A23CF7" w:rsidP="00EC5437">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 xml:space="preserve">Представленные выше </w:t>
      </w:r>
      <w:r w:rsidR="003D390D" w:rsidRPr="00EB76F3">
        <w:rPr>
          <w:rFonts w:ascii="Times New Roman" w:eastAsia="Calibri" w:hAnsi="Times New Roman" w:cs="Times New Roman"/>
          <w:sz w:val="28"/>
          <w:szCs w:val="28"/>
        </w:rPr>
        <w:t xml:space="preserve">формулировки термина «агропромышленный комплекс» подчеркивают </w:t>
      </w:r>
      <w:r w:rsidRPr="00EB76F3">
        <w:rPr>
          <w:rFonts w:ascii="Times New Roman" w:eastAsia="Calibri" w:hAnsi="Times New Roman" w:cs="Times New Roman"/>
          <w:sz w:val="28"/>
          <w:szCs w:val="28"/>
        </w:rPr>
        <w:t xml:space="preserve">ключевую характеристику </w:t>
      </w:r>
      <w:r w:rsidR="003D390D" w:rsidRPr="00EB76F3">
        <w:rPr>
          <w:rFonts w:ascii="Times New Roman" w:eastAsia="Calibri" w:hAnsi="Times New Roman" w:cs="Times New Roman"/>
          <w:sz w:val="28"/>
          <w:szCs w:val="28"/>
        </w:rPr>
        <w:t>совокупност</w:t>
      </w:r>
      <w:r w:rsidR="00C454E7" w:rsidRPr="00EB76F3">
        <w:rPr>
          <w:rFonts w:ascii="Times New Roman" w:eastAsia="Calibri" w:hAnsi="Times New Roman" w:cs="Times New Roman"/>
          <w:sz w:val="28"/>
          <w:szCs w:val="28"/>
        </w:rPr>
        <w:t>и</w:t>
      </w:r>
      <w:r w:rsidR="00473AC1" w:rsidRPr="00EB76F3">
        <w:rPr>
          <w:rFonts w:ascii="Times New Roman" w:eastAsia="Calibri" w:hAnsi="Times New Roman" w:cs="Times New Roman"/>
          <w:sz w:val="28"/>
          <w:szCs w:val="28"/>
        </w:rPr>
        <w:t xml:space="preserve"> </w:t>
      </w:r>
      <w:r w:rsidR="003D390D" w:rsidRPr="00EB76F3">
        <w:rPr>
          <w:rFonts w:ascii="Times New Roman" w:eastAsia="Calibri" w:hAnsi="Times New Roman" w:cs="Times New Roman"/>
          <w:sz w:val="28"/>
          <w:szCs w:val="28"/>
        </w:rPr>
        <w:t xml:space="preserve">комплекса отраслей, что позволяет трактовать АПК как экономическую систему, </w:t>
      </w:r>
      <w:r w:rsidR="00473AC1" w:rsidRPr="00EB76F3">
        <w:rPr>
          <w:rFonts w:ascii="Times New Roman" w:eastAsia="Calibri" w:hAnsi="Times New Roman" w:cs="Times New Roman"/>
          <w:sz w:val="28"/>
          <w:szCs w:val="28"/>
        </w:rPr>
        <w:t>основывающуюся</w:t>
      </w:r>
      <w:r w:rsidR="003D390D" w:rsidRPr="00EB76F3">
        <w:rPr>
          <w:rFonts w:ascii="Times New Roman" w:eastAsia="Calibri" w:hAnsi="Times New Roman" w:cs="Times New Roman"/>
          <w:sz w:val="28"/>
          <w:szCs w:val="28"/>
        </w:rPr>
        <w:t xml:space="preserve"> на функциональном взаимодействии различных отраслей экономики</w:t>
      </w:r>
      <w:r w:rsidR="00473AC1" w:rsidRPr="00EB76F3">
        <w:rPr>
          <w:rFonts w:ascii="Times New Roman" w:eastAsia="Calibri" w:hAnsi="Times New Roman" w:cs="Times New Roman"/>
          <w:sz w:val="28"/>
          <w:szCs w:val="28"/>
        </w:rPr>
        <w:t xml:space="preserve"> страны</w:t>
      </w:r>
      <w:r w:rsidR="003D390D" w:rsidRPr="00EB76F3">
        <w:rPr>
          <w:rFonts w:ascii="Times New Roman" w:eastAsia="Calibri" w:hAnsi="Times New Roman" w:cs="Times New Roman"/>
          <w:sz w:val="28"/>
          <w:szCs w:val="28"/>
        </w:rPr>
        <w:t>.</w:t>
      </w:r>
    </w:p>
    <w:p w14:paraId="2A02625D" w14:textId="6A158377" w:rsidR="003D390D" w:rsidRPr="00EB76F3" w:rsidRDefault="00B5726F" w:rsidP="00EC5437">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Основная</w:t>
      </w:r>
      <w:r w:rsidR="003D390D" w:rsidRPr="00EB76F3">
        <w:rPr>
          <w:rFonts w:ascii="Times New Roman" w:eastAsia="Calibri" w:hAnsi="Times New Roman" w:cs="Times New Roman"/>
          <w:sz w:val="28"/>
          <w:szCs w:val="28"/>
        </w:rPr>
        <w:t xml:space="preserve"> задача агропромышленного комплекса заключается в максимальном удовлетворении потребностей населения</w:t>
      </w:r>
      <w:r w:rsidRPr="00EB76F3">
        <w:rPr>
          <w:rFonts w:ascii="Times New Roman" w:eastAsia="Calibri" w:hAnsi="Times New Roman" w:cs="Times New Roman"/>
          <w:sz w:val="28"/>
          <w:szCs w:val="28"/>
        </w:rPr>
        <w:t xml:space="preserve"> страны</w:t>
      </w:r>
      <w:r w:rsidR="003D390D" w:rsidRPr="00EB76F3">
        <w:rPr>
          <w:rFonts w:ascii="Times New Roman" w:eastAsia="Calibri" w:hAnsi="Times New Roman" w:cs="Times New Roman"/>
          <w:sz w:val="28"/>
          <w:szCs w:val="28"/>
        </w:rPr>
        <w:t xml:space="preserve"> в различных продуктах, включающих такие как: продукты питания и товары народного потребления. </w:t>
      </w:r>
      <w:r w:rsidR="00727C4D" w:rsidRPr="00EB76F3">
        <w:rPr>
          <w:rFonts w:ascii="Times New Roman" w:eastAsia="Calibri" w:hAnsi="Times New Roman" w:cs="Times New Roman"/>
          <w:sz w:val="28"/>
          <w:szCs w:val="28"/>
        </w:rPr>
        <w:t xml:space="preserve">Агропромышленный комплекс играет ключевую роль в обеспечении продовольственной безопасности и удовлетворении потребностей населения в товарах народного потребления. АПК Российской Федерации представляет собой крупнейший народнохозяйственный комплекс. Его формирование как целостной системы произошло в середине 1970-х годов, что стало возможным благодаря созданию благоприятных социально-экономических, материально-технических и научно-теоретических условий, способствовавших интеграции различных отраслей народного хозяйства. </w:t>
      </w:r>
    </w:p>
    <w:p w14:paraId="388455FD" w14:textId="11493128" w:rsidR="003D390D" w:rsidRPr="00EB76F3" w:rsidRDefault="003D390D" w:rsidP="00EC5437">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 xml:space="preserve">«В создании конечной продукции агропромышленного комплекса на различных стадиях производства и обращения прямо или косвенно принимают участие более 70 отраслей народного хозяйства. В состав агропромышленного комплекса входят те отрасли, которые технологически и экономически взаимосвязаны, а также непосредственно участвуют не только в процессе производства, но и в доведении конечного продукта до потребителя» </w:t>
      </w:r>
      <w:r w:rsidRPr="00D605CA">
        <w:rPr>
          <w:rFonts w:ascii="Times New Roman" w:eastAsia="Calibri" w:hAnsi="Times New Roman" w:cs="Times New Roman"/>
          <w:sz w:val="28"/>
          <w:szCs w:val="28"/>
        </w:rPr>
        <w:t>[</w:t>
      </w:r>
      <w:r w:rsidR="00A3110A" w:rsidRPr="00D605CA">
        <w:rPr>
          <w:rFonts w:ascii="Times New Roman" w:eastAsia="Calibri" w:hAnsi="Times New Roman" w:cs="Times New Roman"/>
          <w:sz w:val="28"/>
          <w:szCs w:val="28"/>
        </w:rPr>
        <w:t>59</w:t>
      </w:r>
      <w:r w:rsidRPr="00D605CA">
        <w:rPr>
          <w:rFonts w:ascii="Times New Roman" w:eastAsia="Calibri" w:hAnsi="Times New Roman" w:cs="Times New Roman"/>
          <w:sz w:val="28"/>
          <w:szCs w:val="28"/>
        </w:rPr>
        <w:t>].</w:t>
      </w:r>
      <w:r w:rsidRPr="00EB76F3">
        <w:rPr>
          <w:rFonts w:ascii="Times New Roman" w:eastAsia="Calibri" w:hAnsi="Times New Roman" w:cs="Times New Roman"/>
          <w:sz w:val="28"/>
          <w:szCs w:val="28"/>
        </w:rPr>
        <w:t xml:space="preserve"> Соотношение отраслей, участвующих в производстве продуктов питания и непродовольственных предметов потребления, составляет отраслевую структуру агропромышленного комплекса.</w:t>
      </w:r>
    </w:p>
    <w:p w14:paraId="47E39A56" w14:textId="0664822F" w:rsidR="003D390D" w:rsidRPr="00EB76F3" w:rsidRDefault="003D390D" w:rsidP="00EC5437">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 xml:space="preserve">«От развития сельского хозяйства во многом зависит жизненный уровень и благосостояние населения: размер и структура питания, среднедушевой доход, потребление товаров и услуг, </w:t>
      </w:r>
      <w:r w:rsidRPr="00D605CA">
        <w:rPr>
          <w:rFonts w:ascii="Times New Roman" w:eastAsia="Calibri" w:hAnsi="Times New Roman" w:cs="Times New Roman"/>
          <w:sz w:val="28"/>
          <w:szCs w:val="28"/>
        </w:rPr>
        <w:t>социальные условия жизни» [1</w:t>
      </w:r>
      <w:r w:rsidR="004F00B6" w:rsidRPr="00D605CA">
        <w:rPr>
          <w:rFonts w:ascii="Times New Roman" w:eastAsia="Calibri" w:hAnsi="Times New Roman" w:cs="Times New Roman"/>
          <w:sz w:val="28"/>
          <w:szCs w:val="28"/>
        </w:rPr>
        <w:t>5</w:t>
      </w:r>
      <w:r w:rsidRPr="00D605CA">
        <w:rPr>
          <w:rFonts w:ascii="Times New Roman" w:eastAsia="Calibri" w:hAnsi="Times New Roman" w:cs="Times New Roman"/>
          <w:sz w:val="28"/>
          <w:szCs w:val="28"/>
        </w:rPr>
        <w:t>].</w:t>
      </w:r>
    </w:p>
    <w:p w14:paraId="01A49D67" w14:textId="77777777" w:rsidR="003D390D" w:rsidRPr="00EB76F3" w:rsidRDefault="003D390D" w:rsidP="00EC5437">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 xml:space="preserve">Агропромышленный комплекс включает множество видов экономической деятельности, в соответствии с Приказом Министерства сельского хозяйства РФ от 29 апреля 2016 г. № 168 "Об утверждении собирательных классификационных группировок "Агропромышленный комплекс", в перечень входят следующие классификационные группировки на основе Общероссийского классификатора видов экономической деятельности (ОКВЭД 2) ОК 029-2014: </w:t>
      </w:r>
    </w:p>
    <w:p w14:paraId="233728D3" w14:textId="18D13764" w:rsidR="003D390D" w:rsidRPr="00EB76F3" w:rsidRDefault="00B63D24" w:rsidP="00EC5437">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1)</w:t>
      </w:r>
      <w:r w:rsidR="003D390D" w:rsidRPr="00EB76F3">
        <w:rPr>
          <w:rFonts w:ascii="Times New Roman" w:eastAsia="Calibri" w:hAnsi="Times New Roman" w:cs="Times New Roman"/>
          <w:sz w:val="28"/>
          <w:szCs w:val="28"/>
        </w:rPr>
        <w:t xml:space="preserve"> </w:t>
      </w:r>
      <w:r w:rsidR="00393975" w:rsidRPr="00EB76F3">
        <w:rPr>
          <w:rFonts w:ascii="Times New Roman" w:eastAsia="Calibri" w:hAnsi="Times New Roman" w:cs="Times New Roman"/>
          <w:sz w:val="28"/>
          <w:szCs w:val="28"/>
        </w:rPr>
        <w:t>с</w:t>
      </w:r>
      <w:r w:rsidR="003D390D" w:rsidRPr="00EB76F3">
        <w:rPr>
          <w:rFonts w:ascii="Times New Roman" w:eastAsia="Calibri" w:hAnsi="Times New Roman" w:cs="Times New Roman"/>
          <w:sz w:val="28"/>
          <w:szCs w:val="28"/>
        </w:rPr>
        <w:t>ельское хозяйство, охота, лесное хозяйство, рыбоводство и рыболовство;</w:t>
      </w:r>
    </w:p>
    <w:p w14:paraId="1625E72B" w14:textId="6E0F1272" w:rsidR="003D390D" w:rsidRPr="00EB76F3" w:rsidRDefault="00B63D24" w:rsidP="00EC5437">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2)</w:t>
      </w:r>
      <w:r w:rsidR="003D390D" w:rsidRPr="00EB76F3">
        <w:rPr>
          <w:rFonts w:ascii="Times New Roman" w:eastAsia="Calibri" w:hAnsi="Times New Roman" w:cs="Times New Roman"/>
          <w:sz w:val="28"/>
          <w:szCs w:val="28"/>
        </w:rPr>
        <w:t xml:space="preserve">  </w:t>
      </w:r>
      <w:r w:rsidR="00393975" w:rsidRPr="00EB76F3">
        <w:rPr>
          <w:rFonts w:ascii="Times New Roman" w:eastAsia="Calibri" w:hAnsi="Times New Roman" w:cs="Times New Roman"/>
          <w:sz w:val="28"/>
          <w:szCs w:val="28"/>
        </w:rPr>
        <w:t>п</w:t>
      </w:r>
      <w:r w:rsidR="003D390D" w:rsidRPr="00EB76F3">
        <w:rPr>
          <w:rFonts w:ascii="Times New Roman" w:eastAsia="Calibri" w:hAnsi="Times New Roman" w:cs="Times New Roman"/>
          <w:sz w:val="28"/>
          <w:szCs w:val="28"/>
        </w:rPr>
        <w:t>ереработка сельскохозяйственного сырья;</w:t>
      </w:r>
    </w:p>
    <w:p w14:paraId="47222AA9" w14:textId="763AF679" w:rsidR="003D390D" w:rsidRPr="00EB76F3" w:rsidRDefault="00B63D24" w:rsidP="00EC5437">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 xml:space="preserve">3) </w:t>
      </w:r>
      <w:r w:rsidR="00393975" w:rsidRPr="00EB76F3">
        <w:rPr>
          <w:rFonts w:ascii="Times New Roman" w:eastAsia="Calibri" w:hAnsi="Times New Roman" w:cs="Times New Roman"/>
          <w:sz w:val="28"/>
          <w:szCs w:val="28"/>
        </w:rPr>
        <w:t>п</w:t>
      </w:r>
      <w:r w:rsidR="003D390D" w:rsidRPr="00EB76F3">
        <w:rPr>
          <w:rFonts w:ascii="Times New Roman" w:eastAsia="Calibri" w:hAnsi="Times New Roman" w:cs="Times New Roman"/>
          <w:sz w:val="28"/>
          <w:szCs w:val="28"/>
        </w:rPr>
        <w:t>роизводство средств производства для АПК</w:t>
      </w:r>
      <w:r w:rsidR="00361640" w:rsidRPr="00EB76F3">
        <w:rPr>
          <w:rFonts w:ascii="Times New Roman" w:eastAsia="Calibri" w:hAnsi="Times New Roman" w:cs="Times New Roman"/>
          <w:sz w:val="28"/>
          <w:szCs w:val="28"/>
        </w:rPr>
        <w:t xml:space="preserve">, </w:t>
      </w:r>
      <w:r w:rsidR="003D390D" w:rsidRPr="00EB76F3">
        <w:rPr>
          <w:rFonts w:ascii="Times New Roman" w:eastAsia="Calibri" w:hAnsi="Times New Roman" w:cs="Times New Roman"/>
          <w:sz w:val="28"/>
          <w:szCs w:val="28"/>
        </w:rPr>
        <w:t>сельское строительство;</w:t>
      </w:r>
    </w:p>
    <w:p w14:paraId="04CB62E9" w14:textId="7C1066DE" w:rsidR="003D390D" w:rsidRPr="00EB76F3" w:rsidRDefault="00B63D24" w:rsidP="00EC5437">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4)</w:t>
      </w:r>
      <w:r w:rsidR="003D390D" w:rsidRPr="00EB76F3">
        <w:rPr>
          <w:rFonts w:ascii="Times New Roman" w:eastAsia="Calibri" w:hAnsi="Times New Roman" w:cs="Times New Roman"/>
          <w:sz w:val="28"/>
          <w:szCs w:val="28"/>
        </w:rPr>
        <w:t xml:space="preserve"> </w:t>
      </w:r>
      <w:r w:rsidR="00393975" w:rsidRPr="00EB76F3">
        <w:rPr>
          <w:rFonts w:ascii="Times New Roman" w:eastAsia="Calibri" w:hAnsi="Times New Roman" w:cs="Times New Roman"/>
          <w:sz w:val="28"/>
          <w:szCs w:val="28"/>
        </w:rPr>
        <w:t>п</w:t>
      </w:r>
      <w:r w:rsidR="003D390D" w:rsidRPr="00EB76F3">
        <w:rPr>
          <w:rFonts w:ascii="Times New Roman" w:eastAsia="Calibri" w:hAnsi="Times New Roman" w:cs="Times New Roman"/>
          <w:sz w:val="28"/>
          <w:szCs w:val="28"/>
        </w:rPr>
        <w:t xml:space="preserve">роизводственная, сервисная, научная и другая инфраструктура, необходимая </w:t>
      </w:r>
      <w:r w:rsidR="003D390D" w:rsidRPr="00D605CA">
        <w:rPr>
          <w:rFonts w:ascii="Times New Roman" w:eastAsia="Calibri" w:hAnsi="Times New Roman" w:cs="Times New Roman"/>
          <w:sz w:val="28"/>
          <w:szCs w:val="28"/>
        </w:rPr>
        <w:t>для функционирования АПК [2</w:t>
      </w:r>
      <w:r w:rsidR="004D14E7" w:rsidRPr="00D605CA">
        <w:rPr>
          <w:rFonts w:ascii="Times New Roman" w:eastAsia="Calibri" w:hAnsi="Times New Roman" w:cs="Times New Roman"/>
          <w:sz w:val="28"/>
          <w:szCs w:val="28"/>
        </w:rPr>
        <w:t>7</w:t>
      </w:r>
      <w:r w:rsidR="003D390D" w:rsidRPr="00D605CA">
        <w:rPr>
          <w:rFonts w:ascii="Times New Roman" w:eastAsia="Calibri" w:hAnsi="Times New Roman" w:cs="Times New Roman"/>
          <w:sz w:val="28"/>
          <w:szCs w:val="28"/>
        </w:rPr>
        <w:t>].</w:t>
      </w:r>
    </w:p>
    <w:p w14:paraId="4213FDE1" w14:textId="77777777" w:rsidR="00FA0FDA" w:rsidRPr="00EB76F3" w:rsidRDefault="00FA0FDA" w:rsidP="00EC5437">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Высокая степень диверсификации видов деятельности и сложная структура взаимосвязей между участниками агропромышленного комплекса обуславливают значительный потенциал для оптимизации и повышения эффективности системы ценностей.</w:t>
      </w:r>
    </w:p>
    <w:p w14:paraId="183493E8" w14:textId="09143293" w:rsidR="003D390D" w:rsidRPr="00EB76F3" w:rsidRDefault="0063399A" w:rsidP="00EC5437">
      <w:pPr>
        <w:spacing w:after="0" w:line="360" w:lineRule="auto"/>
        <w:ind w:firstLine="709"/>
        <w:contextualSpacing/>
        <w:jc w:val="both"/>
        <w:rPr>
          <w:rFonts w:ascii="Times New Roman" w:eastAsia="Calibri" w:hAnsi="Times New Roman" w:cs="Times New Roman"/>
          <w:sz w:val="28"/>
          <w:szCs w:val="28"/>
        </w:rPr>
      </w:pPr>
      <w:r w:rsidRPr="0063399A">
        <w:rPr>
          <w:rFonts w:ascii="Times New Roman" w:eastAsia="Calibri" w:hAnsi="Times New Roman" w:cs="Times New Roman"/>
          <w:sz w:val="28"/>
          <w:szCs w:val="28"/>
        </w:rPr>
        <w:t xml:space="preserve">Возникновение и развитие крупных интегрированных формирований в агропромышленном комплексе России является закономерным отражением мировых тенденций. В условиях жесткой конкуренции на рынке сельскохозяйственных товаров и продовольствия крупные интегрированные структуры, используя преимущества специализации, концентрации и кооперирования, способны в короткий период достичь высокого уровня товарности и рентабельности производства. </w:t>
      </w:r>
      <w:r w:rsidR="00DB0756" w:rsidRPr="00EB76F3">
        <w:rPr>
          <w:rFonts w:ascii="Times New Roman" w:eastAsia="Calibri" w:hAnsi="Times New Roman" w:cs="Times New Roman"/>
          <w:sz w:val="28"/>
          <w:szCs w:val="28"/>
        </w:rPr>
        <w:t xml:space="preserve">Конечной целью производственной деятельности является удовлетворение потребностей потребителя, что обеспечивается посредством интеграционного взаимодействия с другими видами деятельности </w:t>
      </w:r>
      <w:r w:rsidR="003D390D" w:rsidRPr="00EB76F3">
        <w:rPr>
          <w:rFonts w:ascii="Times New Roman" w:eastAsia="Calibri" w:hAnsi="Times New Roman" w:cs="Times New Roman"/>
          <w:sz w:val="28"/>
          <w:szCs w:val="28"/>
        </w:rPr>
        <w:t>[</w:t>
      </w:r>
      <w:r w:rsidR="00E750B9" w:rsidRPr="00E750B9">
        <w:rPr>
          <w:rFonts w:ascii="Times New Roman" w:eastAsia="Calibri" w:hAnsi="Times New Roman" w:cs="Times New Roman"/>
          <w:sz w:val="28"/>
          <w:szCs w:val="28"/>
        </w:rPr>
        <w:t>1</w:t>
      </w:r>
      <w:r w:rsidR="003D390D" w:rsidRPr="00EB76F3">
        <w:rPr>
          <w:rFonts w:ascii="Times New Roman" w:eastAsia="Calibri" w:hAnsi="Times New Roman" w:cs="Times New Roman"/>
          <w:sz w:val="28"/>
          <w:szCs w:val="28"/>
        </w:rPr>
        <w:t>].</w:t>
      </w:r>
    </w:p>
    <w:p w14:paraId="6F588595" w14:textId="77777777" w:rsidR="00EC5437" w:rsidRPr="00EB76F3" w:rsidRDefault="00EC5437" w:rsidP="00EC5437">
      <w:pPr>
        <w:spacing w:after="0" w:line="360" w:lineRule="auto"/>
        <w:ind w:firstLine="709"/>
        <w:jc w:val="both"/>
        <w:rPr>
          <w:rFonts w:ascii="Times New Roman" w:eastAsia="Calibri" w:hAnsi="Times New Roman" w:cs="Times New Roman"/>
          <w:sz w:val="28"/>
          <w:szCs w:val="28"/>
        </w:rPr>
      </w:pPr>
    </w:p>
    <w:p w14:paraId="01EB938F" w14:textId="3CCD0D0C" w:rsidR="003D390D" w:rsidRPr="00EB76F3" w:rsidRDefault="003D390D" w:rsidP="00EC5437">
      <w:pPr>
        <w:spacing w:after="0" w:line="240" w:lineRule="auto"/>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Таблица 2 – Современные отечественные интеграционные формы агропромышленного комплекса</w:t>
      </w:r>
      <w:r w:rsidR="00BF253B" w:rsidRPr="00EB76F3">
        <w:rPr>
          <w:rFonts w:ascii="Times New Roman" w:eastAsia="Calibri" w:hAnsi="Times New Roman" w:cs="Times New Roman"/>
          <w:sz w:val="28"/>
          <w:szCs w:val="28"/>
        </w:rPr>
        <w:t xml:space="preserve"> [</w:t>
      </w:r>
      <w:r w:rsidR="00E750B9" w:rsidRPr="00E750B9">
        <w:rPr>
          <w:rFonts w:ascii="Times New Roman" w:eastAsia="Calibri" w:hAnsi="Times New Roman" w:cs="Times New Roman"/>
          <w:sz w:val="28"/>
          <w:szCs w:val="28"/>
        </w:rPr>
        <w:t>1</w:t>
      </w:r>
      <w:r w:rsidR="00BF253B" w:rsidRPr="00EB76F3">
        <w:rPr>
          <w:rFonts w:ascii="Times New Roman" w:eastAsia="Calibri" w:hAnsi="Times New Roman" w:cs="Times New Roman"/>
          <w:sz w:val="28"/>
          <w:szCs w:val="28"/>
        </w:rPr>
        <w:t>]</w:t>
      </w:r>
    </w:p>
    <w:tbl>
      <w:tblPr>
        <w:tblStyle w:val="a4"/>
        <w:tblW w:w="4928" w:type="pct"/>
        <w:tblLook w:val="04A0" w:firstRow="1" w:lastRow="0" w:firstColumn="1" w:lastColumn="0" w:noHBand="0" w:noVBand="1"/>
      </w:tblPr>
      <w:tblGrid>
        <w:gridCol w:w="2374"/>
        <w:gridCol w:w="26"/>
        <w:gridCol w:w="6809"/>
      </w:tblGrid>
      <w:tr w:rsidR="003D390D" w:rsidRPr="00FC7DFE" w14:paraId="7FB92A2C" w14:textId="77777777" w:rsidTr="00C84F68">
        <w:trPr>
          <w:trHeight w:val="327"/>
        </w:trPr>
        <w:tc>
          <w:tcPr>
            <w:tcW w:w="1289" w:type="pct"/>
          </w:tcPr>
          <w:p w14:paraId="458885E1" w14:textId="77777777" w:rsidR="003D390D" w:rsidRPr="0052110B" w:rsidRDefault="003D390D" w:rsidP="003D390D">
            <w:pPr>
              <w:jc w:val="center"/>
              <w:rPr>
                <w:rFonts w:ascii="Times New Roman" w:eastAsia="Calibri" w:hAnsi="Times New Roman" w:cs="Times New Roman"/>
                <w:sz w:val="24"/>
                <w:szCs w:val="32"/>
              </w:rPr>
            </w:pPr>
            <w:bookmarkStart w:id="51" w:name="_Hlk197356728"/>
            <w:r w:rsidRPr="0052110B">
              <w:rPr>
                <w:rFonts w:ascii="Times New Roman" w:eastAsia="Calibri" w:hAnsi="Times New Roman" w:cs="Times New Roman"/>
                <w:sz w:val="24"/>
                <w:szCs w:val="32"/>
              </w:rPr>
              <w:t>Форма</w:t>
            </w:r>
          </w:p>
        </w:tc>
        <w:tc>
          <w:tcPr>
            <w:tcW w:w="3711" w:type="pct"/>
            <w:gridSpan w:val="2"/>
          </w:tcPr>
          <w:p w14:paraId="2184D3AC" w14:textId="77777777" w:rsidR="003D390D" w:rsidRPr="0052110B" w:rsidRDefault="003D390D" w:rsidP="003D390D">
            <w:pPr>
              <w:jc w:val="center"/>
              <w:rPr>
                <w:rFonts w:ascii="Times New Roman" w:eastAsia="Calibri" w:hAnsi="Times New Roman" w:cs="Times New Roman"/>
                <w:sz w:val="24"/>
                <w:szCs w:val="32"/>
              </w:rPr>
            </w:pPr>
            <w:r w:rsidRPr="0052110B">
              <w:rPr>
                <w:rFonts w:ascii="Times New Roman" w:eastAsia="Calibri" w:hAnsi="Times New Roman" w:cs="Times New Roman"/>
                <w:sz w:val="24"/>
                <w:szCs w:val="32"/>
              </w:rPr>
              <w:t>Описание</w:t>
            </w:r>
          </w:p>
        </w:tc>
      </w:tr>
      <w:bookmarkEnd w:id="51"/>
      <w:tr w:rsidR="003D390D" w:rsidRPr="00FC7DFE" w14:paraId="3EFA794B" w14:textId="77777777" w:rsidTr="00C84F68">
        <w:tc>
          <w:tcPr>
            <w:tcW w:w="1289" w:type="pct"/>
          </w:tcPr>
          <w:p w14:paraId="7D93DF21" w14:textId="77777777" w:rsidR="003D390D" w:rsidRPr="0052110B" w:rsidRDefault="003D390D" w:rsidP="00EC5437">
            <w:pPr>
              <w:jc w:val="center"/>
              <w:rPr>
                <w:rFonts w:ascii="Times New Roman" w:eastAsia="Calibri" w:hAnsi="Times New Roman" w:cs="Times New Roman"/>
                <w:sz w:val="24"/>
                <w:szCs w:val="32"/>
              </w:rPr>
            </w:pPr>
            <w:r w:rsidRPr="0052110B">
              <w:rPr>
                <w:rFonts w:ascii="Times New Roman" w:eastAsia="Calibri" w:hAnsi="Times New Roman" w:cs="Times New Roman"/>
                <w:sz w:val="24"/>
                <w:szCs w:val="32"/>
              </w:rPr>
              <w:t>Ассоциация</w:t>
            </w:r>
          </w:p>
        </w:tc>
        <w:tc>
          <w:tcPr>
            <w:tcW w:w="3711" w:type="pct"/>
            <w:gridSpan w:val="2"/>
          </w:tcPr>
          <w:p w14:paraId="2CE3ECA6" w14:textId="3E3A9BF4" w:rsidR="003D390D" w:rsidRPr="0052110B" w:rsidRDefault="003D390D" w:rsidP="003D390D">
            <w:pPr>
              <w:jc w:val="both"/>
              <w:rPr>
                <w:rFonts w:ascii="Times New Roman" w:eastAsia="Calibri" w:hAnsi="Times New Roman" w:cs="Times New Roman"/>
                <w:sz w:val="24"/>
                <w:szCs w:val="32"/>
              </w:rPr>
            </w:pPr>
            <w:r w:rsidRPr="0052110B">
              <w:rPr>
                <w:rFonts w:ascii="Times New Roman" w:eastAsia="Calibri" w:hAnsi="Times New Roman" w:cs="Times New Roman"/>
                <w:sz w:val="24"/>
                <w:szCs w:val="32"/>
              </w:rPr>
              <w:t xml:space="preserve">Некоммерческая организация, созданная коммерческими организациями в целях координации их предпринимательской деятельности, а также представления и защиты общих имущественных </w:t>
            </w:r>
            <w:r w:rsidR="00887B2F" w:rsidRPr="0052110B">
              <w:rPr>
                <w:rFonts w:ascii="Times New Roman" w:eastAsia="Calibri" w:hAnsi="Times New Roman" w:cs="Times New Roman"/>
                <w:sz w:val="24"/>
                <w:szCs w:val="32"/>
              </w:rPr>
              <w:t xml:space="preserve">коммерческих </w:t>
            </w:r>
            <w:r w:rsidRPr="0052110B">
              <w:rPr>
                <w:rFonts w:ascii="Times New Roman" w:eastAsia="Calibri" w:hAnsi="Times New Roman" w:cs="Times New Roman"/>
                <w:sz w:val="24"/>
                <w:szCs w:val="32"/>
              </w:rPr>
              <w:t>интересов. Объединение осуществляется по договору между членами данной ассоциации (союза). Союзы (ассоциации) кооперативов осуществляют координацию действий сельскохозяйственных производителей, для предотвращения определенных негативных последствий.</w:t>
            </w:r>
          </w:p>
        </w:tc>
      </w:tr>
      <w:tr w:rsidR="003D390D" w:rsidRPr="00EB76F3" w14:paraId="60E72858" w14:textId="77777777" w:rsidTr="00C84F68">
        <w:tc>
          <w:tcPr>
            <w:tcW w:w="1303" w:type="pct"/>
            <w:gridSpan w:val="2"/>
          </w:tcPr>
          <w:p w14:paraId="2A0BF5AF" w14:textId="3E70EF8E" w:rsidR="003D390D" w:rsidRPr="0052110B" w:rsidRDefault="003D390D" w:rsidP="00EC5437">
            <w:pPr>
              <w:jc w:val="center"/>
              <w:rPr>
                <w:rFonts w:ascii="Times New Roman" w:eastAsia="Calibri" w:hAnsi="Times New Roman" w:cs="Times New Roman"/>
                <w:sz w:val="24"/>
                <w:szCs w:val="32"/>
              </w:rPr>
            </w:pPr>
            <w:r w:rsidRPr="0052110B">
              <w:rPr>
                <w:rFonts w:ascii="Times New Roman" w:eastAsia="Calibri" w:hAnsi="Times New Roman" w:cs="Times New Roman"/>
                <w:sz w:val="24"/>
                <w:szCs w:val="32"/>
              </w:rPr>
              <w:t>Холдинг</w:t>
            </w:r>
          </w:p>
        </w:tc>
        <w:tc>
          <w:tcPr>
            <w:tcW w:w="3697" w:type="pct"/>
          </w:tcPr>
          <w:p w14:paraId="27DD0056" w14:textId="3C4E808E" w:rsidR="003D390D" w:rsidRPr="0052110B" w:rsidRDefault="003D390D" w:rsidP="00B76383">
            <w:pPr>
              <w:jc w:val="both"/>
              <w:rPr>
                <w:rFonts w:ascii="Times New Roman" w:eastAsia="Calibri" w:hAnsi="Times New Roman" w:cs="Times New Roman"/>
                <w:sz w:val="24"/>
                <w:szCs w:val="32"/>
              </w:rPr>
            </w:pPr>
            <w:r w:rsidRPr="0052110B">
              <w:rPr>
                <w:rFonts w:ascii="Times New Roman" w:eastAsia="Calibri" w:hAnsi="Times New Roman" w:cs="Times New Roman"/>
                <w:sz w:val="24"/>
                <w:szCs w:val="32"/>
              </w:rPr>
              <w:t>Корпорация, компания, головное предприятие, управляющее деятельностью или контролирующие деятельность других предприятий. Среди целей создания холдингов</w:t>
            </w:r>
            <w:r w:rsidR="00583B90" w:rsidRPr="0052110B">
              <w:rPr>
                <w:rFonts w:ascii="Times New Roman" w:eastAsia="Calibri" w:hAnsi="Times New Roman" w:cs="Times New Roman"/>
                <w:sz w:val="24"/>
                <w:szCs w:val="32"/>
              </w:rPr>
              <w:t xml:space="preserve"> стоит</w:t>
            </w:r>
            <w:r w:rsidRPr="0052110B">
              <w:rPr>
                <w:rFonts w:ascii="Times New Roman" w:eastAsia="Calibri" w:hAnsi="Times New Roman" w:cs="Times New Roman"/>
                <w:sz w:val="24"/>
                <w:szCs w:val="32"/>
              </w:rPr>
              <w:t xml:space="preserve"> выделить основные:</w:t>
            </w:r>
          </w:p>
          <w:p w14:paraId="64629AD6" w14:textId="77777777" w:rsidR="003D390D" w:rsidRPr="0052110B" w:rsidRDefault="003D390D" w:rsidP="00B76383">
            <w:pPr>
              <w:jc w:val="both"/>
              <w:rPr>
                <w:rFonts w:ascii="Times New Roman" w:eastAsia="Calibri" w:hAnsi="Times New Roman" w:cs="Times New Roman"/>
                <w:sz w:val="24"/>
                <w:szCs w:val="32"/>
              </w:rPr>
            </w:pPr>
            <w:r w:rsidRPr="0052110B">
              <w:rPr>
                <w:rFonts w:ascii="Times New Roman" w:eastAsia="Calibri" w:hAnsi="Times New Roman" w:cs="Times New Roman"/>
                <w:sz w:val="24"/>
                <w:szCs w:val="32"/>
              </w:rPr>
              <w:t>–консолидация различных предприятий и организаций в отношении налогов;</w:t>
            </w:r>
          </w:p>
          <w:p w14:paraId="35DAFB67" w14:textId="77777777" w:rsidR="003D390D" w:rsidRPr="0052110B" w:rsidRDefault="003D390D" w:rsidP="00B76383">
            <w:pPr>
              <w:jc w:val="both"/>
              <w:rPr>
                <w:rFonts w:ascii="Times New Roman" w:eastAsia="Calibri" w:hAnsi="Times New Roman" w:cs="Times New Roman"/>
                <w:sz w:val="24"/>
                <w:szCs w:val="32"/>
              </w:rPr>
            </w:pPr>
            <w:r w:rsidRPr="0052110B">
              <w:rPr>
                <w:rFonts w:ascii="Times New Roman" w:eastAsia="Calibri" w:hAnsi="Times New Roman" w:cs="Times New Roman"/>
                <w:sz w:val="24"/>
                <w:szCs w:val="32"/>
              </w:rPr>
              <w:t>–создание дополнительных производственных мощностей в результате слияния компаний;</w:t>
            </w:r>
          </w:p>
          <w:p w14:paraId="2CEB7B55" w14:textId="77777777" w:rsidR="003D390D" w:rsidRPr="0052110B" w:rsidRDefault="003D390D" w:rsidP="00B76383">
            <w:pPr>
              <w:jc w:val="both"/>
              <w:rPr>
                <w:rFonts w:ascii="Times New Roman" w:eastAsia="Calibri" w:hAnsi="Times New Roman" w:cs="Times New Roman"/>
                <w:sz w:val="24"/>
                <w:szCs w:val="32"/>
              </w:rPr>
            </w:pPr>
            <w:r w:rsidRPr="0052110B">
              <w:rPr>
                <w:rFonts w:ascii="Times New Roman" w:eastAsia="Calibri" w:hAnsi="Times New Roman" w:cs="Times New Roman"/>
                <w:sz w:val="24"/>
                <w:szCs w:val="32"/>
              </w:rPr>
              <w:t>–проникновение через посредничество холдинговых компаний в производство и сбыт различных товаров.</w:t>
            </w:r>
          </w:p>
        </w:tc>
      </w:tr>
      <w:tr w:rsidR="003D390D" w:rsidRPr="00EB76F3" w14:paraId="72F688B5" w14:textId="77777777" w:rsidTr="00C84F68">
        <w:tc>
          <w:tcPr>
            <w:tcW w:w="1303" w:type="pct"/>
            <w:gridSpan w:val="2"/>
          </w:tcPr>
          <w:p w14:paraId="1F03A837" w14:textId="13A970B4" w:rsidR="003D390D" w:rsidRPr="0052110B" w:rsidRDefault="003D390D" w:rsidP="00EC5437">
            <w:pPr>
              <w:jc w:val="center"/>
              <w:rPr>
                <w:rFonts w:ascii="Times New Roman" w:eastAsia="Calibri" w:hAnsi="Times New Roman" w:cs="Times New Roman"/>
                <w:sz w:val="24"/>
                <w:szCs w:val="32"/>
              </w:rPr>
            </w:pPr>
            <w:r w:rsidRPr="0052110B">
              <w:rPr>
                <w:rFonts w:ascii="Times New Roman" w:eastAsia="Calibri" w:hAnsi="Times New Roman" w:cs="Times New Roman"/>
                <w:sz w:val="24"/>
                <w:szCs w:val="32"/>
              </w:rPr>
              <w:t>Финансово-промышленная группа</w:t>
            </w:r>
          </w:p>
        </w:tc>
        <w:tc>
          <w:tcPr>
            <w:tcW w:w="3697" w:type="pct"/>
          </w:tcPr>
          <w:p w14:paraId="6A58FD33" w14:textId="77777777" w:rsidR="003D390D" w:rsidRPr="0052110B" w:rsidRDefault="003D390D" w:rsidP="003D390D">
            <w:pPr>
              <w:jc w:val="both"/>
              <w:rPr>
                <w:rFonts w:ascii="Times New Roman" w:eastAsia="Calibri" w:hAnsi="Times New Roman" w:cs="Times New Roman"/>
                <w:sz w:val="24"/>
                <w:szCs w:val="32"/>
              </w:rPr>
            </w:pPr>
            <w:r w:rsidRPr="0052110B">
              <w:rPr>
                <w:rFonts w:ascii="Times New Roman" w:eastAsia="Calibri" w:hAnsi="Times New Roman" w:cs="Times New Roman"/>
                <w:sz w:val="24"/>
                <w:szCs w:val="32"/>
              </w:rPr>
              <w:t>Совокупность юридических лиц, действующих как основное и дочерние общества либо полностью или частично объединивших свои материальные и нематериальные активы на основе договора о создании финансово-промышленной группы в целях технологической или экономической интеграции для реализации инвестиционных и иных проектов и программ, направленных на повышение конкурентоспособности и расширение рынков сбыта товаров и услуг, повышение эффективности производства, создание новых рабочих мест.</w:t>
            </w:r>
          </w:p>
        </w:tc>
      </w:tr>
    </w:tbl>
    <w:p w14:paraId="76E77944" w14:textId="77777777" w:rsidR="003D390D" w:rsidRPr="00EB76F3" w:rsidRDefault="003D390D" w:rsidP="00393975">
      <w:pPr>
        <w:spacing w:line="360" w:lineRule="auto"/>
        <w:rPr>
          <w:rFonts w:ascii="Times New Roman" w:eastAsia="Calibri" w:hAnsi="Times New Roman" w:cs="Times New Roman"/>
        </w:rPr>
      </w:pPr>
    </w:p>
    <w:p w14:paraId="3D1C2A97" w14:textId="77777777" w:rsidR="00FD2D9E" w:rsidRPr="00EB76F3" w:rsidRDefault="00FD2D9E" w:rsidP="00FD2D9E">
      <w:pPr>
        <w:spacing w:after="0" w:line="360" w:lineRule="auto"/>
        <w:ind w:firstLine="709"/>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 xml:space="preserve">В отечественном опыте интеграционной деятельности интеграции и форм ее реализации, стоит выделить несколько ключевых этапов. </w:t>
      </w:r>
    </w:p>
    <w:p w14:paraId="7C9AC947" w14:textId="77777777" w:rsidR="00FD2D9E" w:rsidRPr="00EB76F3" w:rsidRDefault="00FD2D9E" w:rsidP="00FD2D9E">
      <w:pPr>
        <w:spacing w:after="0" w:line="360" w:lineRule="auto"/>
        <w:ind w:firstLine="709"/>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В семидесятые годы прошлого века интеграция в сфере агропромышленной деятельности развивалась в основном по отраслевому принципу, то есть, по пути образования агропромышленных предприятий в сфере производства и переработки сельскохозяйственной продукции, в частности плодов и овощей, при этом непосредственным интеграторами являлись предприятия пищевой промышленности.</w:t>
      </w:r>
    </w:p>
    <w:p w14:paraId="5928B49C" w14:textId="77777777" w:rsidR="00FD2D9E" w:rsidRPr="00EB76F3" w:rsidRDefault="00FD2D9E" w:rsidP="00FD2D9E">
      <w:pPr>
        <w:spacing w:after="0" w:line="360" w:lineRule="auto"/>
        <w:ind w:firstLine="709"/>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Для восьмидесятых годов было характерно создание агропромышленных формирований территориального вида (объединения, агрокомбинаты).</w:t>
      </w:r>
    </w:p>
    <w:p w14:paraId="09A59C6B" w14:textId="77777777" w:rsidR="00FD2D9E" w:rsidRPr="00EB76F3" w:rsidRDefault="00FD2D9E" w:rsidP="00FD2D9E">
      <w:pPr>
        <w:spacing w:after="0" w:line="360" w:lineRule="auto"/>
        <w:ind w:firstLine="709"/>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Современный этап развития агропромышленной интеграции существенным образом отличается от предшествующих. Переход экономики к рыночным механизмам хозяйствования коренным образом изменил процесс агропромышленной интеграции, кардинально изменив его и сделав непохожим на предыдущие этапы. В первую очередь, это связано с преобразованием экономики и переводом ее на рыночные механизмы хозяйствования. В общем виде характеристика, основных современных отечественных интеграционных форм представлена в таблице 2.</w:t>
      </w:r>
    </w:p>
    <w:p w14:paraId="29242D1A" w14:textId="77777777" w:rsidR="003D390D" w:rsidRPr="00EB76F3" w:rsidRDefault="003D390D" w:rsidP="002A01A2">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На сегодняшний день интеграционные процессы активно и повсеместно развиваются в Российской Федерации.</w:t>
      </w:r>
    </w:p>
    <w:p w14:paraId="5B74C462" w14:textId="77777777" w:rsidR="00724CB4" w:rsidRPr="00EB76F3" w:rsidRDefault="00724CB4" w:rsidP="002A01A2">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Экспортная политика России, признавая стратегическую значимость</w:t>
      </w:r>
      <w:r w:rsidRPr="00EB76F3">
        <w:rPr>
          <w:rFonts w:ascii="Times New Roman" w:eastAsia="Calibri" w:hAnsi="Times New Roman" w:cs="Times New Roman"/>
          <w:sz w:val="28"/>
          <w:szCs w:val="28"/>
        </w:rPr>
        <w:br/>
        <w:t>агропромышленного комплекса как на уровне отдельных регионов, так и в масштабах всей страны, ориентирована на продвижение за рубеж зерновых культур, масложировой продукции, а также рыбы и морепродуктов.</w:t>
      </w:r>
    </w:p>
    <w:p w14:paraId="4FC1D470" w14:textId="77777777" w:rsidR="00C84F68" w:rsidRDefault="00767C2C" w:rsidP="002A01A2">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 xml:space="preserve">Российская Федерация добилась значительных успехов в сельском хозяйстве, обеспечивая себя основными видами продукции АПК. Теперь приоритетом является наращивание экспортных поставок. </w:t>
      </w:r>
    </w:p>
    <w:p w14:paraId="656EA1C7" w14:textId="0606D90F" w:rsidR="00767C2C" w:rsidRPr="00EB76F3" w:rsidRDefault="00767C2C" w:rsidP="002A01A2">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Россия входит в двадцатку ведущих мировых экспортеров продовольствия, занимая 17-е место, и в 2023 году экспорт сельскохозяйственной продукции принес стране 43,51 миллиарда долларов.</w:t>
      </w:r>
    </w:p>
    <w:p w14:paraId="69870661" w14:textId="04425226" w:rsidR="0052110B" w:rsidRPr="0052110B" w:rsidRDefault="0052110B" w:rsidP="0052110B">
      <w:pPr>
        <w:spacing w:after="0" w:line="360" w:lineRule="auto"/>
        <w:ind w:firstLine="709"/>
        <w:contextualSpacing/>
        <w:jc w:val="both"/>
        <w:rPr>
          <w:rFonts w:ascii="Times New Roman" w:eastAsia="Calibri" w:hAnsi="Times New Roman" w:cs="Times New Roman"/>
          <w:sz w:val="28"/>
          <w:szCs w:val="28"/>
        </w:rPr>
      </w:pPr>
      <w:r w:rsidRPr="0052110B">
        <w:rPr>
          <w:rFonts w:ascii="Times New Roman" w:eastAsia="Calibri" w:hAnsi="Times New Roman" w:cs="Times New Roman"/>
          <w:sz w:val="28"/>
          <w:szCs w:val="28"/>
        </w:rPr>
        <w:t>Основными товарными группами, которые должны стать драйверами роста экспорта</w:t>
      </w:r>
      <w:r>
        <w:rPr>
          <w:rFonts w:ascii="Times New Roman" w:eastAsia="Calibri" w:hAnsi="Times New Roman" w:cs="Times New Roman"/>
          <w:sz w:val="28"/>
          <w:szCs w:val="28"/>
        </w:rPr>
        <w:t xml:space="preserve"> </w:t>
      </w:r>
      <w:r w:rsidRPr="0052110B">
        <w:rPr>
          <w:rFonts w:ascii="Times New Roman" w:eastAsia="Calibri" w:hAnsi="Times New Roman" w:cs="Times New Roman"/>
          <w:sz w:val="28"/>
          <w:szCs w:val="28"/>
        </w:rPr>
        <w:t>России, является продукция пищевой и перерабатывающей промышленности, расширение номенклатуры продуктов переработки зернобобовых, значительное расширение производства и реализации продукции пищевой перерабатывающей промышленности с тем, чтобы зарабатывать максимальную добавленную стоимость при продаже продукции.</w:t>
      </w:r>
    </w:p>
    <w:p w14:paraId="2A9BB6A4" w14:textId="7F561C8C" w:rsidR="003D390D" w:rsidRPr="00EB76F3" w:rsidRDefault="003D390D" w:rsidP="0052110B">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Как в натуральных, так и в стоимостных показателях основную долю экспорта составляют зерновая, рыбная и масложировая продукция. Количество экспорта данной продукции в процентах: зерновые культуры 60,6%, масложировая продукция 10,8%, а также рыбы и морепродуктов 3%. Структура экспорта продукции АПК представлена в таблице 3.</w:t>
      </w:r>
    </w:p>
    <w:p w14:paraId="777670DC" w14:textId="77777777" w:rsidR="002A01A2" w:rsidRPr="00EB76F3" w:rsidRDefault="002A01A2" w:rsidP="002A01A2">
      <w:pPr>
        <w:spacing w:after="0" w:line="360" w:lineRule="auto"/>
        <w:ind w:firstLine="709"/>
        <w:contextualSpacing/>
        <w:jc w:val="both"/>
        <w:rPr>
          <w:rFonts w:ascii="Times New Roman" w:eastAsia="Calibri" w:hAnsi="Times New Roman" w:cs="Times New Roman"/>
          <w:sz w:val="28"/>
          <w:szCs w:val="28"/>
        </w:rPr>
      </w:pPr>
    </w:p>
    <w:p w14:paraId="32BA6C8C" w14:textId="3F443C7B" w:rsidR="003D390D" w:rsidRPr="00EB76F3" w:rsidRDefault="003D390D" w:rsidP="002A01A2">
      <w:pPr>
        <w:spacing w:after="0" w:line="240" w:lineRule="auto"/>
        <w:jc w:val="both"/>
        <w:rPr>
          <w:rFonts w:ascii="Times New Roman" w:eastAsia="Calibri" w:hAnsi="Times New Roman" w:cs="Times New Roman"/>
          <w:sz w:val="28"/>
          <w:szCs w:val="28"/>
        </w:rPr>
      </w:pPr>
      <w:r w:rsidRPr="00D605CA">
        <w:rPr>
          <w:rFonts w:ascii="Times New Roman" w:eastAsia="Calibri" w:hAnsi="Times New Roman" w:cs="Times New Roman"/>
          <w:sz w:val="28"/>
          <w:szCs w:val="28"/>
        </w:rPr>
        <w:t>Таблица 3 – Структура экспорта продукции АПК РФ за 2022 год [3</w:t>
      </w:r>
      <w:r w:rsidR="00C1484E" w:rsidRPr="00D605CA">
        <w:rPr>
          <w:rFonts w:ascii="Times New Roman" w:eastAsia="Calibri" w:hAnsi="Times New Roman" w:cs="Times New Roman"/>
          <w:sz w:val="28"/>
          <w:szCs w:val="28"/>
        </w:rPr>
        <w:t>7</w:t>
      </w:r>
      <w:r w:rsidRPr="00D605CA">
        <w:rPr>
          <w:rFonts w:ascii="Times New Roman" w:eastAsia="Calibri" w:hAnsi="Times New Roman" w:cs="Times New Roman"/>
          <w:sz w:val="28"/>
          <w:szCs w:val="28"/>
        </w:rPr>
        <w:t>]</w:t>
      </w:r>
    </w:p>
    <w:tbl>
      <w:tblPr>
        <w:tblStyle w:val="a4"/>
        <w:tblW w:w="9077" w:type="dxa"/>
        <w:tblLayout w:type="fixed"/>
        <w:tblLook w:val="04A0" w:firstRow="1" w:lastRow="0" w:firstColumn="1" w:lastColumn="0" w:noHBand="0" w:noVBand="1"/>
      </w:tblPr>
      <w:tblGrid>
        <w:gridCol w:w="2868"/>
        <w:gridCol w:w="1589"/>
        <w:gridCol w:w="1659"/>
        <w:gridCol w:w="1549"/>
        <w:gridCol w:w="1412"/>
      </w:tblGrid>
      <w:tr w:rsidR="003D390D" w:rsidRPr="00EB76F3" w14:paraId="3B97ED9C" w14:textId="77777777" w:rsidTr="00EB76F3">
        <w:trPr>
          <w:trHeight w:val="285"/>
        </w:trPr>
        <w:tc>
          <w:tcPr>
            <w:tcW w:w="2868" w:type="dxa"/>
            <w:vMerge w:val="restart"/>
          </w:tcPr>
          <w:p w14:paraId="34E30ED4" w14:textId="77777777" w:rsidR="003D390D" w:rsidRPr="00EB76F3" w:rsidRDefault="003D390D" w:rsidP="00CD689F">
            <w:pPr>
              <w:jc w:val="both"/>
              <w:rPr>
                <w:rFonts w:ascii="Times New Roman" w:eastAsia="Calibri" w:hAnsi="Times New Roman" w:cs="Times New Roman"/>
                <w:sz w:val="24"/>
                <w:szCs w:val="24"/>
              </w:rPr>
            </w:pPr>
          </w:p>
        </w:tc>
        <w:tc>
          <w:tcPr>
            <w:tcW w:w="1589" w:type="dxa"/>
            <w:vMerge w:val="restart"/>
          </w:tcPr>
          <w:p w14:paraId="05BC97F0" w14:textId="1ED6E93F" w:rsidR="003D390D" w:rsidRPr="00EB76F3" w:rsidRDefault="003D390D" w:rsidP="00CD689F">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Стоимость</w:t>
            </w:r>
            <w:r w:rsidR="002A01A2" w:rsidRPr="00EB76F3">
              <w:rPr>
                <w:rFonts w:ascii="Times New Roman" w:eastAsia="Calibri" w:hAnsi="Times New Roman" w:cs="Times New Roman"/>
                <w:sz w:val="24"/>
                <w:szCs w:val="24"/>
              </w:rPr>
              <w:t xml:space="preserve">, </w:t>
            </w:r>
            <w:r w:rsidRPr="00EB76F3">
              <w:rPr>
                <w:rFonts w:ascii="Times New Roman" w:eastAsia="Calibri" w:hAnsi="Times New Roman" w:cs="Times New Roman"/>
                <w:sz w:val="24"/>
                <w:szCs w:val="24"/>
              </w:rPr>
              <w:t>млрд. долл.</w:t>
            </w:r>
          </w:p>
        </w:tc>
        <w:tc>
          <w:tcPr>
            <w:tcW w:w="1659" w:type="dxa"/>
            <w:vMerge w:val="restart"/>
          </w:tcPr>
          <w:p w14:paraId="2F1D7927" w14:textId="35BEE310" w:rsidR="003D390D" w:rsidRPr="00EB76F3" w:rsidRDefault="003D390D" w:rsidP="00CD689F">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Количество</w:t>
            </w:r>
            <w:r w:rsidR="002A01A2" w:rsidRPr="00EB76F3">
              <w:rPr>
                <w:rFonts w:ascii="Times New Roman" w:eastAsia="Calibri" w:hAnsi="Times New Roman" w:cs="Times New Roman"/>
                <w:sz w:val="24"/>
                <w:szCs w:val="24"/>
              </w:rPr>
              <w:t>,</w:t>
            </w:r>
            <w:r w:rsidRPr="00EB76F3">
              <w:rPr>
                <w:rFonts w:ascii="Times New Roman" w:eastAsia="Calibri" w:hAnsi="Times New Roman" w:cs="Times New Roman"/>
                <w:sz w:val="24"/>
                <w:szCs w:val="24"/>
              </w:rPr>
              <w:t xml:space="preserve"> млн. тонн</w:t>
            </w:r>
          </w:p>
        </w:tc>
        <w:tc>
          <w:tcPr>
            <w:tcW w:w="2961" w:type="dxa"/>
            <w:gridSpan w:val="2"/>
          </w:tcPr>
          <w:p w14:paraId="18BD9208" w14:textId="77777777" w:rsidR="003D390D" w:rsidRPr="00EB76F3" w:rsidRDefault="003D390D" w:rsidP="00CD689F">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Структура экспорта, %</w:t>
            </w:r>
          </w:p>
        </w:tc>
      </w:tr>
      <w:tr w:rsidR="003D390D" w:rsidRPr="00EB76F3" w14:paraId="21E91BD8" w14:textId="77777777" w:rsidTr="00EB76F3">
        <w:trPr>
          <w:trHeight w:val="195"/>
        </w:trPr>
        <w:tc>
          <w:tcPr>
            <w:tcW w:w="2868" w:type="dxa"/>
            <w:vMerge/>
          </w:tcPr>
          <w:p w14:paraId="4E83560F" w14:textId="77777777" w:rsidR="003D390D" w:rsidRPr="00EB76F3" w:rsidRDefault="003D390D" w:rsidP="003D390D">
            <w:pPr>
              <w:jc w:val="both"/>
              <w:rPr>
                <w:rFonts w:ascii="Times New Roman" w:eastAsia="Calibri" w:hAnsi="Times New Roman" w:cs="Times New Roman"/>
                <w:sz w:val="24"/>
                <w:szCs w:val="24"/>
              </w:rPr>
            </w:pPr>
          </w:p>
        </w:tc>
        <w:tc>
          <w:tcPr>
            <w:tcW w:w="1589" w:type="dxa"/>
            <w:vMerge/>
          </w:tcPr>
          <w:p w14:paraId="1F8955DE" w14:textId="77777777" w:rsidR="003D390D" w:rsidRPr="00EB76F3" w:rsidRDefault="003D390D" w:rsidP="003D390D">
            <w:pPr>
              <w:jc w:val="center"/>
              <w:rPr>
                <w:rFonts w:ascii="Times New Roman" w:eastAsia="Calibri" w:hAnsi="Times New Roman" w:cs="Times New Roman"/>
                <w:sz w:val="24"/>
                <w:szCs w:val="24"/>
              </w:rPr>
            </w:pPr>
          </w:p>
        </w:tc>
        <w:tc>
          <w:tcPr>
            <w:tcW w:w="1659" w:type="dxa"/>
            <w:vMerge/>
          </w:tcPr>
          <w:p w14:paraId="72AFE602" w14:textId="77777777" w:rsidR="003D390D" w:rsidRPr="00EB76F3" w:rsidRDefault="003D390D" w:rsidP="003D390D">
            <w:pPr>
              <w:jc w:val="center"/>
              <w:rPr>
                <w:rFonts w:ascii="Times New Roman" w:eastAsia="Calibri" w:hAnsi="Times New Roman" w:cs="Times New Roman"/>
                <w:sz w:val="24"/>
                <w:szCs w:val="24"/>
              </w:rPr>
            </w:pPr>
          </w:p>
        </w:tc>
        <w:tc>
          <w:tcPr>
            <w:tcW w:w="1549" w:type="dxa"/>
          </w:tcPr>
          <w:p w14:paraId="6117DC0D" w14:textId="77777777"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стоимость</w:t>
            </w:r>
          </w:p>
        </w:tc>
        <w:tc>
          <w:tcPr>
            <w:tcW w:w="1412" w:type="dxa"/>
          </w:tcPr>
          <w:p w14:paraId="6B61CC57" w14:textId="77777777"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количество</w:t>
            </w:r>
          </w:p>
        </w:tc>
      </w:tr>
      <w:tr w:rsidR="003D390D" w:rsidRPr="00EB76F3" w14:paraId="21DF9ABC" w14:textId="77777777" w:rsidTr="00EB76F3">
        <w:trPr>
          <w:trHeight w:val="195"/>
        </w:trPr>
        <w:tc>
          <w:tcPr>
            <w:tcW w:w="2868" w:type="dxa"/>
          </w:tcPr>
          <w:p w14:paraId="06DDF93A" w14:textId="77777777" w:rsidR="003D390D" w:rsidRPr="00EB76F3" w:rsidRDefault="003D390D" w:rsidP="00810921">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Всего экспорта</w:t>
            </w:r>
          </w:p>
        </w:tc>
        <w:tc>
          <w:tcPr>
            <w:tcW w:w="1589" w:type="dxa"/>
          </w:tcPr>
          <w:p w14:paraId="0CAECBB0" w14:textId="77777777" w:rsidR="003D390D" w:rsidRPr="00EB76F3" w:rsidRDefault="003D390D" w:rsidP="002A01A2">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37,1</w:t>
            </w:r>
          </w:p>
        </w:tc>
        <w:tc>
          <w:tcPr>
            <w:tcW w:w="1659" w:type="dxa"/>
          </w:tcPr>
          <w:p w14:paraId="28C8D975" w14:textId="77777777" w:rsidR="003D390D" w:rsidRPr="00EB76F3" w:rsidRDefault="003D390D" w:rsidP="002A01A2">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71,1</w:t>
            </w:r>
          </w:p>
        </w:tc>
        <w:tc>
          <w:tcPr>
            <w:tcW w:w="1549" w:type="dxa"/>
          </w:tcPr>
          <w:p w14:paraId="3C4B3206" w14:textId="77777777" w:rsidR="003D390D" w:rsidRPr="00EB76F3" w:rsidRDefault="003D390D" w:rsidP="002A01A2">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100</w:t>
            </w:r>
          </w:p>
        </w:tc>
        <w:tc>
          <w:tcPr>
            <w:tcW w:w="1412" w:type="dxa"/>
          </w:tcPr>
          <w:p w14:paraId="2BCAE5D3" w14:textId="77777777" w:rsidR="003D390D" w:rsidRPr="00EB76F3" w:rsidRDefault="003D390D" w:rsidP="002A01A2">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100</w:t>
            </w:r>
          </w:p>
        </w:tc>
      </w:tr>
      <w:tr w:rsidR="003D390D" w:rsidRPr="00EB76F3" w14:paraId="73DF171F" w14:textId="77777777" w:rsidTr="00EB76F3">
        <w:trPr>
          <w:trHeight w:val="195"/>
        </w:trPr>
        <w:tc>
          <w:tcPr>
            <w:tcW w:w="2868" w:type="dxa"/>
          </w:tcPr>
          <w:p w14:paraId="1A3FD1ED" w14:textId="77777777" w:rsidR="003D390D" w:rsidRPr="00EB76F3" w:rsidRDefault="003D390D" w:rsidP="00810921">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Из них:</w:t>
            </w:r>
          </w:p>
        </w:tc>
        <w:tc>
          <w:tcPr>
            <w:tcW w:w="1589" w:type="dxa"/>
          </w:tcPr>
          <w:p w14:paraId="1D652A58" w14:textId="77777777" w:rsidR="003D390D" w:rsidRPr="00EB76F3" w:rsidRDefault="003D390D" w:rsidP="002A01A2">
            <w:pPr>
              <w:jc w:val="center"/>
              <w:rPr>
                <w:rFonts w:ascii="Times New Roman" w:eastAsia="Calibri" w:hAnsi="Times New Roman" w:cs="Times New Roman"/>
                <w:sz w:val="24"/>
                <w:szCs w:val="24"/>
              </w:rPr>
            </w:pPr>
          </w:p>
        </w:tc>
        <w:tc>
          <w:tcPr>
            <w:tcW w:w="1659" w:type="dxa"/>
          </w:tcPr>
          <w:p w14:paraId="4D16431E" w14:textId="77777777" w:rsidR="003D390D" w:rsidRPr="00EB76F3" w:rsidRDefault="003D390D" w:rsidP="002A01A2">
            <w:pPr>
              <w:jc w:val="center"/>
              <w:rPr>
                <w:rFonts w:ascii="Times New Roman" w:eastAsia="Calibri" w:hAnsi="Times New Roman" w:cs="Times New Roman"/>
                <w:sz w:val="24"/>
                <w:szCs w:val="24"/>
              </w:rPr>
            </w:pPr>
          </w:p>
        </w:tc>
        <w:tc>
          <w:tcPr>
            <w:tcW w:w="1549" w:type="dxa"/>
          </w:tcPr>
          <w:p w14:paraId="6A19A4DF" w14:textId="77777777" w:rsidR="003D390D" w:rsidRPr="00EB76F3" w:rsidRDefault="003D390D" w:rsidP="002A01A2">
            <w:pPr>
              <w:jc w:val="center"/>
              <w:rPr>
                <w:rFonts w:ascii="Times New Roman" w:eastAsia="Calibri" w:hAnsi="Times New Roman" w:cs="Times New Roman"/>
                <w:sz w:val="24"/>
                <w:szCs w:val="24"/>
              </w:rPr>
            </w:pPr>
          </w:p>
        </w:tc>
        <w:tc>
          <w:tcPr>
            <w:tcW w:w="1412" w:type="dxa"/>
          </w:tcPr>
          <w:p w14:paraId="74D6EA15" w14:textId="77777777" w:rsidR="003D390D" w:rsidRPr="00EB76F3" w:rsidRDefault="003D390D" w:rsidP="002A01A2">
            <w:pPr>
              <w:jc w:val="center"/>
              <w:rPr>
                <w:rFonts w:ascii="Times New Roman" w:eastAsia="Calibri" w:hAnsi="Times New Roman" w:cs="Times New Roman"/>
                <w:sz w:val="24"/>
                <w:szCs w:val="24"/>
              </w:rPr>
            </w:pPr>
          </w:p>
        </w:tc>
      </w:tr>
      <w:tr w:rsidR="003D390D" w:rsidRPr="00EB76F3" w14:paraId="0A3170FA" w14:textId="77777777" w:rsidTr="00EB76F3">
        <w:tc>
          <w:tcPr>
            <w:tcW w:w="2868" w:type="dxa"/>
          </w:tcPr>
          <w:p w14:paraId="5086E4E4" w14:textId="77777777" w:rsidR="003D390D" w:rsidRPr="00EB76F3" w:rsidRDefault="003D390D" w:rsidP="00810921">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Зерновые культуры</w:t>
            </w:r>
          </w:p>
        </w:tc>
        <w:tc>
          <w:tcPr>
            <w:tcW w:w="1589" w:type="dxa"/>
          </w:tcPr>
          <w:p w14:paraId="6207D691" w14:textId="77777777" w:rsidR="003D390D" w:rsidRPr="00EB76F3" w:rsidRDefault="003D390D" w:rsidP="002A01A2">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11,4</w:t>
            </w:r>
          </w:p>
        </w:tc>
        <w:tc>
          <w:tcPr>
            <w:tcW w:w="1659" w:type="dxa"/>
          </w:tcPr>
          <w:p w14:paraId="61BF6D6A" w14:textId="77777777" w:rsidR="003D390D" w:rsidRPr="00EB76F3" w:rsidRDefault="003D390D" w:rsidP="002A01A2">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43,1</w:t>
            </w:r>
          </w:p>
        </w:tc>
        <w:tc>
          <w:tcPr>
            <w:tcW w:w="1549" w:type="dxa"/>
          </w:tcPr>
          <w:p w14:paraId="07D55533" w14:textId="77777777" w:rsidR="003D390D" w:rsidRPr="00EB76F3" w:rsidRDefault="003D390D" w:rsidP="002A01A2">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30,7</w:t>
            </w:r>
          </w:p>
        </w:tc>
        <w:tc>
          <w:tcPr>
            <w:tcW w:w="1412" w:type="dxa"/>
          </w:tcPr>
          <w:p w14:paraId="1E324944" w14:textId="77777777" w:rsidR="003D390D" w:rsidRPr="00EB76F3" w:rsidRDefault="003D390D" w:rsidP="002A01A2">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60,6</w:t>
            </w:r>
          </w:p>
        </w:tc>
      </w:tr>
      <w:tr w:rsidR="003D390D" w:rsidRPr="00EB76F3" w14:paraId="1D6FBDCE" w14:textId="77777777" w:rsidTr="00EB76F3">
        <w:tc>
          <w:tcPr>
            <w:tcW w:w="2868" w:type="dxa"/>
          </w:tcPr>
          <w:p w14:paraId="25C7CDEF" w14:textId="77777777" w:rsidR="003D390D" w:rsidRPr="00EB76F3" w:rsidRDefault="003D390D" w:rsidP="00810921">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Масложировая продукция</w:t>
            </w:r>
          </w:p>
        </w:tc>
        <w:tc>
          <w:tcPr>
            <w:tcW w:w="1589" w:type="dxa"/>
          </w:tcPr>
          <w:p w14:paraId="7D341C9E" w14:textId="77777777" w:rsidR="003D390D" w:rsidRPr="00EB76F3" w:rsidRDefault="003D390D" w:rsidP="002A01A2">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7,3</w:t>
            </w:r>
          </w:p>
        </w:tc>
        <w:tc>
          <w:tcPr>
            <w:tcW w:w="1659" w:type="dxa"/>
          </w:tcPr>
          <w:p w14:paraId="533ACE96" w14:textId="77777777" w:rsidR="003D390D" w:rsidRPr="00EB76F3" w:rsidRDefault="003D390D" w:rsidP="002A01A2">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7,7</w:t>
            </w:r>
          </w:p>
        </w:tc>
        <w:tc>
          <w:tcPr>
            <w:tcW w:w="1549" w:type="dxa"/>
          </w:tcPr>
          <w:p w14:paraId="12142DA2" w14:textId="77777777" w:rsidR="003D390D" w:rsidRPr="00EB76F3" w:rsidRDefault="003D390D" w:rsidP="002A01A2">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19,7</w:t>
            </w:r>
          </w:p>
        </w:tc>
        <w:tc>
          <w:tcPr>
            <w:tcW w:w="1412" w:type="dxa"/>
          </w:tcPr>
          <w:p w14:paraId="2B274ADD" w14:textId="77777777" w:rsidR="003D390D" w:rsidRPr="00EB76F3" w:rsidRDefault="003D390D" w:rsidP="002A01A2">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10,8</w:t>
            </w:r>
          </w:p>
        </w:tc>
      </w:tr>
      <w:tr w:rsidR="003D390D" w:rsidRPr="00EB76F3" w14:paraId="02F59AFD" w14:textId="77777777" w:rsidTr="00EB76F3">
        <w:tc>
          <w:tcPr>
            <w:tcW w:w="2868" w:type="dxa"/>
          </w:tcPr>
          <w:p w14:paraId="62D1402E" w14:textId="77777777" w:rsidR="003D390D" w:rsidRPr="00EB76F3" w:rsidRDefault="003D390D" w:rsidP="00810921">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Рыба и морепродукты</w:t>
            </w:r>
          </w:p>
        </w:tc>
        <w:tc>
          <w:tcPr>
            <w:tcW w:w="1589" w:type="dxa"/>
          </w:tcPr>
          <w:p w14:paraId="10981555" w14:textId="77777777" w:rsidR="003D390D" w:rsidRPr="00EB76F3" w:rsidRDefault="003D390D" w:rsidP="002A01A2">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7,3</w:t>
            </w:r>
          </w:p>
        </w:tc>
        <w:tc>
          <w:tcPr>
            <w:tcW w:w="1659" w:type="dxa"/>
          </w:tcPr>
          <w:p w14:paraId="35771195" w14:textId="77777777" w:rsidR="003D390D" w:rsidRPr="00EB76F3" w:rsidRDefault="003D390D" w:rsidP="002A01A2">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2,1</w:t>
            </w:r>
          </w:p>
        </w:tc>
        <w:tc>
          <w:tcPr>
            <w:tcW w:w="1549" w:type="dxa"/>
          </w:tcPr>
          <w:p w14:paraId="33EA4158" w14:textId="77777777" w:rsidR="003D390D" w:rsidRPr="00EB76F3" w:rsidRDefault="003D390D" w:rsidP="002A01A2">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19,7</w:t>
            </w:r>
          </w:p>
        </w:tc>
        <w:tc>
          <w:tcPr>
            <w:tcW w:w="1412" w:type="dxa"/>
          </w:tcPr>
          <w:p w14:paraId="3CD999FF" w14:textId="77777777" w:rsidR="003D390D" w:rsidRPr="00EB76F3" w:rsidRDefault="003D390D" w:rsidP="002A01A2">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3,0</w:t>
            </w:r>
          </w:p>
        </w:tc>
      </w:tr>
      <w:tr w:rsidR="003D390D" w:rsidRPr="00EB76F3" w14:paraId="61D069C8" w14:textId="77777777" w:rsidTr="00EB76F3">
        <w:tc>
          <w:tcPr>
            <w:tcW w:w="2868" w:type="dxa"/>
          </w:tcPr>
          <w:p w14:paraId="23479D1A" w14:textId="33FBD396" w:rsidR="003D390D" w:rsidRPr="00EB76F3" w:rsidRDefault="003D390D" w:rsidP="00810921">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Продукция пищевой и перерабатывающей промышленности</w:t>
            </w:r>
          </w:p>
        </w:tc>
        <w:tc>
          <w:tcPr>
            <w:tcW w:w="1589" w:type="dxa"/>
          </w:tcPr>
          <w:p w14:paraId="0D62A2FA" w14:textId="77777777" w:rsidR="003D390D" w:rsidRPr="00EB76F3" w:rsidRDefault="003D390D" w:rsidP="002A01A2">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5,2</w:t>
            </w:r>
          </w:p>
        </w:tc>
        <w:tc>
          <w:tcPr>
            <w:tcW w:w="1659" w:type="dxa"/>
          </w:tcPr>
          <w:p w14:paraId="1C13019A" w14:textId="77777777" w:rsidR="003D390D" w:rsidRPr="00EB76F3" w:rsidRDefault="003D390D" w:rsidP="002A01A2">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9,3</w:t>
            </w:r>
          </w:p>
        </w:tc>
        <w:tc>
          <w:tcPr>
            <w:tcW w:w="1549" w:type="dxa"/>
          </w:tcPr>
          <w:p w14:paraId="20312DF0" w14:textId="77777777" w:rsidR="003D390D" w:rsidRPr="00EB76F3" w:rsidRDefault="003D390D" w:rsidP="002A01A2">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14,0</w:t>
            </w:r>
          </w:p>
        </w:tc>
        <w:tc>
          <w:tcPr>
            <w:tcW w:w="1412" w:type="dxa"/>
          </w:tcPr>
          <w:p w14:paraId="19BC247C" w14:textId="77777777" w:rsidR="003D390D" w:rsidRPr="00EB76F3" w:rsidRDefault="003D390D" w:rsidP="002A01A2">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13,1</w:t>
            </w:r>
          </w:p>
        </w:tc>
      </w:tr>
      <w:tr w:rsidR="003D390D" w:rsidRPr="00EB76F3" w14:paraId="774FCCAB" w14:textId="77777777" w:rsidTr="00EB76F3">
        <w:tc>
          <w:tcPr>
            <w:tcW w:w="2868" w:type="dxa"/>
          </w:tcPr>
          <w:p w14:paraId="13771B77" w14:textId="77777777" w:rsidR="003D390D" w:rsidRPr="00EB76F3" w:rsidRDefault="003D390D" w:rsidP="00810921">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Прочая продукция АПК</w:t>
            </w:r>
          </w:p>
        </w:tc>
        <w:tc>
          <w:tcPr>
            <w:tcW w:w="1589" w:type="dxa"/>
          </w:tcPr>
          <w:p w14:paraId="5B6556BB" w14:textId="77777777" w:rsidR="003D390D" w:rsidRPr="00EB76F3" w:rsidRDefault="003D390D" w:rsidP="002A01A2">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5,9</w:t>
            </w:r>
          </w:p>
        </w:tc>
        <w:tc>
          <w:tcPr>
            <w:tcW w:w="1659" w:type="dxa"/>
          </w:tcPr>
          <w:p w14:paraId="59BD2E1B" w14:textId="77777777" w:rsidR="003D390D" w:rsidRPr="00EB76F3" w:rsidRDefault="003D390D" w:rsidP="002A01A2">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8,9</w:t>
            </w:r>
          </w:p>
        </w:tc>
        <w:tc>
          <w:tcPr>
            <w:tcW w:w="1549" w:type="dxa"/>
          </w:tcPr>
          <w:p w14:paraId="499EAA69" w14:textId="77777777" w:rsidR="003D390D" w:rsidRPr="00EB76F3" w:rsidRDefault="003D390D" w:rsidP="002A01A2">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15,9</w:t>
            </w:r>
          </w:p>
        </w:tc>
        <w:tc>
          <w:tcPr>
            <w:tcW w:w="1412" w:type="dxa"/>
          </w:tcPr>
          <w:p w14:paraId="66FC477F" w14:textId="77777777" w:rsidR="003D390D" w:rsidRPr="00EB76F3" w:rsidRDefault="003D390D" w:rsidP="002A01A2">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12,5</w:t>
            </w:r>
          </w:p>
        </w:tc>
      </w:tr>
    </w:tbl>
    <w:p w14:paraId="4B6BADC9" w14:textId="77777777" w:rsidR="003D390D" w:rsidRPr="00EB76F3" w:rsidRDefault="003D390D" w:rsidP="003D390D">
      <w:pPr>
        <w:spacing w:line="360" w:lineRule="auto"/>
        <w:ind w:firstLine="709"/>
        <w:jc w:val="both"/>
        <w:rPr>
          <w:rFonts w:ascii="Times New Roman" w:eastAsia="Calibri" w:hAnsi="Times New Roman" w:cs="Times New Roman"/>
          <w:sz w:val="28"/>
          <w:szCs w:val="28"/>
        </w:rPr>
      </w:pPr>
    </w:p>
    <w:p w14:paraId="6D25C00B" w14:textId="77777777" w:rsidR="00FB7F3F" w:rsidRPr="00EB76F3" w:rsidRDefault="00FB7F3F" w:rsidP="002A01A2">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Мировая торговля ставит перед АПК задачу углубления переработки продукции. Этот вызов обусловлен сложным комплексом факторов, включающим последствия пандемии, государственные ограничения на экспорт сырья, необходимость адаптации бизнес-моделей российских компаний к внешним рынкам, а также санкционное давление и политическую нестабильность.</w:t>
      </w:r>
    </w:p>
    <w:p w14:paraId="5A53D2F7" w14:textId="6AD641CC" w:rsidR="00F35E18" w:rsidRPr="00EB76F3" w:rsidRDefault="00F35E18" w:rsidP="002A01A2">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 xml:space="preserve">Основными товарными группами, определяющими рост российского экспорта, являются продукты пищевой и перерабатывающей промышленности. Стратегически важным является </w:t>
      </w:r>
      <w:r w:rsidR="00650567" w:rsidRPr="00EB76F3">
        <w:rPr>
          <w:rFonts w:ascii="Times New Roman" w:eastAsia="Calibri" w:hAnsi="Times New Roman" w:cs="Times New Roman"/>
          <w:sz w:val="28"/>
          <w:szCs w:val="28"/>
        </w:rPr>
        <w:t>диверсификация</w:t>
      </w:r>
      <w:r w:rsidRPr="00EB76F3">
        <w:rPr>
          <w:rFonts w:ascii="Times New Roman" w:eastAsia="Calibri" w:hAnsi="Times New Roman" w:cs="Times New Roman"/>
          <w:sz w:val="28"/>
          <w:szCs w:val="28"/>
        </w:rPr>
        <w:t xml:space="preserve"> номенклатуры продуктов переработки зернобобовых и увеличение объемов производства продукции пищевой переработки, обеспечивающих </w:t>
      </w:r>
      <w:r w:rsidR="00D55E62" w:rsidRPr="00EB76F3">
        <w:rPr>
          <w:rFonts w:ascii="Times New Roman" w:eastAsia="Calibri" w:hAnsi="Times New Roman" w:cs="Times New Roman"/>
          <w:sz w:val="28"/>
          <w:szCs w:val="28"/>
        </w:rPr>
        <w:t xml:space="preserve">высокую </w:t>
      </w:r>
      <w:r w:rsidRPr="00EB76F3">
        <w:rPr>
          <w:rFonts w:ascii="Times New Roman" w:eastAsia="Calibri" w:hAnsi="Times New Roman" w:cs="Times New Roman"/>
          <w:sz w:val="28"/>
          <w:szCs w:val="28"/>
        </w:rPr>
        <w:t>добавленную стоимость. Данная тенденция соответствует целевым показателям приоритетного проекта по экспорту продукции АПК.</w:t>
      </w:r>
    </w:p>
    <w:p w14:paraId="054363C7" w14:textId="183691A7" w:rsidR="003D390D" w:rsidRPr="00EB76F3" w:rsidRDefault="003D390D" w:rsidP="002A01A2">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 xml:space="preserve">Важнейшими </w:t>
      </w:r>
      <w:r w:rsidR="001A6DA4" w:rsidRPr="00EB76F3">
        <w:rPr>
          <w:rFonts w:ascii="Times New Roman" w:eastAsia="Calibri" w:hAnsi="Times New Roman" w:cs="Times New Roman"/>
          <w:sz w:val="28"/>
          <w:szCs w:val="28"/>
        </w:rPr>
        <w:t>странами–</w:t>
      </w:r>
      <w:r w:rsidRPr="00EB76F3">
        <w:rPr>
          <w:rFonts w:ascii="Times New Roman" w:eastAsia="Calibri" w:hAnsi="Times New Roman" w:cs="Times New Roman"/>
          <w:sz w:val="28"/>
          <w:szCs w:val="28"/>
        </w:rPr>
        <w:t xml:space="preserve">покупателями </w:t>
      </w:r>
      <w:r w:rsidR="001A6DA4" w:rsidRPr="00EB76F3">
        <w:rPr>
          <w:rFonts w:ascii="Times New Roman" w:eastAsia="Calibri" w:hAnsi="Times New Roman" w:cs="Times New Roman"/>
          <w:sz w:val="28"/>
          <w:szCs w:val="28"/>
        </w:rPr>
        <w:t xml:space="preserve">российской </w:t>
      </w:r>
      <w:r w:rsidRPr="00EB76F3">
        <w:rPr>
          <w:rFonts w:ascii="Times New Roman" w:eastAsia="Calibri" w:hAnsi="Times New Roman" w:cs="Times New Roman"/>
          <w:sz w:val="28"/>
          <w:szCs w:val="28"/>
        </w:rPr>
        <w:t>продукции АПК являетс</w:t>
      </w:r>
      <w:r w:rsidR="00F80831" w:rsidRPr="00EB76F3">
        <w:rPr>
          <w:rFonts w:ascii="Times New Roman" w:eastAsia="Calibri" w:hAnsi="Times New Roman" w:cs="Times New Roman"/>
          <w:sz w:val="28"/>
          <w:szCs w:val="28"/>
        </w:rPr>
        <w:t>я</w:t>
      </w:r>
      <w:r w:rsidRPr="00EB76F3">
        <w:rPr>
          <w:rFonts w:ascii="Times New Roman" w:eastAsia="Calibri" w:hAnsi="Times New Roman" w:cs="Times New Roman"/>
          <w:sz w:val="28"/>
          <w:szCs w:val="28"/>
        </w:rPr>
        <w:t>: Китай, Турция, страны ЕС, Казахстан, Беларусь, Республика Корея, Египет. География продаж и доли крупнейших покупателей российского продовольствия в 2023 году, представлены на рисунке 1.</w:t>
      </w:r>
    </w:p>
    <w:p w14:paraId="05578E15" w14:textId="77777777" w:rsidR="003D390D" w:rsidRPr="00EB76F3" w:rsidRDefault="003D390D" w:rsidP="003D390D">
      <w:pPr>
        <w:rPr>
          <w:rFonts w:ascii="Times New Roman" w:eastAsia="Calibri" w:hAnsi="Times New Roman" w:cs="Times New Roman"/>
        </w:rPr>
      </w:pPr>
      <w:r w:rsidRPr="00EB76F3">
        <w:rPr>
          <w:rFonts w:ascii="Times New Roman" w:eastAsia="Calibri" w:hAnsi="Times New Roman" w:cs="Times New Roman"/>
        </w:rPr>
        <w:t xml:space="preserve"> </w:t>
      </w:r>
    </w:p>
    <w:p w14:paraId="0AF2655E" w14:textId="06E6351E" w:rsidR="003D390D" w:rsidRPr="00EB76F3" w:rsidRDefault="00EA4EEF" w:rsidP="00E60B74">
      <w:pPr>
        <w:spacing w:line="240" w:lineRule="auto"/>
        <w:jc w:val="center"/>
        <w:rPr>
          <w:rFonts w:ascii="Times New Roman" w:eastAsia="Calibri" w:hAnsi="Times New Roman" w:cs="Times New Roman"/>
        </w:rPr>
      </w:pPr>
      <w:r w:rsidRPr="00EB76F3">
        <w:rPr>
          <w:rFonts w:ascii="Times New Roman" w:eastAsia="Calibri" w:hAnsi="Times New Roman" w:cs="Times New Roman"/>
          <w:noProof/>
          <w:lang w:eastAsia="ru-RU"/>
        </w:rPr>
        <mc:AlternateContent>
          <mc:Choice Requires="wps">
            <w:drawing>
              <wp:anchor distT="0" distB="0" distL="114300" distR="114300" simplePos="0" relativeHeight="251672576" behindDoc="0" locked="0" layoutInCell="1" allowOverlap="1" wp14:anchorId="68E37A37" wp14:editId="596F431F">
                <wp:simplePos x="0" y="0"/>
                <wp:positionH relativeFrom="column">
                  <wp:posOffset>3884295</wp:posOffset>
                </wp:positionH>
                <wp:positionV relativeFrom="paragraph">
                  <wp:posOffset>3258820</wp:posOffset>
                </wp:positionV>
                <wp:extent cx="1139190" cy="287655"/>
                <wp:effectExtent l="666750" t="0" r="22860" b="93345"/>
                <wp:wrapNone/>
                <wp:docPr id="529463101" name="Выноска: линия 9"/>
                <wp:cNvGraphicFramePr/>
                <a:graphic xmlns:a="http://schemas.openxmlformats.org/drawingml/2006/main">
                  <a:graphicData uri="http://schemas.microsoft.com/office/word/2010/wordprocessingShape">
                    <wps:wsp>
                      <wps:cNvSpPr/>
                      <wps:spPr>
                        <a:xfrm>
                          <a:off x="0" y="0"/>
                          <a:ext cx="1139190" cy="287655"/>
                        </a:xfrm>
                        <a:prstGeom prst="borderCallout1">
                          <a:avLst>
                            <a:gd name="adj1" fmla="val 47325"/>
                            <a:gd name="adj2" fmla="val 400"/>
                            <a:gd name="adj3" fmla="val 120878"/>
                            <a:gd name="adj4" fmla="val -57400"/>
                          </a:avLst>
                        </a:prstGeom>
                        <a:noFill/>
                        <a:ln w="12700" cap="flat" cmpd="sng" algn="ctr">
                          <a:solidFill>
                            <a:schemeClr val="accent2">
                              <a:lumMod val="75000"/>
                            </a:schemeClr>
                          </a:solidFill>
                          <a:prstDash val="solid"/>
                          <a:miter lim="800000"/>
                        </a:ln>
                        <a:effectLst/>
                      </wps:spPr>
                      <wps:txbx>
                        <w:txbxContent>
                          <w:p w14:paraId="0B231162" w14:textId="77777777" w:rsidR="00EB76F3" w:rsidRPr="00676A68" w:rsidRDefault="00EB76F3" w:rsidP="003D390D">
                            <w:pPr>
                              <w:jc w:val="center"/>
                              <w:rPr>
                                <w:rFonts w:ascii="Times New Roman" w:hAnsi="Times New Roman" w:cs="Times New Roman"/>
                                <w:b/>
                                <w:bCs/>
                                <w:color w:val="000000"/>
                                <w:sz w:val="24"/>
                                <w:szCs w:val="24"/>
                              </w:rPr>
                            </w:pPr>
                            <w:r w:rsidRPr="00676A68">
                              <w:rPr>
                                <w:rFonts w:ascii="Times New Roman" w:hAnsi="Times New Roman" w:cs="Times New Roman"/>
                                <w:b/>
                                <w:bCs/>
                                <w:color w:val="000000"/>
                                <w:sz w:val="24"/>
                                <w:szCs w:val="24"/>
                              </w:rPr>
                              <w:t>Китай 17,5%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8E37A37"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Выноска: линия 9" o:spid="_x0000_s1026" type="#_x0000_t47" style="position:absolute;left:0;text-align:left;margin-left:305.85pt;margin-top:256.6pt;width:89.7pt;height:22.6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" adj="-12398,26110,86,10222" filled="f" strokecolor="#c45911 [2405]" strokeweight="1pt">
                <v:textbox>
                  <w:txbxContent>
                    <w:p w14:paraId="0B231162" w14:textId="77777777" w:rsidR="00EB76F3" w:rsidRPr="00676A68" w:rsidRDefault="00EB76F3" w:rsidP="003D390D">
                      <w:pPr>
                        <w:jc w:val="center"/>
                        <w:rPr>
                          <w:rFonts w:ascii="Times New Roman" w:hAnsi="Times New Roman" w:cs="Times New Roman"/>
                          <w:b/>
                          <w:bCs/>
                          <w:color w:val="000000"/>
                          <w:sz w:val="24"/>
                          <w:szCs w:val="24"/>
                        </w:rPr>
                      </w:pPr>
                      <w:r w:rsidRPr="00676A68">
                        <w:rPr>
                          <w:rFonts w:ascii="Times New Roman" w:hAnsi="Times New Roman" w:cs="Times New Roman"/>
                          <w:b/>
                          <w:bCs/>
                          <w:color w:val="000000"/>
                          <w:sz w:val="24"/>
                          <w:szCs w:val="24"/>
                        </w:rPr>
                        <w:t>Китай 17,5%</w:t>
                      </w:r>
                    </w:p>
                  </w:txbxContent>
                </v:textbox>
                <o:callout v:ext="edit" minusy="t"/>
              </v:shape>
            </w:pict>
          </mc:Fallback>
        </mc:AlternateContent>
      </w:r>
      <w:r w:rsidRPr="00EB76F3">
        <w:rPr>
          <w:rFonts w:ascii="Times New Roman" w:eastAsia="Calibri" w:hAnsi="Times New Roman" w:cs="Times New Roman"/>
          <w:noProof/>
          <w:lang w:eastAsia="ru-RU"/>
        </w:rPr>
        <mc:AlternateContent>
          <mc:Choice Requires="wps">
            <w:drawing>
              <wp:anchor distT="0" distB="0" distL="114300" distR="114300" simplePos="0" relativeHeight="251673600" behindDoc="0" locked="0" layoutInCell="1" allowOverlap="1" wp14:anchorId="6A61701B" wp14:editId="77EB2D11">
                <wp:simplePos x="0" y="0"/>
                <wp:positionH relativeFrom="column">
                  <wp:posOffset>2070735</wp:posOffset>
                </wp:positionH>
                <wp:positionV relativeFrom="paragraph">
                  <wp:posOffset>3266440</wp:posOffset>
                </wp:positionV>
                <wp:extent cx="1070610" cy="271780"/>
                <wp:effectExtent l="457200" t="38100" r="15240" b="13970"/>
                <wp:wrapNone/>
                <wp:docPr id="2098406347" name="Выноска: линия 10"/>
                <wp:cNvGraphicFramePr/>
                <a:graphic xmlns:a="http://schemas.openxmlformats.org/drawingml/2006/main">
                  <a:graphicData uri="http://schemas.microsoft.com/office/word/2010/wordprocessingShape">
                    <wps:wsp>
                      <wps:cNvSpPr/>
                      <wps:spPr>
                        <a:xfrm>
                          <a:off x="0" y="0"/>
                          <a:ext cx="1070610" cy="271780"/>
                        </a:xfrm>
                        <a:prstGeom prst="borderCallout1">
                          <a:avLst>
                            <a:gd name="adj1" fmla="val 45989"/>
                            <a:gd name="adj2" fmla="val -292"/>
                            <a:gd name="adj3" fmla="val -8841"/>
                            <a:gd name="adj4" fmla="val -41924"/>
                          </a:avLst>
                        </a:prstGeom>
                        <a:noFill/>
                        <a:ln w="12700" cap="flat" cmpd="sng" algn="ctr">
                          <a:solidFill>
                            <a:schemeClr val="accent2">
                              <a:lumMod val="75000"/>
                            </a:schemeClr>
                          </a:solidFill>
                          <a:prstDash val="solid"/>
                          <a:miter lim="800000"/>
                        </a:ln>
                        <a:effectLst/>
                      </wps:spPr>
                      <wps:txbx>
                        <w:txbxContent>
                          <w:p w14:paraId="5B5E9013" w14:textId="77777777" w:rsidR="00EB76F3" w:rsidRPr="00676A68" w:rsidRDefault="00EB76F3" w:rsidP="003D390D">
                            <w:pPr>
                              <w:jc w:val="center"/>
                              <w:rPr>
                                <w:rFonts w:ascii="Times New Roman" w:hAnsi="Times New Roman" w:cs="Times New Roman"/>
                                <w:b/>
                                <w:bCs/>
                                <w:color w:val="000000"/>
                                <w:sz w:val="24"/>
                                <w:szCs w:val="24"/>
                              </w:rPr>
                            </w:pPr>
                            <w:r w:rsidRPr="00676A68">
                              <w:rPr>
                                <w:rFonts w:ascii="Times New Roman" w:hAnsi="Times New Roman" w:cs="Times New Roman"/>
                                <w:b/>
                                <w:bCs/>
                                <w:color w:val="000000"/>
                                <w:sz w:val="24"/>
                                <w:szCs w:val="24"/>
                              </w:rPr>
                              <w:t>Иран 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61701B" id="Выноска: линия 10" o:spid="_x0000_s1027" type="#_x0000_t47" style="position:absolute;left:0;text-align:left;margin-left:163.05pt;margin-top:257.2pt;width:84.3pt;height:21.4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" adj="-9056,-1910,-63,9934" filled="f" strokecolor="#c45911 [2405]" strokeweight="1pt">
                <v:textbox>
                  <w:txbxContent>
                    <w:p w14:paraId="5B5E9013" w14:textId="77777777" w:rsidR="00EB76F3" w:rsidRPr="00676A68" w:rsidRDefault="00EB76F3" w:rsidP="003D390D">
                      <w:pPr>
                        <w:jc w:val="center"/>
                        <w:rPr>
                          <w:rFonts w:ascii="Times New Roman" w:hAnsi="Times New Roman" w:cs="Times New Roman"/>
                          <w:b/>
                          <w:bCs/>
                          <w:color w:val="000000"/>
                          <w:sz w:val="24"/>
                          <w:szCs w:val="24"/>
                        </w:rPr>
                      </w:pPr>
                      <w:r w:rsidRPr="00676A68">
                        <w:rPr>
                          <w:rFonts w:ascii="Times New Roman" w:hAnsi="Times New Roman" w:cs="Times New Roman"/>
                          <w:b/>
                          <w:bCs/>
                          <w:color w:val="000000"/>
                          <w:sz w:val="24"/>
                          <w:szCs w:val="24"/>
                        </w:rPr>
                        <w:t>Иран 5,1%</w:t>
                      </w:r>
                    </w:p>
                  </w:txbxContent>
                </v:textbox>
              </v:shape>
            </w:pict>
          </mc:Fallback>
        </mc:AlternateContent>
      </w:r>
      <w:r w:rsidRPr="00EB76F3">
        <w:rPr>
          <w:rFonts w:ascii="Times New Roman" w:eastAsia="Calibri" w:hAnsi="Times New Roman" w:cs="Times New Roman"/>
          <w:noProof/>
          <w:lang w:eastAsia="ru-RU"/>
        </w:rPr>
        <mc:AlternateContent>
          <mc:Choice Requires="wps">
            <w:drawing>
              <wp:anchor distT="0" distB="0" distL="114300" distR="114300" simplePos="0" relativeHeight="251674624" behindDoc="0" locked="0" layoutInCell="1" allowOverlap="1" wp14:anchorId="7CF59F3E" wp14:editId="36419AC9">
                <wp:simplePos x="0" y="0"/>
                <wp:positionH relativeFrom="column">
                  <wp:posOffset>489585</wp:posOffset>
                </wp:positionH>
                <wp:positionV relativeFrom="paragraph">
                  <wp:posOffset>2851150</wp:posOffset>
                </wp:positionV>
                <wp:extent cx="1104900" cy="280035"/>
                <wp:effectExtent l="0" t="171450" r="19050" b="24765"/>
                <wp:wrapNone/>
                <wp:docPr id="1434327639" name="Выноска: линия 11"/>
                <wp:cNvGraphicFramePr/>
                <a:graphic xmlns:a="http://schemas.openxmlformats.org/drawingml/2006/main">
                  <a:graphicData uri="http://schemas.microsoft.com/office/word/2010/wordprocessingShape">
                    <wps:wsp>
                      <wps:cNvSpPr/>
                      <wps:spPr>
                        <a:xfrm>
                          <a:off x="0" y="0"/>
                          <a:ext cx="1104900" cy="280035"/>
                        </a:xfrm>
                        <a:prstGeom prst="borderCallout1">
                          <a:avLst>
                            <a:gd name="adj1" fmla="val 1827"/>
                            <a:gd name="adj2" fmla="val 642"/>
                            <a:gd name="adj3" fmla="val -59288"/>
                            <a:gd name="adj4" fmla="val 39176"/>
                          </a:avLst>
                        </a:prstGeom>
                        <a:noFill/>
                        <a:ln w="12700" cap="flat" cmpd="sng" algn="ctr">
                          <a:solidFill>
                            <a:schemeClr val="accent2">
                              <a:lumMod val="75000"/>
                            </a:schemeClr>
                          </a:solidFill>
                          <a:prstDash val="solid"/>
                          <a:miter lim="800000"/>
                        </a:ln>
                        <a:effectLst/>
                      </wps:spPr>
                      <wps:txbx>
                        <w:txbxContent>
                          <w:p w14:paraId="55CA20F0" w14:textId="77777777" w:rsidR="00EB76F3" w:rsidRPr="00676A68" w:rsidRDefault="00EB76F3" w:rsidP="003D390D">
                            <w:pPr>
                              <w:jc w:val="center"/>
                              <w:rPr>
                                <w:rFonts w:ascii="Times New Roman" w:hAnsi="Times New Roman" w:cs="Times New Roman"/>
                                <w:b/>
                                <w:bCs/>
                                <w:color w:val="000000"/>
                                <w:sz w:val="24"/>
                                <w:szCs w:val="24"/>
                              </w:rPr>
                            </w:pPr>
                            <w:r w:rsidRPr="00676A68">
                              <w:rPr>
                                <w:rFonts w:ascii="Times New Roman" w:hAnsi="Times New Roman" w:cs="Times New Roman"/>
                                <w:b/>
                                <w:bCs/>
                                <w:color w:val="000000"/>
                                <w:sz w:val="24"/>
                                <w:szCs w:val="24"/>
                              </w:rPr>
                              <w:t>Египет 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F59F3E" id="Выноска: линия 11" o:spid="_x0000_s1028" type="#_x0000_t47" style="position:absolute;left:0;text-align:left;margin-left:38.55pt;margin-top:224.5pt;width:87pt;height:22.0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" adj="8462,-12806,139,395" filled="f" strokecolor="#c45911 [2405]" strokeweight="1pt">
                <v:textbox>
                  <w:txbxContent>
                    <w:p w14:paraId="55CA20F0" w14:textId="77777777" w:rsidR="00EB76F3" w:rsidRPr="00676A68" w:rsidRDefault="00EB76F3" w:rsidP="003D390D">
                      <w:pPr>
                        <w:jc w:val="center"/>
                        <w:rPr>
                          <w:rFonts w:ascii="Times New Roman" w:hAnsi="Times New Roman" w:cs="Times New Roman"/>
                          <w:b/>
                          <w:bCs/>
                          <w:color w:val="000000"/>
                          <w:sz w:val="24"/>
                          <w:szCs w:val="24"/>
                        </w:rPr>
                      </w:pPr>
                      <w:r w:rsidRPr="00676A68">
                        <w:rPr>
                          <w:rFonts w:ascii="Times New Roman" w:hAnsi="Times New Roman" w:cs="Times New Roman"/>
                          <w:b/>
                          <w:bCs/>
                          <w:color w:val="000000"/>
                          <w:sz w:val="24"/>
                          <w:szCs w:val="24"/>
                        </w:rPr>
                        <w:t>Египет 5,8%</w:t>
                      </w:r>
                    </w:p>
                  </w:txbxContent>
                </v:textbox>
                <o:callout v:ext="edit" minusx="t"/>
              </v:shape>
            </w:pict>
          </mc:Fallback>
        </mc:AlternateContent>
      </w:r>
      <w:r w:rsidRPr="00EB76F3">
        <w:rPr>
          <w:rFonts w:ascii="Times New Roman" w:eastAsia="Calibri" w:hAnsi="Times New Roman" w:cs="Times New Roman"/>
          <w:noProof/>
          <w:lang w:eastAsia="ru-RU"/>
        </w:rPr>
        <mc:AlternateContent>
          <mc:Choice Requires="wps">
            <w:drawing>
              <wp:anchor distT="0" distB="0" distL="114300" distR="114300" simplePos="0" relativeHeight="251675648" behindDoc="0" locked="0" layoutInCell="1" allowOverlap="1" wp14:anchorId="55972906" wp14:editId="14FD1D4A">
                <wp:simplePos x="0" y="0"/>
                <wp:positionH relativeFrom="column">
                  <wp:posOffset>1826895</wp:posOffset>
                </wp:positionH>
                <wp:positionV relativeFrom="paragraph">
                  <wp:posOffset>2184400</wp:posOffset>
                </wp:positionV>
                <wp:extent cx="1245870" cy="271780"/>
                <wp:effectExtent l="495300" t="0" r="11430" b="109220"/>
                <wp:wrapNone/>
                <wp:docPr id="106622738" name="Выноска: линия 12"/>
                <wp:cNvGraphicFramePr/>
                <a:graphic xmlns:a="http://schemas.openxmlformats.org/drawingml/2006/main">
                  <a:graphicData uri="http://schemas.microsoft.com/office/word/2010/wordprocessingShape">
                    <wps:wsp>
                      <wps:cNvSpPr/>
                      <wps:spPr>
                        <a:xfrm>
                          <a:off x="0" y="0"/>
                          <a:ext cx="1245870" cy="271780"/>
                        </a:xfrm>
                        <a:prstGeom prst="borderCallout1">
                          <a:avLst>
                            <a:gd name="adj1" fmla="val 40226"/>
                            <a:gd name="adj2" fmla="val -36"/>
                            <a:gd name="adj3" fmla="val 133130"/>
                            <a:gd name="adj4" fmla="val -39197"/>
                          </a:avLst>
                        </a:prstGeom>
                        <a:noFill/>
                        <a:ln w="12700" cap="flat" cmpd="sng" algn="ctr">
                          <a:solidFill>
                            <a:schemeClr val="accent2">
                              <a:lumMod val="75000"/>
                            </a:schemeClr>
                          </a:solidFill>
                          <a:prstDash val="solid"/>
                          <a:miter lim="800000"/>
                        </a:ln>
                        <a:effectLst/>
                      </wps:spPr>
                      <wps:txbx>
                        <w:txbxContent>
                          <w:p w14:paraId="465E7094" w14:textId="77777777" w:rsidR="00EB76F3" w:rsidRPr="00676A68" w:rsidRDefault="00EB76F3" w:rsidP="003D390D">
                            <w:pPr>
                              <w:jc w:val="center"/>
                              <w:rPr>
                                <w:rFonts w:ascii="Times New Roman" w:hAnsi="Times New Roman" w:cs="Times New Roman"/>
                                <w:b/>
                                <w:bCs/>
                                <w:color w:val="FFFFFF" w:themeColor="background1"/>
                                <w:sz w:val="24"/>
                                <w:szCs w:val="24"/>
                              </w:rPr>
                            </w:pPr>
                            <w:r w:rsidRPr="00676A68">
                              <w:rPr>
                                <w:rFonts w:ascii="Times New Roman" w:hAnsi="Times New Roman" w:cs="Times New Roman"/>
                                <w:b/>
                                <w:bCs/>
                                <w:color w:val="FFFFFF" w:themeColor="background1"/>
                                <w:sz w:val="24"/>
                                <w:szCs w:val="24"/>
                              </w:rPr>
                              <w:t>Турция 11,4%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972906" id="Выноска: линия 12" o:spid="_x0000_s1029" type="#_x0000_t47" style="position:absolute;left:0;text-align:left;margin-left:143.85pt;margin-top:172pt;width:98.1pt;height:21.4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" adj="-8467,28756,-8,8689" filled="f" strokecolor="#c45911 [2405]" strokeweight="1pt">
                <v:textbox>
                  <w:txbxContent>
                    <w:p w14:paraId="465E7094" w14:textId="77777777" w:rsidR="00EB76F3" w:rsidRPr="00676A68" w:rsidRDefault="00EB76F3" w:rsidP="003D390D">
                      <w:pPr>
                        <w:jc w:val="center"/>
                        <w:rPr>
                          <w:rFonts w:ascii="Times New Roman" w:hAnsi="Times New Roman" w:cs="Times New Roman"/>
                          <w:b/>
                          <w:bCs/>
                          <w:color w:val="FFFFFF" w:themeColor="background1"/>
                          <w:sz w:val="24"/>
                          <w:szCs w:val="24"/>
                        </w:rPr>
                      </w:pPr>
                      <w:r w:rsidRPr="00676A68">
                        <w:rPr>
                          <w:rFonts w:ascii="Times New Roman" w:hAnsi="Times New Roman" w:cs="Times New Roman"/>
                          <w:b/>
                          <w:bCs/>
                          <w:color w:val="FFFFFF" w:themeColor="background1"/>
                          <w:sz w:val="24"/>
                          <w:szCs w:val="24"/>
                        </w:rPr>
                        <w:t>Турция 11,4%</w:t>
                      </w:r>
                    </w:p>
                  </w:txbxContent>
                </v:textbox>
                <o:callout v:ext="edit" minusy="t"/>
              </v:shape>
            </w:pict>
          </mc:Fallback>
        </mc:AlternateContent>
      </w:r>
      <w:r w:rsidRPr="00EB76F3">
        <w:rPr>
          <w:rFonts w:ascii="Times New Roman" w:eastAsia="Calibri" w:hAnsi="Times New Roman" w:cs="Times New Roman"/>
          <w:noProof/>
          <w:lang w:eastAsia="ru-RU"/>
        </w:rPr>
        <mc:AlternateContent>
          <mc:Choice Requires="wps">
            <w:drawing>
              <wp:anchor distT="0" distB="0" distL="114300" distR="114300" simplePos="0" relativeHeight="251676672" behindDoc="0" locked="0" layoutInCell="1" allowOverlap="1" wp14:anchorId="1B8BF12C" wp14:editId="5285E6E3">
                <wp:simplePos x="0" y="0"/>
                <wp:positionH relativeFrom="column">
                  <wp:posOffset>2051685</wp:posOffset>
                </wp:positionH>
                <wp:positionV relativeFrom="paragraph">
                  <wp:posOffset>1315720</wp:posOffset>
                </wp:positionV>
                <wp:extent cx="1259840" cy="303530"/>
                <wp:effectExtent l="571500" t="0" r="16510" b="267970"/>
                <wp:wrapNone/>
                <wp:docPr id="2076294379" name="Выноска: линия 13"/>
                <wp:cNvGraphicFramePr/>
                <a:graphic xmlns:a="http://schemas.openxmlformats.org/drawingml/2006/main">
                  <a:graphicData uri="http://schemas.microsoft.com/office/word/2010/wordprocessingShape">
                    <wps:wsp>
                      <wps:cNvSpPr/>
                      <wps:spPr>
                        <a:xfrm>
                          <a:off x="0" y="0"/>
                          <a:ext cx="1259840" cy="303530"/>
                        </a:xfrm>
                        <a:prstGeom prst="borderCallout1">
                          <a:avLst>
                            <a:gd name="adj1" fmla="val 53364"/>
                            <a:gd name="adj2" fmla="val 117"/>
                            <a:gd name="adj3" fmla="val 175573"/>
                            <a:gd name="adj4" fmla="val -44643"/>
                          </a:avLst>
                        </a:prstGeom>
                        <a:noFill/>
                        <a:ln w="12700" cap="flat" cmpd="sng" algn="ctr">
                          <a:solidFill>
                            <a:schemeClr val="accent2">
                              <a:lumMod val="75000"/>
                            </a:schemeClr>
                          </a:solidFill>
                          <a:prstDash val="solid"/>
                          <a:miter lim="800000"/>
                        </a:ln>
                        <a:effectLst/>
                      </wps:spPr>
                      <wps:txbx>
                        <w:txbxContent>
                          <w:p w14:paraId="14A43390" w14:textId="77777777" w:rsidR="00EB76F3" w:rsidRPr="00676A68" w:rsidRDefault="00EB76F3" w:rsidP="003D390D">
                            <w:pPr>
                              <w:jc w:val="center"/>
                              <w:rPr>
                                <w:rFonts w:ascii="Times New Roman" w:hAnsi="Times New Roman" w:cs="Times New Roman"/>
                                <w:b/>
                                <w:bCs/>
                                <w:color w:val="000000"/>
                                <w:sz w:val="24"/>
                                <w:szCs w:val="24"/>
                              </w:rPr>
                            </w:pPr>
                            <w:r w:rsidRPr="00676A68">
                              <w:rPr>
                                <w:rFonts w:ascii="Times New Roman" w:hAnsi="Times New Roman" w:cs="Times New Roman"/>
                                <w:b/>
                                <w:bCs/>
                                <w:color w:val="000000"/>
                                <w:sz w:val="24"/>
                                <w:szCs w:val="24"/>
                              </w:rPr>
                              <w:t>Беларусь 6,3%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8BF12C" id="Выноска: линия 13" o:spid="_x0000_s1030" type="#_x0000_t47" style="position:absolute;left:0;text-align:left;margin-left:161.55pt;margin-top:103.6pt;width:99.2pt;height:23.9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" adj="-9643,37924,25,11527" filled="f" strokecolor="#c45911 [2405]" strokeweight="1pt">
                <v:textbox>
                  <w:txbxContent>
                    <w:p w14:paraId="14A43390" w14:textId="77777777" w:rsidR="00EB76F3" w:rsidRPr="00676A68" w:rsidRDefault="00EB76F3" w:rsidP="003D390D">
                      <w:pPr>
                        <w:jc w:val="center"/>
                        <w:rPr>
                          <w:rFonts w:ascii="Times New Roman" w:hAnsi="Times New Roman" w:cs="Times New Roman"/>
                          <w:b/>
                          <w:bCs/>
                          <w:color w:val="000000"/>
                          <w:sz w:val="24"/>
                          <w:szCs w:val="24"/>
                        </w:rPr>
                      </w:pPr>
                      <w:r w:rsidRPr="00676A68">
                        <w:rPr>
                          <w:rFonts w:ascii="Times New Roman" w:hAnsi="Times New Roman" w:cs="Times New Roman"/>
                          <w:b/>
                          <w:bCs/>
                          <w:color w:val="000000"/>
                          <w:sz w:val="24"/>
                          <w:szCs w:val="24"/>
                        </w:rPr>
                        <w:t>Беларусь 6,3%</w:t>
                      </w:r>
                    </w:p>
                  </w:txbxContent>
                </v:textbox>
                <o:callout v:ext="edit" minusy="t"/>
              </v:shape>
            </w:pict>
          </mc:Fallback>
        </mc:AlternateContent>
      </w:r>
      <w:r w:rsidR="00676A68" w:rsidRPr="00EB76F3">
        <w:rPr>
          <w:rFonts w:ascii="Times New Roman" w:eastAsia="Calibri" w:hAnsi="Times New Roman" w:cs="Times New Roman"/>
          <w:noProof/>
          <w:lang w:eastAsia="ru-RU"/>
        </w:rPr>
        <mc:AlternateContent>
          <mc:Choice Requires="wps">
            <w:drawing>
              <wp:anchor distT="0" distB="0" distL="114300" distR="114300" simplePos="0" relativeHeight="251671552" behindDoc="0" locked="0" layoutInCell="1" allowOverlap="1" wp14:anchorId="11F5972D" wp14:editId="566CC22F">
                <wp:simplePos x="0" y="0"/>
                <wp:positionH relativeFrom="page">
                  <wp:align>center</wp:align>
                </wp:positionH>
                <wp:positionV relativeFrom="paragraph">
                  <wp:posOffset>2527300</wp:posOffset>
                </wp:positionV>
                <wp:extent cx="1329690" cy="287655"/>
                <wp:effectExtent l="685800" t="0" r="22860" b="131445"/>
                <wp:wrapNone/>
                <wp:docPr id="922194265" name="Выноска: линия 8"/>
                <wp:cNvGraphicFramePr/>
                <a:graphic xmlns:a="http://schemas.openxmlformats.org/drawingml/2006/main">
                  <a:graphicData uri="http://schemas.microsoft.com/office/word/2010/wordprocessingShape">
                    <wps:wsp>
                      <wps:cNvSpPr/>
                      <wps:spPr>
                        <a:xfrm>
                          <a:off x="3520440" y="4861560"/>
                          <a:ext cx="1329690" cy="287655"/>
                        </a:xfrm>
                        <a:prstGeom prst="borderCallout1">
                          <a:avLst>
                            <a:gd name="adj1" fmla="val 47325"/>
                            <a:gd name="adj2" fmla="val -382"/>
                            <a:gd name="adj3" fmla="val 139225"/>
                            <a:gd name="adj4" fmla="val -50235"/>
                          </a:avLst>
                        </a:prstGeom>
                        <a:noFill/>
                        <a:ln w="12700" cap="flat" cmpd="sng" algn="ctr">
                          <a:solidFill>
                            <a:schemeClr val="accent2">
                              <a:lumMod val="75000"/>
                            </a:schemeClr>
                          </a:solidFill>
                          <a:prstDash val="solid"/>
                          <a:miter lim="800000"/>
                        </a:ln>
                        <a:effectLst/>
                      </wps:spPr>
                      <wps:txbx>
                        <w:txbxContent>
                          <w:p w14:paraId="7A5ADED2" w14:textId="77777777" w:rsidR="00EB76F3" w:rsidRPr="00676A68" w:rsidRDefault="00EB76F3" w:rsidP="003D390D">
                            <w:pPr>
                              <w:rPr>
                                <w:rFonts w:ascii="Times New Roman" w:hAnsi="Times New Roman" w:cs="Times New Roman"/>
                                <w:b/>
                                <w:bCs/>
                                <w:color w:val="FFFFFF" w:themeColor="background1"/>
                                <w:sz w:val="24"/>
                                <w:szCs w:val="24"/>
                              </w:rPr>
                            </w:pPr>
                            <w:r w:rsidRPr="00676A68">
                              <w:rPr>
                                <w:rFonts w:ascii="Times New Roman" w:hAnsi="Times New Roman" w:cs="Times New Roman"/>
                                <w:b/>
                                <w:bCs/>
                                <w:color w:val="FFFFFF" w:themeColor="background1"/>
                                <w:sz w:val="24"/>
                                <w:szCs w:val="24"/>
                              </w:rPr>
                              <w:t>Казахстан 7,6%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F5972D" id="Выноска: линия 8" o:spid="_x0000_s1031" type="#_x0000_t47" style="position:absolute;left:0;text-align:left;margin-left:0;margin-top:199pt;width:104.7pt;height:22.65pt;z-index:251671552;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" adj="-10851,30073,-83,10222" filled="f" strokecolor="#c45911 [2405]" strokeweight="1pt">
                <v:textbox>
                  <w:txbxContent>
                    <w:p w14:paraId="7A5ADED2" w14:textId="77777777" w:rsidR="00EB76F3" w:rsidRPr="00676A68" w:rsidRDefault="00EB76F3" w:rsidP="003D390D">
                      <w:pPr>
                        <w:rPr>
                          <w:rFonts w:ascii="Times New Roman" w:hAnsi="Times New Roman" w:cs="Times New Roman"/>
                          <w:b/>
                          <w:bCs/>
                          <w:color w:val="FFFFFF" w:themeColor="background1"/>
                          <w:sz w:val="24"/>
                          <w:szCs w:val="24"/>
                        </w:rPr>
                      </w:pPr>
                      <w:r w:rsidRPr="00676A68">
                        <w:rPr>
                          <w:rFonts w:ascii="Times New Roman" w:hAnsi="Times New Roman" w:cs="Times New Roman"/>
                          <w:b/>
                          <w:bCs/>
                          <w:color w:val="FFFFFF" w:themeColor="background1"/>
                          <w:sz w:val="24"/>
                          <w:szCs w:val="24"/>
                        </w:rPr>
                        <w:t>Казахстан 7,6%</w:t>
                      </w:r>
                    </w:p>
                  </w:txbxContent>
                </v:textbox>
                <o:callout v:ext="edit" minusy="t"/>
                <w10:wrap anchorx="page"/>
              </v:shape>
            </w:pict>
          </mc:Fallback>
        </mc:AlternateContent>
      </w:r>
      <w:r w:rsidR="003D390D" w:rsidRPr="00EB76F3">
        <w:rPr>
          <w:rFonts w:ascii="Times New Roman" w:eastAsia="Calibri" w:hAnsi="Times New Roman" w:cs="Times New Roman"/>
          <w:noProof/>
          <w:lang w:eastAsia="ru-RU"/>
        </w:rPr>
        <w:drawing>
          <wp:inline distT="0" distB="0" distL="0" distR="0" wp14:anchorId="5E103C05" wp14:editId="76751D95">
            <wp:extent cx="5041265" cy="4820285"/>
            <wp:effectExtent l="0" t="0" r="6985" b="0"/>
            <wp:docPr id="3" name="Рисунок 2" descr="Контур Российской Федерации заметно показан в орфографической проекции карты м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нтур Российской Федерации заметно показан в орфографической проекции карты мир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7731" cy="4855153"/>
                    </a:xfrm>
                    <a:prstGeom prst="rect">
                      <a:avLst/>
                    </a:prstGeom>
                    <a:noFill/>
                    <a:ln>
                      <a:noFill/>
                    </a:ln>
                  </pic:spPr>
                </pic:pic>
              </a:graphicData>
            </a:graphic>
          </wp:inline>
        </w:drawing>
      </w:r>
    </w:p>
    <w:p w14:paraId="057A90AC" w14:textId="77777777" w:rsidR="002A01A2" w:rsidRPr="00EB76F3" w:rsidRDefault="002A01A2" w:rsidP="00CD689F">
      <w:pPr>
        <w:spacing w:line="240" w:lineRule="auto"/>
        <w:ind w:firstLine="709"/>
        <w:jc w:val="center"/>
        <w:rPr>
          <w:rFonts w:ascii="Times New Roman" w:eastAsia="Calibri" w:hAnsi="Times New Roman" w:cs="Times New Roman"/>
          <w:sz w:val="28"/>
          <w:szCs w:val="28"/>
        </w:rPr>
      </w:pPr>
    </w:p>
    <w:p w14:paraId="1027814C" w14:textId="6835EB12" w:rsidR="003D390D" w:rsidRPr="00EB76F3" w:rsidRDefault="003D390D" w:rsidP="00E60B74">
      <w:pPr>
        <w:spacing w:line="240" w:lineRule="auto"/>
        <w:jc w:val="center"/>
        <w:rPr>
          <w:rFonts w:ascii="Times New Roman" w:eastAsia="Calibri" w:hAnsi="Times New Roman" w:cs="Times New Roman"/>
          <w:sz w:val="28"/>
          <w:szCs w:val="28"/>
        </w:rPr>
      </w:pPr>
      <w:r w:rsidRPr="00EB76F3">
        <w:rPr>
          <w:rFonts w:ascii="Times New Roman" w:eastAsia="Calibri" w:hAnsi="Times New Roman" w:cs="Times New Roman"/>
          <w:sz w:val="28"/>
          <w:szCs w:val="28"/>
        </w:rPr>
        <w:t xml:space="preserve">Рисунок 1 – География продаж и доли </w:t>
      </w:r>
      <w:r w:rsidRPr="00D605CA">
        <w:rPr>
          <w:rFonts w:ascii="Times New Roman" w:eastAsia="Calibri" w:hAnsi="Times New Roman" w:cs="Times New Roman"/>
          <w:sz w:val="28"/>
          <w:szCs w:val="28"/>
        </w:rPr>
        <w:t>крупнейших покупателей российского продовольствия в 2023</w:t>
      </w:r>
      <w:r w:rsidR="002A01A2" w:rsidRPr="00D605CA">
        <w:rPr>
          <w:rFonts w:ascii="Times New Roman" w:eastAsia="Calibri" w:hAnsi="Times New Roman" w:cs="Times New Roman"/>
          <w:sz w:val="28"/>
          <w:szCs w:val="28"/>
        </w:rPr>
        <w:t xml:space="preserve"> (</w:t>
      </w:r>
      <w:r w:rsidR="00176631" w:rsidRPr="00D605CA">
        <w:rPr>
          <w:rFonts w:ascii="Times New Roman" w:eastAsia="Calibri" w:hAnsi="Times New Roman" w:cs="Times New Roman"/>
          <w:sz w:val="28"/>
          <w:szCs w:val="28"/>
        </w:rPr>
        <w:t xml:space="preserve">составлено автором на основе </w:t>
      </w:r>
      <w:r w:rsidR="00745834" w:rsidRPr="00D605CA">
        <w:rPr>
          <w:rFonts w:ascii="Times New Roman" w:eastAsia="Calibri" w:hAnsi="Times New Roman" w:cs="Times New Roman"/>
          <w:sz w:val="28"/>
          <w:szCs w:val="28"/>
        </w:rPr>
        <w:t>[3</w:t>
      </w:r>
      <w:r w:rsidR="00C1484E" w:rsidRPr="00D605CA">
        <w:rPr>
          <w:rFonts w:ascii="Times New Roman" w:eastAsia="Calibri" w:hAnsi="Times New Roman" w:cs="Times New Roman"/>
          <w:sz w:val="28"/>
          <w:szCs w:val="28"/>
        </w:rPr>
        <w:t>7</w:t>
      </w:r>
      <w:r w:rsidR="00745834" w:rsidRPr="00D605CA">
        <w:rPr>
          <w:rFonts w:ascii="Times New Roman" w:eastAsia="Calibri" w:hAnsi="Times New Roman" w:cs="Times New Roman"/>
          <w:sz w:val="28"/>
          <w:szCs w:val="28"/>
        </w:rPr>
        <w:t>]</w:t>
      </w:r>
      <w:r w:rsidR="002A01A2" w:rsidRPr="00D605CA">
        <w:rPr>
          <w:rFonts w:ascii="Times New Roman" w:eastAsia="Calibri" w:hAnsi="Times New Roman" w:cs="Times New Roman"/>
          <w:sz w:val="28"/>
          <w:szCs w:val="28"/>
        </w:rPr>
        <w:t>)</w:t>
      </w:r>
    </w:p>
    <w:p w14:paraId="5697F249" w14:textId="77777777" w:rsidR="003D390D" w:rsidRPr="00EB76F3" w:rsidRDefault="003D390D" w:rsidP="002A01A2">
      <w:pPr>
        <w:spacing w:after="0" w:line="360" w:lineRule="auto"/>
        <w:ind w:firstLine="709"/>
        <w:jc w:val="both"/>
        <w:rPr>
          <w:rFonts w:ascii="Times New Roman" w:eastAsia="Calibri" w:hAnsi="Times New Roman" w:cs="Times New Roman"/>
          <w:sz w:val="28"/>
          <w:szCs w:val="28"/>
        </w:rPr>
      </w:pPr>
    </w:p>
    <w:p w14:paraId="1E36C4C5" w14:textId="68A4524C" w:rsidR="003D390D" w:rsidRPr="00EB76F3" w:rsidRDefault="003D390D" w:rsidP="002A01A2">
      <w:pPr>
        <w:spacing w:after="0" w:line="360" w:lineRule="auto"/>
        <w:ind w:firstLine="709"/>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Помимо крупных импортеров российской продукции АПК, также география экспорта распространяется на 160 стран</w:t>
      </w:r>
      <w:r w:rsidR="001C535F" w:rsidRPr="00EB76F3">
        <w:rPr>
          <w:rFonts w:ascii="Times New Roman" w:eastAsia="Calibri" w:hAnsi="Times New Roman" w:cs="Times New Roman"/>
          <w:sz w:val="28"/>
          <w:szCs w:val="28"/>
        </w:rPr>
        <w:t xml:space="preserve"> по всему</w:t>
      </w:r>
      <w:r w:rsidRPr="00EB76F3">
        <w:rPr>
          <w:rFonts w:ascii="Times New Roman" w:eastAsia="Calibri" w:hAnsi="Times New Roman" w:cs="Times New Roman"/>
          <w:sz w:val="28"/>
          <w:szCs w:val="28"/>
        </w:rPr>
        <w:t xml:space="preserve"> мир</w:t>
      </w:r>
      <w:r w:rsidR="001C535F" w:rsidRPr="00EB76F3">
        <w:rPr>
          <w:rFonts w:ascii="Times New Roman" w:eastAsia="Calibri" w:hAnsi="Times New Roman" w:cs="Times New Roman"/>
          <w:sz w:val="28"/>
          <w:szCs w:val="28"/>
        </w:rPr>
        <w:t>у</w:t>
      </w:r>
      <w:r w:rsidRPr="00EB76F3">
        <w:rPr>
          <w:rFonts w:ascii="Times New Roman" w:eastAsia="Calibri" w:hAnsi="Times New Roman" w:cs="Times New Roman"/>
          <w:sz w:val="28"/>
          <w:szCs w:val="28"/>
        </w:rPr>
        <w:t>.</w:t>
      </w:r>
    </w:p>
    <w:p w14:paraId="372C0DF4" w14:textId="5FF312DF" w:rsidR="002A01A2" w:rsidRPr="00EB76F3" w:rsidRDefault="003D390D" w:rsidP="0052110B">
      <w:pPr>
        <w:spacing w:after="0" w:line="360" w:lineRule="auto"/>
        <w:ind w:firstLine="709"/>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 xml:space="preserve">Экспорт товаров агропромышленного комплекса в России играет ключевую роль в экономике, способствую не только увеличению валютных поступлений, но и обеспечению продовольственной безопасности. Основными направлениями экспорта являются зерновые культуры, масложировая продукция, а также рыба и морепродукты. </w:t>
      </w:r>
    </w:p>
    <w:p w14:paraId="74433DCD" w14:textId="77777777" w:rsidR="003D390D" w:rsidRPr="00EB76F3" w:rsidRDefault="003D390D" w:rsidP="002A01A2">
      <w:pPr>
        <w:pStyle w:val="2"/>
        <w:spacing w:before="0" w:line="360" w:lineRule="auto"/>
        <w:ind w:firstLine="709"/>
        <w:contextualSpacing/>
        <w:jc w:val="both"/>
        <w:rPr>
          <w:rFonts w:ascii="Times New Roman" w:eastAsia="Times New Roman" w:hAnsi="Times New Roman" w:cs="Times New Roman"/>
          <w:b/>
          <w:bCs/>
          <w:color w:val="000000" w:themeColor="text1"/>
          <w:sz w:val="28"/>
          <w:szCs w:val="28"/>
        </w:rPr>
      </w:pPr>
      <w:bookmarkStart w:id="52" w:name="_Toc200189697"/>
      <w:r w:rsidRPr="00EB76F3">
        <w:rPr>
          <w:rFonts w:ascii="Times New Roman" w:eastAsia="Times New Roman" w:hAnsi="Times New Roman" w:cs="Times New Roman"/>
          <w:b/>
          <w:bCs/>
          <w:color w:val="000000" w:themeColor="text1"/>
          <w:sz w:val="28"/>
          <w:szCs w:val="28"/>
        </w:rPr>
        <w:t>1.2 Наиболее конкурентоспособные направления экспорта товаров агропромышленного комплекса в России</w:t>
      </w:r>
      <w:bookmarkEnd w:id="52"/>
    </w:p>
    <w:p w14:paraId="52A6CF9E" w14:textId="77777777" w:rsidR="003D390D" w:rsidRPr="00EB76F3" w:rsidRDefault="003D390D" w:rsidP="002A01A2">
      <w:pPr>
        <w:spacing w:after="0" w:line="360" w:lineRule="auto"/>
        <w:ind w:firstLine="709"/>
        <w:contextualSpacing/>
        <w:jc w:val="both"/>
        <w:rPr>
          <w:rFonts w:ascii="Times New Roman" w:eastAsia="Calibri" w:hAnsi="Times New Roman" w:cs="Times New Roman"/>
          <w:sz w:val="28"/>
          <w:szCs w:val="28"/>
        </w:rPr>
      </w:pPr>
    </w:p>
    <w:p w14:paraId="6477BAD6" w14:textId="1FFBD0B0" w:rsidR="003D390D" w:rsidRPr="00EB76F3" w:rsidRDefault="003D390D" w:rsidP="002A01A2">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 xml:space="preserve">«Агропромышленный комплекс, где производится жизненно важная для общества продукция и сосредоточен огромный экономический потенциал, является важнейшей составной частью экономики России. В нем занято почти 30 % работающих в сфере материального производства, задействована пятая часть производственных фондов и создается около трети валового </w:t>
      </w:r>
      <w:r w:rsidRPr="00D605CA">
        <w:rPr>
          <w:rFonts w:ascii="Times New Roman" w:eastAsia="Calibri" w:hAnsi="Times New Roman" w:cs="Times New Roman"/>
          <w:sz w:val="28"/>
          <w:szCs w:val="28"/>
        </w:rPr>
        <w:t>национального дохода» [</w:t>
      </w:r>
      <w:r w:rsidR="00407C92" w:rsidRPr="00D605CA">
        <w:rPr>
          <w:rFonts w:ascii="Times New Roman" w:eastAsia="Calibri" w:hAnsi="Times New Roman" w:cs="Times New Roman"/>
          <w:sz w:val="28"/>
          <w:szCs w:val="28"/>
        </w:rPr>
        <w:t>18</w:t>
      </w:r>
      <w:r w:rsidRPr="00D605CA">
        <w:rPr>
          <w:rFonts w:ascii="Times New Roman" w:eastAsia="Calibri" w:hAnsi="Times New Roman" w:cs="Times New Roman"/>
          <w:sz w:val="28"/>
          <w:szCs w:val="28"/>
        </w:rPr>
        <w:t>].</w:t>
      </w:r>
    </w:p>
    <w:p w14:paraId="604786CC" w14:textId="35520EEB" w:rsidR="003D390D" w:rsidRPr="00EB76F3" w:rsidRDefault="003D390D" w:rsidP="002A01A2">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 xml:space="preserve">Россия </w:t>
      </w:r>
      <w:r w:rsidR="002A2AB8" w:rsidRPr="00EB76F3">
        <w:rPr>
          <w:rFonts w:ascii="Times New Roman" w:eastAsia="Calibri" w:hAnsi="Times New Roman" w:cs="Times New Roman"/>
          <w:sz w:val="28"/>
          <w:szCs w:val="28"/>
        </w:rPr>
        <w:t>имеет</w:t>
      </w:r>
      <w:r w:rsidRPr="00EB76F3">
        <w:rPr>
          <w:rFonts w:ascii="Times New Roman" w:eastAsia="Calibri" w:hAnsi="Times New Roman" w:cs="Times New Roman"/>
          <w:sz w:val="28"/>
          <w:szCs w:val="28"/>
        </w:rPr>
        <w:t xml:space="preserve"> крупнейши</w:t>
      </w:r>
      <w:r w:rsidR="002A2AB8" w:rsidRPr="00EB76F3">
        <w:rPr>
          <w:rFonts w:ascii="Times New Roman" w:eastAsia="Calibri" w:hAnsi="Times New Roman" w:cs="Times New Roman"/>
          <w:sz w:val="28"/>
          <w:szCs w:val="28"/>
        </w:rPr>
        <w:t>й</w:t>
      </w:r>
      <w:r w:rsidRPr="00EB76F3">
        <w:rPr>
          <w:rFonts w:ascii="Times New Roman" w:eastAsia="Calibri" w:hAnsi="Times New Roman" w:cs="Times New Roman"/>
          <w:sz w:val="28"/>
          <w:szCs w:val="28"/>
        </w:rPr>
        <w:t xml:space="preserve"> в мире сельскохозяйственны</w:t>
      </w:r>
      <w:r w:rsidR="002A2AB8" w:rsidRPr="00EB76F3">
        <w:rPr>
          <w:rFonts w:ascii="Times New Roman" w:eastAsia="Calibri" w:hAnsi="Times New Roman" w:cs="Times New Roman"/>
          <w:sz w:val="28"/>
          <w:szCs w:val="28"/>
        </w:rPr>
        <w:t>й</w:t>
      </w:r>
      <w:r w:rsidRPr="00EB76F3">
        <w:rPr>
          <w:rFonts w:ascii="Times New Roman" w:eastAsia="Calibri" w:hAnsi="Times New Roman" w:cs="Times New Roman"/>
          <w:sz w:val="28"/>
          <w:szCs w:val="28"/>
        </w:rPr>
        <w:t xml:space="preserve"> потенциал: 9 % обрабатываемых земель, 10 % мирового производства минеральных удобрений, 20 % пресной воды, а также 52 % черноземов планеты. Нет страны, превосходящей России более, чем по одному из вышеперечисленных показателей. Помимо этого, Российская Федерация имеет ряд дополнительных преимуществ, увеличивающих ее экспортный потенциал</w:t>
      </w:r>
      <w:r w:rsidR="00EC718B" w:rsidRPr="00EB76F3">
        <w:rPr>
          <w:rFonts w:ascii="Times New Roman" w:eastAsia="Calibri" w:hAnsi="Times New Roman" w:cs="Times New Roman"/>
          <w:sz w:val="28"/>
          <w:szCs w:val="28"/>
        </w:rPr>
        <w:t xml:space="preserve"> на международной арене</w:t>
      </w:r>
      <w:r w:rsidRPr="00EB76F3">
        <w:rPr>
          <w:rFonts w:ascii="Times New Roman" w:eastAsia="Calibri" w:hAnsi="Times New Roman" w:cs="Times New Roman"/>
          <w:sz w:val="28"/>
          <w:szCs w:val="28"/>
        </w:rPr>
        <w:t xml:space="preserve"> в области агропромышленного комплекса. Во-первых, достаточно широкое климатическое разнообразие, позволяющее выращивать огромн</w:t>
      </w:r>
      <w:r w:rsidR="00686FA4" w:rsidRPr="00EB76F3">
        <w:rPr>
          <w:rFonts w:ascii="Times New Roman" w:eastAsia="Calibri" w:hAnsi="Times New Roman" w:cs="Times New Roman"/>
          <w:sz w:val="28"/>
          <w:szCs w:val="28"/>
        </w:rPr>
        <w:t>ое</w:t>
      </w:r>
      <w:r w:rsidRPr="00EB76F3">
        <w:rPr>
          <w:rFonts w:ascii="Times New Roman" w:eastAsia="Calibri" w:hAnsi="Times New Roman" w:cs="Times New Roman"/>
          <w:sz w:val="28"/>
          <w:szCs w:val="28"/>
        </w:rPr>
        <w:t xml:space="preserve"> </w:t>
      </w:r>
      <w:r w:rsidR="00686FA4" w:rsidRPr="00EB76F3">
        <w:rPr>
          <w:rFonts w:ascii="Times New Roman" w:eastAsia="Calibri" w:hAnsi="Times New Roman" w:cs="Times New Roman"/>
          <w:sz w:val="28"/>
          <w:szCs w:val="28"/>
        </w:rPr>
        <w:t>многообразие</w:t>
      </w:r>
      <w:r w:rsidRPr="00EB76F3">
        <w:rPr>
          <w:rFonts w:ascii="Times New Roman" w:eastAsia="Calibri" w:hAnsi="Times New Roman" w:cs="Times New Roman"/>
          <w:sz w:val="28"/>
          <w:szCs w:val="28"/>
        </w:rPr>
        <w:t xml:space="preserve"> продовольственных культур. Не менее важным достоинством России является логистическая доступность ключевых рынков продовольствия: рынки Евросоюза – через Европейскую часть, рынки Китая и Юго-Восточной Азии – через Сибирь и Дальний Восток, а рынки Африки и Ближнего Востока – через южные порты. Еще одно преимущество – это возможность производства экологически чистой органической продукции, которая на сегодняшний день в остром дефиците на </w:t>
      </w:r>
      <w:r w:rsidRPr="00D605CA">
        <w:rPr>
          <w:rFonts w:ascii="Times New Roman" w:eastAsia="Calibri" w:hAnsi="Times New Roman" w:cs="Times New Roman"/>
          <w:sz w:val="28"/>
          <w:szCs w:val="28"/>
        </w:rPr>
        <w:t>мировом рынке [3</w:t>
      </w:r>
      <w:r w:rsidR="00C1484E" w:rsidRPr="00D605CA">
        <w:rPr>
          <w:rFonts w:ascii="Times New Roman" w:eastAsia="Calibri" w:hAnsi="Times New Roman" w:cs="Times New Roman"/>
          <w:sz w:val="28"/>
          <w:szCs w:val="28"/>
        </w:rPr>
        <w:t>7</w:t>
      </w:r>
      <w:r w:rsidRPr="00D605CA">
        <w:rPr>
          <w:rFonts w:ascii="Times New Roman" w:eastAsia="Calibri" w:hAnsi="Times New Roman" w:cs="Times New Roman"/>
          <w:sz w:val="28"/>
          <w:szCs w:val="28"/>
        </w:rPr>
        <w:t>].</w:t>
      </w:r>
      <w:r w:rsidRPr="00EB76F3">
        <w:rPr>
          <w:rFonts w:ascii="Times New Roman" w:eastAsia="Calibri" w:hAnsi="Times New Roman" w:cs="Times New Roman"/>
          <w:sz w:val="28"/>
          <w:szCs w:val="28"/>
        </w:rPr>
        <w:t xml:space="preserve"> </w:t>
      </w:r>
    </w:p>
    <w:p w14:paraId="330B1EE5" w14:textId="5DCE168F" w:rsidR="003D390D" w:rsidRPr="00EB76F3" w:rsidRDefault="00D90B3B" w:rsidP="002A01A2">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 xml:space="preserve">Для развития российского агропромышленного комплекса и увеличения его присутствия на мировом рынке реализуется приоритетный проект "Экспорт продукции АПК". Ключевая задача проекта - сформировать эффективную систему поддержки и продвижения экспорта сельскохозяйственной продукции, а также адаптировать российскую продукцию к требованиям зарубежных рынков. К 2024 году планируется достичь объема </w:t>
      </w:r>
      <w:r w:rsidRPr="00D605CA">
        <w:rPr>
          <w:rFonts w:ascii="Times New Roman" w:eastAsia="Calibri" w:hAnsi="Times New Roman" w:cs="Times New Roman"/>
          <w:sz w:val="28"/>
          <w:szCs w:val="28"/>
        </w:rPr>
        <w:t xml:space="preserve">экспорта в 45 миллиардов долларов, что вдвое превышает показатель 2018 года </w:t>
      </w:r>
      <w:r w:rsidR="003D390D" w:rsidRPr="00D605CA">
        <w:rPr>
          <w:rFonts w:ascii="Times New Roman" w:eastAsia="Calibri" w:hAnsi="Times New Roman" w:cs="Times New Roman"/>
          <w:sz w:val="28"/>
          <w:szCs w:val="28"/>
        </w:rPr>
        <w:t>[</w:t>
      </w:r>
      <w:r w:rsidR="0055677C" w:rsidRPr="00D605CA">
        <w:rPr>
          <w:rFonts w:ascii="Times New Roman" w:eastAsia="Calibri" w:hAnsi="Times New Roman" w:cs="Times New Roman"/>
          <w:sz w:val="28"/>
          <w:szCs w:val="28"/>
        </w:rPr>
        <w:t>28</w:t>
      </w:r>
      <w:r w:rsidR="003D390D" w:rsidRPr="00D605CA">
        <w:rPr>
          <w:rFonts w:ascii="Times New Roman" w:eastAsia="Calibri" w:hAnsi="Times New Roman" w:cs="Times New Roman"/>
          <w:sz w:val="28"/>
          <w:szCs w:val="28"/>
        </w:rPr>
        <w:t>]. Исходя</w:t>
      </w:r>
      <w:r w:rsidR="003D390D" w:rsidRPr="00EB76F3">
        <w:rPr>
          <w:rFonts w:ascii="Times New Roman" w:eastAsia="Calibri" w:hAnsi="Times New Roman" w:cs="Times New Roman"/>
          <w:sz w:val="28"/>
          <w:szCs w:val="28"/>
        </w:rPr>
        <w:t xml:space="preserve"> из этих данных, необходимо отметить, что цель проекта с большой вероятностью будет успешно достигнута, так в 2023 году объем экспорта продукции АПК достиг 43,5 млрд долларов. Для более детального </w:t>
      </w:r>
      <w:r w:rsidR="00B43922" w:rsidRPr="00EB76F3">
        <w:rPr>
          <w:rFonts w:ascii="Times New Roman" w:eastAsia="Calibri" w:hAnsi="Times New Roman" w:cs="Times New Roman"/>
          <w:sz w:val="28"/>
          <w:szCs w:val="28"/>
        </w:rPr>
        <w:t>отслеживания</w:t>
      </w:r>
      <w:r w:rsidR="003D390D" w:rsidRPr="00EB76F3">
        <w:rPr>
          <w:rFonts w:ascii="Times New Roman" w:eastAsia="Calibri" w:hAnsi="Times New Roman" w:cs="Times New Roman"/>
          <w:sz w:val="28"/>
          <w:szCs w:val="28"/>
        </w:rPr>
        <w:t xml:space="preserve"> динамики роста российского экспорта, в отрасли сельхозпродукции, стоит </w:t>
      </w:r>
      <w:r w:rsidR="00B43922" w:rsidRPr="00EB76F3">
        <w:rPr>
          <w:rFonts w:ascii="Times New Roman" w:eastAsia="Calibri" w:hAnsi="Times New Roman" w:cs="Times New Roman"/>
          <w:sz w:val="28"/>
          <w:szCs w:val="28"/>
        </w:rPr>
        <w:t>обратиться к</w:t>
      </w:r>
      <w:r w:rsidR="003D390D" w:rsidRPr="00EB76F3">
        <w:rPr>
          <w:rFonts w:ascii="Times New Roman" w:eastAsia="Calibri" w:hAnsi="Times New Roman" w:cs="Times New Roman"/>
          <w:sz w:val="28"/>
          <w:szCs w:val="28"/>
        </w:rPr>
        <w:t xml:space="preserve"> рисун</w:t>
      </w:r>
      <w:r w:rsidR="00B43922" w:rsidRPr="00EB76F3">
        <w:rPr>
          <w:rFonts w:ascii="Times New Roman" w:eastAsia="Calibri" w:hAnsi="Times New Roman" w:cs="Times New Roman"/>
          <w:sz w:val="28"/>
          <w:szCs w:val="28"/>
        </w:rPr>
        <w:t>ку</w:t>
      </w:r>
      <w:r w:rsidR="003D390D" w:rsidRPr="00EB76F3">
        <w:rPr>
          <w:rFonts w:ascii="Times New Roman" w:eastAsia="Calibri" w:hAnsi="Times New Roman" w:cs="Times New Roman"/>
          <w:sz w:val="28"/>
          <w:szCs w:val="28"/>
        </w:rPr>
        <w:t xml:space="preserve"> 2.</w:t>
      </w:r>
    </w:p>
    <w:p w14:paraId="4CAD086A" w14:textId="77777777" w:rsidR="003D390D" w:rsidRPr="00EB76F3" w:rsidRDefault="003D390D" w:rsidP="003D390D">
      <w:pPr>
        <w:spacing w:line="360" w:lineRule="auto"/>
        <w:ind w:firstLine="709"/>
        <w:jc w:val="both"/>
        <w:rPr>
          <w:rFonts w:ascii="Times New Roman" w:eastAsia="Calibri" w:hAnsi="Times New Roman" w:cs="Times New Roman"/>
          <w:sz w:val="28"/>
          <w:szCs w:val="28"/>
        </w:rPr>
      </w:pPr>
    </w:p>
    <w:p w14:paraId="2528A074" w14:textId="0E4B5027" w:rsidR="003D390D" w:rsidRPr="00EB76F3" w:rsidRDefault="003D390D" w:rsidP="00E60B74">
      <w:pPr>
        <w:spacing w:line="240" w:lineRule="auto"/>
        <w:jc w:val="center"/>
        <w:rPr>
          <w:rFonts w:ascii="Times New Roman" w:eastAsia="Calibri" w:hAnsi="Times New Roman" w:cs="Times New Roman"/>
        </w:rPr>
      </w:pPr>
      <w:r w:rsidRPr="00EB76F3">
        <w:rPr>
          <w:rFonts w:ascii="Times New Roman" w:eastAsia="Calibri" w:hAnsi="Times New Roman" w:cs="Times New Roman"/>
          <w:noProof/>
          <w:color w:val="000000"/>
          <w:sz w:val="28"/>
          <w:szCs w:val="28"/>
          <w:lang w:eastAsia="ru-RU"/>
        </w:rPr>
        <w:drawing>
          <wp:inline distT="0" distB="0" distL="0" distR="0" wp14:anchorId="126406D7" wp14:editId="22671B3B">
            <wp:extent cx="5722374" cy="3207774"/>
            <wp:effectExtent l="0" t="0" r="0" b="0"/>
            <wp:docPr id="187974855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44DF1B5" w14:textId="77777777" w:rsidR="00AB2AA2" w:rsidRPr="00EB76F3" w:rsidRDefault="00AB2AA2" w:rsidP="00CD689F">
      <w:pPr>
        <w:spacing w:line="240" w:lineRule="auto"/>
        <w:ind w:firstLine="709"/>
        <w:jc w:val="center"/>
        <w:rPr>
          <w:rFonts w:ascii="Times New Roman" w:eastAsia="Calibri" w:hAnsi="Times New Roman" w:cs="Times New Roman"/>
          <w:sz w:val="28"/>
          <w:szCs w:val="28"/>
        </w:rPr>
      </w:pPr>
    </w:p>
    <w:p w14:paraId="22A042BB" w14:textId="623C6CB1" w:rsidR="003D390D" w:rsidRPr="00EB76F3" w:rsidRDefault="003D390D" w:rsidP="00FD46CF">
      <w:pPr>
        <w:spacing w:line="240" w:lineRule="auto"/>
        <w:jc w:val="center"/>
        <w:rPr>
          <w:rFonts w:ascii="Times New Roman" w:eastAsia="Calibri" w:hAnsi="Times New Roman" w:cs="Times New Roman"/>
          <w:sz w:val="28"/>
          <w:szCs w:val="28"/>
        </w:rPr>
      </w:pPr>
      <w:r w:rsidRPr="00EB76F3">
        <w:rPr>
          <w:rFonts w:ascii="Times New Roman" w:eastAsia="Calibri" w:hAnsi="Times New Roman" w:cs="Times New Roman"/>
          <w:sz w:val="28"/>
          <w:szCs w:val="28"/>
        </w:rPr>
        <w:t xml:space="preserve">Рисунок 2 – Экспорт продукции АПК </w:t>
      </w:r>
      <w:r w:rsidRPr="00D605CA">
        <w:rPr>
          <w:rFonts w:ascii="Times New Roman" w:eastAsia="Calibri" w:hAnsi="Times New Roman" w:cs="Times New Roman"/>
          <w:sz w:val="28"/>
          <w:szCs w:val="28"/>
        </w:rPr>
        <w:t>2010-2023 гг.</w:t>
      </w:r>
      <w:r w:rsidR="00745834" w:rsidRPr="00D605CA">
        <w:rPr>
          <w:rFonts w:ascii="Times New Roman" w:hAnsi="Times New Roman" w:cs="Times New Roman"/>
        </w:rPr>
        <w:t xml:space="preserve"> </w:t>
      </w:r>
      <w:r w:rsidR="00745834" w:rsidRPr="00D605CA">
        <w:rPr>
          <w:rFonts w:ascii="Times New Roman" w:eastAsia="Calibri" w:hAnsi="Times New Roman" w:cs="Times New Roman"/>
          <w:sz w:val="28"/>
          <w:szCs w:val="28"/>
        </w:rPr>
        <w:t>[</w:t>
      </w:r>
      <w:r w:rsidR="0055677C" w:rsidRPr="00D605CA">
        <w:rPr>
          <w:rFonts w:ascii="Times New Roman" w:eastAsia="Calibri" w:hAnsi="Times New Roman" w:cs="Times New Roman"/>
          <w:sz w:val="28"/>
          <w:szCs w:val="28"/>
        </w:rPr>
        <w:t>28</w:t>
      </w:r>
      <w:r w:rsidR="00745834" w:rsidRPr="00D605CA">
        <w:rPr>
          <w:rFonts w:ascii="Times New Roman" w:eastAsia="Calibri" w:hAnsi="Times New Roman" w:cs="Times New Roman"/>
          <w:sz w:val="28"/>
          <w:szCs w:val="28"/>
        </w:rPr>
        <w:t>]</w:t>
      </w:r>
    </w:p>
    <w:p w14:paraId="3500D6F6" w14:textId="77777777" w:rsidR="00393975" w:rsidRPr="00EB76F3" w:rsidRDefault="00393975" w:rsidP="00AB2AA2">
      <w:pPr>
        <w:spacing w:after="0" w:line="240" w:lineRule="auto"/>
        <w:ind w:firstLine="709"/>
        <w:jc w:val="center"/>
        <w:rPr>
          <w:rFonts w:ascii="Times New Roman" w:eastAsia="Calibri" w:hAnsi="Times New Roman" w:cs="Times New Roman"/>
          <w:sz w:val="28"/>
          <w:szCs w:val="28"/>
        </w:rPr>
      </w:pPr>
    </w:p>
    <w:p w14:paraId="792CC96F" w14:textId="4904E4AA" w:rsidR="003D390D" w:rsidRPr="00EB76F3" w:rsidRDefault="003D390D" w:rsidP="00AB2AA2">
      <w:pPr>
        <w:spacing w:after="0" w:line="360" w:lineRule="auto"/>
        <w:ind w:firstLine="709"/>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По результатам мировой торговли</w:t>
      </w:r>
      <w:r w:rsidR="00B43922" w:rsidRPr="00EB76F3">
        <w:rPr>
          <w:rFonts w:ascii="Times New Roman" w:eastAsia="Calibri" w:hAnsi="Times New Roman" w:cs="Times New Roman"/>
          <w:sz w:val="28"/>
          <w:szCs w:val="28"/>
        </w:rPr>
        <w:t>,</w:t>
      </w:r>
      <w:r w:rsidRPr="00EB76F3">
        <w:rPr>
          <w:rFonts w:ascii="Times New Roman" w:eastAsia="Calibri" w:hAnsi="Times New Roman" w:cs="Times New Roman"/>
          <w:sz w:val="28"/>
          <w:szCs w:val="28"/>
        </w:rPr>
        <w:t xml:space="preserve"> </w:t>
      </w:r>
      <w:r w:rsidR="00B43922" w:rsidRPr="00EB76F3">
        <w:rPr>
          <w:rFonts w:ascii="Times New Roman" w:eastAsia="Calibri" w:hAnsi="Times New Roman" w:cs="Times New Roman"/>
          <w:sz w:val="28"/>
          <w:szCs w:val="28"/>
        </w:rPr>
        <w:t xml:space="preserve">за </w:t>
      </w:r>
      <w:r w:rsidRPr="00EB76F3">
        <w:rPr>
          <w:rFonts w:ascii="Times New Roman" w:eastAsia="Calibri" w:hAnsi="Times New Roman" w:cs="Times New Roman"/>
          <w:sz w:val="28"/>
          <w:szCs w:val="28"/>
        </w:rPr>
        <w:t>2021 год</w:t>
      </w:r>
      <w:r w:rsidR="00B43922" w:rsidRPr="00EB76F3">
        <w:rPr>
          <w:rFonts w:ascii="Times New Roman" w:eastAsia="Calibri" w:hAnsi="Times New Roman" w:cs="Times New Roman"/>
          <w:sz w:val="28"/>
          <w:szCs w:val="28"/>
        </w:rPr>
        <w:t>,</w:t>
      </w:r>
      <w:r w:rsidRPr="00EB76F3">
        <w:rPr>
          <w:rFonts w:ascii="Times New Roman" w:eastAsia="Calibri" w:hAnsi="Times New Roman" w:cs="Times New Roman"/>
          <w:sz w:val="28"/>
          <w:szCs w:val="28"/>
        </w:rPr>
        <w:t xml:space="preserve"> Россия в рейтинге крупнейших экспортеров заняла 18-е место с долей 2%, нарастив продажи на </w:t>
      </w:r>
      <w:r w:rsidR="00B43922" w:rsidRPr="00EB76F3">
        <w:rPr>
          <w:rFonts w:ascii="Times New Roman" w:eastAsia="Calibri" w:hAnsi="Times New Roman" w:cs="Times New Roman"/>
          <w:sz w:val="28"/>
          <w:szCs w:val="28"/>
        </w:rPr>
        <w:t>зарубежные</w:t>
      </w:r>
      <w:r w:rsidRPr="00EB76F3">
        <w:rPr>
          <w:rFonts w:ascii="Times New Roman" w:eastAsia="Calibri" w:hAnsi="Times New Roman" w:cs="Times New Roman"/>
          <w:sz w:val="28"/>
          <w:szCs w:val="28"/>
        </w:rPr>
        <w:t xml:space="preserve"> рынки на 21% до 37,1 млрд долл. Положительная динамика зафиксирована по всем основным </w:t>
      </w:r>
      <w:r w:rsidR="00BF09B3" w:rsidRPr="00EB76F3">
        <w:rPr>
          <w:rFonts w:ascii="Times New Roman" w:eastAsia="Calibri" w:hAnsi="Times New Roman" w:cs="Times New Roman"/>
          <w:sz w:val="28"/>
          <w:szCs w:val="28"/>
        </w:rPr>
        <w:t>группам</w:t>
      </w:r>
      <w:r w:rsidRPr="00EB76F3">
        <w:rPr>
          <w:rFonts w:ascii="Times New Roman" w:eastAsia="Calibri" w:hAnsi="Times New Roman" w:cs="Times New Roman"/>
          <w:sz w:val="28"/>
          <w:szCs w:val="28"/>
        </w:rPr>
        <w:t xml:space="preserve"> российской продукции, в том числе по зерну – на 12% до 11,41 млрд долл., масложировым продуктам – на 48% до 7,3 млрд долл., рыбе и морепродуктам – на 25% до 6,71 млрд долл., мясной </w:t>
      </w:r>
      <w:r w:rsidRPr="00D605CA">
        <w:rPr>
          <w:rFonts w:ascii="Times New Roman" w:eastAsia="Calibri" w:hAnsi="Times New Roman" w:cs="Times New Roman"/>
          <w:sz w:val="28"/>
          <w:szCs w:val="28"/>
        </w:rPr>
        <w:t>продукции – на 32% до 1,21 млрд долл., товарам пищевой и перерабатывающей промышленности – на 15% до 5,21 млрд долл. [4</w:t>
      </w:r>
      <w:r w:rsidR="00D5675E" w:rsidRPr="00D605CA">
        <w:rPr>
          <w:rFonts w:ascii="Times New Roman" w:eastAsia="Calibri" w:hAnsi="Times New Roman" w:cs="Times New Roman"/>
          <w:sz w:val="28"/>
          <w:szCs w:val="28"/>
        </w:rPr>
        <w:t>6</w:t>
      </w:r>
      <w:r w:rsidRPr="00D605CA">
        <w:rPr>
          <w:rFonts w:ascii="Times New Roman" w:eastAsia="Calibri" w:hAnsi="Times New Roman" w:cs="Times New Roman"/>
          <w:sz w:val="28"/>
          <w:szCs w:val="28"/>
        </w:rPr>
        <w:t>].</w:t>
      </w:r>
    </w:p>
    <w:p w14:paraId="0CA61D1F" w14:textId="58247799" w:rsidR="0020797D" w:rsidRPr="00EB76F3" w:rsidRDefault="0020797D" w:rsidP="007D0DE8">
      <w:pPr>
        <w:spacing w:after="0" w:line="360" w:lineRule="auto"/>
        <w:ind w:firstLine="709"/>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Мировой аграрн</w:t>
      </w:r>
      <w:r w:rsidR="009A16D3" w:rsidRPr="00EB76F3">
        <w:rPr>
          <w:rFonts w:ascii="Times New Roman" w:eastAsia="Calibri" w:hAnsi="Times New Roman" w:cs="Times New Roman"/>
          <w:sz w:val="28"/>
          <w:szCs w:val="28"/>
        </w:rPr>
        <w:t>ый</w:t>
      </w:r>
      <w:r w:rsidRPr="00EB76F3">
        <w:rPr>
          <w:rFonts w:ascii="Times New Roman" w:eastAsia="Calibri" w:hAnsi="Times New Roman" w:cs="Times New Roman"/>
          <w:sz w:val="28"/>
          <w:szCs w:val="28"/>
        </w:rPr>
        <w:t xml:space="preserve"> экспорт активно развивался в период с 2016 по 2021 год, показывая среднегодовой рост в 5,8%. </w:t>
      </w:r>
      <w:r w:rsidR="00B23229" w:rsidRPr="00EB76F3">
        <w:rPr>
          <w:rFonts w:ascii="Times New Roman" w:eastAsia="Calibri" w:hAnsi="Times New Roman" w:cs="Times New Roman"/>
          <w:sz w:val="28"/>
          <w:szCs w:val="28"/>
        </w:rPr>
        <w:t>При</w:t>
      </w:r>
      <w:r w:rsidRPr="00EB76F3">
        <w:rPr>
          <w:rFonts w:ascii="Times New Roman" w:eastAsia="Calibri" w:hAnsi="Times New Roman" w:cs="Times New Roman"/>
          <w:sz w:val="28"/>
          <w:szCs w:val="28"/>
        </w:rPr>
        <w:t xml:space="preserve"> этом Россия выделяется как один из лидеров по темпам роста экспорта продукции АПК</w:t>
      </w:r>
      <w:r w:rsidR="00E225DF" w:rsidRPr="00EB76F3">
        <w:rPr>
          <w:rFonts w:ascii="Times New Roman" w:eastAsia="Calibri" w:hAnsi="Times New Roman" w:cs="Times New Roman"/>
          <w:sz w:val="28"/>
          <w:szCs w:val="28"/>
        </w:rPr>
        <w:t xml:space="preserve"> и входит в топ-20 стран</w:t>
      </w:r>
      <w:r w:rsidR="003F56B4" w:rsidRPr="00EB76F3">
        <w:rPr>
          <w:rFonts w:ascii="Times New Roman" w:eastAsia="Calibri" w:hAnsi="Times New Roman" w:cs="Times New Roman"/>
          <w:sz w:val="28"/>
          <w:szCs w:val="28"/>
        </w:rPr>
        <w:t xml:space="preserve"> </w:t>
      </w:r>
      <w:r w:rsidR="00CC3537" w:rsidRPr="00EB76F3">
        <w:rPr>
          <w:rFonts w:ascii="Times New Roman" w:eastAsia="Calibri" w:hAnsi="Times New Roman" w:cs="Times New Roman"/>
          <w:sz w:val="28"/>
          <w:szCs w:val="28"/>
        </w:rPr>
        <w:t>флагманов</w:t>
      </w:r>
      <w:r w:rsidRPr="00EB76F3">
        <w:rPr>
          <w:rFonts w:ascii="Times New Roman" w:eastAsia="Calibri" w:hAnsi="Times New Roman" w:cs="Times New Roman"/>
          <w:sz w:val="28"/>
          <w:szCs w:val="28"/>
        </w:rPr>
        <w:t>. Совокупный среднегодовой темп роста (CAGR) российского экспорта составил 15,61%, что значительно превышает показатели других крупных экспортеров, таких как США (4,61%), Нидерланды (5,83%), Бразилия (7,51%), Канада (7,4%) и Китай (0,72%).</w:t>
      </w:r>
    </w:p>
    <w:p w14:paraId="6A589CC8" w14:textId="28D19DF9" w:rsidR="00624124" w:rsidRPr="00EB76F3" w:rsidRDefault="003D390D" w:rsidP="007D0DE8">
      <w:pPr>
        <w:spacing w:after="0" w:line="360" w:lineRule="auto"/>
        <w:ind w:firstLine="709"/>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Наиболее конкурентоспособными направлениями экспорта товаров агропромышленного комплекса в России, которые принесли основную долю экспортных поступлений, являются следующие категории: зерновые культуры 30,7%, масложировая продукция 19,7%, а также рыбы и морепродуктов 19,7%. Для более детального понимания структуры российского экспорта, в отрасли сельхозпродукции, в 2023 году, стоит рассмотреть рисунок 3.</w:t>
      </w:r>
    </w:p>
    <w:p w14:paraId="23BE9AD0" w14:textId="301748C4" w:rsidR="00CD689F" w:rsidRPr="00EB76F3" w:rsidRDefault="00CD689F" w:rsidP="007D0DE8">
      <w:pPr>
        <w:spacing w:after="0" w:line="360" w:lineRule="auto"/>
        <w:ind w:firstLine="709"/>
        <w:jc w:val="both"/>
        <w:rPr>
          <w:rFonts w:ascii="Times New Roman" w:eastAsia="Calibri" w:hAnsi="Times New Roman" w:cs="Times New Roman"/>
          <w:sz w:val="28"/>
          <w:szCs w:val="28"/>
        </w:rPr>
      </w:pPr>
    </w:p>
    <w:p w14:paraId="3565E044" w14:textId="27722201" w:rsidR="003D390D" w:rsidRPr="00EB76F3" w:rsidRDefault="003D390D" w:rsidP="00E60B74">
      <w:pPr>
        <w:spacing w:after="0"/>
        <w:jc w:val="center"/>
        <w:rPr>
          <w:rFonts w:ascii="Times New Roman" w:eastAsia="Calibri" w:hAnsi="Times New Roman" w:cs="Times New Roman"/>
        </w:rPr>
      </w:pPr>
      <w:bookmarkStart w:id="53" w:name="стр"/>
      <w:r w:rsidRPr="00EB76F3">
        <w:rPr>
          <w:rFonts w:ascii="Times New Roman" w:eastAsia="Calibri" w:hAnsi="Times New Roman" w:cs="Times New Roman"/>
          <w:noProof/>
          <w:color w:val="000000"/>
          <w:sz w:val="28"/>
          <w:szCs w:val="28"/>
          <w:lang w:eastAsia="ru-RU"/>
        </w:rPr>
        <w:drawing>
          <wp:inline distT="0" distB="0" distL="0" distR="0" wp14:anchorId="688C77F4" wp14:editId="26080973">
            <wp:extent cx="5681345" cy="2484120"/>
            <wp:effectExtent l="0" t="0" r="0" b="0"/>
            <wp:docPr id="526730510"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bookmarkEnd w:id="53"/>
    </w:p>
    <w:p w14:paraId="5312850B" w14:textId="77777777" w:rsidR="007D0DE8" w:rsidRPr="00D605CA" w:rsidRDefault="003D390D" w:rsidP="00730D28">
      <w:pPr>
        <w:spacing w:after="0" w:line="360" w:lineRule="auto"/>
        <w:ind w:left="1069"/>
        <w:jc w:val="center"/>
        <w:rPr>
          <w:rFonts w:ascii="Times New Roman" w:eastAsia="Calibri" w:hAnsi="Times New Roman" w:cs="Times New Roman"/>
          <w:sz w:val="28"/>
          <w:szCs w:val="28"/>
        </w:rPr>
      </w:pPr>
      <w:r w:rsidRPr="00D605CA">
        <w:rPr>
          <w:rFonts w:ascii="Times New Roman" w:eastAsia="Calibri" w:hAnsi="Times New Roman" w:cs="Times New Roman"/>
          <w:sz w:val="28"/>
          <w:szCs w:val="28"/>
        </w:rPr>
        <w:t> </w:t>
      </w:r>
    </w:p>
    <w:p w14:paraId="412578BF" w14:textId="01051D9B" w:rsidR="00393975" w:rsidRPr="00EB76F3" w:rsidRDefault="003D390D" w:rsidP="00E60B74">
      <w:pPr>
        <w:pStyle w:val="a5"/>
        <w:spacing w:after="0" w:line="240" w:lineRule="auto"/>
        <w:ind w:left="0"/>
        <w:jc w:val="center"/>
        <w:rPr>
          <w:rFonts w:ascii="Times New Roman" w:eastAsia="Calibri" w:hAnsi="Times New Roman" w:cs="Times New Roman"/>
          <w:sz w:val="28"/>
          <w:szCs w:val="28"/>
        </w:rPr>
      </w:pPr>
      <w:r w:rsidRPr="00D605CA">
        <w:rPr>
          <w:rFonts w:ascii="Times New Roman" w:eastAsia="Calibri" w:hAnsi="Times New Roman" w:cs="Times New Roman"/>
          <w:sz w:val="28"/>
          <w:szCs w:val="28"/>
        </w:rPr>
        <w:t>Рисунок 3 – Структура российского экспорта</w:t>
      </w:r>
      <w:r w:rsidR="007D0DE8" w:rsidRPr="00D605CA">
        <w:rPr>
          <w:rFonts w:ascii="Times New Roman" w:eastAsia="Calibri" w:hAnsi="Times New Roman" w:cs="Times New Roman"/>
          <w:sz w:val="28"/>
          <w:szCs w:val="28"/>
        </w:rPr>
        <w:t xml:space="preserve"> </w:t>
      </w:r>
      <w:r w:rsidRPr="00D605CA">
        <w:rPr>
          <w:rFonts w:ascii="Times New Roman" w:eastAsia="Calibri" w:hAnsi="Times New Roman" w:cs="Times New Roman"/>
          <w:sz w:val="28"/>
          <w:szCs w:val="28"/>
        </w:rPr>
        <w:t>в отрасли сельхозпродукции</w:t>
      </w:r>
      <w:r w:rsidR="007D0DE8" w:rsidRPr="00D605CA">
        <w:rPr>
          <w:rFonts w:ascii="Times New Roman" w:eastAsia="Calibri" w:hAnsi="Times New Roman" w:cs="Times New Roman"/>
          <w:sz w:val="28"/>
          <w:szCs w:val="28"/>
        </w:rPr>
        <w:t xml:space="preserve"> </w:t>
      </w:r>
      <w:r w:rsidRPr="00D605CA">
        <w:rPr>
          <w:rFonts w:ascii="Times New Roman" w:eastAsia="Calibri" w:hAnsi="Times New Roman" w:cs="Times New Roman"/>
          <w:sz w:val="28"/>
          <w:szCs w:val="28"/>
        </w:rPr>
        <w:t>в 2023 году</w:t>
      </w:r>
      <w:r w:rsidR="005157FD" w:rsidRPr="00D605CA">
        <w:rPr>
          <w:rFonts w:ascii="Times New Roman" w:eastAsia="Calibri" w:hAnsi="Times New Roman" w:cs="Times New Roman"/>
          <w:sz w:val="28"/>
          <w:szCs w:val="28"/>
        </w:rPr>
        <w:t xml:space="preserve"> [</w:t>
      </w:r>
      <w:r w:rsidR="00B51619" w:rsidRPr="00D605CA">
        <w:rPr>
          <w:rFonts w:ascii="Times New Roman" w:eastAsia="Calibri" w:hAnsi="Times New Roman" w:cs="Times New Roman"/>
          <w:sz w:val="28"/>
          <w:szCs w:val="28"/>
        </w:rPr>
        <w:t>3</w:t>
      </w:r>
      <w:r w:rsidR="00C1484E" w:rsidRPr="00D605CA">
        <w:rPr>
          <w:rFonts w:ascii="Times New Roman" w:eastAsia="Calibri" w:hAnsi="Times New Roman" w:cs="Times New Roman"/>
          <w:sz w:val="28"/>
          <w:szCs w:val="28"/>
        </w:rPr>
        <w:t>7</w:t>
      </w:r>
      <w:r w:rsidR="005157FD" w:rsidRPr="00D605CA">
        <w:rPr>
          <w:rFonts w:ascii="Times New Roman" w:eastAsia="Calibri" w:hAnsi="Times New Roman" w:cs="Times New Roman"/>
          <w:sz w:val="28"/>
          <w:szCs w:val="28"/>
        </w:rPr>
        <w:t>]</w:t>
      </w:r>
    </w:p>
    <w:p w14:paraId="6580A9E3" w14:textId="77777777" w:rsidR="007D0DE8" w:rsidRPr="00EB76F3" w:rsidRDefault="007D0DE8" w:rsidP="007D0DE8">
      <w:pPr>
        <w:pStyle w:val="a5"/>
        <w:spacing w:after="0" w:line="360" w:lineRule="auto"/>
        <w:ind w:left="1429"/>
        <w:jc w:val="center"/>
        <w:rPr>
          <w:rFonts w:ascii="Times New Roman" w:eastAsia="Calibri" w:hAnsi="Times New Roman" w:cs="Times New Roman"/>
          <w:sz w:val="28"/>
          <w:szCs w:val="28"/>
        </w:rPr>
      </w:pPr>
    </w:p>
    <w:p w14:paraId="1F4DFFB5" w14:textId="33424815" w:rsidR="003D390D" w:rsidRPr="00EB76F3" w:rsidRDefault="003F49CA" w:rsidP="008C791B">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Показательное</w:t>
      </w:r>
      <w:r w:rsidR="003D390D" w:rsidRPr="00EB76F3">
        <w:rPr>
          <w:rFonts w:ascii="Times New Roman" w:eastAsia="Calibri" w:hAnsi="Times New Roman" w:cs="Times New Roman"/>
          <w:sz w:val="28"/>
          <w:szCs w:val="28"/>
        </w:rPr>
        <w:t xml:space="preserve"> развитие агропродовольственного комплекса в целом, на протяжении де</w:t>
      </w:r>
      <w:r w:rsidR="00A02BA9" w:rsidRPr="00EB76F3">
        <w:rPr>
          <w:rFonts w:ascii="Times New Roman" w:eastAsia="Calibri" w:hAnsi="Times New Roman" w:cs="Times New Roman"/>
          <w:sz w:val="28"/>
          <w:szCs w:val="28"/>
        </w:rPr>
        <w:t>сятилетия</w:t>
      </w:r>
      <w:r w:rsidR="003D390D" w:rsidRPr="00EB76F3">
        <w:rPr>
          <w:rFonts w:ascii="Times New Roman" w:eastAsia="Calibri" w:hAnsi="Times New Roman" w:cs="Times New Roman"/>
          <w:sz w:val="28"/>
          <w:szCs w:val="28"/>
        </w:rPr>
        <w:t>, сопровождалось успешным ростом основных экспортных культур, прежде всего зерновых. Таким образом, зерновые культуры занимают перво</w:t>
      </w:r>
      <w:r w:rsidR="00A02BA9" w:rsidRPr="00EB76F3">
        <w:rPr>
          <w:rFonts w:ascii="Times New Roman" w:eastAsia="Calibri" w:hAnsi="Times New Roman" w:cs="Times New Roman"/>
          <w:sz w:val="28"/>
          <w:szCs w:val="28"/>
        </w:rPr>
        <w:t>очередное</w:t>
      </w:r>
      <w:r w:rsidR="003D390D" w:rsidRPr="00EB76F3">
        <w:rPr>
          <w:rFonts w:ascii="Times New Roman" w:eastAsia="Calibri" w:hAnsi="Times New Roman" w:cs="Times New Roman"/>
          <w:sz w:val="28"/>
          <w:szCs w:val="28"/>
        </w:rPr>
        <w:t xml:space="preserve"> место в конкурентоспособных отраслях экспорта </w:t>
      </w:r>
      <w:r w:rsidR="00A02BA9" w:rsidRPr="00EB76F3">
        <w:rPr>
          <w:rFonts w:ascii="Times New Roman" w:eastAsia="Calibri" w:hAnsi="Times New Roman" w:cs="Times New Roman"/>
          <w:sz w:val="28"/>
          <w:szCs w:val="28"/>
        </w:rPr>
        <w:t xml:space="preserve">российского </w:t>
      </w:r>
      <w:r w:rsidR="003D390D" w:rsidRPr="00EB76F3">
        <w:rPr>
          <w:rFonts w:ascii="Times New Roman" w:eastAsia="Calibri" w:hAnsi="Times New Roman" w:cs="Times New Roman"/>
          <w:sz w:val="28"/>
          <w:szCs w:val="28"/>
        </w:rPr>
        <w:t>АПК. Кроме того, на сегодняшний день объем экспорта зерновых культур неп</w:t>
      </w:r>
      <w:r w:rsidR="00D61555" w:rsidRPr="00EB76F3">
        <w:rPr>
          <w:rFonts w:ascii="Times New Roman" w:eastAsia="Calibri" w:hAnsi="Times New Roman" w:cs="Times New Roman"/>
          <w:sz w:val="28"/>
          <w:szCs w:val="28"/>
        </w:rPr>
        <w:t>рерывно</w:t>
      </w:r>
      <w:r w:rsidR="003D390D" w:rsidRPr="00EB76F3">
        <w:rPr>
          <w:rFonts w:ascii="Times New Roman" w:eastAsia="Calibri" w:hAnsi="Times New Roman" w:cs="Times New Roman"/>
          <w:sz w:val="28"/>
          <w:szCs w:val="28"/>
        </w:rPr>
        <w:t xml:space="preserve"> растет, так в 2024 году экспорт российского зерна достиг исторически рекордных 72 млн </w:t>
      </w:r>
      <w:r w:rsidR="003D390D" w:rsidRPr="00D605CA">
        <w:rPr>
          <w:rFonts w:ascii="Times New Roman" w:eastAsia="Calibri" w:hAnsi="Times New Roman" w:cs="Times New Roman"/>
          <w:sz w:val="28"/>
          <w:szCs w:val="28"/>
        </w:rPr>
        <w:t xml:space="preserve">тонн </w:t>
      </w:r>
      <w:r w:rsidR="00BE1185" w:rsidRPr="00D605CA">
        <w:rPr>
          <w:rFonts w:ascii="Times New Roman" w:eastAsia="Calibri" w:hAnsi="Times New Roman" w:cs="Times New Roman"/>
          <w:sz w:val="28"/>
          <w:szCs w:val="28"/>
        </w:rPr>
        <w:t>[</w:t>
      </w:r>
      <w:r w:rsidR="00D34462" w:rsidRPr="00D605CA">
        <w:rPr>
          <w:rFonts w:ascii="Times New Roman" w:eastAsia="Calibri" w:hAnsi="Times New Roman" w:cs="Times New Roman"/>
          <w:sz w:val="28"/>
          <w:szCs w:val="28"/>
        </w:rPr>
        <w:t>2</w:t>
      </w:r>
      <w:r w:rsidR="00BE1185" w:rsidRPr="00D605CA">
        <w:rPr>
          <w:rFonts w:ascii="Times New Roman" w:eastAsia="Calibri" w:hAnsi="Times New Roman" w:cs="Times New Roman"/>
          <w:sz w:val="28"/>
          <w:szCs w:val="28"/>
        </w:rPr>
        <w:t>]</w:t>
      </w:r>
      <w:r w:rsidR="003D390D" w:rsidRPr="00D605CA">
        <w:rPr>
          <w:rFonts w:ascii="Times New Roman" w:eastAsia="Calibri" w:hAnsi="Times New Roman" w:cs="Times New Roman"/>
          <w:sz w:val="28"/>
          <w:szCs w:val="28"/>
        </w:rPr>
        <w:t>.</w:t>
      </w:r>
      <w:r w:rsidR="003D390D" w:rsidRPr="00EB76F3">
        <w:rPr>
          <w:rFonts w:ascii="Times New Roman" w:eastAsia="Calibri" w:hAnsi="Times New Roman" w:cs="Times New Roman"/>
          <w:sz w:val="28"/>
          <w:szCs w:val="28"/>
        </w:rPr>
        <w:t xml:space="preserve"> Крупнейшими поставщиками зерна в России выступили следующие компании, представленные на рисунке 4.</w:t>
      </w:r>
    </w:p>
    <w:p w14:paraId="043F28D7" w14:textId="77777777" w:rsidR="00AB69EB" w:rsidRPr="00EB76F3" w:rsidRDefault="00AB69EB" w:rsidP="008C791B">
      <w:pPr>
        <w:spacing w:after="0" w:line="360" w:lineRule="auto"/>
        <w:ind w:firstLine="709"/>
        <w:contextualSpacing/>
        <w:jc w:val="both"/>
        <w:rPr>
          <w:rFonts w:ascii="Times New Roman" w:eastAsia="Calibri" w:hAnsi="Times New Roman" w:cs="Times New Roman"/>
          <w:sz w:val="28"/>
          <w:szCs w:val="28"/>
        </w:rPr>
      </w:pPr>
    </w:p>
    <w:p w14:paraId="0E578AEA" w14:textId="224BE294" w:rsidR="003D390D" w:rsidRPr="00EB76F3" w:rsidRDefault="003D390D" w:rsidP="00E60B74">
      <w:pPr>
        <w:spacing w:after="0" w:line="240" w:lineRule="auto"/>
        <w:contextualSpacing/>
        <w:jc w:val="center"/>
        <w:rPr>
          <w:rFonts w:ascii="Times New Roman" w:eastAsia="Calibri" w:hAnsi="Times New Roman" w:cs="Times New Roman"/>
        </w:rPr>
      </w:pPr>
      <w:r w:rsidRPr="00EB76F3">
        <w:rPr>
          <w:rFonts w:ascii="Times New Roman" w:eastAsia="Calibri" w:hAnsi="Times New Roman" w:cs="Times New Roman"/>
          <w:noProof/>
          <w:color w:val="ED7D31"/>
          <w:sz w:val="28"/>
          <w:szCs w:val="28"/>
          <w:lang w:eastAsia="ru-RU"/>
        </w:rPr>
        <w:drawing>
          <wp:inline distT="0" distB="0" distL="0" distR="0" wp14:anchorId="688B07F8" wp14:editId="2D1AB10E">
            <wp:extent cx="5486400" cy="2918460"/>
            <wp:effectExtent l="0" t="0" r="0" b="0"/>
            <wp:docPr id="112063844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AAF299B" w14:textId="77777777" w:rsidR="008C791B" w:rsidRPr="00EB76F3" w:rsidRDefault="008C791B" w:rsidP="008C791B">
      <w:pPr>
        <w:spacing w:after="0" w:line="360" w:lineRule="auto"/>
        <w:contextualSpacing/>
        <w:rPr>
          <w:rFonts w:ascii="Times New Roman" w:eastAsia="Calibri" w:hAnsi="Times New Roman" w:cs="Times New Roman"/>
          <w:sz w:val="28"/>
          <w:szCs w:val="28"/>
        </w:rPr>
      </w:pPr>
    </w:p>
    <w:p w14:paraId="4F78E369" w14:textId="33ADB2C7" w:rsidR="003D390D" w:rsidRPr="00EB76F3" w:rsidRDefault="003D390D" w:rsidP="00E60B74">
      <w:pPr>
        <w:spacing w:after="0" w:line="360" w:lineRule="auto"/>
        <w:contextualSpacing/>
        <w:jc w:val="center"/>
        <w:rPr>
          <w:rFonts w:ascii="Times New Roman" w:eastAsia="Calibri" w:hAnsi="Times New Roman" w:cs="Times New Roman"/>
          <w:sz w:val="28"/>
          <w:szCs w:val="28"/>
        </w:rPr>
      </w:pPr>
      <w:r w:rsidRPr="00EB76F3">
        <w:rPr>
          <w:rFonts w:ascii="Times New Roman" w:eastAsia="Calibri" w:hAnsi="Times New Roman" w:cs="Times New Roman"/>
          <w:sz w:val="28"/>
          <w:szCs w:val="28"/>
        </w:rPr>
        <w:t>Рисунок 4 –Ключевые компании-экспортеры в АПК</w:t>
      </w:r>
      <w:r w:rsidR="008C791B" w:rsidRPr="00EB76F3">
        <w:rPr>
          <w:rFonts w:ascii="Times New Roman" w:eastAsia="Calibri" w:hAnsi="Times New Roman" w:cs="Times New Roman"/>
          <w:sz w:val="28"/>
          <w:szCs w:val="28"/>
        </w:rPr>
        <w:t xml:space="preserve"> </w:t>
      </w:r>
      <w:r w:rsidRPr="00EB76F3">
        <w:rPr>
          <w:rFonts w:ascii="Times New Roman" w:eastAsia="Calibri" w:hAnsi="Times New Roman" w:cs="Times New Roman"/>
          <w:sz w:val="28"/>
          <w:szCs w:val="28"/>
        </w:rPr>
        <w:t xml:space="preserve">в 2024 </w:t>
      </w:r>
      <w:r w:rsidRPr="00D605CA">
        <w:rPr>
          <w:rFonts w:ascii="Times New Roman" w:eastAsia="Calibri" w:hAnsi="Times New Roman" w:cs="Times New Roman"/>
          <w:sz w:val="28"/>
          <w:szCs w:val="28"/>
        </w:rPr>
        <w:t>году</w:t>
      </w:r>
      <w:r w:rsidR="005157FD" w:rsidRPr="00D605CA">
        <w:rPr>
          <w:rFonts w:ascii="Times New Roman" w:eastAsia="Calibri" w:hAnsi="Times New Roman" w:cs="Times New Roman"/>
          <w:sz w:val="28"/>
          <w:szCs w:val="28"/>
        </w:rPr>
        <w:t xml:space="preserve"> </w:t>
      </w:r>
      <w:r w:rsidR="00BE1185" w:rsidRPr="00D605CA">
        <w:rPr>
          <w:rFonts w:ascii="Times New Roman" w:eastAsia="Calibri" w:hAnsi="Times New Roman" w:cs="Times New Roman"/>
          <w:sz w:val="28"/>
          <w:szCs w:val="28"/>
        </w:rPr>
        <w:t>[</w:t>
      </w:r>
      <w:r w:rsidR="00D34462" w:rsidRPr="00D605CA">
        <w:rPr>
          <w:rFonts w:ascii="Times New Roman" w:eastAsia="Calibri" w:hAnsi="Times New Roman" w:cs="Times New Roman"/>
          <w:sz w:val="28"/>
          <w:szCs w:val="28"/>
        </w:rPr>
        <w:t>2</w:t>
      </w:r>
      <w:r w:rsidR="00BE1185" w:rsidRPr="00D605CA">
        <w:rPr>
          <w:rFonts w:ascii="Times New Roman" w:eastAsia="Calibri" w:hAnsi="Times New Roman" w:cs="Times New Roman"/>
          <w:sz w:val="28"/>
          <w:szCs w:val="28"/>
        </w:rPr>
        <w:t>]</w:t>
      </w:r>
    </w:p>
    <w:p w14:paraId="6BB91A05" w14:textId="77777777" w:rsidR="003D390D" w:rsidRPr="00EB76F3" w:rsidRDefault="003D390D" w:rsidP="008C791B">
      <w:pPr>
        <w:spacing w:after="0" w:line="360" w:lineRule="auto"/>
        <w:ind w:firstLine="709"/>
        <w:contextualSpacing/>
        <w:jc w:val="both"/>
        <w:rPr>
          <w:rFonts w:ascii="Times New Roman" w:eastAsia="Calibri" w:hAnsi="Times New Roman" w:cs="Times New Roman"/>
          <w:sz w:val="28"/>
          <w:szCs w:val="28"/>
        </w:rPr>
      </w:pPr>
    </w:p>
    <w:p w14:paraId="37281AB8" w14:textId="77777777" w:rsidR="003D390D" w:rsidRPr="00EB76F3" w:rsidRDefault="003D390D" w:rsidP="008C791B">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Так «</w:t>
      </w:r>
      <w:proofErr w:type="spellStart"/>
      <w:r w:rsidRPr="00EB76F3">
        <w:rPr>
          <w:rFonts w:ascii="Times New Roman" w:eastAsia="Calibri" w:hAnsi="Times New Roman" w:cs="Times New Roman"/>
          <w:sz w:val="28"/>
          <w:szCs w:val="28"/>
        </w:rPr>
        <w:t>Грейн</w:t>
      </w:r>
      <w:proofErr w:type="spellEnd"/>
      <w:r w:rsidRPr="00EB76F3">
        <w:rPr>
          <w:rFonts w:ascii="Times New Roman" w:eastAsia="Calibri" w:hAnsi="Times New Roman" w:cs="Times New Roman"/>
          <w:sz w:val="28"/>
          <w:szCs w:val="28"/>
        </w:rPr>
        <w:t xml:space="preserve"> Гейтс» в прошлом году укрепил позиции и стал абсолютным лидером по поставкам зерна на внешние рынки с показателем 15,71 млн тонн (11 млн тонн в 2023). </w:t>
      </w:r>
    </w:p>
    <w:p w14:paraId="1895C3B6" w14:textId="09CCB72D" w:rsidR="003D390D" w:rsidRPr="00EB76F3" w:rsidRDefault="00CF0867" w:rsidP="008C791B">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В</w:t>
      </w:r>
      <w:r w:rsidR="003D390D" w:rsidRPr="00EB76F3">
        <w:rPr>
          <w:rFonts w:ascii="Times New Roman" w:eastAsia="Calibri" w:hAnsi="Times New Roman" w:cs="Times New Roman"/>
          <w:sz w:val="28"/>
          <w:szCs w:val="28"/>
        </w:rPr>
        <w:t xml:space="preserve">торое место </w:t>
      </w:r>
      <w:r w:rsidRPr="00EB76F3">
        <w:rPr>
          <w:rFonts w:ascii="Times New Roman" w:eastAsia="Calibri" w:hAnsi="Times New Roman" w:cs="Times New Roman"/>
          <w:sz w:val="28"/>
          <w:szCs w:val="28"/>
        </w:rPr>
        <w:t>заняла</w:t>
      </w:r>
      <w:r w:rsidR="003D390D" w:rsidRPr="00EB76F3">
        <w:rPr>
          <w:rFonts w:ascii="Times New Roman" w:eastAsia="Calibri" w:hAnsi="Times New Roman" w:cs="Times New Roman"/>
          <w:sz w:val="28"/>
          <w:szCs w:val="28"/>
        </w:rPr>
        <w:t xml:space="preserve"> компания «Астон», которая отправила на экспорт </w:t>
      </w:r>
      <w:r w:rsidRPr="00EB76F3">
        <w:rPr>
          <w:rFonts w:ascii="Times New Roman" w:eastAsia="Calibri" w:hAnsi="Times New Roman" w:cs="Times New Roman"/>
          <w:sz w:val="28"/>
          <w:szCs w:val="28"/>
        </w:rPr>
        <w:t xml:space="preserve">более </w:t>
      </w:r>
      <w:r w:rsidR="003D390D" w:rsidRPr="00EB76F3">
        <w:rPr>
          <w:rFonts w:ascii="Times New Roman" w:eastAsia="Calibri" w:hAnsi="Times New Roman" w:cs="Times New Roman"/>
          <w:sz w:val="28"/>
          <w:szCs w:val="28"/>
        </w:rPr>
        <w:t xml:space="preserve">7,7 млн тонн зерна. В 2023 году «Астон» занимал третье место с результатом </w:t>
      </w:r>
      <w:r w:rsidRPr="00EB76F3">
        <w:rPr>
          <w:rFonts w:ascii="Times New Roman" w:eastAsia="Calibri" w:hAnsi="Times New Roman" w:cs="Times New Roman"/>
          <w:sz w:val="28"/>
          <w:szCs w:val="28"/>
        </w:rPr>
        <w:t xml:space="preserve">около </w:t>
      </w:r>
      <w:r w:rsidR="003D390D" w:rsidRPr="00EB76F3">
        <w:rPr>
          <w:rFonts w:ascii="Times New Roman" w:eastAsia="Calibri" w:hAnsi="Times New Roman" w:cs="Times New Roman"/>
          <w:sz w:val="28"/>
          <w:szCs w:val="28"/>
        </w:rPr>
        <w:t xml:space="preserve">6,2 млн тонн. Третье место заняла ОЗК – экспорт </w:t>
      </w:r>
      <w:r w:rsidRPr="00EB76F3">
        <w:rPr>
          <w:rFonts w:ascii="Times New Roman" w:eastAsia="Calibri" w:hAnsi="Times New Roman" w:cs="Times New Roman"/>
          <w:sz w:val="28"/>
          <w:szCs w:val="28"/>
        </w:rPr>
        <w:t>превысил</w:t>
      </w:r>
      <w:r w:rsidR="003D390D" w:rsidRPr="00EB76F3">
        <w:rPr>
          <w:rFonts w:ascii="Times New Roman" w:eastAsia="Calibri" w:hAnsi="Times New Roman" w:cs="Times New Roman"/>
          <w:sz w:val="28"/>
          <w:szCs w:val="28"/>
        </w:rPr>
        <w:t xml:space="preserve"> 3,7 млн тонн против 3,5 млн тонн в 2023 году.</w:t>
      </w:r>
    </w:p>
    <w:p w14:paraId="4481DFCE" w14:textId="77777777" w:rsidR="003D390D" w:rsidRPr="00EB76F3" w:rsidRDefault="003D390D" w:rsidP="008C791B">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Впервые в ТОП-10 поставщиков российского зерна попали такие российские компании как «</w:t>
      </w:r>
      <w:proofErr w:type="spellStart"/>
      <w:r w:rsidRPr="00EB76F3">
        <w:rPr>
          <w:rFonts w:ascii="Times New Roman" w:eastAsia="Calibri" w:hAnsi="Times New Roman" w:cs="Times New Roman"/>
          <w:sz w:val="28"/>
          <w:szCs w:val="28"/>
        </w:rPr>
        <w:t>Грейн</w:t>
      </w:r>
      <w:proofErr w:type="spellEnd"/>
      <w:r w:rsidRPr="00EB76F3">
        <w:rPr>
          <w:rFonts w:ascii="Times New Roman" w:eastAsia="Calibri" w:hAnsi="Times New Roman" w:cs="Times New Roman"/>
          <w:sz w:val="28"/>
          <w:szCs w:val="28"/>
        </w:rPr>
        <w:t xml:space="preserve"> Сервис», «ТОП </w:t>
      </w:r>
      <w:proofErr w:type="spellStart"/>
      <w:r w:rsidRPr="00EB76F3">
        <w:rPr>
          <w:rFonts w:ascii="Times New Roman" w:eastAsia="Calibri" w:hAnsi="Times New Roman" w:cs="Times New Roman"/>
          <w:sz w:val="28"/>
          <w:szCs w:val="28"/>
        </w:rPr>
        <w:t>Грейн</w:t>
      </w:r>
      <w:proofErr w:type="spellEnd"/>
      <w:r w:rsidRPr="00EB76F3">
        <w:rPr>
          <w:rFonts w:ascii="Times New Roman" w:eastAsia="Calibri" w:hAnsi="Times New Roman" w:cs="Times New Roman"/>
          <w:sz w:val="28"/>
          <w:szCs w:val="28"/>
        </w:rPr>
        <w:t>» и «Петрохлеб-Кубань». Также, впервые в ТОП-10 экспортеров отсутствовали компании иностранного происхождения.</w:t>
      </w:r>
    </w:p>
    <w:p w14:paraId="4573AEA3" w14:textId="683AF3F2" w:rsidR="003D390D" w:rsidRPr="00D605CA" w:rsidRDefault="003D390D" w:rsidP="008C791B">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 xml:space="preserve">Ключевыми странами-импортерами российского зерна </w:t>
      </w:r>
      <w:r w:rsidR="00354BF5" w:rsidRPr="00EB76F3">
        <w:rPr>
          <w:rFonts w:ascii="Times New Roman" w:eastAsia="Calibri" w:hAnsi="Times New Roman" w:cs="Times New Roman"/>
          <w:sz w:val="28"/>
          <w:szCs w:val="28"/>
        </w:rPr>
        <w:t xml:space="preserve">за последний год </w:t>
      </w:r>
      <w:r w:rsidRPr="00EB76F3">
        <w:rPr>
          <w:rFonts w:ascii="Times New Roman" w:eastAsia="Calibri" w:hAnsi="Times New Roman" w:cs="Times New Roman"/>
          <w:sz w:val="28"/>
          <w:szCs w:val="28"/>
        </w:rPr>
        <w:t xml:space="preserve">стали Египет (11,12 млн тонн), Турция (7,21 млн тонн), Иран (5,62 млн тонн), Саудовская Аравия (4,62 млн тонн), Бангладеш (3,91 млн тонн), Алжир (2,82 млн тонн), Кения (2,63 млн тонн), Ливия (2,15 млн тонн), Сирия (2,32 млн тонн) и Йемен (2,11 </w:t>
      </w:r>
      <w:r w:rsidRPr="00D605CA">
        <w:rPr>
          <w:rFonts w:ascii="Times New Roman" w:eastAsia="Calibri" w:hAnsi="Times New Roman" w:cs="Times New Roman"/>
          <w:sz w:val="28"/>
          <w:szCs w:val="28"/>
        </w:rPr>
        <w:t>млн тонн) [</w:t>
      </w:r>
      <w:r w:rsidR="00202880" w:rsidRPr="00D605CA">
        <w:rPr>
          <w:rFonts w:ascii="Times New Roman" w:eastAsia="Calibri" w:hAnsi="Times New Roman" w:cs="Times New Roman"/>
          <w:sz w:val="28"/>
          <w:szCs w:val="28"/>
        </w:rPr>
        <w:t>8</w:t>
      </w:r>
      <w:r w:rsidRPr="00D605CA">
        <w:rPr>
          <w:rFonts w:ascii="Times New Roman" w:eastAsia="Calibri" w:hAnsi="Times New Roman" w:cs="Times New Roman"/>
          <w:sz w:val="28"/>
          <w:szCs w:val="28"/>
        </w:rPr>
        <w:t>].</w:t>
      </w:r>
    </w:p>
    <w:p w14:paraId="4278A7BB" w14:textId="0891D9A1" w:rsidR="003D390D" w:rsidRPr="00EB76F3" w:rsidRDefault="003D390D" w:rsidP="008C791B">
      <w:pPr>
        <w:spacing w:after="0" w:line="360" w:lineRule="auto"/>
        <w:ind w:firstLine="709"/>
        <w:contextualSpacing/>
        <w:jc w:val="both"/>
        <w:rPr>
          <w:rFonts w:ascii="Times New Roman" w:eastAsia="Calibri" w:hAnsi="Times New Roman" w:cs="Times New Roman"/>
          <w:sz w:val="28"/>
          <w:szCs w:val="28"/>
        </w:rPr>
      </w:pPr>
      <w:r w:rsidRPr="00D605CA">
        <w:rPr>
          <w:rFonts w:ascii="Times New Roman" w:eastAsia="Calibri" w:hAnsi="Times New Roman" w:cs="Times New Roman"/>
          <w:sz w:val="28"/>
          <w:szCs w:val="28"/>
        </w:rPr>
        <w:t>Переходя к масложировой продукции, которая также является одним из наиболее конкурентоспособных направлений экспорта АПК, стоит отметить, что экспорт растительных масел в 2024 г. составила 7,29 млн тонн, что на 8% выше по сравнению с 2023 годом [</w:t>
      </w:r>
      <w:r w:rsidR="00202880" w:rsidRPr="00D605CA">
        <w:rPr>
          <w:rFonts w:ascii="Times New Roman" w:eastAsia="Calibri" w:hAnsi="Times New Roman" w:cs="Times New Roman"/>
          <w:sz w:val="28"/>
          <w:szCs w:val="28"/>
        </w:rPr>
        <w:t>7</w:t>
      </w:r>
      <w:r w:rsidRPr="00D605CA">
        <w:rPr>
          <w:rFonts w:ascii="Times New Roman" w:eastAsia="Calibri" w:hAnsi="Times New Roman" w:cs="Times New Roman"/>
          <w:sz w:val="28"/>
          <w:szCs w:val="28"/>
        </w:rPr>
        <w:t>]. До</w:t>
      </w:r>
      <w:r w:rsidRPr="00EB76F3">
        <w:rPr>
          <w:rFonts w:ascii="Times New Roman" w:eastAsia="Calibri" w:hAnsi="Times New Roman" w:cs="Times New Roman"/>
          <w:sz w:val="28"/>
          <w:szCs w:val="28"/>
        </w:rPr>
        <w:t>ля России в мировом экспорте растительных масел достигла 8,5%. Динамику экспорта растительных масел можно отследить на рисунке 5</w:t>
      </w:r>
      <w:r w:rsidR="00942D6D" w:rsidRPr="00EB76F3">
        <w:rPr>
          <w:rFonts w:ascii="Times New Roman" w:eastAsia="Calibri" w:hAnsi="Times New Roman" w:cs="Times New Roman"/>
          <w:sz w:val="28"/>
          <w:szCs w:val="28"/>
        </w:rPr>
        <w:t>.</w:t>
      </w:r>
    </w:p>
    <w:p w14:paraId="74CE61E4" w14:textId="77777777" w:rsidR="00942D6D" w:rsidRPr="00EB76F3" w:rsidRDefault="00942D6D" w:rsidP="008C791B">
      <w:pPr>
        <w:spacing w:after="0" w:line="360" w:lineRule="auto"/>
        <w:ind w:firstLine="709"/>
        <w:contextualSpacing/>
        <w:jc w:val="both"/>
        <w:rPr>
          <w:rFonts w:ascii="Times New Roman" w:eastAsia="Calibri" w:hAnsi="Times New Roman" w:cs="Times New Roman"/>
          <w:sz w:val="28"/>
          <w:szCs w:val="28"/>
        </w:rPr>
      </w:pPr>
    </w:p>
    <w:p w14:paraId="29C78AB4" w14:textId="28707E6B" w:rsidR="003D390D" w:rsidRPr="00EB76F3" w:rsidRDefault="003D390D" w:rsidP="00E60B74">
      <w:pPr>
        <w:spacing w:after="0" w:line="360" w:lineRule="auto"/>
        <w:contextualSpacing/>
        <w:jc w:val="center"/>
        <w:rPr>
          <w:rFonts w:ascii="Times New Roman" w:eastAsia="Calibri" w:hAnsi="Times New Roman" w:cs="Times New Roman"/>
        </w:rPr>
      </w:pPr>
      <w:r w:rsidRPr="00EB76F3">
        <w:rPr>
          <w:rFonts w:ascii="Times New Roman" w:eastAsia="Calibri" w:hAnsi="Times New Roman" w:cs="Times New Roman"/>
          <w:noProof/>
          <w:color w:val="000000"/>
          <w:sz w:val="28"/>
          <w:szCs w:val="28"/>
          <w:lang w:eastAsia="ru-RU"/>
        </w:rPr>
        <w:drawing>
          <wp:inline distT="0" distB="0" distL="0" distR="0" wp14:anchorId="5EAD8FA1" wp14:editId="436BEEFA">
            <wp:extent cx="5626510" cy="2809568"/>
            <wp:effectExtent l="0" t="0" r="0" b="0"/>
            <wp:docPr id="13779466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14E4282" w14:textId="77777777" w:rsidR="008C791B" w:rsidRPr="00EB76F3" w:rsidRDefault="008C791B" w:rsidP="00E60B74">
      <w:pPr>
        <w:spacing w:after="0" w:line="360" w:lineRule="auto"/>
        <w:ind w:firstLine="709"/>
        <w:contextualSpacing/>
        <w:jc w:val="center"/>
        <w:rPr>
          <w:rFonts w:ascii="Times New Roman" w:eastAsia="Calibri" w:hAnsi="Times New Roman" w:cs="Times New Roman"/>
          <w:sz w:val="28"/>
          <w:szCs w:val="28"/>
        </w:rPr>
      </w:pPr>
    </w:p>
    <w:p w14:paraId="60231147" w14:textId="7EAE875D" w:rsidR="008C791B" w:rsidRPr="00D605CA" w:rsidRDefault="003D390D" w:rsidP="00E60B74">
      <w:pPr>
        <w:spacing w:after="0" w:line="240" w:lineRule="auto"/>
        <w:ind w:firstLine="709"/>
        <w:contextualSpacing/>
        <w:jc w:val="center"/>
        <w:rPr>
          <w:rFonts w:ascii="Times New Roman" w:eastAsia="Calibri" w:hAnsi="Times New Roman" w:cs="Times New Roman"/>
          <w:sz w:val="28"/>
          <w:szCs w:val="28"/>
        </w:rPr>
      </w:pPr>
      <w:r w:rsidRPr="00EB76F3">
        <w:rPr>
          <w:rFonts w:ascii="Times New Roman" w:eastAsia="Calibri" w:hAnsi="Times New Roman" w:cs="Times New Roman"/>
          <w:sz w:val="28"/>
          <w:szCs w:val="28"/>
        </w:rPr>
        <w:t xml:space="preserve">Рисунок 5 – Динамика </w:t>
      </w:r>
      <w:r w:rsidRPr="00D605CA">
        <w:rPr>
          <w:rFonts w:ascii="Times New Roman" w:eastAsia="Calibri" w:hAnsi="Times New Roman" w:cs="Times New Roman"/>
          <w:sz w:val="28"/>
          <w:szCs w:val="28"/>
        </w:rPr>
        <w:t>экспорта растительных масел млн. тонн</w:t>
      </w:r>
    </w:p>
    <w:p w14:paraId="6720D6BB" w14:textId="3C4CA387" w:rsidR="003D390D" w:rsidRPr="00EB76F3" w:rsidRDefault="003D390D" w:rsidP="00E60B74">
      <w:pPr>
        <w:spacing w:after="0" w:line="240" w:lineRule="auto"/>
        <w:ind w:firstLine="709"/>
        <w:contextualSpacing/>
        <w:jc w:val="center"/>
        <w:rPr>
          <w:rFonts w:ascii="Times New Roman" w:eastAsia="Calibri" w:hAnsi="Times New Roman" w:cs="Times New Roman"/>
          <w:sz w:val="28"/>
          <w:szCs w:val="28"/>
        </w:rPr>
      </w:pPr>
      <w:r w:rsidRPr="00D605CA">
        <w:rPr>
          <w:rFonts w:ascii="Times New Roman" w:eastAsia="Calibri" w:hAnsi="Times New Roman" w:cs="Times New Roman"/>
          <w:sz w:val="28"/>
          <w:szCs w:val="28"/>
        </w:rPr>
        <w:t>за 2023-2024 гг</w:t>
      </w:r>
      <w:r w:rsidR="00C83585" w:rsidRPr="00D605CA">
        <w:rPr>
          <w:rFonts w:ascii="Times New Roman" w:eastAsia="Calibri" w:hAnsi="Times New Roman" w:cs="Times New Roman"/>
          <w:sz w:val="28"/>
          <w:szCs w:val="28"/>
        </w:rPr>
        <w:t>. [</w:t>
      </w:r>
      <w:r w:rsidR="00202880" w:rsidRPr="000A339D">
        <w:rPr>
          <w:rFonts w:ascii="Times New Roman" w:eastAsia="Calibri" w:hAnsi="Times New Roman" w:cs="Times New Roman"/>
          <w:sz w:val="28"/>
          <w:szCs w:val="28"/>
        </w:rPr>
        <w:t>7</w:t>
      </w:r>
      <w:r w:rsidR="00C83585" w:rsidRPr="00D605CA">
        <w:rPr>
          <w:rFonts w:ascii="Times New Roman" w:eastAsia="Calibri" w:hAnsi="Times New Roman" w:cs="Times New Roman"/>
          <w:sz w:val="28"/>
          <w:szCs w:val="28"/>
        </w:rPr>
        <w:t>]</w:t>
      </w:r>
    </w:p>
    <w:p w14:paraId="71DABEBD" w14:textId="77777777" w:rsidR="003D390D" w:rsidRPr="00EB76F3" w:rsidRDefault="003D390D" w:rsidP="008C791B">
      <w:pPr>
        <w:spacing w:after="0" w:line="360" w:lineRule="auto"/>
        <w:ind w:firstLine="709"/>
        <w:contextualSpacing/>
        <w:jc w:val="both"/>
        <w:rPr>
          <w:rFonts w:ascii="Times New Roman" w:eastAsia="Calibri" w:hAnsi="Times New Roman" w:cs="Times New Roman"/>
          <w:sz w:val="28"/>
          <w:szCs w:val="28"/>
        </w:rPr>
      </w:pPr>
    </w:p>
    <w:p w14:paraId="6FD44DB2" w14:textId="7B9F86E4" w:rsidR="003D390D" w:rsidRPr="00EB76F3" w:rsidRDefault="003D390D" w:rsidP="008C791B">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 xml:space="preserve"> За 2024 год Россия поставила на </w:t>
      </w:r>
      <w:r w:rsidR="00A4591D" w:rsidRPr="00EB76F3">
        <w:rPr>
          <w:rFonts w:ascii="Times New Roman" w:eastAsia="Calibri" w:hAnsi="Times New Roman" w:cs="Times New Roman"/>
          <w:sz w:val="28"/>
          <w:szCs w:val="28"/>
        </w:rPr>
        <w:t xml:space="preserve">внешние </w:t>
      </w:r>
      <w:r w:rsidRPr="00EB76F3">
        <w:rPr>
          <w:rFonts w:ascii="Times New Roman" w:eastAsia="Calibri" w:hAnsi="Times New Roman" w:cs="Times New Roman"/>
          <w:sz w:val="28"/>
          <w:szCs w:val="28"/>
        </w:rPr>
        <w:t>рынки более 5,71 млн тонн подсолнечного масла. Впервые в истории годовой объем экспорта превысил планку в 5,1 млн тонн. По сравнению с 2023 годом показатель вырос на 31% в физическом выражении.</w:t>
      </w:r>
    </w:p>
    <w:p w14:paraId="3EB59B60" w14:textId="67D1B021" w:rsidR="003D390D" w:rsidRPr="00EB76F3" w:rsidRDefault="003D390D" w:rsidP="008C791B">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Драйвером стал экспорт в Индию, объем которого в годовом исчислении вырос в 2,4 раза, превысив 2,2 млн тонн. Благодаря такой динамике Индия, в</w:t>
      </w:r>
      <w:r w:rsidR="00C53B70" w:rsidRPr="00EB76F3">
        <w:rPr>
          <w:rFonts w:ascii="Times New Roman" w:eastAsia="Calibri" w:hAnsi="Times New Roman" w:cs="Times New Roman"/>
          <w:sz w:val="28"/>
          <w:szCs w:val="28"/>
        </w:rPr>
        <w:t>о</w:t>
      </w:r>
      <w:r w:rsidRPr="00EB76F3">
        <w:rPr>
          <w:rFonts w:ascii="Times New Roman" w:eastAsia="Calibri" w:hAnsi="Times New Roman" w:cs="Times New Roman"/>
          <w:sz w:val="28"/>
          <w:szCs w:val="28"/>
        </w:rPr>
        <w:t xml:space="preserve">шедшая в 2023 году в лидеры среди стран-покупателей отечественного подсолнечного масла, в течение прошлого года </w:t>
      </w:r>
      <w:r w:rsidR="00C53B70" w:rsidRPr="00EB76F3">
        <w:rPr>
          <w:rFonts w:ascii="Times New Roman" w:eastAsia="Calibri" w:hAnsi="Times New Roman" w:cs="Times New Roman"/>
          <w:sz w:val="28"/>
          <w:szCs w:val="28"/>
        </w:rPr>
        <w:t xml:space="preserve">значительно </w:t>
      </w:r>
      <w:r w:rsidRPr="00EB76F3">
        <w:rPr>
          <w:rFonts w:ascii="Times New Roman" w:eastAsia="Calibri" w:hAnsi="Times New Roman" w:cs="Times New Roman"/>
          <w:sz w:val="28"/>
          <w:szCs w:val="28"/>
        </w:rPr>
        <w:t xml:space="preserve">укрепила позиции. Около 39% всех отгрузок российского подсолнечного масла приходилось на </w:t>
      </w:r>
      <w:r w:rsidR="009C0132" w:rsidRPr="00EB76F3">
        <w:rPr>
          <w:rFonts w:ascii="Times New Roman" w:eastAsia="Calibri" w:hAnsi="Times New Roman" w:cs="Times New Roman"/>
          <w:sz w:val="28"/>
          <w:szCs w:val="28"/>
        </w:rPr>
        <w:t>Индию</w:t>
      </w:r>
      <w:r w:rsidRPr="00EB76F3">
        <w:rPr>
          <w:rFonts w:ascii="Times New Roman" w:eastAsia="Calibri" w:hAnsi="Times New Roman" w:cs="Times New Roman"/>
          <w:sz w:val="28"/>
          <w:szCs w:val="28"/>
        </w:rPr>
        <w:t>. Самый большой объем был зафиксирован в октябре, когда в южноазиатское государство было поставлено более 320 тыс. тонн подсолнечного масла из России.</w:t>
      </w:r>
    </w:p>
    <w:p w14:paraId="58169980" w14:textId="7563B8DF" w:rsidR="003D390D" w:rsidRPr="00EB76F3" w:rsidRDefault="00F717D7" w:rsidP="008C791B">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 xml:space="preserve">Второе </w:t>
      </w:r>
      <w:r w:rsidR="003D390D" w:rsidRPr="00EB76F3">
        <w:rPr>
          <w:rFonts w:ascii="Times New Roman" w:eastAsia="Calibri" w:hAnsi="Times New Roman" w:cs="Times New Roman"/>
          <w:sz w:val="28"/>
          <w:szCs w:val="28"/>
        </w:rPr>
        <w:t>мест</w:t>
      </w:r>
      <w:r w:rsidRPr="00EB76F3">
        <w:rPr>
          <w:rFonts w:ascii="Times New Roman" w:eastAsia="Calibri" w:hAnsi="Times New Roman" w:cs="Times New Roman"/>
          <w:sz w:val="28"/>
          <w:szCs w:val="28"/>
        </w:rPr>
        <w:t>о</w:t>
      </w:r>
      <w:r w:rsidR="003D390D" w:rsidRPr="00EB76F3">
        <w:rPr>
          <w:rFonts w:ascii="Times New Roman" w:eastAsia="Calibri" w:hAnsi="Times New Roman" w:cs="Times New Roman"/>
          <w:sz w:val="28"/>
          <w:szCs w:val="28"/>
        </w:rPr>
        <w:t xml:space="preserve"> среди покупателей российского подсолнечного масла </w:t>
      </w:r>
      <w:r w:rsidRPr="00EB76F3">
        <w:rPr>
          <w:rFonts w:ascii="Times New Roman" w:eastAsia="Calibri" w:hAnsi="Times New Roman" w:cs="Times New Roman"/>
          <w:sz w:val="28"/>
          <w:szCs w:val="28"/>
        </w:rPr>
        <w:t>занимает</w:t>
      </w:r>
      <w:r w:rsidR="003D390D" w:rsidRPr="00EB76F3">
        <w:rPr>
          <w:rFonts w:ascii="Times New Roman" w:eastAsia="Calibri" w:hAnsi="Times New Roman" w:cs="Times New Roman"/>
          <w:sz w:val="28"/>
          <w:szCs w:val="28"/>
        </w:rPr>
        <w:t xml:space="preserve"> Турция. Согласно предварительным данным, экспорт в </w:t>
      </w:r>
      <w:r w:rsidRPr="00EB76F3">
        <w:rPr>
          <w:rFonts w:ascii="Times New Roman" w:eastAsia="Calibri" w:hAnsi="Times New Roman" w:cs="Times New Roman"/>
          <w:sz w:val="28"/>
          <w:szCs w:val="28"/>
        </w:rPr>
        <w:t>данную</w:t>
      </w:r>
      <w:r w:rsidR="003D390D" w:rsidRPr="00EB76F3">
        <w:rPr>
          <w:rFonts w:ascii="Times New Roman" w:eastAsia="Calibri" w:hAnsi="Times New Roman" w:cs="Times New Roman"/>
          <w:sz w:val="28"/>
          <w:szCs w:val="28"/>
        </w:rPr>
        <w:t xml:space="preserve"> страну вырос в 1,5 раза, до 841 тыс. тонн.</w:t>
      </w:r>
    </w:p>
    <w:p w14:paraId="760BA55A" w14:textId="2EAC031A" w:rsidR="003D390D" w:rsidRPr="00D605CA" w:rsidRDefault="003D390D" w:rsidP="008C791B">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 xml:space="preserve">В рамках поставленной Президентом России задачи по увеличению объема производства и экспорта готовой продукции АПК в 1,5 раза к 2030 году отрасль наращивает перерабатывающие мощности </w:t>
      </w:r>
      <w:r w:rsidRPr="00D605CA">
        <w:rPr>
          <w:rFonts w:ascii="Times New Roman" w:eastAsia="Calibri" w:hAnsi="Times New Roman" w:cs="Times New Roman"/>
          <w:sz w:val="28"/>
          <w:szCs w:val="28"/>
        </w:rPr>
        <w:t>ускоренными темпами [</w:t>
      </w:r>
      <w:r w:rsidR="009A547F" w:rsidRPr="00D605CA">
        <w:rPr>
          <w:rFonts w:ascii="Times New Roman" w:eastAsia="Calibri" w:hAnsi="Times New Roman" w:cs="Times New Roman"/>
          <w:sz w:val="28"/>
          <w:szCs w:val="28"/>
        </w:rPr>
        <w:t>6</w:t>
      </w:r>
      <w:r w:rsidRPr="00D605CA">
        <w:rPr>
          <w:rFonts w:ascii="Times New Roman" w:eastAsia="Calibri" w:hAnsi="Times New Roman" w:cs="Times New Roman"/>
          <w:sz w:val="28"/>
          <w:szCs w:val="28"/>
        </w:rPr>
        <w:t>].</w:t>
      </w:r>
    </w:p>
    <w:p w14:paraId="1F1DE04E" w14:textId="27051AD9" w:rsidR="00B06DA3" w:rsidRPr="00EB76F3" w:rsidRDefault="00B06DA3" w:rsidP="008C791B">
      <w:pPr>
        <w:spacing w:after="0" w:line="360" w:lineRule="auto"/>
        <w:ind w:firstLine="709"/>
        <w:contextualSpacing/>
        <w:jc w:val="both"/>
        <w:rPr>
          <w:rFonts w:ascii="Times New Roman" w:eastAsia="Calibri" w:hAnsi="Times New Roman" w:cs="Times New Roman"/>
          <w:sz w:val="28"/>
          <w:szCs w:val="28"/>
        </w:rPr>
      </w:pPr>
      <w:r w:rsidRPr="00D605CA">
        <w:rPr>
          <w:rFonts w:ascii="Times New Roman" w:eastAsia="Calibri" w:hAnsi="Times New Roman" w:cs="Times New Roman"/>
          <w:sz w:val="28"/>
          <w:szCs w:val="28"/>
        </w:rPr>
        <w:t>Экспорт рыбы и морепродуктов - важная и конкурентоспособная часть</w:t>
      </w:r>
      <w:r w:rsidRPr="00EB76F3">
        <w:rPr>
          <w:rFonts w:ascii="Times New Roman" w:eastAsia="Calibri" w:hAnsi="Times New Roman" w:cs="Times New Roman"/>
          <w:sz w:val="28"/>
          <w:szCs w:val="28"/>
        </w:rPr>
        <w:t xml:space="preserve"> российского агропромышленного комплекса. Россия входит в число десяти крупнейших мировых экспортеров этой продукции. В 2023 году на долю рыбы и морепродуктов пришлось 13% от общего объема экспорта продукции АПК. Основным экспортным товаром остается мороженый минтай без головы, составляющий значительную часть как по объему (45,2%), так и по стоимости (20,1%). Помимо минтая, значительные объемы экспорта приходятся на мороженую сельдь, иваси, филе минтая, треску и крабов.</w:t>
      </w:r>
    </w:p>
    <w:p w14:paraId="4673938F" w14:textId="17367471" w:rsidR="003D390D" w:rsidRPr="00EB76F3" w:rsidRDefault="003D390D" w:rsidP="008C791B">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В частности, Китай нарастил закупки российской рыбы более чем на 36%. На протяжении последних лет Китай – крупнейший потребитель российской рыбной продукции, на его долю приходится порядка 50% экспорта.</w:t>
      </w:r>
    </w:p>
    <w:p w14:paraId="5AF0ABDD" w14:textId="77777777" w:rsidR="003D390D" w:rsidRPr="00EB76F3" w:rsidRDefault="003D390D" w:rsidP="008C791B">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 xml:space="preserve">По данным китайской таможенной статистики, в 2023 году из России экспортировано 1,29 млн тонн рыбопродукции (на 36,1% больше аналогичного периода 2022 года), в стоимостном выражении 2,88 млрд долларов (+ 4,89%). Основу рыбного экспорта в Китай составляют минтай (около 60% от общего), сельдь, сардины, рыбная мука и крабы. </w:t>
      </w:r>
    </w:p>
    <w:p w14:paraId="7BD4C9BC" w14:textId="77777777" w:rsidR="003D390D" w:rsidRPr="00EB76F3" w:rsidRDefault="003D390D" w:rsidP="008C791B">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Россия входит в пятерку ведущих стран-производителей крабов и является одним из двух крупнейших экспортеров этого вида морепродуктов: в 2022 году отечественные компании поставили на мировой рынок почти 60 тыс. тонн крабов на сумму 1,3 млрд долл. Основная часть российского экспорта сегодня направляется в страны Восточной Азии, где особенно ценится живой и свежий краб – самые дорогие категории в сегменте [34].</w:t>
      </w:r>
    </w:p>
    <w:p w14:paraId="2D4C3DA4" w14:textId="77777777" w:rsidR="003D390D" w:rsidRPr="00EB76F3" w:rsidRDefault="003D390D" w:rsidP="008C791B">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За два последних года значительно расширена география рыбного экспорта, около 80 стран. По итогам 2023 года объем поставок рыбной продукции на внешние рынки вырос на 200 тыс. до 2,57 млн тонн (+9%, 2022 – 2,31 млн т). Основные покупатели</w:t>
      </w:r>
      <w:r w:rsidRPr="00EB76F3">
        <w:rPr>
          <w:rFonts w:ascii="Times New Roman" w:eastAsia="Calibri" w:hAnsi="Times New Roman" w:cs="Times New Roman"/>
        </w:rPr>
        <w:t xml:space="preserve"> </w:t>
      </w:r>
      <w:r w:rsidRPr="00EB76F3">
        <w:rPr>
          <w:rFonts w:ascii="Times New Roman" w:eastAsia="Calibri" w:hAnsi="Times New Roman" w:cs="Times New Roman"/>
          <w:sz w:val="28"/>
          <w:szCs w:val="28"/>
        </w:rPr>
        <w:t>российской рыбной продукции в 2023 году представлены на рисунке 6.</w:t>
      </w:r>
    </w:p>
    <w:p w14:paraId="60E5784B" w14:textId="77777777" w:rsidR="003D390D" w:rsidRPr="00EB76F3" w:rsidRDefault="003D390D" w:rsidP="008C791B">
      <w:pPr>
        <w:spacing w:after="0" w:line="360" w:lineRule="auto"/>
        <w:ind w:firstLine="709"/>
        <w:contextualSpacing/>
        <w:jc w:val="both"/>
        <w:rPr>
          <w:rFonts w:ascii="Times New Roman" w:eastAsia="Calibri" w:hAnsi="Times New Roman" w:cs="Times New Roman"/>
          <w:sz w:val="28"/>
          <w:szCs w:val="28"/>
        </w:rPr>
      </w:pPr>
    </w:p>
    <w:p w14:paraId="5E44CC88" w14:textId="600FB5EF" w:rsidR="003D390D" w:rsidRPr="00EB76F3" w:rsidRDefault="003D390D" w:rsidP="00E60B74">
      <w:pPr>
        <w:spacing w:after="0" w:line="360" w:lineRule="auto"/>
        <w:contextualSpacing/>
        <w:jc w:val="center"/>
        <w:rPr>
          <w:rFonts w:ascii="Times New Roman" w:eastAsia="Calibri" w:hAnsi="Times New Roman" w:cs="Times New Roman"/>
          <w:sz w:val="28"/>
          <w:szCs w:val="28"/>
        </w:rPr>
      </w:pPr>
      <w:r w:rsidRPr="00EB76F3">
        <w:rPr>
          <w:rFonts w:ascii="Times New Roman" w:eastAsia="Calibri" w:hAnsi="Times New Roman" w:cs="Times New Roman"/>
          <w:noProof/>
          <w:color w:val="000000"/>
          <w:sz w:val="28"/>
          <w:szCs w:val="28"/>
          <w:lang w:eastAsia="ru-RU"/>
        </w:rPr>
        <w:drawing>
          <wp:inline distT="0" distB="0" distL="0" distR="0" wp14:anchorId="1EBBBE58" wp14:editId="75739439">
            <wp:extent cx="5486400" cy="2956560"/>
            <wp:effectExtent l="0" t="0" r="0" b="0"/>
            <wp:docPr id="49433067"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C9F823D" w14:textId="77777777" w:rsidR="008C791B" w:rsidRPr="00EB76F3" w:rsidRDefault="008C791B" w:rsidP="008C791B">
      <w:pPr>
        <w:spacing w:after="0" w:line="360" w:lineRule="auto"/>
        <w:contextualSpacing/>
        <w:rPr>
          <w:rFonts w:ascii="Times New Roman" w:eastAsia="Calibri" w:hAnsi="Times New Roman" w:cs="Times New Roman"/>
          <w:sz w:val="28"/>
          <w:szCs w:val="28"/>
        </w:rPr>
      </w:pPr>
    </w:p>
    <w:p w14:paraId="6887D22D" w14:textId="358891B9" w:rsidR="003D390D" w:rsidRPr="00EB76F3" w:rsidRDefault="003D390D" w:rsidP="00E60B74">
      <w:pPr>
        <w:spacing w:after="0" w:line="240" w:lineRule="auto"/>
        <w:contextualSpacing/>
        <w:jc w:val="center"/>
        <w:rPr>
          <w:rFonts w:ascii="Times New Roman" w:eastAsia="Calibri" w:hAnsi="Times New Roman" w:cs="Times New Roman"/>
          <w:sz w:val="28"/>
          <w:szCs w:val="28"/>
        </w:rPr>
      </w:pPr>
      <w:r w:rsidRPr="00EB76F3">
        <w:rPr>
          <w:rFonts w:ascii="Times New Roman" w:eastAsia="Calibri" w:hAnsi="Times New Roman" w:cs="Times New Roman"/>
          <w:sz w:val="28"/>
          <w:szCs w:val="28"/>
        </w:rPr>
        <w:t>Рисунок 6 – Основные покупатели российской рыбной продукции в 2023, тыс. тонн [34]</w:t>
      </w:r>
    </w:p>
    <w:p w14:paraId="2DD8F219" w14:textId="77777777" w:rsidR="008C791B" w:rsidRPr="00EB76F3" w:rsidRDefault="008C791B" w:rsidP="008C791B">
      <w:pPr>
        <w:spacing w:after="0" w:line="240" w:lineRule="auto"/>
        <w:ind w:firstLine="709"/>
        <w:contextualSpacing/>
        <w:jc w:val="center"/>
        <w:rPr>
          <w:rFonts w:ascii="Times New Roman" w:eastAsia="Calibri" w:hAnsi="Times New Roman" w:cs="Times New Roman"/>
          <w:sz w:val="28"/>
          <w:szCs w:val="28"/>
        </w:rPr>
      </w:pPr>
    </w:p>
    <w:p w14:paraId="3D96F6B8" w14:textId="5FA054CC" w:rsidR="003D390D" w:rsidRPr="00EB76F3" w:rsidRDefault="003D390D" w:rsidP="008C791B">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Рыбная продукция из минтая, трески и сельди в натуральном выражении занимает первые три места в российском р</w:t>
      </w:r>
      <w:r w:rsidRPr="00D605CA">
        <w:rPr>
          <w:rFonts w:ascii="Times New Roman" w:eastAsia="Calibri" w:hAnsi="Times New Roman" w:cs="Times New Roman"/>
          <w:sz w:val="28"/>
          <w:szCs w:val="28"/>
        </w:rPr>
        <w:t>ыбном экспорте. Экспорт в основном идёт в две страны — Китай и Южную Корею [</w:t>
      </w:r>
      <w:r w:rsidR="00732578" w:rsidRPr="000A339D">
        <w:rPr>
          <w:rFonts w:ascii="Times New Roman" w:eastAsia="Calibri" w:hAnsi="Times New Roman" w:cs="Times New Roman"/>
          <w:sz w:val="28"/>
          <w:szCs w:val="28"/>
        </w:rPr>
        <w:t>4</w:t>
      </w:r>
      <w:r w:rsidRPr="00D605CA">
        <w:rPr>
          <w:rFonts w:ascii="Times New Roman" w:eastAsia="Calibri" w:hAnsi="Times New Roman" w:cs="Times New Roman"/>
          <w:sz w:val="28"/>
          <w:szCs w:val="28"/>
        </w:rPr>
        <w:t>].</w:t>
      </w:r>
    </w:p>
    <w:p w14:paraId="6383B9AC" w14:textId="09216E22" w:rsidR="003D390D" w:rsidRPr="00EB76F3" w:rsidRDefault="003D390D" w:rsidP="008C791B">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Основные импортеры российской рыбной продукции: Китай, Республика Корея, Нидерланды, Япония, Нигерия, Германия. Среди новых стран: Албания, Ангола, Бангладеш, Вануату, Гайана, Катар, Либерия, Марокко, Нигер, Палау, Панама, Сент</w:t>
      </w:r>
      <w:r w:rsidRPr="00D605CA">
        <w:rPr>
          <w:rFonts w:ascii="Times New Roman" w:eastAsia="Calibri" w:hAnsi="Times New Roman" w:cs="Times New Roman"/>
          <w:sz w:val="28"/>
          <w:szCs w:val="28"/>
        </w:rPr>
        <w:t>-Винсент и Гренадины, Сент-Китс и Невис, Сьерра-Леоне, Танзания, Черногория, Чили, ЮАР [4</w:t>
      </w:r>
      <w:r w:rsidR="00346C9F" w:rsidRPr="00D605CA">
        <w:rPr>
          <w:rFonts w:ascii="Times New Roman" w:eastAsia="Calibri" w:hAnsi="Times New Roman" w:cs="Times New Roman"/>
          <w:sz w:val="28"/>
          <w:szCs w:val="28"/>
        </w:rPr>
        <w:t>3</w:t>
      </w:r>
      <w:r w:rsidRPr="00D605CA">
        <w:rPr>
          <w:rFonts w:ascii="Times New Roman" w:eastAsia="Calibri" w:hAnsi="Times New Roman" w:cs="Times New Roman"/>
          <w:sz w:val="28"/>
          <w:szCs w:val="28"/>
        </w:rPr>
        <w:t>].</w:t>
      </w:r>
    </w:p>
    <w:p w14:paraId="4F76EA9A" w14:textId="200E7C93" w:rsidR="003D390D" w:rsidRPr="00EB76F3" w:rsidRDefault="003D390D" w:rsidP="008C791B">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Таким образом наиболее конкурентоспособными направлениями экспорта агропромышленного комплекса являются несколько отраслей: зерновые, продукция масложировой отрасли, рыба и морепродукты. В первую очередь это зерно</w:t>
      </w:r>
      <w:r w:rsidR="00AC5FCE" w:rsidRPr="00EB76F3">
        <w:rPr>
          <w:rFonts w:ascii="Times New Roman" w:eastAsia="Calibri" w:hAnsi="Times New Roman" w:cs="Times New Roman"/>
          <w:sz w:val="28"/>
          <w:szCs w:val="28"/>
        </w:rPr>
        <w:t xml:space="preserve"> (зерновые культуры)</w:t>
      </w:r>
      <w:r w:rsidRPr="00EB76F3">
        <w:rPr>
          <w:rFonts w:ascii="Times New Roman" w:eastAsia="Calibri" w:hAnsi="Times New Roman" w:cs="Times New Roman"/>
          <w:sz w:val="28"/>
          <w:szCs w:val="28"/>
        </w:rPr>
        <w:t>, котор</w:t>
      </w:r>
      <w:r w:rsidR="00F1780E" w:rsidRPr="00EB76F3">
        <w:rPr>
          <w:rFonts w:ascii="Times New Roman" w:eastAsia="Calibri" w:hAnsi="Times New Roman" w:cs="Times New Roman"/>
          <w:sz w:val="28"/>
          <w:szCs w:val="28"/>
        </w:rPr>
        <w:t>о</w:t>
      </w:r>
      <w:r w:rsidRPr="00EB76F3">
        <w:rPr>
          <w:rFonts w:ascii="Times New Roman" w:eastAsia="Calibri" w:hAnsi="Times New Roman" w:cs="Times New Roman"/>
          <w:sz w:val="28"/>
          <w:szCs w:val="28"/>
        </w:rPr>
        <w:t>е принесл</w:t>
      </w:r>
      <w:r w:rsidR="00F1780E" w:rsidRPr="00EB76F3">
        <w:rPr>
          <w:rFonts w:ascii="Times New Roman" w:eastAsia="Calibri" w:hAnsi="Times New Roman" w:cs="Times New Roman"/>
          <w:sz w:val="28"/>
          <w:szCs w:val="28"/>
        </w:rPr>
        <w:t>о л</w:t>
      </w:r>
      <w:r w:rsidR="002B3DDD" w:rsidRPr="00EB76F3">
        <w:rPr>
          <w:rFonts w:ascii="Times New Roman" w:eastAsia="Calibri" w:hAnsi="Times New Roman" w:cs="Times New Roman"/>
          <w:sz w:val="28"/>
          <w:szCs w:val="28"/>
        </w:rPr>
        <w:t>ьвиную</w:t>
      </w:r>
      <w:r w:rsidRPr="00EB76F3">
        <w:rPr>
          <w:rFonts w:ascii="Times New Roman" w:eastAsia="Calibri" w:hAnsi="Times New Roman" w:cs="Times New Roman"/>
          <w:sz w:val="28"/>
          <w:szCs w:val="28"/>
        </w:rPr>
        <w:t xml:space="preserve"> долю экспортных поступлений в размере 30,7%, масложировая продукция 19,7%, а также рыбы и морепродук</w:t>
      </w:r>
      <w:r w:rsidR="002B3DDD" w:rsidRPr="00EB76F3">
        <w:rPr>
          <w:rFonts w:ascii="Times New Roman" w:eastAsia="Calibri" w:hAnsi="Times New Roman" w:cs="Times New Roman"/>
          <w:sz w:val="28"/>
          <w:szCs w:val="28"/>
        </w:rPr>
        <w:t>ты</w:t>
      </w:r>
      <w:r w:rsidRPr="00EB76F3">
        <w:rPr>
          <w:rFonts w:ascii="Times New Roman" w:eastAsia="Calibri" w:hAnsi="Times New Roman" w:cs="Times New Roman"/>
          <w:sz w:val="28"/>
          <w:szCs w:val="28"/>
        </w:rPr>
        <w:t xml:space="preserve"> 19,7%. Данная продукция занимает лидирующие позиции, как в натуральных, так и в стоимостных показателях</w:t>
      </w:r>
      <w:r w:rsidR="002B3DDD" w:rsidRPr="00EB76F3">
        <w:rPr>
          <w:rFonts w:ascii="Times New Roman" w:eastAsia="Calibri" w:hAnsi="Times New Roman" w:cs="Times New Roman"/>
          <w:sz w:val="28"/>
          <w:szCs w:val="28"/>
        </w:rPr>
        <w:t>, на сегодняшний день</w:t>
      </w:r>
      <w:r w:rsidRPr="00EB76F3">
        <w:rPr>
          <w:rFonts w:ascii="Times New Roman" w:eastAsia="Calibri" w:hAnsi="Times New Roman" w:cs="Times New Roman"/>
          <w:sz w:val="28"/>
          <w:szCs w:val="28"/>
        </w:rPr>
        <w:t>.</w:t>
      </w:r>
    </w:p>
    <w:p w14:paraId="2012FE19" w14:textId="77777777" w:rsidR="003D390D" w:rsidRPr="00EB76F3" w:rsidRDefault="003D390D" w:rsidP="008C791B">
      <w:pPr>
        <w:spacing w:after="0" w:line="360" w:lineRule="auto"/>
        <w:ind w:firstLine="709"/>
        <w:contextualSpacing/>
        <w:jc w:val="both"/>
        <w:rPr>
          <w:rFonts w:ascii="Times New Roman" w:eastAsia="Calibri" w:hAnsi="Times New Roman" w:cs="Times New Roman"/>
          <w:color w:val="000000" w:themeColor="text1"/>
          <w:sz w:val="28"/>
          <w:szCs w:val="28"/>
        </w:rPr>
      </w:pPr>
      <w:r w:rsidRPr="00EB76F3">
        <w:rPr>
          <w:rFonts w:ascii="Times New Roman" w:eastAsia="Calibri" w:hAnsi="Times New Roman" w:cs="Times New Roman"/>
          <w:color w:val="000000" w:themeColor="text1"/>
          <w:sz w:val="28"/>
          <w:szCs w:val="28"/>
        </w:rPr>
        <w:t>По оценке Федерального центра «Агроэкспорт», к 2030 году российский экспорт зерна может превысить 75 млн тонн стоимостью более 17 млрд долл. Около 80% стоимостного объема будет приходиться на пшеницу, 10% – кукурузу, 9% – ячмень. Ключевыми странами-импортерами российского зерна в 2024 году стали Египет (11,1 млн тонн), Турция (7,2 млн тонн), Иран (5,6 млн тонн), Саудовская Аравия (4,6 млн тонн), Бангладеш  (3,9 млн тонн), Алжир (2,8 млн тонн), Кения (2,6 млн тонн), Ливия (2,.5 млн тонн), Сирия (2 млн тонн) и Йемен (2 млн тонн). Конкурентоспособность зерновых культур повысилась, в первую очередь за счет реализации стратегии прямого взаимодействия и непосредственных контрактов с покупателями, в следствии чего, зерновой отрасли удалось не только увеличить, но и значительно диверсифицировать экспорт.</w:t>
      </w:r>
    </w:p>
    <w:p w14:paraId="13AACAFE" w14:textId="77777777" w:rsidR="003D390D" w:rsidRPr="00EB76F3" w:rsidRDefault="003D390D" w:rsidP="008C791B">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 xml:space="preserve">Касательно масложировой продукции, с начала реализации Федерального проекта, экспорт отечественной масложировой продукции значительно увеличился. Объем ее поставок на зарубежные рынки по итогам 2024 года достиг около 8 млрд долл., а к 2030 году вполне может превысить 10 млрд долл. </w:t>
      </w:r>
    </w:p>
    <w:p w14:paraId="1A3A37CF" w14:textId="77777777" w:rsidR="003D390D" w:rsidRPr="00EB76F3" w:rsidRDefault="003D390D" w:rsidP="008C791B">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 xml:space="preserve">Кроме того, стоит подчеркнуть, что в период с 2016 по 2021 год мировой аграрный экспорт увеличивался в среднем на 5,8% в год, при этом среди топ-20 государств Россия остается лидером по темпу роста показателя. За последние 5 лет совокупный среднегодовой темп роста (CAGR) экспорта продукции АПК России составил 15,6%. </w:t>
      </w:r>
    </w:p>
    <w:p w14:paraId="752BA026" w14:textId="77777777" w:rsidR="00FC2850" w:rsidRPr="00EB76F3" w:rsidRDefault="00FC2850" w:rsidP="008C791B">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Наиболее значимыми рынками сбыта для продукции АПК в 2018-2023 годах стали Китай, Турция, страны ЕС, Казахстан, Беларусь, Южная Корея и Египет.</w:t>
      </w:r>
    </w:p>
    <w:p w14:paraId="26DFD879" w14:textId="77777777" w:rsidR="00A10518" w:rsidRPr="00EB76F3" w:rsidRDefault="003D390D" w:rsidP="008C791B">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 xml:space="preserve">Рост российского агропродовольственного экспорта в первую очередь опирается на увеличение конкурентоспособности аграрного сектора. Для дальнейшего успешного развития экспорта наиболее конкурентоспособных направлений необходимо не только наращивание сырьевой базы, но и повышение эффективности экспортной деятельности, закрепление на приоритетных направлениях и усиление позиционирования российской продукции. </w:t>
      </w:r>
    </w:p>
    <w:p w14:paraId="15E4A047" w14:textId="1006242B" w:rsidR="003D390D" w:rsidRPr="00EB76F3" w:rsidRDefault="003D390D" w:rsidP="008C791B">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Успешному развити</w:t>
      </w:r>
      <w:r w:rsidR="00A10518" w:rsidRPr="00EB76F3">
        <w:rPr>
          <w:rFonts w:ascii="Times New Roman" w:eastAsia="Calibri" w:hAnsi="Times New Roman" w:cs="Times New Roman"/>
          <w:sz w:val="28"/>
          <w:szCs w:val="28"/>
        </w:rPr>
        <w:t>ю</w:t>
      </w:r>
      <w:r w:rsidRPr="00EB76F3">
        <w:rPr>
          <w:rFonts w:ascii="Times New Roman" w:eastAsia="Calibri" w:hAnsi="Times New Roman" w:cs="Times New Roman"/>
          <w:sz w:val="28"/>
          <w:szCs w:val="28"/>
        </w:rPr>
        <w:t xml:space="preserve"> российского экспорта способствуют определенные благоприятные факторы: прирост населения во всем мире, с опережающим приростом в Юго-Восточной, Южной Азии и Африке; практически повсеместное повышение покупательной способности населения и, как следствие, </w:t>
      </w:r>
      <w:r w:rsidRPr="00D605CA">
        <w:rPr>
          <w:rFonts w:ascii="Times New Roman" w:eastAsia="Calibri" w:hAnsi="Times New Roman" w:cs="Times New Roman"/>
          <w:sz w:val="28"/>
          <w:szCs w:val="28"/>
        </w:rPr>
        <w:t>потребительского спроса не только на базовые продукты, но и товары с высокой добавленной стоимостью [</w:t>
      </w:r>
      <w:r w:rsidR="00656480" w:rsidRPr="000A339D">
        <w:rPr>
          <w:rFonts w:ascii="Times New Roman" w:eastAsia="Calibri" w:hAnsi="Times New Roman" w:cs="Times New Roman"/>
          <w:sz w:val="28"/>
          <w:szCs w:val="28"/>
        </w:rPr>
        <w:t>9</w:t>
      </w:r>
      <w:r w:rsidRPr="00D605CA">
        <w:rPr>
          <w:rFonts w:ascii="Times New Roman" w:eastAsia="Calibri" w:hAnsi="Times New Roman" w:cs="Times New Roman"/>
          <w:sz w:val="28"/>
          <w:szCs w:val="28"/>
        </w:rPr>
        <w:t>].</w:t>
      </w:r>
    </w:p>
    <w:p w14:paraId="7EE57937" w14:textId="77777777" w:rsidR="003D390D" w:rsidRPr="00EB76F3" w:rsidRDefault="003D390D" w:rsidP="008C791B">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Как показывает анализ, с точки зрения перспектив роста экспорта, сохраняется потенциал зерновых культур, рыбы и морепродуктов, сырого растительного масла, ряда продуктов пищевой промышленности. Однако развитие экспорта диктует необходимость расширения экспорта продукции пищевой и перерабатывающей промышленности. Несмотря на малые объемы следует обратить внимание на рост экспорта в страны СНГ молочной продукции, продуктов переработки мяса, кроме того, некоторые продукты растениеводства (картофель) также обладают определенным потенциалом.</w:t>
      </w:r>
    </w:p>
    <w:p w14:paraId="69AEE434" w14:textId="77113A1E" w:rsidR="003D390D" w:rsidRPr="00EB76F3" w:rsidRDefault="003D390D" w:rsidP="008C791B">
      <w:pPr>
        <w:spacing w:after="0"/>
        <w:contextualSpacing/>
        <w:rPr>
          <w:rFonts w:ascii="Times New Roman" w:eastAsia="Calibri" w:hAnsi="Times New Roman" w:cs="Times New Roman"/>
        </w:rPr>
      </w:pPr>
      <w:r w:rsidRPr="00EB76F3">
        <w:rPr>
          <w:rFonts w:ascii="Times New Roman" w:eastAsia="Calibri" w:hAnsi="Times New Roman" w:cs="Times New Roman"/>
        </w:rPr>
        <w:br w:type="page"/>
      </w:r>
    </w:p>
    <w:p w14:paraId="75759D37" w14:textId="77777777" w:rsidR="003D390D" w:rsidRPr="00EB76F3" w:rsidRDefault="003D390D" w:rsidP="008C791B">
      <w:pPr>
        <w:pStyle w:val="1"/>
        <w:spacing w:before="0" w:line="360" w:lineRule="auto"/>
        <w:ind w:firstLine="709"/>
        <w:contextualSpacing/>
        <w:jc w:val="both"/>
        <w:rPr>
          <w:rFonts w:ascii="Times New Roman" w:eastAsia="Times New Roman" w:hAnsi="Times New Roman" w:cs="Times New Roman"/>
          <w:b/>
          <w:bCs/>
          <w:color w:val="000000" w:themeColor="text1"/>
          <w:sz w:val="28"/>
          <w:szCs w:val="28"/>
        </w:rPr>
      </w:pPr>
      <w:bookmarkStart w:id="54" w:name="_Toc200189698"/>
      <w:r w:rsidRPr="00EB76F3">
        <w:rPr>
          <w:rFonts w:ascii="Times New Roman" w:eastAsia="Times New Roman" w:hAnsi="Times New Roman" w:cs="Times New Roman"/>
          <w:b/>
          <w:bCs/>
          <w:color w:val="000000" w:themeColor="text1"/>
        </w:rPr>
        <w:t xml:space="preserve">2 </w:t>
      </w:r>
      <w:r w:rsidRPr="00EB76F3">
        <w:rPr>
          <w:rFonts w:ascii="Times New Roman" w:eastAsia="Times New Roman" w:hAnsi="Times New Roman" w:cs="Times New Roman"/>
          <w:b/>
          <w:bCs/>
          <w:color w:val="000000" w:themeColor="text1"/>
          <w:sz w:val="28"/>
          <w:szCs w:val="28"/>
        </w:rPr>
        <w:t>Исследование международного опыта повышения конкурентоспособности экспорта товаров агропромышленного комплекса</w:t>
      </w:r>
      <w:bookmarkEnd w:id="54"/>
    </w:p>
    <w:p w14:paraId="3C1D50A0" w14:textId="77777777" w:rsidR="003D390D" w:rsidRPr="00FC7DFE" w:rsidRDefault="003D390D" w:rsidP="00FC7DFE"/>
    <w:p w14:paraId="4BAAD787" w14:textId="77777777" w:rsidR="003D390D" w:rsidRPr="00EB76F3" w:rsidRDefault="003D390D" w:rsidP="008C791B">
      <w:pPr>
        <w:pStyle w:val="2"/>
        <w:spacing w:before="0" w:line="360" w:lineRule="auto"/>
        <w:ind w:firstLine="709"/>
        <w:contextualSpacing/>
        <w:jc w:val="both"/>
        <w:rPr>
          <w:rFonts w:ascii="Times New Roman" w:eastAsia="Times New Roman" w:hAnsi="Times New Roman" w:cs="Times New Roman"/>
          <w:b/>
          <w:bCs/>
          <w:color w:val="000000" w:themeColor="text1"/>
          <w:sz w:val="28"/>
          <w:szCs w:val="28"/>
        </w:rPr>
      </w:pPr>
      <w:bookmarkStart w:id="55" w:name="_Toc200189699"/>
      <w:r w:rsidRPr="00EB76F3">
        <w:rPr>
          <w:rFonts w:ascii="Times New Roman" w:eastAsia="Times New Roman" w:hAnsi="Times New Roman" w:cs="Times New Roman"/>
          <w:b/>
          <w:bCs/>
          <w:color w:val="000000" w:themeColor="text1"/>
          <w:sz w:val="28"/>
          <w:szCs w:val="28"/>
        </w:rPr>
        <w:t>2.1 Анализ развития экспорта товаров агропромышленного комплекса в зарубежных странах</w:t>
      </w:r>
      <w:bookmarkEnd w:id="55"/>
    </w:p>
    <w:p w14:paraId="741B21DE" w14:textId="77777777" w:rsidR="003D390D" w:rsidRPr="00EB76F3" w:rsidRDefault="003D390D" w:rsidP="008C791B">
      <w:pPr>
        <w:spacing w:after="0" w:line="360" w:lineRule="auto"/>
        <w:ind w:firstLine="709"/>
        <w:contextualSpacing/>
        <w:jc w:val="both"/>
        <w:rPr>
          <w:rFonts w:ascii="Times New Roman" w:eastAsia="Calibri" w:hAnsi="Times New Roman" w:cs="Times New Roman"/>
          <w:b/>
          <w:bCs/>
          <w:sz w:val="28"/>
          <w:szCs w:val="28"/>
        </w:rPr>
      </w:pPr>
    </w:p>
    <w:p w14:paraId="6EAC1A3C" w14:textId="77777777" w:rsidR="00A10518" w:rsidRPr="00EB76F3" w:rsidRDefault="003D390D" w:rsidP="008C791B">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На сегодняшний день в условиях глобализации мировой экономики экспортный потенциал АПК страны представляет собой не только способность местных предприятий производить необходимые сельхозпродукты для внутреннего потребления, но и возможность произвести конкурентоспособный товар на внешн</w:t>
      </w:r>
      <w:r w:rsidR="00767952" w:rsidRPr="00EB76F3">
        <w:rPr>
          <w:rFonts w:ascii="Times New Roman" w:eastAsia="Calibri" w:hAnsi="Times New Roman" w:cs="Times New Roman"/>
          <w:sz w:val="28"/>
          <w:szCs w:val="28"/>
        </w:rPr>
        <w:t>ие</w:t>
      </w:r>
      <w:r w:rsidRPr="00EB76F3">
        <w:rPr>
          <w:rFonts w:ascii="Times New Roman" w:eastAsia="Calibri" w:hAnsi="Times New Roman" w:cs="Times New Roman"/>
          <w:sz w:val="28"/>
          <w:szCs w:val="28"/>
        </w:rPr>
        <w:t xml:space="preserve"> рынк</w:t>
      </w:r>
      <w:r w:rsidR="00767952" w:rsidRPr="00EB76F3">
        <w:rPr>
          <w:rFonts w:ascii="Times New Roman" w:eastAsia="Calibri" w:hAnsi="Times New Roman" w:cs="Times New Roman"/>
          <w:sz w:val="28"/>
          <w:szCs w:val="28"/>
        </w:rPr>
        <w:t>и</w:t>
      </w:r>
      <w:r w:rsidRPr="00EB76F3">
        <w:rPr>
          <w:rFonts w:ascii="Times New Roman" w:eastAsia="Calibri" w:hAnsi="Times New Roman" w:cs="Times New Roman"/>
          <w:sz w:val="28"/>
          <w:szCs w:val="28"/>
        </w:rPr>
        <w:t>, а также поспособствовать организации эффективного процесса выхода сельхозпредприятия на международные рынки.</w:t>
      </w:r>
    </w:p>
    <w:p w14:paraId="4FEF3AF5" w14:textId="20FEEBE3" w:rsidR="003D390D" w:rsidRPr="00EB76F3" w:rsidRDefault="003D390D" w:rsidP="008C791B">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 xml:space="preserve"> На формирование экспортного потенциала аграрного сектора экономики влияют множество факторов. </w:t>
      </w:r>
    </w:p>
    <w:p w14:paraId="78CE79CC" w14:textId="7385523D" w:rsidR="00FC2850" w:rsidRPr="00EB76F3" w:rsidRDefault="00FC2850" w:rsidP="008C791B">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В первую очередь это фундаментальные экономические ресурсы, такие как земля, трудовые ресурсы, капитал, предпринимательская инициатива и информационные активы.</w:t>
      </w:r>
    </w:p>
    <w:p w14:paraId="7EA804F7" w14:textId="4A3F4889" w:rsidR="003D390D" w:rsidRPr="00EB76F3" w:rsidRDefault="003D390D" w:rsidP="008C791B">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Ко второй группе можно отнести специфические факторы, которые непосредственно влияют на аграрную промышленность и присущи только ей, это: климатические условия деятельности сельского хозяйства, поддержка АПК со стороны государства, уровень внутреннего потребления сельскохозяйственного</w:t>
      </w:r>
      <w:r w:rsidR="00622612" w:rsidRPr="00EB76F3">
        <w:rPr>
          <w:rFonts w:ascii="Times New Roman" w:eastAsia="Calibri" w:hAnsi="Times New Roman" w:cs="Times New Roman"/>
          <w:sz w:val="28"/>
          <w:szCs w:val="28"/>
        </w:rPr>
        <w:t xml:space="preserve"> </w:t>
      </w:r>
      <w:r w:rsidR="00DF4A43" w:rsidRPr="00EB76F3">
        <w:rPr>
          <w:rFonts w:ascii="Times New Roman" w:eastAsia="Calibri" w:hAnsi="Times New Roman" w:cs="Times New Roman"/>
          <w:sz w:val="28"/>
          <w:szCs w:val="28"/>
        </w:rPr>
        <w:t xml:space="preserve">продукции </w:t>
      </w:r>
      <w:r w:rsidRPr="00EB76F3">
        <w:rPr>
          <w:rFonts w:ascii="Times New Roman" w:eastAsia="Calibri" w:hAnsi="Times New Roman" w:cs="Times New Roman"/>
          <w:sz w:val="28"/>
          <w:szCs w:val="28"/>
        </w:rPr>
        <w:t>в стране, политика продовольственной безопасности.</w:t>
      </w:r>
    </w:p>
    <w:p w14:paraId="7CE03DA3" w14:textId="540E0662" w:rsidR="0048551A" w:rsidRPr="00EB76F3" w:rsidRDefault="0048551A" w:rsidP="008C791B">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Третья группа представляет собой инструменты, необходимые для успешного выхода сельскохозяйственных предприятий на международную арену и продвижения отечественных продуктов питания на мировом рынке.</w:t>
      </w:r>
    </w:p>
    <w:p w14:paraId="5FE6B201" w14:textId="2BE7F64A" w:rsidR="003D390D" w:rsidRPr="00EB76F3" w:rsidRDefault="003D390D" w:rsidP="008C791B">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 xml:space="preserve">Факторы влияющие на процесс организации внешнеторговой деятельности АПК, способствует формированию экспортного механизма аграрного сектора, являясь не только </w:t>
      </w:r>
      <w:r w:rsidR="00E43989" w:rsidRPr="00EB76F3">
        <w:rPr>
          <w:rFonts w:ascii="Times New Roman" w:eastAsia="Calibri" w:hAnsi="Times New Roman" w:cs="Times New Roman"/>
          <w:sz w:val="28"/>
          <w:szCs w:val="28"/>
        </w:rPr>
        <w:t>основополагающим</w:t>
      </w:r>
      <w:r w:rsidRPr="00EB76F3">
        <w:rPr>
          <w:rFonts w:ascii="Times New Roman" w:eastAsia="Calibri" w:hAnsi="Times New Roman" w:cs="Times New Roman"/>
          <w:sz w:val="28"/>
          <w:szCs w:val="28"/>
        </w:rPr>
        <w:t xml:space="preserve"> элементом экспортного потенциала, но и инструментом его реализации [3].</w:t>
      </w:r>
    </w:p>
    <w:p w14:paraId="3047AFAC" w14:textId="77777777" w:rsidR="003D390D" w:rsidRPr="00EB76F3" w:rsidRDefault="003D390D" w:rsidP="008C791B">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В современных условиях лидирующие позиции в рейтинге крупнейших экспортеров занимают следующие страны: США, Бразилия, Германия, Франция, Китай, Канада и Индия.</w:t>
      </w:r>
    </w:p>
    <w:p w14:paraId="492B351F" w14:textId="77777777" w:rsidR="003D390D" w:rsidRPr="00EB76F3" w:rsidRDefault="003D390D" w:rsidP="008C791B">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Экономика Индии остается одной из наиболее быстрорастущих в мире, для более полного понимания экономического положения Индии необходимо рассмотреть основные показатели:</w:t>
      </w:r>
    </w:p>
    <w:p w14:paraId="19A1C5B9" w14:textId="06F33252" w:rsidR="003D390D" w:rsidRPr="00EB76F3" w:rsidRDefault="00FA4CAC" w:rsidP="008C791B">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1)</w:t>
      </w:r>
      <w:r w:rsidR="003D390D" w:rsidRPr="00EB76F3">
        <w:rPr>
          <w:rFonts w:ascii="Times New Roman" w:eastAsia="Calibri" w:hAnsi="Times New Roman" w:cs="Times New Roman"/>
          <w:sz w:val="28"/>
          <w:szCs w:val="28"/>
        </w:rPr>
        <w:t xml:space="preserve"> структура ВВП: сельское хозяйство (16,8%), промышленность (25,9%), сфера услуг (47,5%);</w:t>
      </w:r>
    </w:p>
    <w:p w14:paraId="6E2B0D6A" w14:textId="57DE324A" w:rsidR="003D390D" w:rsidRPr="00EB76F3" w:rsidRDefault="00FA4CAC" w:rsidP="008C791B">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2)</w:t>
      </w:r>
      <w:r w:rsidR="003D390D" w:rsidRPr="00EB76F3">
        <w:rPr>
          <w:rFonts w:ascii="Times New Roman" w:eastAsia="Calibri" w:hAnsi="Times New Roman" w:cs="Times New Roman"/>
          <w:sz w:val="28"/>
          <w:szCs w:val="28"/>
        </w:rPr>
        <w:t xml:space="preserve"> структура занятости: сельское хозяйство (41,5%), промышленность (26,2%), сфера услуг (32,3%);</w:t>
      </w:r>
    </w:p>
    <w:p w14:paraId="04AE9917" w14:textId="063589A5" w:rsidR="003D390D" w:rsidRPr="00EB76F3" w:rsidRDefault="00FA4CAC" w:rsidP="008C791B">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3)</w:t>
      </w:r>
      <w:r w:rsidR="003D390D" w:rsidRPr="00EB76F3">
        <w:rPr>
          <w:rFonts w:ascii="Times New Roman" w:eastAsia="Calibri" w:hAnsi="Times New Roman" w:cs="Times New Roman"/>
          <w:sz w:val="28"/>
          <w:szCs w:val="28"/>
        </w:rPr>
        <w:t xml:space="preserve"> объем экспорта продукции АПК: 46,0 млрд долл. США;</w:t>
      </w:r>
    </w:p>
    <w:p w14:paraId="3933CB51" w14:textId="471C8844" w:rsidR="003D390D" w:rsidRPr="00EB76F3" w:rsidRDefault="00FA4CAC" w:rsidP="008C791B">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4)</w:t>
      </w:r>
      <w:r w:rsidR="003D390D" w:rsidRPr="00EB76F3">
        <w:rPr>
          <w:rFonts w:ascii="Times New Roman" w:eastAsia="Calibri" w:hAnsi="Times New Roman" w:cs="Times New Roman"/>
          <w:sz w:val="28"/>
          <w:szCs w:val="28"/>
        </w:rPr>
        <w:t xml:space="preserve"> основные экспортируемые продукты АПК: рис, ракообразные, сахар свекловичный и тростниковый, говядина и пищевые субпродукты КРС, пшеница [31].</w:t>
      </w:r>
    </w:p>
    <w:p w14:paraId="6126F99B" w14:textId="77777777" w:rsidR="00DF57FD" w:rsidRPr="00EB76F3" w:rsidRDefault="00DF57FD" w:rsidP="008C791B">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 xml:space="preserve">Растениеводство Индии отличается большим разнообразием и потенциалом, обусловленным огромной площадью страны и значительными различиями в климате и почвах. Это разнообразие отражается, например, в существовании трех различных сельскохозяйственных сезонов: </w:t>
      </w:r>
      <w:proofErr w:type="spellStart"/>
      <w:r w:rsidRPr="00EB76F3">
        <w:rPr>
          <w:rFonts w:ascii="Times New Roman" w:eastAsia="Calibri" w:hAnsi="Times New Roman" w:cs="Times New Roman"/>
          <w:sz w:val="28"/>
          <w:szCs w:val="28"/>
        </w:rPr>
        <w:t>хариф</w:t>
      </w:r>
      <w:proofErr w:type="spellEnd"/>
      <w:r w:rsidRPr="00EB76F3">
        <w:rPr>
          <w:rFonts w:ascii="Times New Roman" w:eastAsia="Calibri" w:hAnsi="Times New Roman" w:cs="Times New Roman"/>
          <w:sz w:val="28"/>
          <w:szCs w:val="28"/>
        </w:rPr>
        <w:t xml:space="preserve">, </w:t>
      </w:r>
      <w:proofErr w:type="spellStart"/>
      <w:r w:rsidRPr="00EB76F3">
        <w:rPr>
          <w:rFonts w:ascii="Times New Roman" w:eastAsia="Calibri" w:hAnsi="Times New Roman" w:cs="Times New Roman"/>
          <w:sz w:val="28"/>
          <w:szCs w:val="28"/>
        </w:rPr>
        <w:t>раби</w:t>
      </w:r>
      <w:proofErr w:type="spellEnd"/>
      <w:r w:rsidRPr="00EB76F3">
        <w:rPr>
          <w:rFonts w:ascii="Times New Roman" w:eastAsia="Calibri" w:hAnsi="Times New Roman" w:cs="Times New Roman"/>
          <w:sz w:val="28"/>
          <w:szCs w:val="28"/>
        </w:rPr>
        <w:t xml:space="preserve"> и </w:t>
      </w:r>
      <w:proofErr w:type="spellStart"/>
      <w:r w:rsidRPr="00EB76F3">
        <w:rPr>
          <w:rFonts w:ascii="Times New Roman" w:eastAsia="Calibri" w:hAnsi="Times New Roman" w:cs="Times New Roman"/>
          <w:sz w:val="28"/>
          <w:szCs w:val="28"/>
        </w:rPr>
        <w:t>заид</w:t>
      </w:r>
      <w:proofErr w:type="spellEnd"/>
      <w:r w:rsidRPr="00EB76F3">
        <w:rPr>
          <w:rFonts w:ascii="Times New Roman" w:eastAsia="Calibri" w:hAnsi="Times New Roman" w:cs="Times New Roman"/>
          <w:sz w:val="28"/>
          <w:szCs w:val="28"/>
        </w:rPr>
        <w:t>.</w:t>
      </w:r>
    </w:p>
    <w:p w14:paraId="4213FED4" w14:textId="77777777" w:rsidR="00A10518" w:rsidRPr="00EB76F3" w:rsidRDefault="003D390D" w:rsidP="008C791B">
      <w:pPr>
        <w:spacing w:after="0" w:line="360" w:lineRule="auto"/>
        <w:ind w:firstLine="709"/>
        <w:contextualSpacing/>
        <w:jc w:val="both"/>
        <w:rPr>
          <w:rFonts w:ascii="Times New Roman" w:eastAsia="Calibri" w:hAnsi="Times New Roman" w:cs="Times New Roman"/>
          <w:sz w:val="28"/>
          <w:szCs w:val="28"/>
        </w:rPr>
      </w:pPr>
      <w:proofErr w:type="spellStart"/>
      <w:r w:rsidRPr="00EB76F3">
        <w:rPr>
          <w:rFonts w:ascii="Times New Roman" w:eastAsia="Calibri" w:hAnsi="Times New Roman" w:cs="Times New Roman"/>
          <w:sz w:val="28"/>
          <w:szCs w:val="28"/>
        </w:rPr>
        <w:t>Хариф</w:t>
      </w:r>
      <w:proofErr w:type="spellEnd"/>
      <w:r w:rsidRPr="00EB76F3">
        <w:rPr>
          <w:rFonts w:ascii="Times New Roman" w:eastAsia="Calibri" w:hAnsi="Times New Roman" w:cs="Times New Roman"/>
          <w:sz w:val="28"/>
          <w:szCs w:val="28"/>
        </w:rPr>
        <w:t xml:space="preserve"> начинается с наступления муссонов и дождей, во время которого с июня по июль высеваются такие культуры как</w:t>
      </w:r>
      <w:r w:rsidR="00C1408A" w:rsidRPr="00EB76F3">
        <w:rPr>
          <w:rFonts w:ascii="Times New Roman" w:eastAsia="Calibri" w:hAnsi="Times New Roman" w:cs="Times New Roman"/>
          <w:sz w:val="28"/>
          <w:szCs w:val="28"/>
        </w:rPr>
        <w:t>:</w:t>
      </w:r>
      <w:r w:rsidRPr="00EB76F3">
        <w:rPr>
          <w:rFonts w:ascii="Times New Roman" w:eastAsia="Calibri" w:hAnsi="Times New Roman" w:cs="Times New Roman"/>
          <w:sz w:val="28"/>
          <w:szCs w:val="28"/>
        </w:rPr>
        <w:t xml:space="preserve"> рис, кукуруза, арахис и др. Уборка урожая происходит с сентября по октябрь. </w:t>
      </w:r>
    </w:p>
    <w:p w14:paraId="42CF7F0F" w14:textId="1C249279" w:rsidR="003D390D" w:rsidRPr="00EB76F3" w:rsidRDefault="003D390D" w:rsidP="008C791B">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Раби, напротив, является сухим сезоном: в октябре–декабре проходит посе</w:t>
      </w:r>
      <w:r w:rsidR="00272D03" w:rsidRPr="00EB76F3">
        <w:rPr>
          <w:rFonts w:ascii="Times New Roman" w:eastAsia="Calibri" w:hAnsi="Times New Roman" w:cs="Times New Roman"/>
          <w:sz w:val="28"/>
          <w:szCs w:val="28"/>
        </w:rPr>
        <w:t>в</w:t>
      </w:r>
      <w:r w:rsidRPr="00EB76F3">
        <w:rPr>
          <w:rFonts w:ascii="Times New Roman" w:eastAsia="Calibri" w:hAnsi="Times New Roman" w:cs="Times New Roman"/>
          <w:sz w:val="28"/>
          <w:szCs w:val="28"/>
        </w:rPr>
        <w:t xml:space="preserve"> пшеницы, ячменя, масличных культур, уборка урожая производится в апреле – июне. Сезон </w:t>
      </w:r>
      <w:proofErr w:type="spellStart"/>
      <w:r w:rsidRPr="00EB76F3">
        <w:rPr>
          <w:rFonts w:ascii="Times New Roman" w:eastAsia="Calibri" w:hAnsi="Times New Roman" w:cs="Times New Roman"/>
          <w:sz w:val="28"/>
          <w:szCs w:val="28"/>
        </w:rPr>
        <w:t>заид</w:t>
      </w:r>
      <w:proofErr w:type="spellEnd"/>
      <w:r w:rsidRPr="00EB76F3">
        <w:rPr>
          <w:rFonts w:ascii="Times New Roman" w:eastAsia="Calibri" w:hAnsi="Times New Roman" w:cs="Times New Roman"/>
          <w:sz w:val="28"/>
          <w:szCs w:val="28"/>
        </w:rPr>
        <w:t xml:space="preserve"> длится с марта по июль, во время него высеваются и собираются овощи, бахчевые, технические культуры (джут).</w:t>
      </w:r>
    </w:p>
    <w:p w14:paraId="2D4A365F" w14:textId="77777777" w:rsidR="003D390D" w:rsidRPr="00EB76F3" w:rsidRDefault="003D390D" w:rsidP="008C791B">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В 2022 году объем экспорта продукции АПК Индии составил рекордные за последние шесть лет 51,91 млрд долл. США, увеличившись по отношению к 2021 г. на 12,21% и на 43,12% к уровню 2017 г. Динамика экспорта продукции АПК за 2017-2022 представлена на рисунке 7.</w:t>
      </w:r>
    </w:p>
    <w:p w14:paraId="13149EC6" w14:textId="77777777" w:rsidR="003D390D" w:rsidRPr="00EB76F3" w:rsidRDefault="003D390D" w:rsidP="008C791B">
      <w:pPr>
        <w:spacing w:after="0" w:line="360" w:lineRule="auto"/>
        <w:ind w:firstLine="709"/>
        <w:contextualSpacing/>
        <w:jc w:val="both"/>
        <w:rPr>
          <w:rFonts w:ascii="Times New Roman" w:eastAsia="Calibri" w:hAnsi="Times New Roman" w:cs="Times New Roman"/>
          <w:sz w:val="28"/>
          <w:szCs w:val="28"/>
        </w:rPr>
      </w:pPr>
    </w:p>
    <w:p w14:paraId="191BD79E" w14:textId="77777777" w:rsidR="003D390D" w:rsidRPr="00EB76F3" w:rsidRDefault="003D390D" w:rsidP="008C791B">
      <w:pPr>
        <w:spacing w:after="0" w:line="240" w:lineRule="auto"/>
        <w:ind w:firstLine="709"/>
        <w:contextualSpacing/>
        <w:jc w:val="center"/>
        <w:rPr>
          <w:rFonts w:ascii="Times New Roman" w:eastAsia="Calibri" w:hAnsi="Times New Roman" w:cs="Times New Roman"/>
          <w:sz w:val="28"/>
          <w:szCs w:val="28"/>
        </w:rPr>
      </w:pPr>
      <w:r w:rsidRPr="00EB76F3">
        <w:rPr>
          <w:rFonts w:ascii="Times New Roman" w:eastAsia="Calibri" w:hAnsi="Times New Roman" w:cs="Times New Roman"/>
          <w:sz w:val="28"/>
          <w:szCs w:val="28"/>
        </w:rPr>
        <w:t>Экспорт продукции АПК Индии, 2017-2022 гг.</w:t>
      </w:r>
    </w:p>
    <w:p w14:paraId="5C2B7907" w14:textId="77777777" w:rsidR="003D390D" w:rsidRPr="00EB76F3" w:rsidRDefault="003D390D" w:rsidP="008C791B">
      <w:pPr>
        <w:spacing w:after="0" w:line="360" w:lineRule="auto"/>
        <w:contextualSpacing/>
        <w:jc w:val="center"/>
        <w:rPr>
          <w:rFonts w:ascii="Times New Roman" w:eastAsia="Calibri" w:hAnsi="Times New Roman" w:cs="Times New Roman"/>
          <w:sz w:val="28"/>
          <w:szCs w:val="28"/>
        </w:rPr>
      </w:pPr>
      <w:r w:rsidRPr="00EB76F3">
        <w:rPr>
          <w:rFonts w:ascii="Times New Roman" w:eastAsia="Calibri" w:hAnsi="Times New Roman" w:cs="Times New Roman"/>
          <w:noProof/>
          <w:sz w:val="28"/>
          <w:szCs w:val="28"/>
          <w:lang w:eastAsia="ru-RU"/>
        </w:rPr>
        <w:drawing>
          <wp:inline distT="0" distB="0" distL="0" distR="0" wp14:anchorId="4D7D62B3" wp14:editId="0CDCE519">
            <wp:extent cx="5876927" cy="2917371"/>
            <wp:effectExtent l="0" t="0" r="0" b="0"/>
            <wp:docPr id="12778059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6232" cy="2921990"/>
                    </a:xfrm>
                    <a:prstGeom prst="rect">
                      <a:avLst/>
                    </a:prstGeom>
                    <a:noFill/>
                  </pic:spPr>
                </pic:pic>
              </a:graphicData>
            </a:graphic>
          </wp:inline>
        </w:drawing>
      </w:r>
    </w:p>
    <w:p w14:paraId="326C8788" w14:textId="77777777" w:rsidR="008C791B" w:rsidRPr="00EB76F3" w:rsidRDefault="008C791B" w:rsidP="008C791B">
      <w:pPr>
        <w:spacing w:after="0" w:line="360" w:lineRule="auto"/>
        <w:contextualSpacing/>
        <w:rPr>
          <w:rFonts w:ascii="Times New Roman" w:eastAsia="Calibri" w:hAnsi="Times New Roman" w:cs="Times New Roman"/>
          <w:sz w:val="28"/>
          <w:szCs w:val="28"/>
        </w:rPr>
      </w:pPr>
    </w:p>
    <w:p w14:paraId="0ACED6F7" w14:textId="6FB584F7" w:rsidR="003D390D" w:rsidRPr="00EB76F3" w:rsidRDefault="003D390D" w:rsidP="00E96728">
      <w:pPr>
        <w:spacing w:after="0" w:line="240" w:lineRule="auto"/>
        <w:contextualSpacing/>
        <w:jc w:val="center"/>
        <w:rPr>
          <w:rFonts w:ascii="Times New Roman" w:eastAsia="Calibri" w:hAnsi="Times New Roman" w:cs="Times New Roman"/>
          <w:sz w:val="28"/>
          <w:szCs w:val="28"/>
        </w:rPr>
      </w:pPr>
      <w:r w:rsidRPr="00D605CA">
        <w:rPr>
          <w:rFonts w:ascii="Times New Roman" w:eastAsia="Calibri" w:hAnsi="Times New Roman" w:cs="Times New Roman"/>
          <w:sz w:val="28"/>
          <w:szCs w:val="28"/>
        </w:rPr>
        <w:t>Рисунок 7 – Экспорт продукции АПК Индии, 2017-2022 гг.</w:t>
      </w:r>
      <w:r w:rsidR="008540C7" w:rsidRPr="00D605CA">
        <w:rPr>
          <w:rFonts w:ascii="Times New Roman" w:hAnsi="Times New Roman" w:cs="Times New Roman"/>
        </w:rPr>
        <w:t xml:space="preserve"> </w:t>
      </w:r>
      <w:r w:rsidR="008540C7" w:rsidRPr="00D605CA">
        <w:rPr>
          <w:rFonts w:ascii="Times New Roman" w:eastAsia="Calibri" w:hAnsi="Times New Roman" w:cs="Times New Roman"/>
          <w:sz w:val="28"/>
          <w:szCs w:val="28"/>
        </w:rPr>
        <w:t>[5</w:t>
      </w:r>
      <w:r w:rsidR="00E718C8" w:rsidRPr="00D605CA">
        <w:rPr>
          <w:rFonts w:ascii="Times New Roman" w:eastAsia="Calibri" w:hAnsi="Times New Roman" w:cs="Times New Roman"/>
          <w:sz w:val="28"/>
          <w:szCs w:val="28"/>
        </w:rPr>
        <w:t>3</w:t>
      </w:r>
      <w:r w:rsidR="008540C7" w:rsidRPr="00D605CA">
        <w:rPr>
          <w:rFonts w:ascii="Times New Roman" w:eastAsia="Calibri" w:hAnsi="Times New Roman" w:cs="Times New Roman"/>
          <w:sz w:val="28"/>
          <w:szCs w:val="28"/>
        </w:rPr>
        <w:t>]</w:t>
      </w:r>
    </w:p>
    <w:p w14:paraId="3C1977E7" w14:textId="77777777" w:rsidR="003D390D" w:rsidRPr="00EB76F3" w:rsidRDefault="003D390D" w:rsidP="008C791B">
      <w:pPr>
        <w:spacing w:after="0" w:line="360" w:lineRule="auto"/>
        <w:ind w:firstLine="709"/>
        <w:contextualSpacing/>
        <w:jc w:val="center"/>
        <w:rPr>
          <w:rFonts w:ascii="Times New Roman" w:eastAsia="Calibri" w:hAnsi="Times New Roman" w:cs="Times New Roman"/>
          <w:sz w:val="28"/>
          <w:szCs w:val="28"/>
        </w:rPr>
      </w:pPr>
    </w:p>
    <w:p w14:paraId="794CCB50" w14:textId="77777777" w:rsidR="00A10518" w:rsidRPr="00EB76F3" w:rsidRDefault="003D390D" w:rsidP="008C791B">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 xml:space="preserve">Основу индийского экспорта продукции АПК составляют рис, ракообразные, сахар, а также говядина и пищевые субпродукты КРС: на данные позиции в 2022 г. пришлось 47,51% агроэкспорта страны в стоимостном выражении. </w:t>
      </w:r>
    </w:p>
    <w:p w14:paraId="68FBD3F8" w14:textId="74804E67" w:rsidR="008C791B" w:rsidRPr="00EB76F3" w:rsidRDefault="003D390D" w:rsidP="008C791B">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 xml:space="preserve">Помимо отмеченных продуктов Индия также экспортирует пшеницу (4,21%), паприку (2,33%), кукурузу (2,22%) и касторовое масло (2,11%). Значительный прирост продемонстрировали сахар свекловичный и тростниковый (+51,1%), пшеница (+25,2%), моллюски (+23,51%) и экстракты непищевые, природные смолы (+22,72%).  </w:t>
      </w:r>
    </w:p>
    <w:p w14:paraId="3819BF45" w14:textId="134319E9" w:rsidR="003D390D" w:rsidRPr="00EB76F3" w:rsidRDefault="003D390D" w:rsidP="00A10518">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 xml:space="preserve">Структура экспорта продукции </w:t>
      </w:r>
      <w:r w:rsidR="00A10518" w:rsidRPr="00EB76F3">
        <w:rPr>
          <w:rFonts w:ascii="Times New Roman" w:eastAsia="Calibri" w:hAnsi="Times New Roman" w:cs="Times New Roman"/>
          <w:sz w:val="28"/>
          <w:szCs w:val="28"/>
        </w:rPr>
        <w:t xml:space="preserve">агропромышленного комплекса </w:t>
      </w:r>
      <w:r w:rsidRPr="00EB76F3">
        <w:rPr>
          <w:rFonts w:ascii="Times New Roman" w:eastAsia="Calibri" w:hAnsi="Times New Roman" w:cs="Times New Roman"/>
          <w:sz w:val="28"/>
          <w:szCs w:val="28"/>
        </w:rPr>
        <w:t>Индии</w:t>
      </w:r>
      <w:r w:rsidR="00A10518" w:rsidRPr="00EB76F3">
        <w:rPr>
          <w:rFonts w:ascii="Times New Roman" w:eastAsia="Calibri" w:hAnsi="Times New Roman" w:cs="Times New Roman"/>
          <w:sz w:val="28"/>
          <w:szCs w:val="28"/>
        </w:rPr>
        <w:t xml:space="preserve"> (крупнейшей страны по количеству населения)</w:t>
      </w:r>
      <w:r w:rsidR="00261FBF" w:rsidRPr="00EB76F3">
        <w:rPr>
          <w:rFonts w:ascii="Times New Roman" w:eastAsia="Calibri" w:hAnsi="Times New Roman" w:cs="Times New Roman"/>
          <w:sz w:val="28"/>
          <w:szCs w:val="28"/>
        </w:rPr>
        <w:t xml:space="preserve"> </w:t>
      </w:r>
      <w:r w:rsidR="00A10518" w:rsidRPr="00EB76F3">
        <w:rPr>
          <w:rFonts w:ascii="Times New Roman" w:eastAsia="Calibri" w:hAnsi="Times New Roman" w:cs="Times New Roman"/>
          <w:sz w:val="28"/>
          <w:szCs w:val="28"/>
        </w:rPr>
        <w:t xml:space="preserve">за период с </w:t>
      </w:r>
      <w:r w:rsidR="00261FBF" w:rsidRPr="00EB76F3">
        <w:rPr>
          <w:rFonts w:ascii="Times New Roman" w:eastAsia="Calibri" w:hAnsi="Times New Roman" w:cs="Times New Roman"/>
          <w:sz w:val="28"/>
          <w:szCs w:val="28"/>
        </w:rPr>
        <w:t>202</w:t>
      </w:r>
      <w:r w:rsidR="0053366F" w:rsidRPr="00EB76F3">
        <w:rPr>
          <w:rFonts w:ascii="Times New Roman" w:eastAsia="Calibri" w:hAnsi="Times New Roman" w:cs="Times New Roman"/>
          <w:sz w:val="28"/>
          <w:szCs w:val="28"/>
        </w:rPr>
        <w:t>1</w:t>
      </w:r>
      <w:r w:rsidR="00A10518" w:rsidRPr="00EB76F3">
        <w:rPr>
          <w:rFonts w:ascii="Times New Roman" w:eastAsia="Calibri" w:hAnsi="Times New Roman" w:cs="Times New Roman"/>
          <w:sz w:val="28"/>
          <w:szCs w:val="28"/>
        </w:rPr>
        <w:t xml:space="preserve"> по </w:t>
      </w:r>
      <w:r w:rsidR="0053366F" w:rsidRPr="00EB76F3">
        <w:rPr>
          <w:rFonts w:ascii="Times New Roman" w:eastAsia="Calibri" w:hAnsi="Times New Roman" w:cs="Times New Roman"/>
          <w:sz w:val="28"/>
          <w:szCs w:val="28"/>
        </w:rPr>
        <w:t>2022 г</w:t>
      </w:r>
      <w:r w:rsidR="00A10518" w:rsidRPr="00EB76F3">
        <w:rPr>
          <w:rFonts w:ascii="Times New Roman" w:eastAsia="Calibri" w:hAnsi="Times New Roman" w:cs="Times New Roman"/>
          <w:sz w:val="28"/>
          <w:szCs w:val="28"/>
        </w:rPr>
        <w:t>ода</w:t>
      </w:r>
      <w:r w:rsidRPr="00EB76F3">
        <w:rPr>
          <w:rFonts w:ascii="Times New Roman" w:eastAsia="Calibri" w:hAnsi="Times New Roman" w:cs="Times New Roman"/>
          <w:sz w:val="28"/>
          <w:szCs w:val="28"/>
        </w:rPr>
        <w:t xml:space="preserve"> представлена в таблице 4.</w:t>
      </w:r>
    </w:p>
    <w:p w14:paraId="4ECB988D" w14:textId="77777777" w:rsidR="003D390D" w:rsidRPr="00EB76F3" w:rsidRDefault="003D390D" w:rsidP="00A10518">
      <w:pPr>
        <w:spacing w:after="0" w:line="360" w:lineRule="auto"/>
        <w:contextualSpacing/>
        <w:jc w:val="both"/>
        <w:rPr>
          <w:rFonts w:ascii="Times New Roman" w:eastAsia="Calibri" w:hAnsi="Times New Roman" w:cs="Times New Roman"/>
          <w:sz w:val="28"/>
          <w:szCs w:val="28"/>
        </w:rPr>
      </w:pPr>
    </w:p>
    <w:p w14:paraId="73A834EF" w14:textId="6607DA4D" w:rsidR="003D390D" w:rsidRPr="00EB76F3" w:rsidRDefault="003D390D" w:rsidP="00A10518">
      <w:pPr>
        <w:spacing w:after="0" w:line="240" w:lineRule="auto"/>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 xml:space="preserve">Таблица 4 – </w:t>
      </w:r>
      <w:r w:rsidRPr="00D605CA">
        <w:rPr>
          <w:rFonts w:ascii="Times New Roman" w:eastAsia="Calibri" w:hAnsi="Times New Roman" w:cs="Times New Roman"/>
          <w:sz w:val="28"/>
          <w:szCs w:val="28"/>
        </w:rPr>
        <w:t>Структура экспорта продукции АПК Индии в стоимостном выражении, 2021–2022 гг., млн долл. США</w:t>
      </w:r>
      <w:r w:rsidR="00B72F62" w:rsidRPr="00D605CA">
        <w:rPr>
          <w:rFonts w:ascii="Times New Roman" w:eastAsia="Calibri" w:hAnsi="Times New Roman" w:cs="Times New Roman"/>
          <w:sz w:val="28"/>
          <w:szCs w:val="28"/>
        </w:rPr>
        <w:t xml:space="preserve"> [5</w:t>
      </w:r>
      <w:r w:rsidR="00D07CAF" w:rsidRPr="00D605CA">
        <w:rPr>
          <w:rFonts w:ascii="Times New Roman" w:eastAsia="Calibri" w:hAnsi="Times New Roman" w:cs="Times New Roman"/>
          <w:sz w:val="28"/>
          <w:szCs w:val="28"/>
        </w:rPr>
        <w:t>3</w:t>
      </w:r>
      <w:r w:rsidR="00B72F62" w:rsidRPr="00D605CA">
        <w:rPr>
          <w:rFonts w:ascii="Times New Roman" w:eastAsia="Calibri" w:hAnsi="Times New Roman" w:cs="Times New Roman"/>
          <w:sz w:val="28"/>
          <w:szCs w:val="28"/>
        </w:rPr>
        <w:t>]</w:t>
      </w:r>
    </w:p>
    <w:tbl>
      <w:tblPr>
        <w:tblStyle w:val="a4"/>
        <w:tblW w:w="0" w:type="auto"/>
        <w:tblLayout w:type="fixed"/>
        <w:tblLook w:val="04A0" w:firstRow="1" w:lastRow="0" w:firstColumn="1" w:lastColumn="0" w:noHBand="0" w:noVBand="1"/>
      </w:tblPr>
      <w:tblGrid>
        <w:gridCol w:w="1961"/>
        <w:gridCol w:w="1765"/>
        <w:gridCol w:w="1766"/>
        <w:gridCol w:w="1749"/>
        <w:gridCol w:w="1750"/>
      </w:tblGrid>
      <w:tr w:rsidR="003D390D" w:rsidRPr="00EB76F3" w14:paraId="4FBBE211" w14:textId="77777777" w:rsidTr="00EB76F3">
        <w:trPr>
          <w:trHeight w:val="300"/>
        </w:trPr>
        <w:tc>
          <w:tcPr>
            <w:tcW w:w="1961" w:type="dxa"/>
            <w:vMerge w:val="restart"/>
          </w:tcPr>
          <w:p w14:paraId="17039B41" w14:textId="77777777" w:rsidR="003D390D" w:rsidRPr="00EB76F3" w:rsidRDefault="003D390D" w:rsidP="00A10518">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Наименование</w:t>
            </w:r>
          </w:p>
        </w:tc>
        <w:tc>
          <w:tcPr>
            <w:tcW w:w="1765" w:type="dxa"/>
            <w:vMerge w:val="restart"/>
          </w:tcPr>
          <w:p w14:paraId="0067CBC8" w14:textId="77777777" w:rsidR="003D390D" w:rsidRPr="00EB76F3" w:rsidRDefault="003D390D" w:rsidP="00A10518">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2021</w:t>
            </w:r>
          </w:p>
        </w:tc>
        <w:tc>
          <w:tcPr>
            <w:tcW w:w="1766" w:type="dxa"/>
            <w:vMerge w:val="restart"/>
          </w:tcPr>
          <w:p w14:paraId="29016FDB" w14:textId="77777777" w:rsidR="003D390D" w:rsidRPr="00EB76F3" w:rsidRDefault="003D390D" w:rsidP="00A10518">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2022</w:t>
            </w:r>
          </w:p>
        </w:tc>
        <w:tc>
          <w:tcPr>
            <w:tcW w:w="3499" w:type="dxa"/>
            <w:gridSpan w:val="2"/>
          </w:tcPr>
          <w:p w14:paraId="372CE0E1" w14:textId="77777777" w:rsidR="003D390D" w:rsidRPr="00EB76F3" w:rsidRDefault="003D390D" w:rsidP="00A10518">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Прирост в 2022 к 2021</w:t>
            </w:r>
          </w:p>
        </w:tc>
      </w:tr>
      <w:tr w:rsidR="003D390D" w:rsidRPr="00EB76F3" w14:paraId="1C2B2022" w14:textId="77777777" w:rsidTr="00EB76F3">
        <w:trPr>
          <w:trHeight w:val="180"/>
        </w:trPr>
        <w:tc>
          <w:tcPr>
            <w:tcW w:w="1961" w:type="dxa"/>
            <w:vMerge/>
          </w:tcPr>
          <w:p w14:paraId="75DC8734" w14:textId="77777777" w:rsidR="003D390D" w:rsidRPr="00EB76F3" w:rsidRDefault="003D390D" w:rsidP="003D390D">
            <w:pPr>
              <w:jc w:val="center"/>
              <w:rPr>
                <w:rFonts w:ascii="Times New Roman" w:eastAsia="Calibri" w:hAnsi="Times New Roman" w:cs="Times New Roman"/>
                <w:sz w:val="24"/>
                <w:szCs w:val="24"/>
              </w:rPr>
            </w:pPr>
          </w:p>
        </w:tc>
        <w:tc>
          <w:tcPr>
            <w:tcW w:w="1765" w:type="dxa"/>
            <w:vMerge/>
          </w:tcPr>
          <w:p w14:paraId="283BDEB6" w14:textId="77777777" w:rsidR="003D390D" w:rsidRPr="00EB76F3" w:rsidRDefault="003D390D" w:rsidP="003D390D">
            <w:pPr>
              <w:jc w:val="center"/>
              <w:rPr>
                <w:rFonts w:ascii="Times New Roman" w:eastAsia="Calibri" w:hAnsi="Times New Roman" w:cs="Times New Roman"/>
                <w:sz w:val="24"/>
                <w:szCs w:val="24"/>
              </w:rPr>
            </w:pPr>
          </w:p>
        </w:tc>
        <w:tc>
          <w:tcPr>
            <w:tcW w:w="1766" w:type="dxa"/>
            <w:vMerge/>
          </w:tcPr>
          <w:p w14:paraId="1BDBB9AC" w14:textId="77777777" w:rsidR="003D390D" w:rsidRPr="00EB76F3" w:rsidRDefault="003D390D" w:rsidP="003D390D">
            <w:pPr>
              <w:jc w:val="center"/>
              <w:rPr>
                <w:rFonts w:ascii="Times New Roman" w:eastAsia="Calibri" w:hAnsi="Times New Roman" w:cs="Times New Roman"/>
                <w:sz w:val="24"/>
                <w:szCs w:val="24"/>
              </w:rPr>
            </w:pPr>
          </w:p>
        </w:tc>
        <w:tc>
          <w:tcPr>
            <w:tcW w:w="1749" w:type="dxa"/>
          </w:tcPr>
          <w:p w14:paraId="576EAEE2" w14:textId="77777777"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Млн долл. США</w:t>
            </w:r>
          </w:p>
        </w:tc>
        <w:tc>
          <w:tcPr>
            <w:tcW w:w="1750" w:type="dxa"/>
          </w:tcPr>
          <w:p w14:paraId="4C38052B" w14:textId="77777777"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w:t>
            </w:r>
          </w:p>
        </w:tc>
      </w:tr>
      <w:tr w:rsidR="003D390D" w:rsidRPr="00EB76F3" w14:paraId="41B5E13A" w14:textId="77777777" w:rsidTr="00514124">
        <w:trPr>
          <w:trHeight w:val="733"/>
        </w:trPr>
        <w:tc>
          <w:tcPr>
            <w:tcW w:w="1961" w:type="dxa"/>
            <w:vAlign w:val="center"/>
          </w:tcPr>
          <w:p w14:paraId="3D7C8634"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Рис</w:t>
            </w:r>
          </w:p>
        </w:tc>
        <w:tc>
          <w:tcPr>
            <w:tcW w:w="1765" w:type="dxa"/>
            <w:vAlign w:val="center"/>
          </w:tcPr>
          <w:p w14:paraId="6D35482A"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9 696,1</w:t>
            </w:r>
          </w:p>
        </w:tc>
        <w:tc>
          <w:tcPr>
            <w:tcW w:w="1766" w:type="dxa"/>
            <w:vAlign w:val="center"/>
          </w:tcPr>
          <w:p w14:paraId="301E53D7"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10 779,7</w:t>
            </w:r>
          </w:p>
        </w:tc>
        <w:tc>
          <w:tcPr>
            <w:tcW w:w="1749" w:type="dxa"/>
            <w:vAlign w:val="center"/>
          </w:tcPr>
          <w:p w14:paraId="16833E31"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1 083,6</w:t>
            </w:r>
          </w:p>
        </w:tc>
        <w:tc>
          <w:tcPr>
            <w:tcW w:w="1750" w:type="dxa"/>
            <w:vAlign w:val="center"/>
          </w:tcPr>
          <w:p w14:paraId="43F5A488"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11,2</w:t>
            </w:r>
          </w:p>
        </w:tc>
      </w:tr>
      <w:tr w:rsidR="003D390D" w:rsidRPr="00EB76F3" w14:paraId="1572EAAC" w14:textId="77777777" w:rsidTr="00514124">
        <w:tc>
          <w:tcPr>
            <w:tcW w:w="1961" w:type="dxa"/>
            <w:vAlign w:val="center"/>
          </w:tcPr>
          <w:p w14:paraId="798E5684"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Сахар свекловичный и тростниковый</w:t>
            </w:r>
          </w:p>
        </w:tc>
        <w:tc>
          <w:tcPr>
            <w:tcW w:w="1765" w:type="dxa"/>
            <w:vAlign w:val="center"/>
          </w:tcPr>
          <w:p w14:paraId="649A0E19"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3 830,2</w:t>
            </w:r>
          </w:p>
        </w:tc>
        <w:tc>
          <w:tcPr>
            <w:tcW w:w="1766" w:type="dxa"/>
            <w:vAlign w:val="center"/>
          </w:tcPr>
          <w:p w14:paraId="051BB093"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5 748,8</w:t>
            </w:r>
          </w:p>
        </w:tc>
        <w:tc>
          <w:tcPr>
            <w:tcW w:w="1749" w:type="dxa"/>
            <w:vAlign w:val="center"/>
          </w:tcPr>
          <w:p w14:paraId="1251A290"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1 954,6</w:t>
            </w:r>
          </w:p>
        </w:tc>
        <w:tc>
          <w:tcPr>
            <w:tcW w:w="1750" w:type="dxa"/>
            <w:vAlign w:val="center"/>
          </w:tcPr>
          <w:p w14:paraId="60D639C3"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51,0</w:t>
            </w:r>
          </w:p>
        </w:tc>
      </w:tr>
      <w:tr w:rsidR="003D390D" w:rsidRPr="00EB76F3" w14:paraId="60CCDA42" w14:textId="77777777" w:rsidTr="00514124">
        <w:trPr>
          <w:trHeight w:val="713"/>
        </w:trPr>
        <w:tc>
          <w:tcPr>
            <w:tcW w:w="1961" w:type="dxa"/>
            <w:vAlign w:val="center"/>
          </w:tcPr>
          <w:p w14:paraId="74A1937C"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Ракообразные</w:t>
            </w:r>
          </w:p>
        </w:tc>
        <w:tc>
          <w:tcPr>
            <w:tcW w:w="1765" w:type="dxa"/>
            <w:vAlign w:val="center"/>
          </w:tcPr>
          <w:p w14:paraId="75A3F56E"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5 247,2</w:t>
            </w:r>
          </w:p>
        </w:tc>
        <w:tc>
          <w:tcPr>
            <w:tcW w:w="1766" w:type="dxa"/>
            <w:vAlign w:val="center"/>
          </w:tcPr>
          <w:p w14:paraId="2E0B60B1"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4 898,5</w:t>
            </w:r>
          </w:p>
        </w:tc>
        <w:tc>
          <w:tcPr>
            <w:tcW w:w="1749" w:type="dxa"/>
            <w:vAlign w:val="center"/>
          </w:tcPr>
          <w:p w14:paraId="05893727"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-348,7</w:t>
            </w:r>
          </w:p>
        </w:tc>
        <w:tc>
          <w:tcPr>
            <w:tcW w:w="1750" w:type="dxa"/>
            <w:vAlign w:val="center"/>
          </w:tcPr>
          <w:p w14:paraId="7C158644"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-6,6</w:t>
            </w:r>
          </w:p>
        </w:tc>
      </w:tr>
      <w:tr w:rsidR="003D390D" w:rsidRPr="00EB76F3" w14:paraId="3CD9063C" w14:textId="77777777" w:rsidTr="00514124">
        <w:tc>
          <w:tcPr>
            <w:tcW w:w="1961" w:type="dxa"/>
            <w:vAlign w:val="center"/>
          </w:tcPr>
          <w:p w14:paraId="2DDE040C"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Говядина и пищевые субпродукты КРС</w:t>
            </w:r>
          </w:p>
        </w:tc>
        <w:tc>
          <w:tcPr>
            <w:tcW w:w="1765" w:type="dxa"/>
            <w:vAlign w:val="center"/>
          </w:tcPr>
          <w:p w14:paraId="394E13AE"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3 315,5</w:t>
            </w:r>
          </w:p>
        </w:tc>
        <w:tc>
          <w:tcPr>
            <w:tcW w:w="1766" w:type="dxa"/>
            <w:vAlign w:val="center"/>
          </w:tcPr>
          <w:p w14:paraId="0355D374"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3 175,4</w:t>
            </w:r>
          </w:p>
        </w:tc>
        <w:tc>
          <w:tcPr>
            <w:tcW w:w="1749" w:type="dxa"/>
            <w:vAlign w:val="center"/>
          </w:tcPr>
          <w:p w14:paraId="0E9DC96F"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-140,1</w:t>
            </w:r>
          </w:p>
        </w:tc>
        <w:tc>
          <w:tcPr>
            <w:tcW w:w="1750" w:type="dxa"/>
            <w:vAlign w:val="center"/>
          </w:tcPr>
          <w:p w14:paraId="564554F4"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-4,2</w:t>
            </w:r>
          </w:p>
        </w:tc>
      </w:tr>
      <w:tr w:rsidR="003D390D" w:rsidRPr="00EB76F3" w14:paraId="37F7D3A0" w14:textId="77777777" w:rsidTr="00514124">
        <w:trPr>
          <w:trHeight w:val="583"/>
        </w:trPr>
        <w:tc>
          <w:tcPr>
            <w:tcW w:w="1961" w:type="dxa"/>
            <w:vAlign w:val="center"/>
          </w:tcPr>
          <w:p w14:paraId="6CD0ED5B"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Пшеница</w:t>
            </w:r>
          </w:p>
        </w:tc>
        <w:tc>
          <w:tcPr>
            <w:tcW w:w="1765" w:type="dxa"/>
            <w:vAlign w:val="center"/>
          </w:tcPr>
          <w:p w14:paraId="262EB9CA"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1 741,8</w:t>
            </w:r>
          </w:p>
        </w:tc>
        <w:tc>
          <w:tcPr>
            <w:tcW w:w="1766" w:type="dxa"/>
            <w:vAlign w:val="center"/>
          </w:tcPr>
          <w:p w14:paraId="699A4C6D"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2 178,1</w:t>
            </w:r>
          </w:p>
        </w:tc>
        <w:tc>
          <w:tcPr>
            <w:tcW w:w="1749" w:type="dxa"/>
            <w:vAlign w:val="center"/>
          </w:tcPr>
          <w:p w14:paraId="5F72EDD4"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436,3</w:t>
            </w:r>
          </w:p>
        </w:tc>
        <w:tc>
          <w:tcPr>
            <w:tcW w:w="1750" w:type="dxa"/>
            <w:vAlign w:val="center"/>
          </w:tcPr>
          <w:p w14:paraId="571ABDFF"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25,0</w:t>
            </w:r>
          </w:p>
        </w:tc>
      </w:tr>
      <w:tr w:rsidR="003D390D" w:rsidRPr="00EB76F3" w14:paraId="49633B11" w14:textId="77777777" w:rsidTr="00514124">
        <w:trPr>
          <w:trHeight w:val="691"/>
        </w:trPr>
        <w:tc>
          <w:tcPr>
            <w:tcW w:w="1961" w:type="dxa"/>
            <w:vAlign w:val="center"/>
          </w:tcPr>
          <w:p w14:paraId="397E81DC"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Паприка</w:t>
            </w:r>
          </w:p>
        </w:tc>
        <w:tc>
          <w:tcPr>
            <w:tcW w:w="1765" w:type="dxa"/>
            <w:vAlign w:val="center"/>
          </w:tcPr>
          <w:p w14:paraId="45489B81"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1 307,5</w:t>
            </w:r>
          </w:p>
        </w:tc>
        <w:tc>
          <w:tcPr>
            <w:tcW w:w="1766" w:type="dxa"/>
            <w:vAlign w:val="center"/>
          </w:tcPr>
          <w:p w14:paraId="0D8281C0"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1 172,2</w:t>
            </w:r>
          </w:p>
        </w:tc>
        <w:tc>
          <w:tcPr>
            <w:tcW w:w="1749" w:type="dxa"/>
            <w:vAlign w:val="center"/>
          </w:tcPr>
          <w:p w14:paraId="62B86D14"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-135,3</w:t>
            </w:r>
          </w:p>
        </w:tc>
        <w:tc>
          <w:tcPr>
            <w:tcW w:w="1750" w:type="dxa"/>
            <w:vAlign w:val="center"/>
          </w:tcPr>
          <w:p w14:paraId="583D794C"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-10,4</w:t>
            </w:r>
          </w:p>
        </w:tc>
      </w:tr>
      <w:tr w:rsidR="003D390D" w:rsidRPr="00EB76F3" w14:paraId="1391B73E" w14:textId="77777777" w:rsidTr="00514124">
        <w:trPr>
          <w:trHeight w:val="560"/>
        </w:trPr>
        <w:tc>
          <w:tcPr>
            <w:tcW w:w="1961" w:type="dxa"/>
            <w:vAlign w:val="center"/>
          </w:tcPr>
          <w:p w14:paraId="7EDDC893"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Кукуруза</w:t>
            </w:r>
          </w:p>
        </w:tc>
        <w:tc>
          <w:tcPr>
            <w:tcW w:w="1765" w:type="dxa"/>
            <w:vAlign w:val="center"/>
          </w:tcPr>
          <w:p w14:paraId="1D64A198"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969,2</w:t>
            </w:r>
          </w:p>
        </w:tc>
        <w:tc>
          <w:tcPr>
            <w:tcW w:w="1766" w:type="dxa"/>
            <w:vAlign w:val="center"/>
          </w:tcPr>
          <w:p w14:paraId="3898172A"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1 121,4</w:t>
            </w:r>
          </w:p>
        </w:tc>
        <w:tc>
          <w:tcPr>
            <w:tcW w:w="1749" w:type="dxa"/>
            <w:vAlign w:val="center"/>
          </w:tcPr>
          <w:p w14:paraId="3DBD8305"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152,2</w:t>
            </w:r>
          </w:p>
        </w:tc>
        <w:tc>
          <w:tcPr>
            <w:tcW w:w="1750" w:type="dxa"/>
            <w:vAlign w:val="center"/>
          </w:tcPr>
          <w:p w14:paraId="2A582BB6"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15,7</w:t>
            </w:r>
          </w:p>
        </w:tc>
      </w:tr>
      <w:tr w:rsidR="003D390D" w:rsidRPr="00EB76F3" w14:paraId="6C256E43" w14:textId="77777777" w:rsidTr="00514124">
        <w:tc>
          <w:tcPr>
            <w:tcW w:w="1961" w:type="dxa"/>
            <w:vAlign w:val="center"/>
          </w:tcPr>
          <w:p w14:paraId="582F7BFF"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Экстракты непищевые, природные смолы</w:t>
            </w:r>
          </w:p>
        </w:tc>
        <w:tc>
          <w:tcPr>
            <w:tcW w:w="1765" w:type="dxa"/>
            <w:vAlign w:val="center"/>
          </w:tcPr>
          <w:p w14:paraId="30B4C180"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893,3</w:t>
            </w:r>
          </w:p>
        </w:tc>
        <w:tc>
          <w:tcPr>
            <w:tcW w:w="1766" w:type="dxa"/>
            <w:vAlign w:val="center"/>
          </w:tcPr>
          <w:p w14:paraId="21701981"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1 096,3</w:t>
            </w:r>
          </w:p>
        </w:tc>
        <w:tc>
          <w:tcPr>
            <w:tcW w:w="1749" w:type="dxa"/>
            <w:vAlign w:val="center"/>
          </w:tcPr>
          <w:p w14:paraId="648F20B5"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203,0</w:t>
            </w:r>
          </w:p>
        </w:tc>
        <w:tc>
          <w:tcPr>
            <w:tcW w:w="1750" w:type="dxa"/>
            <w:vAlign w:val="center"/>
          </w:tcPr>
          <w:p w14:paraId="61E6BE75"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22,7</w:t>
            </w:r>
          </w:p>
        </w:tc>
      </w:tr>
      <w:tr w:rsidR="003D390D" w:rsidRPr="00EB76F3" w14:paraId="69949680" w14:textId="77777777" w:rsidTr="00514124">
        <w:tc>
          <w:tcPr>
            <w:tcW w:w="1961" w:type="dxa"/>
            <w:vAlign w:val="center"/>
          </w:tcPr>
          <w:p w14:paraId="7303DF6C"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Масло касторовое</w:t>
            </w:r>
          </w:p>
        </w:tc>
        <w:tc>
          <w:tcPr>
            <w:tcW w:w="1765" w:type="dxa"/>
            <w:vAlign w:val="center"/>
          </w:tcPr>
          <w:p w14:paraId="769F1F67"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1 050,2</w:t>
            </w:r>
          </w:p>
        </w:tc>
        <w:tc>
          <w:tcPr>
            <w:tcW w:w="1766" w:type="dxa"/>
            <w:vAlign w:val="center"/>
          </w:tcPr>
          <w:p w14:paraId="5184A548"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1 094,3</w:t>
            </w:r>
          </w:p>
        </w:tc>
        <w:tc>
          <w:tcPr>
            <w:tcW w:w="1749" w:type="dxa"/>
            <w:vAlign w:val="center"/>
          </w:tcPr>
          <w:p w14:paraId="68C5A687"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44,1</w:t>
            </w:r>
          </w:p>
        </w:tc>
        <w:tc>
          <w:tcPr>
            <w:tcW w:w="1750" w:type="dxa"/>
            <w:vAlign w:val="center"/>
          </w:tcPr>
          <w:p w14:paraId="01926E0D"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4,2</w:t>
            </w:r>
          </w:p>
        </w:tc>
      </w:tr>
      <w:tr w:rsidR="003D390D" w:rsidRPr="00EB76F3" w14:paraId="70B66504" w14:textId="77777777" w:rsidTr="00514124">
        <w:tc>
          <w:tcPr>
            <w:tcW w:w="1961" w:type="dxa"/>
            <w:vAlign w:val="center"/>
          </w:tcPr>
          <w:p w14:paraId="045EAC08"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Моллюски</w:t>
            </w:r>
          </w:p>
        </w:tc>
        <w:tc>
          <w:tcPr>
            <w:tcW w:w="1765" w:type="dxa"/>
            <w:vAlign w:val="center"/>
          </w:tcPr>
          <w:p w14:paraId="3EFA73B1"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692,5</w:t>
            </w:r>
          </w:p>
        </w:tc>
        <w:tc>
          <w:tcPr>
            <w:tcW w:w="1766" w:type="dxa"/>
            <w:vAlign w:val="center"/>
          </w:tcPr>
          <w:p w14:paraId="29351D67"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855,3</w:t>
            </w:r>
          </w:p>
        </w:tc>
        <w:tc>
          <w:tcPr>
            <w:tcW w:w="1749" w:type="dxa"/>
            <w:vAlign w:val="center"/>
          </w:tcPr>
          <w:p w14:paraId="75B5B28F"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162,8</w:t>
            </w:r>
          </w:p>
        </w:tc>
        <w:tc>
          <w:tcPr>
            <w:tcW w:w="1750" w:type="dxa"/>
            <w:vAlign w:val="center"/>
          </w:tcPr>
          <w:p w14:paraId="5690165A"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23,5</w:t>
            </w:r>
          </w:p>
        </w:tc>
      </w:tr>
      <w:tr w:rsidR="003D390D" w:rsidRPr="00EB76F3" w14:paraId="19213E21" w14:textId="77777777" w:rsidTr="00514124">
        <w:tc>
          <w:tcPr>
            <w:tcW w:w="1961" w:type="dxa"/>
            <w:vAlign w:val="center"/>
          </w:tcPr>
          <w:p w14:paraId="204E40FE"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Прочие продукты</w:t>
            </w:r>
          </w:p>
        </w:tc>
        <w:tc>
          <w:tcPr>
            <w:tcW w:w="1765" w:type="dxa"/>
            <w:vAlign w:val="center"/>
          </w:tcPr>
          <w:p w14:paraId="75201188"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17 484,8</w:t>
            </w:r>
          </w:p>
        </w:tc>
        <w:tc>
          <w:tcPr>
            <w:tcW w:w="1766" w:type="dxa"/>
            <w:vAlign w:val="center"/>
          </w:tcPr>
          <w:p w14:paraId="6A4D96A0"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19 721,2</w:t>
            </w:r>
          </w:p>
        </w:tc>
        <w:tc>
          <w:tcPr>
            <w:tcW w:w="1749" w:type="dxa"/>
            <w:vAlign w:val="center"/>
          </w:tcPr>
          <w:p w14:paraId="3D985AA8"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2 236,4</w:t>
            </w:r>
          </w:p>
        </w:tc>
        <w:tc>
          <w:tcPr>
            <w:tcW w:w="1750" w:type="dxa"/>
            <w:vAlign w:val="center"/>
          </w:tcPr>
          <w:p w14:paraId="18DAB367"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12,8</w:t>
            </w:r>
          </w:p>
        </w:tc>
      </w:tr>
      <w:tr w:rsidR="003D390D" w:rsidRPr="00EB76F3" w14:paraId="21F8B92F" w14:textId="77777777" w:rsidTr="00514124">
        <w:trPr>
          <w:trHeight w:val="447"/>
        </w:trPr>
        <w:tc>
          <w:tcPr>
            <w:tcW w:w="1961" w:type="dxa"/>
            <w:vAlign w:val="center"/>
          </w:tcPr>
          <w:p w14:paraId="2B5924F2"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Итого</w:t>
            </w:r>
          </w:p>
        </w:tc>
        <w:tc>
          <w:tcPr>
            <w:tcW w:w="1765" w:type="dxa"/>
            <w:vAlign w:val="center"/>
          </w:tcPr>
          <w:p w14:paraId="15EB3128"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46 228,5</w:t>
            </w:r>
          </w:p>
        </w:tc>
        <w:tc>
          <w:tcPr>
            <w:tcW w:w="1766" w:type="dxa"/>
            <w:vAlign w:val="center"/>
          </w:tcPr>
          <w:p w14:paraId="7AC98BD1"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51 877,1</w:t>
            </w:r>
          </w:p>
        </w:tc>
        <w:tc>
          <w:tcPr>
            <w:tcW w:w="1749" w:type="dxa"/>
            <w:vAlign w:val="center"/>
          </w:tcPr>
          <w:p w14:paraId="2105CB49"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5 648,6</w:t>
            </w:r>
          </w:p>
        </w:tc>
        <w:tc>
          <w:tcPr>
            <w:tcW w:w="1750" w:type="dxa"/>
            <w:vAlign w:val="center"/>
          </w:tcPr>
          <w:p w14:paraId="76547AD2" w14:textId="77777777" w:rsidR="003D390D" w:rsidRPr="00EB76F3" w:rsidRDefault="003D390D" w:rsidP="00514124">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12,2</w:t>
            </w:r>
          </w:p>
        </w:tc>
      </w:tr>
    </w:tbl>
    <w:p w14:paraId="5DE51351" w14:textId="77777777" w:rsidR="003D390D" w:rsidRPr="00EB76F3" w:rsidRDefault="003D390D" w:rsidP="00E96728">
      <w:pPr>
        <w:spacing w:after="0" w:line="360" w:lineRule="auto"/>
        <w:ind w:firstLine="709"/>
        <w:contextualSpacing/>
        <w:jc w:val="both"/>
        <w:rPr>
          <w:rFonts w:ascii="Times New Roman" w:eastAsia="Calibri" w:hAnsi="Times New Roman" w:cs="Times New Roman"/>
          <w:sz w:val="28"/>
          <w:szCs w:val="28"/>
        </w:rPr>
      </w:pPr>
    </w:p>
    <w:p w14:paraId="38230310" w14:textId="1E6747F0" w:rsidR="003D390D" w:rsidRPr="00EB76F3" w:rsidRDefault="003D390D" w:rsidP="00A10518">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 xml:space="preserve">За последние 14 лет сельхозпроизводство Индии выросло на 11%, с 87 миллиардов долларов США до 397 долларов США. Индия производит больше молока, джута и бобовых, чем любая другая страна в мире. Это второй по величине производитель хлопка, риса, пшеницы, арахиса, сахарного тростника, фруктов, овощей и сахара в мире. Кроме того, Индия активно занимается сельскохозяйственным производством плантационных культур, рыбы, домашнего скота, птицы и </w:t>
      </w:r>
      <w:r w:rsidRPr="00D605CA">
        <w:rPr>
          <w:rFonts w:ascii="Times New Roman" w:eastAsia="Calibri" w:hAnsi="Times New Roman" w:cs="Times New Roman"/>
          <w:sz w:val="28"/>
          <w:szCs w:val="28"/>
        </w:rPr>
        <w:t>специй. На рисунке 8 представлена структура экспорта продукции АПК Индии в стоимостном выражении [</w:t>
      </w:r>
      <w:r w:rsidR="00D07CAF" w:rsidRPr="00D605CA">
        <w:rPr>
          <w:rFonts w:ascii="Times New Roman" w:eastAsia="Calibri" w:hAnsi="Times New Roman" w:cs="Times New Roman"/>
          <w:sz w:val="28"/>
          <w:szCs w:val="28"/>
        </w:rPr>
        <w:t>3</w:t>
      </w:r>
      <w:r w:rsidR="00C54FBF" w:rsidRPr="00D605CA">
        <w:rPr>
          <w:rFonts w:ascii="Times New Roman" w:eastAsia="Calibri" w:hAnsi="Times New Roman" w:cs="Times New Roman"/>
          <w:sz w:val="28"/>
          <w:szCs w:val="28"/>
        </w:rPr>
        <w:t>1</w:t>
      </w:r>
      <w:r w:rsidRPr="00D605CA">
        <w:rPr>
          <w:rFonts w:ascii="Times New Roman" w:eastAsia="Calibri" w:hAnsi="Times New Roman" w:cs="Times New Roman"/>
          <w:sz w:val="28"/>
          <w:szCs w:val="28"/>
        </w:rPr>
        <w:t>].</w:t>
      </w:r>
    </w:p>
    <w:p w14:paraId="32394139" w14:textId="659F1957" w:rsidR="003D390D" w:rsidRPr="00EB76F3" w:rsidRDefault="003D390D" w:rsidP="00DB5DE1">
      <w:pPr>
        <w:spacing w:line="360" w:lineRule="auto"/>
        <w:jc w:val="center"/>
        <w:rPr>
          <w:rFonts w:ascii="Times New Roman" w:eastAsia="Calibri" w:hAnsi="Times New Roman" w:cs="Times New Roman"/>
          <w:sz w:val="28"/>
          <w:szCs w:val="28"/>
        </w:rPr>
      </w:pPr>
      <w:r w:rsidRPr="00EB76F3">
        <w:rPr>
          <w:rFonts w:ascii="Times New Roman" w:eastAsia="Calibri" w:hAnsi="Times New Roman" w:cs="Times New Roman"/>
          <w:noProof/>
          <w:sz w:val="28"/>
          <w:szCs w:val="28"/>
          <w:lang w:eastAsia="ru-RU"/>
        </w:rPr>
        <w:drawing>
          <wp:inline distT="0" distB="0" distL="0" distR="0" wp14:anchorId="66721BB6" wp14:editId="429DF8D9">
            <wp:extent cx="5937885" cy="2621280"/>
            <wp:effectExtent l="0" t="0" r="5715" b="7620"/>
            <wp:docPr id="6966079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885" cy="2621280"/>
                    </a:xfrm>
                    <a:prstGeom prst="rect">
                      <a:avLst/>
                    </a:prstGeom>
                    <a:noFill/>
                  </pic:spPr>
                </pic:pic>
              </a:graphicData>
            </a:graphic>
          </wp:inline>
        </w:drawing>
      </w:r>
    </w:p>
    <w:p w14:paraId="16D813A3" w14:textId="77777777" w:rsidR="002E4BBE" w:rsidRPr="00EB76F3" w:rsidRDefault="002E4BBE" w:rsidP="002E4BBE">
      <w:pPr>
        <w:spacing w:line="360" w:lineRule="auto"/>
        <w:ind w:firstLine="709"/>
        <w:jc w:val="both"/>
        <w:rPr>
          <w:rFonts w:ascii="Times New Roman" w:eastAsia="Calibri" w:hAnsi="Times New Roman" w:cs="Times New Roman"/>
          <w:sz w:val="28"/>
          <w:szCs w:val="28"/>
        </w:rPr>
      </w:pPr>
    </w:p>
    <w:p w14:paraId="4FB2EE86" w14:textId="3C517E7A" w:rsidR="00DB5DE1" w:rsidRPr="00EB76F3" w:rsidRDefault="003D390D" w:rsidP="00DB5DE1">
      <w:pPr>
        <w:spacing w:after="0" w:line="240" w:lineRule="auto"/>
        <w:contextualSpacing/>
        <w:jc w:val="center"/>
        <w:rPr>
          <w:rFonts w:ascii="Times New Roman" w:eastAsia="Calibri" w:hAnsi="Times New Roman" w:cs="Times New Roman"/>
          <w:sz w:val="28"/>
          <w:szCs w:val="28"/>
        </w:rPr>
      </w:pPr>
      <w:r w:rsidRPr="00EB76F3">
        <w:rPr>
          <w:rFonts w:ascii="Times New Roman" w:eastAsia="Calibri" w:hAnsi="Times New Roman" w:cs="Times New Roman"/>
          <w:sz w:val="28"/>
          <w:szCs w:val="28"/>
        </w:rPr>
        <w:t xml:space="preserve">Рисунок 8 – Структура экспорта </w:t>
      </w:r>
      <w:r w:rsidRPr="00D605CA">
        <w:rPr>
          <w:rFonts w:ascii="Times New Roman" w:eastAsia="Calibri" w:hAnsi="Times New Roman" w:cs="Times New Roman"/>
          <w:sz w:val="28"/>
          <w:szCs w:val="28"/>
        </w:rPr>
        <w:t>продукции АПК Индии в стоимостном выражении</w:t>
      </w:r>
      <w:r w:rsidR="002E4BBE" w:rsidRPr="00D605CA">
        <w:rPr>
          <w:rFonts w:ascii="Times New Roman" w:eastAsia="Calibri" w:hAnsi="Times New Roman" w:cs="Times New Roman"/>
          <w:sz w:val="28"/>
          <w:szCs w:val="28"/>
        </w:rPr>
        <w:t xml:space="preserve"> в</w:t>
      </w:r>
      <w:r w:rsidRPr="00D605CA">
        <w:rPr>
          <w:rFonts w:ascii="Times New Roman" w:eastAsia="Calibri" w:hAnsi="Times New Roman" w:cs="Times New Roman"/>
          <w:sz w:val="28"/>
          <w:szCs w:val="28"/>
        </w:rPr>
        <w:t xml:space="preserve"> 2022 г., % [</w:t>
      </w:r>
      <w:r w:rsidR="00D07CAF" w:rsidRPr="00D605CA">
        <w:rPr>
          <w:rFonts w:ascii="Times New Roman" w:eastAsia="Calibri" w:hAnsi="Times New Roman" w:cs="Times New Roman"/>
          <w:sz w:val="28"/>
          <w:szCs w:val="28"/>
        </w:rPr>
        <w:t>3</w:t>
      </w:r>
      <w:r w:rsidR="00C54FBF" w:rsidRPr="00D605CA">
        <w:rPr>
          <w:rFonts w:ascii="Times New Roman" w:eastAsia="Calibri" w:hAnsi="Times New Roman" w:cs="Times New Roman"/>
          <w:sz w:val="28"/>
          <w:szCs w:val="28"/>
        </w:rPr>
        <w:t>1</w:t>
      </w:r>
      <w:r w:rsidRPr="00D605CA">
        <w:rPr>
          <w:rFonts w:ascii="Times New Roman" w:eastAsia="Calibri" w:hAnsi="Times New Roman" w:cs="Times New Roman"/>
          <w:sz w:val="28"/>
          <w:szCs w:val="28"/>
        </w:rPr>
        <w:t>]</w:t>
      </w:r>
    </w:p>
    <w:p w14:paraId="50C19444" w14:textId="77777777" w:rsidR="003D390D" w:rsidRPr="00EB76F3" w:rsidRDefault="003D390D" w:rsidP="00DB5DE1">
      <w:pPr>
        <w:spacing w:after="0" w:line="360" w:lineRule="auto"/>
        <w:ind w:firstLine="709"/>
        <w:contextualSpacing/>
        <w:jc w:val="center"/>
        <w:rPr>
          <w:rFonts w:ascii="Times New Roman" w:eastAsia="Calibri" w:hAnsi="Times New Roman" w:cs="Times New Roman"/>
          <w:sz w:val="28"/>
          <w:szCs w:val="28"/>
        </w:rPr>
      </w:pPr>
    </w:p>
    <w:p w14:paraId="2D61CADF" w14:textId="094C5CBC" w:rsidR="003D390D" w:rsidRDefault="00227220" w:rsidP="00DB5DE1">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 xml:space="preserve">В структуре </w:t>
      </w:r>
      <w:r w:rsidR="002D2C24" w:rsidRPr="00EB76F3">
        <w:rPr>
          <w:rFonts w:ascii="Times New Roman" w:eastAsia="Calibri" w:hAnsi="Times New Roman" w:cs="Times New Roman"/>
          <w:sz w:val="28"/>
          <w:szCs w:val="28"/>
        </w:rPr>
        <w:t>экспорта</w:t>
      </w:r>
      <w:r w:rsidRPr="00EB76F3">
        <w:rPr>
          <w:rFonts w:ascii="Times New Roman" w:eastAsia="Calibri" w:hAnsi="Times New Roman" w:cs="Times New Roman"/>
          <w:sz w:val="28"/>
          <w:szCs w:val="28"/>
        </w:rPr>
        <w:t xml:space="preserve"> индийской продукции АПК в 2022 году лидировали США (10,5%), Китай (7,0%) и Бангладеш (6,4%). Концентрация экспорта была достаточно высокой: на долю десяти крупнейших стран-импортеров приходилось 50,</w:t>
      </w:r>
      <w:r w:rsidR="002D2C24" w:rsidRPr="00EB76F3">
        <w:rPr>
          <w:rFonts w:ascii="Times New Roman" w:eastAsia="Calibri" w:hAnsi="Times New Roman" w:cs="Times New Roman"/>
          <w:sz w:val="28"/>
          <w:szCs w:val="28"/>
        </w:rPr>
        <w:t>1</w:t>
      </w:r>
      <w:r w:rsidRPr="00EB76F3">
        <w:rPr>
          <w:rFonts w:ascii="Times New Roman" w:eastAsia="Calibri" w:hAnsi="Times New Roman" w:cs="Times New Roman"/>
          <w:sz w:val="28"/>
          <w:szCs w:val="28"/>
        </w:rPr>
        <w:t>% от общего объема экспорта продукции АПК из Индии.</w:t>
      </w:r>
      <w:r w:rsidR="002D2C24" w:rsidRPr="00EB76F3">
        <w:rPr>
          <w:rFonts w:ascii="Times New Roman" w:eastAsia="Calibri" w:hAnsi="Times New Roman" w:cs="Times New Roman"/>
          <w:sz w:val="28"/>
          <w:szCs w:val="28"/>
        </w:rPr>
        <w:t xml:space="preserve"> </w:t>
      </w:r>
      <w:r w:rsidR="003D390D" w:rsidRPr="00EB76F3">
        <w:rPr>
          <w:rFonts w:ascii="Times New Roman" w:eastAsia="Calibri" w:hAnsi="Times New Roman" w:cs="Times New Roman"/>
          <w:sz w:val="28"/>
          <w:szCs w:val="28"/>
        </w:rPr>
        <w:t>Наиболее значительное увеличение индийского экспорта наблюдалось в Иран, который увеличил объем закупок на 61,2% относительно 2021 г. Также вырос экспорт продукции АПК Индии в Саудовскую Аравию (+29,7%), Малайзию (+21,5%) и ОАЭ (+20,0%). При этом сократились поставки в Непал (-23,7%), Бангладеш (-11,2%), США (-4,2%), Вьетнам (-0,4%).</w:t>
      </w:r>
    </w:p>
    <w:p w14:paraId="207ADE26" w14:textId="3D676AE3" w:rsidR="00EE1588" w:rsidRPr="00D605CA" w:rsidRDefault="006B5C61" w:rsidP="00DB5DE1">
      <w:pPr>
        <w:spacing w:after="0" w:line="360" w:lineRule="auto"/>
        <w:ind w:firstLine="709"/>
        <w:contextualSpacing/>
        <w:jc w:val="both"/>
        <w:rPr>
          <w:rFonts w:ascii="Times New Roman" w:eastAsia="Calibri" w:hAnsi="Times New Roman" w:cs="Times New Roman"/>
          <w:sz w:val="28"/>
          <w:szCs w:val="28"/>
        </w:rPr>
      </w:pPr>
      <w:r w:rsidRPr="00D605CA">
        <w:rPr>
          <w:rFonts w:ascii="Times New Roman" w:eastAsia="Calibri" w:hAnsi="Times New Roman" w:cs="Times New Roman"/>
          <w:sz w:val="28"/>
          <w:szCs w:val="28"/>
        </w:rPr>
        <w:t>На сегодняшний день, в Индии, около, 66</w:t>
      </w:r>
      <w:r w:rsidR="001E2D09" w:rsidRPr="00D605CA">
        <w:rPr>
          <w:rFonts w:ascii="Times New Roman" w:eastAsia="Calibri" w:hAnsi="Times New Roman" w:cs="Times New Roman"/>
          <w:sz w:val="28"/>
          <w:szCs w:val="28"/>
        </w:rPr>
        <w:t>% трудоспособного населения зарабатывает себе на жизнь</w:t>
      </w:r>
      <w:r w:rsidR="00C80FD8" w:rsidRPr="00D605CA">
        <w:rPr>
          <w:rFonts w:ascii="Times New Roman" w:eastAsia="Calibri" w:hAnsi="Times New Roman" w:cs="Times New Roman"/>
          <w:sz w:val="28"/>
          <w:szCs w:val="28"/>
        </w:rPr>
        <w:t xml:space="preserve"> </w:t>
      </w:r>
      <w:r w:rsidR="001E2D09" w:rsidRPr="00D605CA">
        <w:rPr>
          <w:rFonts w:ascii="Times New Roman" w:eastAsia="Calibri" w:hAnsi="Times New Roman" w:cs="Times New Roman"/>
          <w:sz w:val="28"/>
          <w:szCs w:val="28"/>
        </w:rPr>
        <w:t>сельскохозяйственными</w:t>
      </w:r>
      <w:r w:rsidR="00C80FD8" w:rsidRPr="00D605CA">
        <w:rPr>
          <w:rFonts w:ascii="Times New Roman" w:eastAsia="Calibri" w:hAnsi="Times New Roman" w:cs="Times New Roman"/>
          <w:sz w:val="28"/>
          <w:szCs w:val="28"/>
        </w:rPr>
        <w:t xml:space="preserve"> работами, что является немаловажным фактором развития данной отрасли в стране [</w:t>
      </w:r>
      <w:r w:rsidR="00F803C2" w:rsidRPr="00D605CA">
        <w:rPr>
          <w:rFonts w:ascii="Times New Roman" w:eastAsia="Calibri" w:hAnsi="Times New Roman" w:cs="Times New Roman"/>
          <w:sz w:val="28"/>
          <w:szCs w:val="28"/>
        </w:rPr>
        <w:t>6</w:t>
      </w:r>
      <w:r w:rsidR="00CB6AD2" w:rsidRPr="00D605CA">
        <w:rPr>
          <w:rFonts w:ascii="Times New Roman" w:eastAsia="Calibri" w:hAnsi="Times New Roman" w:cs="Times New Roman"/>
          <w:sz w:val="28"/>
          <w:szCs w:val="28"/>
        </w:rPr>
        <w:t>2</w:t>
      </w:r>
      <w:r w:rsidR="00C80FD8" w:rsidRPr="00D605CA">
        <w:rPr>
          <w:rFonts w:ascii="Times New Roman" w:eastAsia="Calibri" w:hAnsi="Times New Roman" w:cs="Times New Roman"/>
          <w:sz w:val="28"/>
          <w:szCs w:val="28"/>
        </w:rPr>
        <w:t>].</w:t>
      </w:r>
      <w:r w:rsidRPr="00D605CA">
        <w:rPr>
          <w:rFonts w:ascii="Times New Roman" w:eastAsia="Calibri" w:hAnsi="Times New Roman" w:cs="Times New Roman"/>
          <w:sz w:val="28"/>
          <w:szCs w:val="28"/>
        </w:rPr>
        <w:t xml:space="preserve"> </w:t>
      </w:r>
    </w:p>
    <w:p w14:paraId="46206486" w14:textId="77777777" w:rsidR="00D154A7" w:rsidRPr="00EB76F3" w:rsidRDefault="00D154A7" w:rsidP="002E4BBE">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В Индии, согласно конституции, основная ответственность за развитие сельского хозяйства лежит на правительствах штатов. Центральное правительство оказывает поддержку, направленную на повышение урожайности и эффективности сельскохозяйственного производства, а также определяет политику в сфере международной торговли сельскохозяйственной продукцией. Министерство сельского хозяйства на федеральном уровне занимается разработкой стратегий, направленных на улучшение производства, торговли и благосостояния фермеров.</w:t>
      </w:r>
    </w:p>
    <w:p w14:paraId="6257125E" w14:textId="156E0695" w:rsidR="003D390D" w:rsidRPr="00EB76F3" w:rsidRDefault="00A10FD6" w:rsidP="002E4BBE">
      <w:pPr>
        <w:spacing w:after="0" w:line="360" w:lineRule="auto"/>
        <w:ind w:firstLine="709"/>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Беря во внимание</w:t>
      </w:r>
      <w:r w:rsidR="003D390D" w:rsidRPr="00EB76F3">
        <w:rPr>
          <w:rFonts w:ascii="Times New Roman" w:eastAsia="Calibri" w:hAnsi="Times New Roman" w:cs="Times New Roman"/>
          <w:sz w:val="28"/>
          <w:szCs w:val="28"/>
        </w:rPr>
        <w:t xml:space="preserve"> социально-экономическое значение сельскохозяйственного сектора для </w:t>
      </w:r>
      <w:r w:rsidR="005E012B" w:rsidRPr="00EB76F3">
        <w:rPr>
          <w:rFonts w:ascii="Times New Roman" w:eastAsia="Calibri" w:hAnsi="Times New Roman" w:cs="Times New Roman"/>
          <w:sz w:val="28"/>
          <w:szCs w:val="28"/>
        </w:rPr>
        <w:t xml:space="preserve">индийской </w:t>
      </w:r>
      <w:r w:rsidR="003D390D" w:rsidRPr="00EB76F3">
        <w:rPr>
          <w:rFonts w:ascii="Times New Roman" w:eastAsia="Calibri" w:hAnsi="Times New Roman" w:cs="Times New Roman"/>
          <w:sz w:val="28"/>
          <w:szCs w:val="28"/>
        </w:rPr>
        <w:t>экономики, государственная политика в нем направлена на обеспечение продовольственной безопасности для потребителей при одновременном обеспечении стабильных цен для фермеров. Закон об основных товарах от 1955 г. (с поправками от 2006 г.) предусматривает «в интересах широкой общественности контроль за производством, поставками и распределением, а также торговлей и коммерцией определенными товарами». При необходимости также проводятся частые интервенции, в том числе путем введения ограничений на импорт и экспорт, для обеспечения стабильности предложения и цен на внутреннем рынке.</w:t>
      </w:r>
    </w:p>
    <w:p w14:paraId="41688261" w14:textId="77777777" w:rsidR="003D390D" w:rsidRPr="00EB76F3" w:rsidRDefault="003D390D" w:rsidP="002E4BBE">
      <w:pPr>
        <w:spacing w:after="0" w:line="360" w:lineRule="auto"/>
        <w:ind w:firstLine="709"/>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 xml:space="preserve">В 2021 г. Индия провела презентацию своего Перспективного плана по развитию на 10 лет (2021–2030 гг.) (англ. </w:t>
      </w:r>
      <w:proofErr w:type="spellStart"/>
      <w:r w:rsidRPr="00EB76F3">
        <w:rPr>
          <w:rFonts w:ascii="Times New Roman" w:eastAsia="Calibri" w:hAnsi="Times New Roman" w:cs="Times New Roman"/>
          <w:sz w:val="28"/>
          <w:szCs w:val="28"/>
        </w:rPr>
        <w:t>Indian</w:t>
      </w:r>
      <w:proofErr w:type="spellEnd"/>
      <w:r w:rsidRPr="00EB76F3">
        <w:rPr>
          <w:rFonts w:ascii="Times New Roman" w:eastAsia="Calibri" w:hAnsi="Times New Roman" w:cs="Times New Roman"/>
          <w:sz w:val="28"/>
          <w:szCs w:val="28"/>
        </w:rPr>
        <w:t xml:space="preserve"> </w:t>
      </w:r>
      <w:proofErr w:type="spellStart"/>
      <w:r w:rsidRPr="00EB76F3">
        <w:rPr>
          <w:rFonts w:ascii="Times New Roman" w:eastAsia="Calibri" w:hAnsi="Times New Roman" w:cs="Times New Roman"/>
          <w:sz w:val="28"/>
          <w:szCs w:val="28"/>
        </w:rPr>
        <w:t>Agriculture</w:t>
      </w:r>
      <w:proofErr w:type="spellEnd"/>
      <w:r w:rsidRPr="00EB76F3">
        <w:rPr>
          <w:rFonts w:ascii="Times New Roman" w:eastAsia="Calibri" w:hAnsi="Times New Roman" w:cs="Times New Roman"/>
          <w:sz w:val="28"/>
          <w:szCs w:val="28"/>
        </w:rPr>
        <w:t xml:space="preserve"> </w:t>
      </w:r>
      <w:proofErr w:type="spellStart"/>
      <w:r w:rsidRPr="00EB76F3">
        <w:rPr>
          <w:rFonts w:ascii="Times New Roman" w:eastAsia="Calibri" w:hAnsi="Times New Roman" w:cs="Times New Roman"/>
          <w:sz w:val="28"/>
          <w:szCs w:val="28"/>
        </w:rPr>
        <w:t>Towards</w:t>
      </w:r>
      <w:proofErr w:type="spellEnd"/>
      <w:r w:rsidRPr="00EB76F3">
        <w:rPr>
          <w:rFonts w:ascii="Times New Roman" w:eastAsia="Calibri" w:hAnsi="Times New Roman" w:cs="Times New Roman"/>
          <w:sz w:val="28"/>
          <w:szCs w:val="28"/>
        </w:rPr>
        <w:t xml:space="preserve"> 2030). В данном документе были закреплены фундаментальные изменения для отрасли сельского хозяйства.</w:t>
      </w:r>
    </w:p>
    <w:p w14:paraId="4DD19110" w14:textId="77777777" w:rsidR="00A4273A" w:rsidRPr="00EB76F3" w:rsidRDefault="00A4273A" w:rsidP="002E4BBE">
      <w:pPr>
        <w:spacing w:after="0" w:line="360" w:lineRule="auto"/>
        <w:ind w:firstLine="709"/>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Изменения были направлены на перераспределение акцентов в индийской продовольственной и сельскохозяйственной системе, переходя от простого производства к увеличению доходов фермеров и обеспечению экологической устойчивости.</w:t>
      </w:r>
    </w:p>
    <w:p w14:paraId="067D7147" w14:textId="5F835E9D" w:rsidR="003D390D" w:rsidRPr="00EB76F3" w:rsidRDefault="003D390D" w:rsidP="002E4BBE">
      <w:pPr>
        <w:spacing w:after="0" w:line="360" w:lineRule="auto"/>
        <w:ind w:firstLine="709"/>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 xml:space="preserve">В Индии на сельскохозяйственные товары существует пять видов ставок GST (англ. GST, </w:t>
      </w:r>
      <w:proofErr w:type="spellStart"/>
      <w:r w:rsidRPr="00EB76F3">
        <w:rPr>
          <w:rFonts w:ascii="Times New Roman" w:eastAsia="Calibri" w:hAnsi="Times New Roman" w:cs="Times New Roman"/>
          <w:sz w:val="28"/>
          <w:szCs w:val="28"/>
        </w:rPr>
        <w:t>goods</w:t>
      </w:r>
      <w:proofErr w:type="spellEnd"/>
      <w:r w:rsidRPr="00EB76F3">
        <w:rPr>
          <w:rFonts w:ascii="Times New Roman" w:eastAsia="Calibri" w:hAnsi="Times New Roman" w:cs="Times New Roman"/>
          <w:sz w:val="28"/>
          <w:szCs w:val="28"/>
        </w:rPr>
        <w:t xml:space="preserve"> </w:t>
      </w:r>
      <w:proofErr w:type="spellStart"/>
      <w:r w:rsidRPr="00EB76F3">
        <w:rPr>
          <w:rFonts w:ascii="Times New Roman" w:eastAsia="Calibri" w:hAnsi="Times New Roman" w:cs="Times New Roman"/>
          <w:sz w:val="28"/>
          <w:szCs w:val="28"/>
        </w:rPr>
        <w:t>and</w:t>
      </w:r>
      <w:proofErr w:type="spellEnd"/>
      <w:r w:rsidRPr="00EB76F3">
        <w:rPr>
          <w:rFonts w:ascii="Times New Roman" w:eastAsia="Calibri" w:hAnsi="Times New Roman" w:cs="Times New Roman"/>
          <w:sz w:val="28"/>
          <w:szCs w:val="28"/>
        </w:rPr>
        <w:t xml:space="preserve"> </w:t>
      </w:r>
      <w:proofErr w:type="spellStart"/>
      <w:r w:rsidRPr="00EB76F3">
        <w:rPr>
          <w:rFonts w:ascii="Times New Roman" w:eastAsia="Calibri" w:hAnsi="Times New Roman" w:cs="Times New Roman"/>
          <w:sz w:val="28"/>
          <w:szCs w:val="28"/>
        </w:rPr>
        <w:t>services</w:t>
      </w:r>
      <w:proofErr w:type="spellEnd"/>
      <w:r w:rsidRPr="00EB76F3">
        <w:rPr>
          <w:rFonts w:ascii="Times New Roman" w:eastAsia="Calibri" w:hAnsi="Times New Roman" w:cs="Times New Roman"/>
          <w:sz w:val="28"/>
          <w:szCs w:val="28"/>
        </w:rPr>
        <w:t xml:space="preserve"> </w:t>
      </w:r>
      <w:proofErr w:type="spellStart"/>
      <w:r w:rsidRPr="00EB76F3">
        <w:rPr>
          <w:rFonts w:ascii="Times New Roman" w:eastAsia="Calibri" w:hAnsi="Times New Roman" w:cs="Times New Roman"/>
          <w:sz w:val="28"/>
          <w:szCs w:val="28"/>
        </w:rPr>
        <w:t>tax</w:t>
      </w:r>
      <w:proofErr w:type="spellEnd"/>
      <w:r w:rsidRPr="00EB76F3">
        <w:rPr>
          <w:rFonts w:ascii="Times New Roman" w:eastAsia="Calibri" w:hAnsi="Times New Roman" w:cs="Times New Roman"/>
          <w:sz w:val="28"/>
          <w:szCs w:val="28"/>
        </w:rPr>
        <w:t>, GST был введен на территории всей страны 1 июля 2017 г. Размер налога определяется в зависимости от конкретного товара или услуги и определен в специальном перечне):</w:t>
      </w:r>
    </w:p>
    <w:p w14:paraId="156F5C41" w14:textId="2E586D64" w:rsidR="003D390D" w:rsidRPr="00EB76F3" w:rsidRDefault="00224915" w:rsidP="002E4BBE">
      <w:pPr>
        <w:spacing w:after="0" w:line="360" w:lineRule="auto"/>
        <w:ind w:firstLine="709"/>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1)</w:t>
      </w:r>
      <w:r w:rsidR="003D390D" w:rsidRPr="00EB76F3">
        <w:rPr>
          <w:rFonts w:ascii="Times New Roman" w:eastAsia="Calibri" w:hAnsi="Times New Roman" w:cs="Times New Roman"/>
          <w:sz w:val="28"/>
          <w:szCs w:val="28"/>
        </w:rPr>
        <w:t xml:space="preserve"> на зерно, большую часть продовольственных товаров потребительской корзины – 0%;</w:t>
      </w:r>
    </w:p>
    <w:p w14:paraId="6C32EA93" w14:textId="4418A3BF" w:rsidR="003D390D" w:rsidRPr="00EB76F3" w:rsidRDefault="00224915" w:rsidP="002E4BBE">
      <w:pPr>
        <w:spacing w:after="0" w:line="360" w:lineRule="auto"/>
        <w:ind w:firstLine="709"/>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2)</w:t>
      </w:r>
      <w:r w:rsidR="003D390D" w:rsidRPr="00EB76F3">
        <w:rPr>
          <w:rFonts w:ascii="Times New Roman" w:eastAsia="Calibri" w:hAnsi="Times New Roman" w:cs="Times New Roman"/>
          <w:sz w:val="28"/>
          <w:szCs w:val="28"/>
        </w:rPr>
        <w:t xml:space="preserve"> на сливки, кофе, чай, специи, орехи – 5%;</w:t>
      </w:r>
    </w:p>
    <w:p w14:paraId="785DF5BF" w14:textId="44680642" w:rsidR="003D390D" w:rsidRPr="00EB76F3" w:rsidRDefault="00224915" w:rsidP="002E4BBE">
      <w:pPr>
        <w:spacing w:after="0" w:line="360" w:lineRule="auto"/>
        <w:ind w:firstLine="709"/>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3)</w:t>
      </w:r>
      <w:r w:rsidR="003D390D" w:rsidRPr="00EB76F3">
        <w:rPr>
          <w:rFonts w:ascii="Times New Roman" w:eastAsia="Calibri" w:hAnsi="Times New Roman" w:cs="Times New Roman"/>
          <w:sz w:val="28"/>
          <w:szCs w:val="28"/>
        </w:rPr>
        <w:t xml:space="preserve"> на замороженное мясо, масло, сыр, сухофрукты, соки – 12%;</w:t>
      </w:r>
    </w:p>
    <w:p w14:paraId="47A99367" w14:textId="723422B4" w:rsidR="003D390D" w:rsidRPr="00EB76F3" w:rsidRDefault="00224915" w:rsidP="002E4BBE">
      <w:pPr>
        <w:spacing w:after="0" w:line="360" w:lineRule="auto"/>
        <w:ind w:firstLine="709"/>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4)</w:t>
      </w:r>
      <w:r w:rsidR="003D390D" w:rsidRPr="00EB76F3">
        <w:rPr>
          <w:rFonts w:ascii="Times New Roman" w:eastAsia="Calibri" w:hAnsi="Times New Roman" w:cs="Times New Roman"/>
          <w:sz w:val="28"/>
          <w:szCs w:val="28"/>
        </w:rPr>
        <w:t xml:space="preserve"> на печенье, сахар, макаронные изделия, пироги и торты, джемы и соусы, супы, мороженое – 18%.</w:t>
      </w:r>
    </w:p>
    <w:p w14:paraId="5E44DD85" w14:textId="77777777" w:rsidR="00DB5DE1" w:rsidRPr="00EB76F3" w:rsidRDefault="003D390D" w:rsidP="002E4BBE">
      <w:pPr>
        <w:spacing w:after="0" w:line="360" w:lineRule="auto"/>
        <w:ind w:firstLine="709"/>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 xml:space="preserve">Исходя из рассмотренных данных Индия обладает определенными конкурентными преимуществами, позволяющими занимать ей 12-е место в мировом экспорте, а также производить 10% в структуре мирового производства продукции АПК. В первую очередь это – низкие затраты на рабочую силу, что способствует сокращению производственных расходов и позволяет предлагать конкурентные цены на сельскохозяйственную продукцию. </w:t>
      </w:r>
    </w:p>
    <w:p w14:paraId="4F88A95D" w14:textId="193D4320" w:rsidR="003D390D" w:rsidRPr="00EB76F3" w:rsidRDefault="003D390D" w:rsidP="002E4BBE">
      <w:pPr>
        <w:spacing w:after="0" w:line="360" w:lineRule="auto"/>
        <w:ind w:firstLine="709"/>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Еще одним немаловажным фактором является разнообразие климатических условий благодаря тому, что Индия обладает большой территорией, а в следствии и многообразием погодных условий, это позволяет выращивать широкий спектр сельскохозяйственных культур в разных регионах страны. Также стоит отметить большие площади сельскохозяйственных угодий и государственную поддержку, которая заключается в различных программах поддержки для фермеров, включая субсидии, кредиты, льготные налоговые ставки, доступ к технологиям, что способствует повышению производительности, а в последующем и экспорта.</w:t>
      </w:r>
    </w:p>
    <w:p w14:paraId="48D6318C" w14:textId="77777777" w:rsidR="003D390D" w:rsidRPr="00EB76F3" w:rsidRDefault="003D390D" w:rsidP="002E4BBE">
      <w:pPr>
        <w:spacing w:after="0" w:line="360" w:lineRule="auto"/>
        <w:ind w:firstLine="709"/>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Стоит также рассмотреть Китай, как одного из крупнейших экспортеров в мире, занимающего 6 место в ТОП-20 стран экспортеров-продукции АПК в 2021 году. Имея 7% пахотных земель в мире, Китай поддерживает продовольствием 22% населения мира и входит в число как крупнейших мировых производителей, так и покупателей продукции АПК. Для более полного понимания экономического положения Китая необходимо рассмотреть основные показатели:</w:t>
      </w:r>
    </w:p>
    <w:p w14:paraId="5C379CC0" w14:textId="7C512315" w:rsidR="003D390D" w:rsidRPr="00EB76F3" w:rsidRDefault="00C24450" w:rsidP="002E4BBE">
      <w:pPr>
        <w:spacing w:after="0" w:line="360" w:lineRule="auto"/>
        <w:ind w:firstLine="709"/>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1)</w:t>
      </w:r>
      <w:r w:rsidR="003D390D" w:rsidRPr="00EB76F3">
        <w:rPr>
          <w:rFonts w:ascii="Times New Roman" w:eastAsia="Calibri" w:hAnsi="Times New Roman" w:cs="Times New Roman"/>
          <w:sz w:val="28"/>
          <w:szCs w:val="28"/>
        </w:rPr>
        <w:t xml:space="preserve"> структура ВВП: сельское хозяйство (7,3%), промышленность (39,9%), сфера услуг (52,8%)</w:t>
      </w:r>
      <w:r w:rsidR="006F4312" w:rsidRPr="00EB76F3">
        <w:rPr>
          <w:rFonts w:ascii="Times New Roman" w:eastAsia="Calibri" w:hAnsi="Times New Roman" w:cs="Times New Roman"/>
          <w:sz w:val="28"/>
          <w:szCs w:val="28"/>
        </w:rPr>
        <w:t>;</w:t>
      </w:r>
    </w:p>
    <w:p w14:paraId="5C856A3C" w14:textId="1219D91D" w:rsidR="003D390D" w:rsidRPr="00EB76F3" w:rsidRDefault="00C24450" w:rsidP="002E4BBE">
      <w:pPr>
        <w:spacing w:after="0" w:line="360" w:lineRule="auto"/>
        <w:ind w:firstLine="709"/>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2)</w:t>
      </w:r>
      <w:r w:rsidR="003D390D" w:rsidRPr="00EB76F3">
        <w:rPr>
          <w:rFonts w:ascii="Times New Roman" w:eastAsia="Calibri" w:hAnsi="Times New Roman" w:cs="Times New Roman"/>
          <w:sz w:val="28"/>
          <w:szCs w:val="28"/>
        </w:rPr>
        <w:t xml:space="preserve"> структура занятости: сельское хозяйство (22,6%), промышленность (32,2%), сфера услуг (45,3%)</w:t>
      </w:r>
      <w:r w:rsidR="006F4312" w:rsidRPr="00EB76F3">
        <w:rPr>
          <w:rFonts w:ascii="Times New Roman" w:eastAsia="Calibri" w:hAnsi="Times New Roman" w:cs="Times New Roman"/>
          <w:sz w:val="28"/>
          <w:szCs w:val="28"/>
        </w:rPr>
        <w:t>;</w:t>
      </w:r>
    </w:p>
    <w:p w14:paraId="05495CA3" w14:textId="0326CF29" w:rsidR="003D390D" w:rsidRPr="00EB76F3" w:rsidRDefault="00765C1A" w:rsidP="002E4BBE">
      <w:pPr>
        <w:spacing w:after="0" w:line="360" w:lineRule="auto"/>
        <w:ind w:firstLine="709"/>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3)</w:t>
      </w:r>
      <w:r w:rsidR="003D390D" w:rsidRPr="00EB76F3">
        <w:rPr>
          <w:rFonts w:ascii="Times New Roman" w:eastAsia="Calibri" w:hAnsi="Times New Roman" w:cs="Times New Roman"/>
          <w:sz w:val="28"/>
          <w:szCs w:val="28"/>
        </w:rPr>
        <w:t xml:space="preserve"> объем экспорта продукции АПК (2023 г.): 96,8 млрд долл. США</w:t>
      </w:r>
      <w:r w:rsidR="006F4312" w:rsidRPr="00EB76F3">
        <w:rPr>
          <w:rFonts w:ascii="Times New Roman" w:eastAsia="Calibri" w:hAnsi="Times New Roman" w:cs="Times New Roman"/>
          <w:sz w:val="28"/>
          <w:szCs w:val="28"/>
        </w:rPr>
        <w:t>;</w:t>
      </w:r>
    </w:p>
    <w:p w14:paraId="6A738EB6" w14:textId="458E9503" w:rsidR="003D390D" w:rsidRPr="00EB76F3" w:rsidRDefault="00765C1A" w:rsidP="002E4BBE">
      <w:pPr>
        <w:spacing w:after="0" w:line="360" w:lineRule="auto"/>
        <w:ind w:firstLine="709"/>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4)</w:t>
      </w:r>
      <w:r w:rsidR="003D390D" w:rsidRPr="00EB76F3">
        <w:rPr>
          <w:rFonts w:ascii="Times New Roman" w:eastAsia="Calibri" w:hAnsi="Times New Roman" w:cs="Times New Roman"/>
          <w:sz w:val="28"/>
          <w:szCs w:val="28"/>
        </w:rPr>
        <w:t xml:space="preserve"> основные экспортируемые товары АПК: изделия и консервы из рыбы, овощи, приготовленные или консервированные без уксуса, пищевые продукты прочие, филе рыбы и прочее мясо рыбы, луковичные овощи свежие.</w:t>
      </w:r>
    </w:p>
    <w:p w14:paraId="1FF1B99F" w14:textId="7AAE8E9E" w:rsidR="000120CB" w:rsidRPr="00EB76F3" w:rsidRDefault="000120CB" w:rsidP="00561AC3">
      <w:pPr>
        <w:spacing w:after="0" w:line="360" w:lineRule="auto"/>
        <w:ind w:firstLine="709"/>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Хотя Китай доминирует на мировом рынке как промышленная держава, производящая и экспортирующая практически все, от простых товаров до передовых технологий, его сельскохозяйственный сектор остается значимым. Китай является крупным производителем и экспортером сельскохозяйственной продукции, обеспечивая более 7% ВВП и занятость более чем пятой части населения. Обширные сельскохозяйственные угодья позволяют стране поддерживать высокие объемы производства. Вместе с тем, агропромышленный комплекс Китая характеризуется существенной региональной неоднородностью, обусловленной различиями в климате, природных ресурсах и социально-экономическом развитии.</w:t>
      </w:r>
    </w:p>
    <w:p w14:paraId="227E40BE" w14:textId="77777777" w:rsidR="002E4BBE" w:rsidRPr="00EB76F3" w:rsidRDefault="00056805" w:rsidP="00561AC3">
      <w:pPr>
        <w:spacing w:after="0" w:line="360" w:lineRule="auto"/>
        <w:ind w:firstLine="709"/>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Китайское правительство рассматривает цифровизацию сельского хозяйства как стратегически важную задачу. План цифрового развития сельского хозяйства и сельских территорий на 2019-2025 гг.</w:t>
      </w:r>
      <w:r w:rsidR="00445D08" w:rsidRPr="00EB76F3">
        <w:rPr>
          <w:rFonts w:ascii="Times New Roman" w:eastAsia="Calibri" w:hAnsi="Times New Roman" w:cs="Times New Roman"/>
          <w:sz w:val="28"/>
          <w:szCs w:val="28"/>
        </w:rPr>
        <w:t xml:space="preserve"> в Китае</w:t>
      </w:r>
      <w:r w:rsidRPr="00EB76F3">
        <w:rPr>
          <w:rFonts w:ascii="Times New Roman" w:eastAsia="Calibri" w:hAnsi="Times New Roman" w:cs="Times New Roman"/>
          <w:sz w:val="28"/>
          <w:szCs w:val="28"/>
        </w:rPr>
        <w:t>, опубликованный в начале 2020 года, п</w:t>
      </w:r>
      <w:r w:rsidR="00445D08" w:rsidRPr="00EB76F3">
        <w:rPr>
          <w:rFonts w:ascii="Times New Roman" w:eastAsia="Calibri" w:hAnsi="Times New Roman" w:cs="Times New Roman"/>
          <w:sz w:val="28"/>
          <w:szCs w:val="28"/>
        </w:rPr>
        <w:t>одразумев</w:t>
      </w:r>
      <w:r w:rsidR="00FD2504" w:rsidRPr="00EB76F3">
        <w:rPr>
          <w:rFonts w:ascii="Times New Roman" w:eastAsia="Calibri" w:hAnsi="Times New Roman" w:cs="Times New Roman"/>
          <w:sz w:val="28"/>
          <w:szCs w:val="28"/>
        </w:rPr>
        <w:t>ает</w:t>
      </w:r>
      <w:r w:rsidRPr="00EB76F3">
        <w:rPr>
          <w:rFonts w:ascii="Times New Roman" w:eastAsia="Calibri" w:hAnsi="Times New Roman" w:cs="Times New Roman"/>
          <w:sz w:val="28"/>
          <w:szCs w:val="28"/>
        </w:rPr>
        <w:t xml:space="preserve"> использование цифровых технологий для</w:t>
      </w:r>
      <w:r w:rsidR="00FD2504" w:rsidRPr="00EB76F3">
        <w:rPr>
          <w:rFonts w:ascii="Times New Roman" w:eastAsia="Calibri" w:hAnsi="Times New Roman" w:cs="Times New Roman"/>
          <w:sz w:val="28"/>
          <w:szCs w:val="28"/>
        </w:rPr>
        <w:t xml:space="preserve"> повышения эффективности и</w:t>
      </w:r>
      <w:r w:rsidRPr="00EB76F3">
        <w:rPr>
          <w:rFonts w:ascii="Times New Roman" w:eastAsia="Calibri" w:hAnsi="Times New Roman" w:cs="Times New Roman"/>
          <w:sz w:val="28"/>
          <w:szCs w:val="28"/>
        </w:rPr>
        <w:t xml:space="preserve"> оптимизации сбора данных, мониторинга рынка и обучения персонала. </w:t>
      </w:r>
    </w:p>
    <w:p w14:paraId="47E8DBE5" w14:textId="4C06231F" w:rsidR="003D390D" w:rsidRPr="00EB76F3" w:rsidRDefault="00056805" w:rsidP="002E4BBE">
      <w:pPr>
        <w:spacing w:after="0" w:line="360" w:lineRule="auto"/>
        <w:ind w:firstLine="709"/>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 xml:space="preserve">Важно отметить, что созданные в Китае электронные платформы для торговли </w:t>
      </w:r>
      <w:r w:rsidR="00066173" w:rsidRPr="00EB76F3">
        <w:rPr>
          <w:rFonts w:ascii="Times New Roman" w:eastAsia="Calibri" w:hAnsi="Times New Roman" w:cs="Times New Roman"/>
          <w:sz w:val="28"/>
          <w:szCs w:val="28"/>
        </w:rPr>
        <w:t xml:space="preserve">продукцией агропромышленного комплекса </w:t>
      </w:r>
      <w:r w:rsidRPr="00EB76F3">
        <w:rPr>
          <w:rFonts w:ascii="Times New Roman" w:eastAsia="Calibri" w:hAnsi="Times New Roman" w:cs="Times New Roman"/>
          <w:sz w:val="28"/>
          <w:szCs w:val="28"/>
        </w:rPr>
        <w:t>сыграли ключевую роль в поддержании связей с клиентами и расширении экспортных возможностей для местных производителей</w:t>
      </w:r>
      <w:r w:rsidR="00695EEE" w:rsidRPr="00EB76F3">
        <w:rPr>
          <w:rFonts w:ascii="Times New Roman" w:eastAsia="Calibri" w:hAnsi="Times New Roman" w:cs="Times New Roman"/>
          <w:sz w:val="28"/>
          <w:szCs w:val="28"/>
        </w:rPr>
        <w:t>.</w:t>
      </w:r>
      <w:r w:rsidRPr="00EB76F3">
        <w:rPr>
          <w:rFonts w:ascii="Times New Roman" w:eastAsia="Calibri" w:hAnsi="Times New Roman" w:cs="Times New Roman"/>
          <w:sz w:val="28"/>
          <w:szCs w:val="28"/>
        </w:rPr>
        <w:t xml:space="preserve"> </w:t>
      </w:r>
      <w:r w:rsidR="00695EEE" w:rsidRPr="00EB76F3">
        <w:rPr>
          <w:rFonts w:ascii="Times New Roman" w:eastAsia="Calibri" w:hAnsi="Times New Roman" w:cs="Times New Roman"/>
          <w:sz w:val="28"/>
          <w:szCs w:val="28"/>
        </w:rPr>
        <w:t>Развитие электронных торговых площадок позволило китайским фермерам поддерживать связи с клиентами и расширять экспорт, даже в условиях пандемии COVID-19</w:t>
      </w:r>
      <w:r w:rsidRPr="00EB76F3">
        <w:rPr>
          <w:rFonts w:ascii="Times New Roman" w:eastAsia="Calibri" w:hAnsi="Times New Roman" w:cs="Times New Roman"/>
          <w:sz w:val="28"/>
          <w:szCs w:val="28"/>
        </w:rPr>
        <w:t xml:space="preserve">. Развитие сетей 5G и общая цифровизация экономики являются приоритетом для повышения конкурентоспособности китайской продукции на мировом рынке. </w:t>
      </w:r>
    </w:p>
    <w:p w14:paraId="4B48B888" w14:textId="5406E1C4" w:rsidR="003D390D" w:rsidRPr="00EB76F3" w:rsidRDefault="003D390D" w:rsidP="002E4BBE">
      <w:pPr>
        <w:spacing w:after="0" w:line="360" w:lineRule="auto"/>
        <w:ind w:firstLine="709"/>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 xml:space="preserve">Экспорт </w:t>
      </w:r>
      <w:r w:rsidR="007E00CB" w:rsidRPr="00EB76F3">
        <w:rPr>
          <w:rFonts w:ascii="Times New Roman" w:eastAsia="Calibri" w:hAnsi="Times New Roman" w:cs="Times New Roman"/>
          <w:sz w:val="28"/>
          <w:szCs w:val="28"/>
        </w:rPr>
        <w:t xml:space="preserve">сельскохозяйственной </w:t>
      </w:r>
      <w:r w:rsidRPr="00EB76F3">
        <w:rPr>
          <w:rFonts w:ascii="Times New Roman" w:eastAsia="Calibri" w:hAnsi="Times New Roman" w:cs="Times New Roman"/>
          <w:sz w:val="28"/>
          <w:szCs w:val="28"/>
        </w:rPr>
        <w:t xml:space="preserve">продукции Китая в 2023 г. составил 96,8 млрд долл. США, что на 1,1% (или 1,1 млрд долл. США) выше </w:t>
      </w:r>
      <w:r w:rsidR="007E00CB" w:rsidRPr="00EB76F3">
        <w:rPr>
          <w:rFonts w:ascii="Times New Roman" w:eastAsia="Calibri" w:hAnsi="Times New Roman" w:cs="Times New Roman"/>
          <w:sz w:val="28"/>
          <w:szCs w:val="28"/>
        </w:rPr>
        <w:t>показателя</w:t>
      </w:r>
      <w:r w:rsidRPr="00EB76F3">
        <w:rPr>
          <w:rFonts w:ascii="Times New Roman" w:eastAsia="Calibri" w:hAnsi="Times New Roman" w:cs="Times New Roman"/>
          <w:sz w:val="28"/>
          <w:szCs w:val="28"/>
        </w:rPr>
        <w:t xml:space="preserve"> 2022 г. В 2019–2023 гг. китайский экспорт </w:t>
      </w:r>
      <w:r w:rsidR="007E00CB" w:rsidRPr="00EB76F3">
        <w:rPr>
          <w:rFonts w:ascii="Times New Roman" w:eastAsia="Calibri" w:hAnsi="Times New Roman" w:cs="Times New Roman"/>
          <w:sz w:val="28"/>
          <w:szCs w:val="28"/>
        </w:rPr>
        <w:t xml:space="preserve">продукции АПК </w:t>
      </w:r>
      <w:r w:rsidRPr="00EB76F3">
        <w:rPr>
          <w:rFonts w:ascii="Times New Roman" w:eastAsia="Calibri" w:hAnsi="Times New Roman" w:cs="Times New Roman"/>
          <w:sz w:val="28"/>
          <w:szCs w:val="28"/>
        </w:rPr>
        <w:t xml:space="preserve">увеличивался в среднем на 5,9% в год.  Динамика экспорта продукции АПК за 2019-2023 </w:t>
      </w:r>
      <w:r w:rsidR="007E00CB" w:rsidRPr="00EB76F3">
        <w:rPr>
          <w:rFonts w:ascii="Times New Roman" w:eastAsia="Calibri" w:hAnsi="Times New Roman" w:cs="Times New Roman"/>
          <w:sz w:val="28"/>
          <w:szCs w:val="28"/>
        </w:rPr>
        <w:t xml:space="preserve">наглядно </w:t>
      </w:r>
      <w:r w:rsidRPr="00EB76F3">
        <w:rPr>
          <w:rFonts w:ascii="Times New Roman" w:eastAsia="Calibri" w:hAnsi="Times New Roman" w:cs="Times New Roman"/>
          <w:sz w:val="28"/>
          <w:szCs w:val="28"/>
        </w:rPr>
        <w:t>представлена на рисунке 9 [32].</w:t>
      </w:r>
    </w:p>
    <w:p w14:paraId="3FDC192A" w14:textId="77777777" w:rsidR="003D390D" w:rsidRPr="00EB76F3" w:rsidRDefault="003D390D" w:rsidP="002E4BBE">
      <w:pPr>
        <w:spacing w:after="0" w:line="360" w:lineRule="auto"/>
        <w:ind w:firstLine="709"/>
        <w:jc w:val="both"/>
        <w:rPr>
          <w:rFonts w:ascii="Times New Roman" w:eastAsia="Calibri" w:hAnsi="Times New Roman" w:cs="Times New Roman"/>
          <w:sz w:val="28"/>
          <w:szCs w:val="28"/>
        </w:rPr>
      </w:pPr>
    </w:p>
    <w:p w14:paraId="79BE3F57" w14:textId="77777777" w:rsidR="003D390D" w:rsidRPr="00EB76F3" w:rsidRDefault="003D390D" w:rsidP="002E4BBE">
      <w:pPr>
        <w:spacing w:after="0" w:line="240" w:lineRule="auto"/>
        <w:ind w:firstLine="709"/>
        <w:jc w:val="center"/>
        <w:rPr>
          <w:rFonts w:ascii="Times New Roman" w:eastAsia="Calibri" w:hAnsi="Times New Roman" w:cs="Times New Roman"/>
          <w:sz w:val="28"/>
          <w:szCs w:val="28"/>
        </w:rPr>
      </w:pPr>
      <w:r w:rsidRPr="00EB76F3">
        <w:rPr>
          <w:rFonts w:ascii="Times New Roman" w:eastAsia="Calibri" w:hAnsi="Times New Roman" w:cs="Times New Roman"/>
          <w:sz w:val="28"/>
          <w:szCs w:val="28"/>
        </w:rPr>
        <w:t>Экспорт продукции АПК Китая, 2019-2023 гг.</w:t>
      </w:r>
    </w:p>
    <w:p w14:paraId="1290D9B4" w14:textId="77777777" w:rsidR="003D390D" w:rsidRPr="00EB76F3" w:rsidRDefault="003D390D" w:rsidP="002E4BBE">
      <w:pPr>
        <w:spacing w:after="0" w:line="360" w:lineRule="auto"/>
        <w:jc w:val="center"/>
        <w:rPr>
          <w:rFonts w:ascii="Times New Roman" w:eastAsia="Calibri" w:hAnsi="Times New Roman" w:cs="Times New Roman"/>
          <w:sz w:val="28"/>
          <w:szCs w:val="28"/>
        </w:rPr>
      </w:pPr>
      <w:r w:rsidRPr="00EB76F3">
        <w:rPr>
          <w:rFonts w:ascii="Times New Roman" w:eastAsia="Calibri" w:hAnsi="Times New Roman" w:cs="Times New Roman"/>
          <w:noProof/>
          <w:sz w:val="28"/>
          <w:szCs w:val="28"/>
          <w:lang w:eastAsia="ru-RU"/>
        </w:rPr>
        <w:drawing>
          <wp:inline distT="0" distB="0" distL="0" distR="0" wp14:anchorId="41606D9B" wp14:editId="0193AC15">
            <wp:extent cx="5804291" cy="2834640"/>
            <wp:effectExtent l="0" t="0" r="6350" b="3810"/>
            <wp:docPr id="204978666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r="2516"/>
                    <a:stretch>
                      <a:fillRect/>
                    </a:stretch>
                  </pic:blipFill>
                  <pic:spPr bwMode="auto">
                    <a:xfrm>
                      <a:off x="0" y="0"/>
                      <a:ext cx="5829026" cy="2846720"/>
                    </a:xfrm>
                    <a:prstGeom prst="rect">
                      <a:avLst/>
                    </a:prstGeom>
                    <a:noFill/>
                    <a:ln>
                      <a:noFill/>
                    </a:ln>
                    <a:extLst>
                      <a:ext uri="{53640926-AAD7-44D8-BBD7-CCE9431645EC}">
                        <a14:shadowObscured xmlns:a14="http://schemas.microsoft.com/office/drawing/2010/main"/>
                      </a:ext>
                    </a:extLst>
                  </pic:spPr>
                </pic:pic>
              </a:graphicData>
            </a:graphic>
          </wp:inline>
        </w:drawing>
      </w:r>
    </w:p>
    <w:p w14:paraId="02F23E9D" w14:textId="77777777" w:rsidR="002E4BBE" w:rsidRPr="00EB76F3" w:rsidRDefault="002E4BBE" w:rsidP="002E4BBE">
      <w:pPr>
        <w:spacing w:after="0" w:line="360" w:lineRule="auto"/>
        <w:jc w:val="both"/>
        <w:rPr>
          <w:rFonts w:ascii="Times New Roman" w:eastAsia="Calibri" w:hAnsi="Times New Roman" w:cs="Times New Roman"/>
          <w:sz w:val="28"/>
          <w:szCs w:val="28"/>
        </w:rPr>
      </w:pPr>
    </w:p>
    <w:p w14:paraId="59FC93D9" w14:textId="05489FA9" w:rsidR="003D390D" w:rsidRPr="00EB76F3" w:rsidRDefault="003D390D" w:rsidP="00561AC3">
      <w:pPr>
        <w:spacing w:after="0" w:line="240" w:lineRule="auto"/>
        <w:jc w:val="center"/>
        <w:rPr>
          <w:rFonts w:ascii="Times New Roman" w:eastAsia="Calibri" w:hAnsi="Times New Roman" w:cs="Times New Roman"/>
          <w:sz w:val="28"/>
          <w:szCs w:val="28"/>
        </w:rPr>
      </w:pPr>
      <w:r w:rsidRPr="00EB76F3">
        <w:rPr>
          <w:rFonts w:ascii="Times New Roman" w:eastAsia="Calibri" w:hAnsi="Times New Roman" w:cs="Times New Roman"/>
          <w:sz w:val="28"/>
          <w:szCs w:val="28"/>
        </w:rPr>
        <w:t>Рисунок 9 – Экспорт продукции АПК Кита</w:t>
      </w:r>
      <w:r w:rsidR="002E4BBE" w:rsidRPr="00EB76F3">
        <w:rPr>
          <w:rFonts w:ascii="Times New Roman" w:eastAsia="Calibri" w:hAnsi="Times New Roman" w:cs="Times New Roman"/>
          <w:sz w:val="28"/>
          <w:szCs w:val="28"/>
        </w:rPr>
        <w:t>я</w:t>
      </w:r>
      <w:r w:rsidRPr="00EB76F3">
        <w:rPr>
          <w:rFonts w:ascii="Times New Roman" w:eastAsia="Calibri" w:hAnsi="Times New Roman" w:cs="Times New Roman"/>
          <w:sz w:val="28"/>
          <w:szCs w:val="28"/>
        </w:rPr>
        <w:t>, 2019-2023 гг. [32]</w:t>
      </w:r>
    </w:p>
    <w:p w14:paraId="49C0D448" w14:textId="77777777" w:rsidR="003D390D" w:rsidRPr="00EB76F3" w:rsidRDefault="003D390D" w:rsidP="002E4BBE">
      <w:pPr>
        <w:spacing w:after="0" w:line="360" w:lineRule="auto"/>
        <w:ind w:firstLine="709"/>
        <w:jc w:val="both"/>
        <w:rPr>
          <w:rFonts w:ascii="Times New Roman" w:eastAsia="Calibri" w:hAnsi="Times New Roman" w:cs="Times New Roman"/>
          <w:sz w:val="28"/>
          <w:szCs w:val="28"/>
        </w:rPr>
      </w:pPr>
    </w:p>
    <w:p w14:paraId="555675FF" w14:textId="6D569C07" w:rsidR="008D081E" w:rsidRPr="00EB76F3" w:rsidRDefault="003F47DF" w:rsidP="002E4BBE">
      <w:pPr>
        <w:spacing w:after="0" w:line="360" w:lineRule="auto"/>
        <w:ind w:firstLine="709"/>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 xml:space="preserve">Ключевые </w:t>
      </w:r>
      <w:r w:rsidR="008D081E" w:rsidRPr="00EB76F3">
        <w:rPr>
          <w:rFonts w:ascii="Times New Roman" w:eastAsia="Calibri" w:hAnsi="Times New Roman" w:cs="Times New Roman"/>
          <w:sz w:val="28"/>
          <w:szCs w:val="28"/>
        </w:rPr>
        <w:t>экспортны</w:t>
      </w:r>
      <w:r w:rsidR="004B5629" w:rsidRPr="00EB76F3">
        <w:rPr>
          <w:rFonts w:ascii="Times New Roman" w:eastAsia="Calibri" w:hAnsi="Times New Roman" w:cs="Times New Roman"/>
          <w:sz w:val="28"/>
          <w:szCs w:val="28"/>
        </w:rPr>
        <w:t>е</w:t>
      </w:r>
      <w:r w:rsidR="008D081E" w:rsidRPr="00EB76F3">
        <w:rPr>
          <w:rFonts w:ascii="Times New Roman" w:eastAsia="Calibri" w:hAnsi="Times New Roman" w:cs="Times New Roman"/>
          <w:sz w:val="28"/>
          <w:szCs w:val="28"/>
        </w:rPr>
        <w:t xml:space="preserve"> продукт</w:t>
      </w:r>
      <w:r w:rsidR="004B5629" w:rsidRPr="00EB76F3">
        <w:rPr>
          <w:rFonts w:ascii="Times New Roman" w:eastAsia="Calibri" w:hAnsi="Times New Roman" w:cs="Times New Roman"/>
          <w:sz w:val="28"/>
          <w:szCs w:val="28"/>
        </w:rPr>
        <w:t>ы</w:t>
      </w:r>
      <w:r w:rsidR="008D081E" w:rsidRPr="00EB76F3">
        <w:rPr>
          <w:rFonts w:ascii="Times New Roman" w:eastAsia="Calibri" w:hAnsi="Times New Roman" w:cs="Times New Roman"/>
          <w:sz w:val="28"/>
          <w:szCs w:val="28"/>
        </w:rPr>
        <w:t xml:space="preserve"> АПК Китая подробно представлены в таблице</w:t>
      </w:r>
      <w:r w:rsidRPr="00EB76F3">
        <w:rPr>
          <w:rFonts w:ascii="Times New Roman" w:eastAsia="Calibri" w:hAnsi="Times New Roman" w:cs="Times New Roman"/>
          <w:sz w:val="28"/>
          <w:szCs w:val="28"/>
        </w:rPr>
        <w:t xml:space="preserve"> 5, </w:t>
      </w:r>
      <w:r w:rsidR="00FD353A" w:rsidRPr="00EB76F3">
        <w:rPr>
          <w:rFonts w:ascii="Times New Roman" w:eastAsia="Calibri" w:hAnsi="Times New Roman" w:cs="Times New Roman"/>
          <w:sz w:val="28"/>
          <w:szCs w:val="28"/>
        </w:rPr>
        <w:t>в которой подробно рассматривается структура экспорта Китая.</w:t>
      </w:r>
    </w:p>
    <w:p w14:paraId="2352F5C4" w14:textId="77777777" w:rsidR="002E4BBE" w:rsidRPr="00EB76F3" w:rsidRDefault="003D390D" w:rsidP="002E4BBE">
      <w:pPr>
        <w:spacing w:after="0" w:line="360" w:lineRule="auto"/>
        <w:ind w:firstLine="709"/>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 xml:space="preserve">Наиболее заметно в стоимостном выражении за 2023 г. увеличился экспорт китайских луковичных овощей свежих (на 27,91% или +670,21 млн долл. США) и пищевых продуктов прочих (на 22,52% или +644,31 млн долл. США). </w:t>
      </w:r>
    </w:p>
    <w:p w14:paraId="0A679AF5" w14:textId="77777777" w:rsidR="002E4BBE" w:rsidRPr="00EB76F3" w:rsidRDefault="003D390D" w:rsidP="002E4BBE">
      <w:pPr>
        <w:spacing w:after="0" w:line="360" w:lineRule="auto"/>
        <w:ind w:firstLine="709"/>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 xml:space="preserve">Одновременно с этим наблюдалось значительное снижение экспорта моллюсков (-25,22% или -851,71 млн долл. США), филе рыбы и прочего мяса рыбы (-18,51% или -754,92 млн долл. США), а также изделий и консервов из моллюсков (-16,23% или -547,54 млн долл. США). </w:t>
      </w:r>
    </w:p>
    <w:p w14:paraId="67166599" w14:textId="15A23212" w:rsidR="003D390D" w:rsidRPr="00EB76F3" w:rsidRDefault="003D390D" w:rsidP="002E4BBE">
      <w:pPr>
        <w:spacing w:after="0" w:line="360" w:lineRule="auto"/>
        <w:ind w:firstLine="709"/>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 xml:space="preserve">Структура экспорта продукции АПК </w:t>
      </w:r>
      <w:r w:rsidR="00E7242F" w:rsidRPr="00EB76F3">
        <w:rPr>
          <w:rFonts w:ascii="Times New Roman" w:eastAsia="Calibri" w:hAnsi="Times New Roman" w:cs="Times New Roman"/>
          <w:sz w:val="28"/>
          <w:szCs w:val="28"/>
        </w:rPr>
        <w:t xml:space="preserve">в </w:t>
      </w:r>
      <w:r w:rsidRPr="00EB76F3">
        <w:rPr>
          <w:rFonts w:ascii="Times New Roman" w:eastAsia="Calibri" w:hAnsi="Times New Roman" w:cs="Times New Roman"/>
          <w:sz w:val="28"/>
          <w:szCs w:val="28"/>
        </w:rPr>
        <w:t>Кита</w:t>
      </w:r>
      <w:r w:rsidR="00E7242F" w:rsidRPr="00EB76F3">
        <w:rPr>
          <w:rFonts w:ascii="Times New Roman" w:eastAsia="Calibri" w:hAnsi="Times New Roman" w:cs="Times New Roman"/>
          <w:sz w:val="28"/>
          <w:szCs w:val="28"/>
        </w:rPr>
        <w:t>е</w:t>
      </w:r>
      <w:r w:rsidR="009F7751" w:rsidRPr="00EB76F3">
        <w:rPr>
          <w:rFonts w:ascii="Times New Roman" w:eastAsia="Calibri" w:hAnsi="Times New Roman" w:cs="Times New Roman"/>
          <w:sz w:val="28"/>
          <w:szCs w:val="28"/>
        </w:rPr>
        <w:t>, в стоимостном выражении</w:t>
      </w:r>
      <w:r w:rsidR="00436E6A" w:rsidRPr="00EB76F3">
        <w:rPr>
          <w:rFonts w:ascii="Times New Roman" w:eastAsia="Calibri" w:hAnsi="Times New Roman" w:cs="Times New Roman"/>
          <w:sz w:val="28"/>
          <w:szCs w:val="28"/>
        </w:rPr>
        <w:t xml:space="preserve"> за </w:t>
      </w:r>
      <w:r w:rsidR="009F7751" w:rsidRPr="00EB76F3">
        <w:rPr>
          <w:rFonts w:ascii="Times New Roman" w:eastAsia="Calibri" w:hAnsi="Times New Roman" w:cs="Times New Roman"/>
          <w:sz w:val="28"/>
          <w:szCs w:val="28"/>
        </w:rPr>
        <w:t xml:space="preserve">2021–2022 гг., </w:t>
      </w:r>
      <w:r w:rsidR="00436E6A" w:rsidRPr="00EB76F3">
        <w:rPr>
          <w:rFonts w:ascii="Times New Roman" w:eastAsia="Calibri" w:hAnsi="Times New Roman" w:cs="Times New Roman"/>
          <w:sz w:val="28"/>
          <w:szCs w:val="28"/>
        </w:rPr>
        <w:t>(</w:t>
      </w:r>
      <w:r w:rsidR="009F7751" w:rsidRPr="00EB76F3">
        <w:rPr>
          <w:rFonts w:ascii="Times New Roman" w:eastAsia="Calibri" w:hAnsi="Times New Roman" w:cs="Times New Roman"/>
          <w:sz w:val="28"/>
          <w:szCs w:val="28"/>
        </w:rPr>
        <w:t>млрд долл. США</w:t>
      </w:r>
      <w:r w:rsidR="00436E6A" w:rsidRPr="00EB76F3">
        <w:rPr>
          <w:rFonts w:ascii="Times New Roman" w:eastAsia="Calibri" w:hAnsi="Times New Roman" w:cs="Times New Roman"/>
          <w:sz w:val="28"/>
          <w:szCs w:val="28"/>
        </w:rPr>
        <w:t>)</w:t>
      </w:r>
      <w:r w:rsidR="009F7751" w:rsidRPr="00EB76F3">
        <w:rPr>
          <w:rFonts w:ascii="Times New Roman" w:eastAsia="Calibri" w:hAnsi="Times New Roman" w:cs="Times New Roman"/>
          <w:sz w:val="28"/>
          <w:szCs w:val="28"/>
        </w:rPr>
        <w:t xml:space="preserve"> </w:t>
      </w:r>
      <w:r w:rsidRPr="00EB76F3">
        <w:rPr>
          <w:rFonts w:ascii="Times New Roman" w:eastAsia="Calibri" w:hAnsi="Times New Roman" w:cs="Times New Roman"/>
          <w:sz w:val="28"/>
          <w:szCs w:val="28"/>
        </w:rPr>
        <w:t>представлена в таблице 5.</w:t>
      </w:r>
    </w:p>
    <w:p w14:paraId="7F785F90" w14:textId="77777777" w:rsidR="009F7751" w:rsidRPr="00EB76F3" w:rsidRDefault="009F7751" w:rsidP="003D390D">
      <w:pPr>
        <w:spacing w:line="360" w:lineRule="auto"/>
        <w:ind w:firstLine="709"/>
        <w:jc w:val="both"/>
        <w:rPr>
          <w:rFonts w:ascii="Times New Roman" w:eastAsia="Calibri" w:hAnsi="Times New Roman" w:cs="Times New Roman"/>
          <w:sz w:val="28"/>
          <w:szCs w:val="28"/>
        </w:rPr>
      </w:pPr>
    </w:p>
    <w:p w14:paraId="61448F7F" w14:textId="182A5557" w:rsidR="003D390D" w:rsidRPr="00EB76F3" w:rsidRDefault="003D390D" w:rsidP="002E4BBE">
      <w:pPr>
        <w:spacing w:after="0" w:line="240" w:lineRule="auto"/>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Таблица 5 – Структура экспорта продукции АПК Китая в стоимостном выражении, 2021–2022 гг., млрд долл. США</w:t>
      </w:r>
      <w:r w:rsidR="00B72F62" w:rsidRPr="00EB76F3">
        <w:rPr>
          <w:rFonts w:ascii="Times New Roman" w:eastAsia="Calibri" w:hAnsi="Times New Roman" w:cs="Times New Roman"/>
          <w:sz w:val="28"/>
          <w:szCs w:val="28"/>
        </w:rPr>
        <w:t xml:space="preserve"> [32]</w:t>
      </w:r>
    </w:p>
    <w:tbl>
      <w:tblPr>
        <w:tblStyle w:val="a4"/>
        <w:tblW w:w="5000" w:type="pct"/>
        <w:tblLook w:val="04A0" w:firstRow="1" w:lastRow="0" w:firstColumn="1" w:lastColumn="0" w:noHBand="0" w:noVBand="1"/>
      </w:tblPr>
      <w:tblGrid>
        <w:gridCol w:w="2128"/>
        <w:gridCol w:w="1813"/>
        <w:gridCol w:w="1813"/>
        <w:gridCol w:w="1796"/>
        <w:gridCol w:w="1794"/>
      </w:tblGrid>
      <w:tr w:rsidR="003D390D" w:rsidRPr="00EB76F3" w14:paraId="129F402D" w14:textId="77777777" w:rsidTr="00FC7DFE">
        <w:trPr>
          <w:trHeight w:val="300"/>
        </w:trPr>
        <w:tc>
          <w:tcPr>
            <w:tcW w:w="1091" w:type="pct"/>
            <w:vMerge w:val="restart"/>
          </w:tcPr>
          <w:p w14:paraId="1E41F114" w14:textId="77777777" w:rsidR="003D390D" w:rsidRPr="00EB76F3" w:rsidRDefault="003D390D" w:rsidP="002E4BBE">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Наименование</w:t>
            </w:r>
          </w:p>
        </w:tc>
        <w:tc>
          <w:tcPr>
            <w:tcW w:w="982" w:type="pct"/>
            <w:vMerge w:val="restart"/>
          </w:tcPr>
          <w:p w14:paraId="62CA3BFE" w14:textId="77777777" w:rsidR="003D390D" w:rsidRPr="00EB76F3" w:rsidRDefault="003D390D" w:rsidP="002E4BBE">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2022</w:t>
            </w:r>
          </w:p>
        </w:tc>
        <w:tc>
          <w:tcPr>
            <w:tcW w:w="982" w:type="pct"/>
            <w:vMerge w:val="restart"/>
          </w:tcPr>
          <w:p w14:paraId="036C742A" w14:textId="77777777" w:rsidR="003D390D" w:rsidRPr="00EB76F3" w:rsidRDefault="003D390D" w:rsidP="002E4BBE">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2023</w:t>
            </w:r>
          </w:p>
        </w:tc>
        <w:tc>
          <w:tcPr>
            <w:tcW w:w="1946" w:type="pct"/>
            <w:gridSpan w:val="2"/>
          </w:tcPr>
          <w:p w14:paraId="72B13085" w14:textId="77777777" w:rsidR="003D390D" w:rsidRPr="00EB76F3" w:rsidRDefault="003D390D" w:rsidP="002E4BBE">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Прирост в 2022 к 2021</w:t>
            </w:r>
          </w:p>
        </w:tc>
      </w:tr>
      <w:tr w:rsidR="003D390D" w:rsidRPr="00EB76F3" w14:paraId="28B4B6CC" w14:textId="77777777" w:rsidTr="00FC7DFE">
        <w:trPr>
          <w:trHeight w:val="180"/>
        </w:trPr>
        <w:tc>
          <w:tcPr>
            <w:tcW w:w="1091" w:type="pct"/>
            <w:vMerge/>
          </w:tcPr>
          <w:p w14:paraId="026DBA85" w14:textId="77777777" w:rsidR="003D390D" w:rsidRPr="00EB76F3" w:rsidRDefault="003D390D" w:rsidP="003D390D">
            <w:pPr>
              <w:jc w:val="center"/>
              <w:rPr>
                <w:rFonts w:ascii="Times New Roman" w:eastAsia="Calibri" w:hAnsi="Times New Roman" w:cs="Times New Roman"/>
                <w:sz w:val="24"/>
                <w:szCs w:val="24"/>
              </w:rPr>
            </w:pPr>
          </w:p>
        </w:tc>
        <w:tc>
          <w:tcPr>
            <w:tcW w:w="982" w:type="pct"/>
            <w:vMerge/>
          </w:tcPr>
          <w:p w14:paraId="46992E53" w14:textId="77777777" w:rsidR="003D390D" w:rsidRPr="00EB76F3" w:rsidRDefault="003D390D" w:rsidP="003D390D">
            <w:pPr>
              <w:jc w:val="center"/>
              <w:rPr>
                <w:rFonts w:ascii="Times New Roman" w:eastAsia="Calibri" w:hAnsi="Times New Roman" w:cs="Times New Roman"/>
                <w:sz w:val="24"/>
                <w:szCs w:val="24"/>
              </w:rPr>
            </w:pPr>
          </w:p>
        </w:tc>
        <w:tc>
          <w:tcPr>
            <w:tcW w:w="982" w:type="pct"/>
            <w:vMerge/>
          </w:tcPr>
          <w:p w14:paraId="7D92EDDC" w14:textId="77777777" w:rsidR="003D390D" w:rsidRPr="00EB76F3" w:rsidRDefault="003D390D" w:rsidP="003D390D">
            <w:pPr>
              <w:jc w:val="center"/>
              <w:rPr>
                <w:rFonts w:ascii="Times New Roman" w:eastAsia="Calibri" w:hAnsi="Times New Roman" w:cs="Times New Roman"/>
                <w:sz w:val="24"/>
                <w:szCs w:val="24"/>
              </w:rPr>
            </w:pPr>
          </w:p>
        </w:tc>
        <w:tc>
          <w:tcPr>
            <w:tcW w:w="973" w:type="pct"/>
          </w:tcPr>
          <w:p w14:paraId="08BBFB40" w14:textId="77777777"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Млн долл. США</w:t>
            </w:r>
          </w:p>
        </w:tc>
        <w:tc>
          <w:tcPr>
            <w:tcW w:w="973" w:type="pct"/>
          </w:tcPr>
          <w:p w14:paraId="2EA27023" w14:textId="77777777"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w:t>
            </w:r>
          </w:p>
        </w:tc>
      </w:tr>
      <w:tr w:rsidR="003D390D" w:rsidRPr="00EB76F3" w14:paraId="6FFE1981" w14:textId="77777777" w:rsidTr="00FC7DFE">
        <w:tc>
          <w:tcPr>
            <w:tcW w:w="1091" w:type="pct"/>
          </w:tcPr>
          <w:p w14:paraId="37D57FE9" w14:textId="77777777"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Изделия и консервы из рыбы</w:t>
            </w:r>
          </w:p>
        </w:tc>
        <w:tc>
          <w:tcPr>
            <w:tcW w:w="982" w:type="pct"/>
          </w:tcPr>
          <w:p w14:paraId="1498D248" w14:textId="4BBB198E"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4,5</w:t>
            </w:r>
            <w:r w:rsidR="00C6735B" w:rsidRPr="00EB76F3">
              <w:rPr>
                <w:rFonts w:ascii="Times New Roman" w:eastAsia="Calibri" w:hAnsi="Times New Roman" w:cs="Times New Roman"/>
                <w:sz w:val="24"/>
                <w:szCs w:val="24"/>
              </w:rPr>
              <w:t>1</w:t>
            </w:r>
          </w:p>
        </w:tc>
        <w:tc>
          <w:tcPr>
            <w:tcW w:w="982" w:type="pct"/>
          </w:tcPr>
          <w:p w14:paraId="45C7D651" w14:textId="2ED22D4E"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4,1</w:t>
            </w:r>
            <w:r w:rsidR="00C550D7" w:rsidRPr="00EB76F3">
              <w:rPr>
                <w:rFonts w:ascii="Times New Roman" w:eastAsia="Calibri" w:hAnsi="Times New Roman" w:cs="Times New Roman"/>
                <w:sz w:val="24"/>
                <w:szCs w:val="24"/>
              </w:rPr>
              <w:t>9</w:t>
            </w:r>
          </w:p>
        </w:tc>
        <w:tc>
          <w:tcPr>
            <w:tcW w:w="973" w:type="pct"/>
          </w:tcPr>
          <w:p w14:paraId="1E75CA2E" w14:textId="5020E25A"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-434,8</w:t>
            </w:r>
            <w:r w:rsidR="00C550D7" w:rsidRPr="00EB76F3">
              <w:rPr>
                <w:rFonts w:ascii="Times New Roman" w:eastAsia="Calibri" w:hAnsi="Times New Roman" w:cs="Times New Roman"/>
                <w:sz w:val="24"/>
                <w:szCs w:val="24"/>
              </w:rPr>
              <w:t>1</w:t>
            </w:r>
          </w:p>
        </w:tc>
        <w:tc>
          <w:tcPr>
            <w:tcW w:w="973" w:type="pct"/>
          </w:tcPr>
          <w:p w14:paraId="27D9F7A4" w14:textId="10880490"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-9,6</w:t>
            </w:r>
            <w:r w:rsidR="008A01C5" w:rsidRPr="00EB76F3">
              <w:rPr>
                <w:rFonts w:ascii="Times New Roman" w:eastAsia="Calibri" w:hAnsi="Times New Roman" w:cs="Times New Roman"/>
                <w:sz w:val="24"/>
                <w:szCs w:val="24"/>
              </w:rPr>
              <w:t>8</w:t>
            </w:r>
          </w:p>
        </w:tc>
      </w:tr>
      <w:tr w:rsidR="003D390D" w:rsidRPr="00EB76F3" w14:paraId="6649C9A6" w14:textId="77777777" w:rsidTr="00FC7DFE">
        <w:tc>
          <w:tcPr>
            <w:tcW w:w="1091" w:type="pct"/>
          </w:tcPr>
          <w:p w14:paraId="02255C48" w14:textId="77777777"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Овощи, приготовленные или консервированные без уксуса</w:t>
            </w:r>
          </w:p>
        </w:tc>
        <w:tc>
          <w:tcPr>
            <w:tcW w:w="982" w:type="pct"/>
          </w:tcPr>
          <w:p w14:paraId="6E51F7B7" w14:textId="63D02BEF"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3,6</w:t>
            </w:r>
            <w:r w:rsidR="00C6735B" w:rsidRPr="00EB76F3">
              <w:rPr>
                <w:rFonts w:ascii="Times New Roman" w:eastAsia="Calibri" w:hAnsi="Times New Roman" w:cs="Times New Roman"/>
                <w:sz w:val="24"/>
                <w:szCs w:val="24"/>
              </w:rPr>
              <w:t>2</w:t>
            </w:r>
          </w:p>
        </w:tc>
        <w:tc>
          <w:tcPr>
            <w:tcW w:w="982" w:type="pct"/>
          </w:tcPr>
          <w:p w14:paraId="59992536" w14:textId="2B8BD75F"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3,8</w:t>
            </w:r>
            <w:r w:rsidR="00C550D7" w:rsidRPr="00EB76F3">
              <w:rPr>
                <w:rFonts w:ascii="Times New Roman" w:eastAsia="Calibri" w:hAnsi="Times New Roman" w:cs="Times New Roman"/>
                <w:sz w:val="24"/>
                <w:szCs w:val="24"/>
              </w:rPr>
              <w:t>4</w:t>
            </w:r>
          </w:p>
        </w:tc>
        <w:tc>
          <w:tcPr>
            <w:tcW w:w="973" w:type="pct"/>
          </w:tcPr>
          <w:p w14:paraId="63357197" w14:textId="18986872"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199,5</w:t>
            </w:r>
            <w:r w:rsidR="00C550D7" w:rsidRPr="00EB76F3">
              <w:rPr>
                <w:rFonts w:ascii="Times New Roman" w:eastAsia="Calibri" w:hAnsi="Times New Roman" w:cs="Times New Roman"/>
                <w:sz w:val="24"/>
                <w:szCs w:val="24"/>
              </w:rPr>
              <w:t>6</w:t>
            </w:r>
          </w:p>
        </w:tc>
        <w:tc>
          <w:tcPr>
            <w:tcW w:w="973" w:type="pct"/>
          </w:tcPr>
          <w:p w14:paraId="14539A0E" w14:textId="59941393"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5,5</w:t>
            </w:r>
            <w:r w:rsidR="002F342E" w:rsidRPr="00EB76F3">
              <w:rPr>
                <w:rFonts w:ascii="Times New Roman" w:eastAsia="Calibri" w:hAnsi="Times New Roman" w:cs="Times New Roman"/>
                <w:sz w:val="24"/>
                <w:szCs w:val="24"/>
              </w:rPr>
              <w:t>1</w:t>
            </w:r>
          </w:p>
        </w:tc>
      </w:tr>
      <w:tr w:rsidR="003D390D" w:rsidRPr="00EB76F3" w14:paraId="7CAABB2A" w14:textId="77777777" w:rsidTr="00FC7DFE">
        <w:tc>
          <w:tcPr>
            <w:tcW w:w="1091" w:type="pct"/>
          </w:tcPr>
          <w:p w14:paraId="37C9D8D8" w14:textId="77777777"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Пищевые продукты прочие</w:t>
            </w:r>
          </w:p>
        </w:tc>
        <w:tc>
          <w:tcPr>
            <w:tcW w:w="982" w:type="pct"/>
          </w:tcPr>
          <w:p w14:paraId="5590B3C1" w14:textId="44325760"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2,9</w:t>
            </w:r>
            <w:r w:rsidR="00C6735B" w:rsidRPr="00EB76F3">
              <w:rPr>
                <w:rFonts w:ascii="Times New Roman" w:eastAsia="Calibri" w:hAnsi="Times New Roman" w:cs="Times New Roman"/>
                <w:sz w:val="24"/>
                <w:szCs w:val="24"/>
              </w:rPr>
              <w:t>1</w:t>
            </w:r>
          </w:p>
        </w:tc>
        <w:tc>
          <w:tcPr>
            <w:tcW w:w="982" w:type="pct"/>
          </w:tcPr>
          <w:p w14:paraId="2B4CD26C" w14:textId="64F1CE7F"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3,5</w:t>
            </w:r>
            <w:r w:rsidR="00C550D7" w:rsidRPr="00EB76F3">
              <w:rPr>
                <w:rFonts w:ascii="Times New Roman" w:eastAsia="Calibri" w:hAnsi="Times New Roman" w:cs="Times New Roman"/>
                <w:sz w:val="24"/>
                <w:szCs w:val="24"/>
              </w:rPr>
              <w:t>6</w:t>
            </w:r>
          </w:p>
        </w:tc>
        <w:tc>
          <w:tcPr>
            <w:tcW w:w="973" w:type="pct"/>
          </w:tcPr>
          <w:p w14:paraId="3D3154DF" w14:textId="29EB9769"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644,3</w:t>
            </w:r>
            <w:r w:rsidR="00C550D7" w:rsidRPr="00EB76F3">
              <w:rPr>
                <w:rFonts w:ascii="Times New Roman" w:eastAsia="Calibri" w:hAnsi="Times New Roman" w:cs="Times New Roman"/>
                <w:sz w:val="24"/>
                <w:szCs w:val="24"/>
              </w:rPr>
              <w:t>7</w:t>
            </w:r>
          </w:p>
        </w:tc>
        <w:tc>
          <w:tcPr>
            <w:tcW w:w="973" w:type="pct"/>
          </w:tcPr>
          <w:p w14:paraId="2891CE79" w14:textId="3B30C8CC"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22,5</w:t>
            </w:r>
            <w:r w:rsidR="002F342E" w:rsidRPr="00EB76F3">
              <w:rPr>
                <w:rFonts w:ascii="Times New Roman" w:eastAsia="Calibri" w:hAnsi="Times New Roman" w:cs="Times New Roman"/>
                <w:sz w:val="24"/>
                <w:szCs w:val="24"/>
              </w:rPr>
              <w:t>1</w:t>
            </w:r>
          </w:p>
        </w:tc>
      </w:tr>
      <w:tr w:rsidR="003D390D" w:rsidRPr="00EB76F3" w14:paraId="7F789685" w14:textId="77777777" w:rsidTr="00FC7DFE">
        <w:tc>
          <w:tcPr>
            <w:tcW w:w="1091" w:type="pct"/>
          </w:tcPr>
          <w:p w14:paraId="3CDB37D7" w14:textId="77777777"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Филе рыбы и прочее мясо рыбы</w:t>
            </w:r>
          </w:p>
        </w:tc>
        <w:tc>
          <w:tcPr>
            <w:tcW w:w="982" w:type="pct"/>
          </w:tcPr>
          <w:p w14:paraId="40F9F711" w14:textId="5A4ED8C3"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4,1</w:t>
            </w:r>
            <w:r w:rsidR="00C6735B" w:rsidRPr="00EB76F3">
              <w:rPr>
                <w:rFonts w:ascii="Times New Roman" w:eastAsia="Calibri" w:hAnsi="Times New Roman" w:cs="Times New Roman"/>
                <w:sz w:val="24"/>
                <w:szCs w:val="24"/>
              </w:rPr>
              <w:t>1</w:t>
            </w:r>
          </w:p>
        </w:tc>
        <w:tc>
          <w:tcPr>
            <w:tcW w:w="982" w:type="pct"/>
          </w:tcPr>
          <w:p w14:paraId="50881759" w14:textId="657C19AC"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3,3</w:t>
            </w:r>
            <w:r w:rsidR="00C550D7" w:rsidRPr="00EB76F3">
              <w:rPr>
                <w:rFonts w:ascii="Times New Roman" w:eastAsia="Calibri" w:hAnsi="Times New Roman" w:cs="Times New Roman"/>
                <w:sz w:val="24"/>
                <w:szCs w:val="24"/>
              </w:rPr>
              <w:t>1</w:t>
            </w:r>
          </w:p>
        </w:tc>
        <w:tc>
          <w:tcPr>
            <w:tcW w:w="973" w:type="pct"/>
          </w:tcPr>
          <w:p w14:paraId="0FF498D0" w14:textId="4E1C6140"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-754,9</w:t>
            </w:r>
            <w:r w:rsidR="00C550D7" w:rsidRPr="00EB76F3">
              <w:rPr>
                <w:rFonts w:ascii="Times New Roman" w:eastAsia="Calibri" w:hAnsi="Times New Roman" w:cs="Times New Roman"/>
                <w:sz w:val="24"/>
                <w:szCs w:val="24"/>
              </w:rPr>
              <w:t>4</w:t>
            </w:r>
          </w:p>
        </w:tc>
        <w:tc>
          <w:tcPr>
            <w:tcW w:w="973" w:type="pct"/>
          </w:tcPr>
          <w:p w14:paraId="3597111F" w14:textId="050C1290"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-18,5</w:t>
            </w:r>
            <w:r w:rsidR="002F342E" w:rsidRPr="00EB76F3">
              <w:rPr>
                <w:rFonts w:ascii="Times New Roman" w:eastAsia="Calibri" w:hAnsi="Times New Roman" w:cs="Times New Roman"/>
                <w:sz w:val="24"/>
                <w:szCs w:val="24"/>
              </w:rPr>
              <w:t>2</w:t>
            </w:r>
          </w:p>
        </w:tc>
      </w:tr>
      <w:tr w:rsidR="003D390D" w:rsidRPr="00EB76F3" w14:paraId="61DF58E8" w14:textId="77777777" w:rsidTr="00FC7DFE">
        <w:tc>
          <w:tcPr>
            <w:tcW w:w="1091" w:type="pct"/>
          </w:tcPr>
          <w:p w14:paraId="5033585D" w14:textId="77777777"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Луковичные овощи свежие</w:t>
            </w:r>
          </w:p>
        </w:tc>
        <w:tc>
          <w:tcPr>
            <w:tcW w:w="982" w:type="pct"/>
          </w:tcPr>
          <w:p w14:paraId="5CD1BEED" w14:textId="1618BB1D"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2,4</w:t>
            </w:r>
            <w:r w:rsidR="00C550D7" w:rsidRPr="00EB76F3">
              <w:rPr>
                <w:rFonts w:ascii="Times New Roman" w:eastAsia="Calibri" w:hAnsi="Times New Roman" w:cs="Times New Roman"/>
                <w:sz w:val="24"/>
                <w:szCs w:val="24"/>
              </w:rPr>
              <w:t>4</w:t>
            </w:r>
          </w:p>
        </w:tc>
        <w:tc>
          <w:tcPr>
            <w:tcW w:w="982" w:type="pct"/>
          </w:tcPr>
          <w:p w14:paraId="75966D73" w14:textId="6C85D653"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3,1</w:t>
            </w:r>
            <w:r w:rsidR="00C550D7" w:rsidRPr="00EB76F3">
              <w:rPr>
                <w:rFonts w:ascii="Times New Roman" w:eastAsia="Calibri" w:hAnsi="Times New Roman" w:cs="Times New Roman"/>
                <w:sz w:val="24"/>
                <w:szCs w:val="24"/>
              </w:rPr>
              <w:t>8</w:t>
            </w:r>
          </w:p>
        </w:tc>
        <w:tc>
          <w:tcPr>
            <w:tcW w:w="973" w:type="pct"/>
          </w:tcPr>
          <w:p w14:paraId="26F1CF70" w14:textId="31CBA061"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670,8</w:t>
            </w:r>
            <w:r w:rsidR="00C550D7" w:rsidRPr="00EB76F3">
              <w:rPr>
                <w:rFonts w:ascii="Times New Roman" w:eastAsia="Calibri" w:hAnsi="Times New Roman" w:cs="Times New Roman"/>
                <w:sz w:val="24"/>
                <w:szCs w:val="24"/>
              </w:rPr>
              <w:t>8</w:t>
            </w:r>
          </w:p>
        </w:tc>
        <w:tc>
          <w:tcPr>
            <w:tcW w:w="973" w:type="pct"/>
          </w:tcPr>
          <w:p w14:paraId="25AFBC81" w14:textId="7DCEE3F4"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27,9</w:t>
            </w:r>
            <w:r w:rsidR="002F342E" w:rsidRPr="00EB76F3">
              <w:rPr>
                <w:rFonts w:ascii="Times New Roman" w:eastAsia="Calibri" w:hAnsi="Times New Roman" w:cs="Times New Roman"/>
                <w:sz w:val="24"/>
                <w:szCs w:val="24"/>
              </w:rPr>
              <w:t>2</w:t>
            </w:r>
          </w:p>
        </w:tc>
      </w:tr>
      <w:tr w:rsidR="003D390D" w:rsidRPr="00EB76F3" w14:paraId="1694280F" w14:textId="77777777" w:rsidTr="00FC7DFE">
        <w:tc>
          <w:tcPr>
            <w:tcW w:w="1091" w:type="pct"/>
          </w:tcPr>
          <w:p w14:paraId="5062B763" w14:textId="77777777"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Фрукты, орехи и прочие съедобные части растений, приготовленные или консервированные иным способом</w:t>
            </w:r>
          </w:p>
        </w:tc>
        <w:tc>
          <w:tcPr>
            <w:tcW w:w="982" w:type="pct"/>
          </w:tcPr>
          <w:p w14:paraId="76223B83" w14:textId="4DCEFF5B"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2,9</w:t>
            </w:r>
            <w:r w:rsidR="00C550D7" w:rsidRPr="00EB76F3">
              <w:rPr>
                <w:rFonts w:ascii="Times New Roman" w:eastAsia="Calibri" w:hAnsi="Times New Roman" w:cs="Times New Roman"/>
                <w:sz w:val="24"/>
                <w:szCs w:val="24"/>
              </w:rPr>
              <w:t>6</w:t>
            </w:r>
          </w:p>
        </w:tc>
        <w:tc>
          <w:tcPr>
            <w:tcW w:w="982" w:type="pct"/>
          </w:tcPr>
          <w:p w14:paraId="1A51F5AC" w14:textId="6B4260BB"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2,9</w:t>
            </w:r>
            <w:r w:rsidR="00C550D7" w:rsidRPr="00EB76F3">
              <w:rPr>
                <w:rFonts w:ascii="Times New Roman" w:eastAsia="Calibri" w:hAnsi="Times New Roman" w:cs="Times New Roman"/>
                <w:sz w:val="24"/>
                <w:szCs w:val="24"/>
              </w:rPr>
              <w:t>3</w:t>
            </w:r>
          </w:p>
        </w:tc>
        <w:tc>
          <w:tcPr>
            <w:tcW w:w="973" w:type="pct"/>
          </w:tcPr>
          <w:p w14:paraId="554A7C4F" w14:textId="24914518"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-78,8</w:t>
            </w:r>
            <w:r w:rsidR="00C550D7" w:rsidRPr="00EB76F3">
              <w:rPr>
                <w:rFonts w:ascii="Times New Roman" w:eastAsia="Calibri" w:hAnsi="Times New Roman" w:cs="Times New Roman"/>
                <w:sz w:val="24"/>
                <w:szCs w:val="24"/>
              </w:rPr>
              <w:t>3</w:t>
            </w:r>
          </w:p>
        </w:tc>
        <w:tc>
          <w:tcPr>
            <w:tcW w:w="973" w:type="pct"/>
          </w:tcPr>
          <w:p w14:paraId="258FBEB7" w14:textId="4216BFF5"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-2,7</w:t>
            </w:r>
            <w:r w:rsidR="002F342E" w:rsidRPr="00EB76F3">
              <w:rPr>
                <w:rFonts w:ascii="Times New Roman" w:eastAsia="Calibri" w:hAnsi="Times New Roman" w:cs="Times New Roman"/>
                <w:sz w:val="24"/>
                <w:szCs w:val="24"/>
              </w:rPr>
              <w:t>3</w:t>
            </w:r>
          </w:p>
        </w:tc>
      </w:tr>
      <w:tr w:rsidR="003D390D" w:rsidRPr="00EB76F3" w14:paraId="29AFD17F" w14:textId="77777777" w:rsidTr="00FC7DFE">
        <w:tc>
          <w:tcPr>
            <w:tcW w:w="1091" w:type="pct"/>
          </w:tcPr>
          <w:p w14:paraId="4CD1760E" w14:textId="77777777"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Изделия и консервы из моллюсков</w:t>
            </w:r>
          </w:p>
        </w:tc>
        <w:tc>
          <w:tcPr>
            <w:tcW w:w="982" w:type="pct"/>
          </w:tcPr>
          <w:p w14:paraId="1AAAD02E" w14:textId="19272C43"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3,4</w:t>
            </w:r>
            <w:r w:rsidR="00C550D7" w:rsidRPr="00EB76F3">
              <w:rPr>
                <w:rFonts w:ascii="Times New Roman" w:eastAsia="Calibri" w:hAnsi="Times New Roman" w:cs="Times New Roman"/>
                <w:sz w:val="24"/>
                <w:szCs w:val="24"/>
              </w:rPr>
              <w:t>3</w:t>
            </w:r>
          </w:p>
        </w:tc>
        <w:tc>
          <w:tcPr>
            <w:tcW w:w="982" w:type="pct"/>
          </w:tcPr>
          <w:p w14:paraId="26012711" w14:textId="443CCAF1"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2,8</w:t>
            </w:r>
            <w:r w:rsidR="00C550D7" w:rsidRPr="00EB76F3">
              <w:rPr>
                <w:rFonts w:ascii="Times New Roman" w:eastAsia="Calibri" w:hAnsi="Times New Roman" w:cs="Times New Roman"/>
                <w:sz w:val="24"/>
                <w:szCs w:val="24"/>
              </w:rPr>
              <w:t>6</w:t>
            </w:r>
          </w:p>
        </w:tc>
        <w:tc>
          <w:tcPr>
            <w:tcW w:w="973" w:type="pct"/>
          </w:tcPr>
          <w:p w14:paraId="15446D0D" w14:textId="74147BB0"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-547,5</w:t>
            </w:r>
            <w:r w:rsidR="00C550D7" w:rsidRPr="00EB76F3">
              <w:rPr>
                <w:rFonts w:ascii="Times New Roman" w:eastAsia="Calibri" w:hAnsi="Times New Roman" w:cs="Times New Roman"/>
                <w:sz w:val="24"/>
                <w:szCs w:val="24"/>
              </w:rPr>
              <w:t>2</w:t>
            </w:r>
          </w:p>
        </w:tc>
        <w:tc>
          <w:tcPr>
            <w:tcW w:w="973" w:type="pct"/>
          </w:tcPr>
          <w:p w14:paraId="7D185633" w14:textId="764B4EB0"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-16,2</w:t>
            </w:r>
            <w:r w:rsidR="002F342E" w:rsidRPr="00EB76F3">
              <w:rPr>
                <w:rFonts w:ascii="Times New Roman" w:eastAsia="Calibri" w:hAnsi="Times New Roman" w:cs="Times New Roman"/>
                <w:sz w:val="24"/>
                <w:szCs w:val="24"/>
              </w:rPr>
              <w:t>4</w:t>
            </w:r>
          </w:p>
        </w:tc>
      </w:tr>
      <w:tr w:rsidR="003D390D" w:rsidRPr="00EB76F3" w14:paraId="2920BBE4" w14:textId="77777777" w:rsidTr="00FC7DFE">
        <w:tc>
          <w:tcPr>
            <w:tcW w:w="1091" w:type="pct"/>
          </w:tcPr>
          <w:p w14:paraId="5904CF6D" w14:textId="77777777"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Моллюски</w:t>
            </w:r>
          </w:p>
        </w:tc>
        <w:tc>
          <w:tcPr>
            <w:tcW w:w="982" w:type="pct"/>
          </w:tcPr>
          <w:p w14:paraId="28965DB8" w14:textId="0ED9D6E4"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3,4</w:t>
            </w:r>
            <w:r w:rsidR="00C550D7" w:rsidRPr="00EB76F3">
              <w:rPr>
                <w:rFonts w:ascii="Times New Roman" w:eastAsia="Calibri" w:hAnsi="Times New Roman" w:cs="Times New Roman"/>
                <w:sz w:val="24"/>
                <w:szCs w:val="24"/>
              </w:rPr>
              <w:t>1</w:t>
            </w:r>
          </w:p>
        </w:tc>
        <w:tc>
          <w:tcPr>
            <w:tcW w:w="982" w:type="pct"/>
          </w:tcPr>
          <w:p w14:paraId="2B961C82" w14:textId="6F9F102F"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2,5</w:t>
            </w:r>
            <w:r w:rsidR="00C550D7" w:rsidRPr="00EB76F3">
              <w:rPr>
                <w:rFonts w:ascii="Times New Roman" w:eastAsia="Calibri" w:hAnsi="Times New Roman" w:cs="Times New Roman"/>
                <w:sz w:val="24"/>
                <w:szCs w:val="24"/>
              </w:rPr>
              <w:t>3</w:t>
            </w:r>
          </w:p>
        </w:tc>
        <w:tc>
          <w:tcPr>
            <w:tcW w:w="973" w:type="pct"/>
          </w:tcPr>
          <w:p w14:paraId="38D077B3" w14:textId="50DA0433"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-851,7</w:t>
            </w:r>
            <w:r w:rsidR="00C550D7" w:rsidRPr="00EB76F3">
              <w:rPr>
                <w:rFonts w:ascii="Times New Roman" w:eastAsia="Calibri" w:hAnsi="Times New Roman" w:cs="Times New Roman"/>
                <w:sz w:val="24"/>
                <w:szCs w:val="24"/>
              </w:rPr>
              <w:t>8</w:t>
            </w:r>
          </w:p>
        </w:tc>
        <w:tc>
          <w:tcPr>
            <w:tcW w:w="973" w:type="pct"/>
          </w:tcPr>
          <w:p w14:paraId="308CEB04" w14:textId="1691E6AE"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-25,2</w:t>
            </w:r>
            <w:r w:rsidR="002F342E" w:rsidRPr="00EB76F3">
              <w:rPr>
                <w:rFonts w:ascii="Times New Roman" w:eastAsia="Calibri" w:hAnsi="Times New Roman" w:cs="Times New Roman"/>
                <w:sz w:val="24"/>
                <w:szCs w:val="24"/>
              </w:rPr>
              <w:t>5</w:t>
            </w:r>
          </w:p>
        </w:tc>
      </w:tr>
      <w:tr w:rsidR="003D390D" w:rsidRPr="00EB76F3" w14:paraId="0CE57D48" w14:textId="77777777" w:rsidTr="00FC7DFE">
        <w:tc>
          <w:tcPr>
            <w:tcW w:w="1091" w:type="pct"/>
          </w:tcPr>
          <w:p w14:paraId="67D4DF96" w14:textId="77777777"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Экстракты непищевые, природные смолы</w:t>
            </w:r>
          </w:p>
        </w:tc>
        <w:tc>
          <w:tcPr>
            <w:tcW w:w="982" w:type="pct"/>
          </w:tcPr>
          <w:p w14:paraId="6C925B73" w14:textId="5615A66B"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2,8</w:t>
            </w:r>
            <w:r w:rsidR="00C550D7" w:rsidRPr="00EB76F3">
              <w:rPr>
                <w:rFonts w:ascii="Times New Roman" w:eastAsia="Calibri" w:hAnsi="Times New Roman" w:cs="Times New Roman"/>
                <w:sz w:val="24"/>
                <w:szCs w:val="24"/>
              </w:rPr>
              <w:t>7</w:t>
            </w:r>
          </w:p>
        </w:tc>
        <w:tc>
          <w:tcPr>
            <w:tcW w:w="982" w:type="pct"/>
          </w:tcPr>
          <w:p w14:paraId="45CB4270" w14:textId="4F36426C"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2,3</w:t>
            </w:r>
            <w:r w:rsidR="00C550D7" w:rsidRPr="00EB76F3">
              <w:rPr>
                <w:rFonts w:ascii="Times New Roman" w:eastAsia="Calibri" w:hAnsi="Times New Roman" w:cs="Times New Roman"/>
                <w:sz w:val="24"/>
                <w:szCs w:val="24"/>
              </w:rPr>
              <w:t>8</w:t>
            </w:r>
          </w:p>
        </w:tc>
        <w:tc>
          <w:tcPr>
            <w:tcW w:w="973" w:type="pct"/>
          </w:tcPr>
          <w:p w14:paraId="21C09FAD" w14:textId="56DFFCB5"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-446,2</w:t>
            </w:r>
            <w:r w:rsidR="00C550D7" w:rsidRPr="00EB76F3">
              <w:rPr>
                <w:rFonts w:ascii="Times New Roman" w:eastAsia="Calibri" w:hAnsi="Times New Roman" w:cs="Times New Roman"/>
                <w:sz w:val="24"/>
                <w:szCs w:val="24"/>
              </w:rPr>
              <w:t>3</w:t>
            </w:r>
          </w:p>
        </w:tc>
        <w:tc>
          <w:tcPr>
            <w:tcW w:w="973" w:type="pct"/>
          </w:tcPr>
          <w:p w14:paraId="75BA7348" w14:textId="384051E1"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-16,1</w:t>
            </w:r>
            <w:r w:rsidR="002F342E" w:rsidRPr="00EB76F3">
              <w:rPr>
                <w:rFonts w:ascii="Times New Roman" w:eastAsia="Calibri" w:hAnsi="Times New Roman" w:cs="Times New Roman"/>
                <w:sz w:val="24"/>
                <w:szCs w:val="24"/>
              </w:rPr>
              <w:t>8</w:t>
            </w:r>
          </w:p>
        </w:tc>
      </w:tr>
      <w:tr w:rsidR="003D390D" w:rsidRPr="00EB76F3" w14:paraId="37D213BE" w14:textId="77777777" w:rsidTr="00FC7DFE">
        <w:tc>
          <w:tcPr>
            <w:tcW w:w="1091" w:type="pct"/>
          </w:tcPr>
          <w:p w14:paraId="5B03EAD4" w14:textId="77777777"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Рыба мороженая</w:t>
            </w:r>
          </w:p>
        </w:tc>
        <w:tc>
          <w:tcPr>
            <w:tcW w:w="982" w:type="pct"/>
          </w:tcPr>
          <w:p w14:paraId="40549F48" w14:textId="179E3C8D"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2,3</w:t>
            </w:r>
            <w:r w:rsidR="00C550D7" w:rsidRPr="00EB76F3">
              <w:rPr>
                <w:rFonts w:ascii="Times New Roman" w:eastAsia="Calibri" w:hAnsi="Times New Roman" w:cs="Times New Roman"/>
                <w:sz w:val="24"/>
                <w:szCs w:val="24"/>
              </w:rPr>
              <w:t>3</w:t>
            </w:r>
          </w:p>
        </w:tc>
        <w:tc>
          <w:tcPr>
            <w:tcW w:w="982" w:type="pct"/>
          </w:tcPr>
          <w:p w14:paraId="096F65F3" w14:textId="676600B6"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2,3</w:t>
            </w:r>
            <w:r w:rsidR="00C550D7" w:rsidRPr="00EB76F3">
              <w:rPr>
                <w:rFonts w:ascii="Times New Roman" w:eastAsia="Calibri" w:hAnsi="Times New Roman" w:cs="Times New Roman"/>
                <w:sz w:val="24"/>
                <w:szCs w:val="24"/>
              </w:rPr>
              <w:t>4</w:t>
            </w:r>
          </w:p>
        </w:tc>
        <w:tc>
          <w:tcPr>
            <w:tcW w:w="973" w:type="pct"/>
          </w:tcPr>
          <w:p w14:paraId="11A6D81F" w14:textId="69EE7FF9"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-7,3</w:t>
            </w:r>
            <w:r w:rsidR="00C550D7" w:rsidRPr="00EB76F3">
              <w:rPr>
                <w:rFonts w:ascii="Times New Roman" w:eastAsia="Calibri" w:hAnsi="Times New Roman" w:cs="Times New Roman"/>
                <w:sz w:val="24"/>
                <w:szCs w:val="24"/>
              </w:rPr>
              <w:t>6</w:t>
            </w:r>
          </w:p>
        </w:tc>
        <w:tc>
          <w:tcPr>
            <w:tcW w:w="973" w:type="pct"/>
          </w:tcPr>
          <w:p w14:paraId="48BDE39F" w14:textId="4744DF88"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-0,3</w:t>
            </w:r>
            <w:r w:rsidR="002F342E" w:rsidRPr="00EB76F3">
              <w:rPr>
                <w:rFonts w:ascii="Times New Roman" w:eastAsia="Calibri" w:hAnsi="Times New Roman" w:cs="Times New Roman"/>
                <w:sz w:val="24"/>
                <w:szCs w:val="24"/>
              </w:rPr>
              <w:t>3</w:t>
            </w:r>
          </w:p>
        </w:tc>
      </w:tr>
      <w:tr w:rsidR="003D390D" w:rsidRPr="00EB76F3" w14:paraId="6BDAD888" w14:textId="77777777" w:rsidTr="00FC7DFE">
        <w:tc>
          <w:tcPr>
            <w:tcW w:w="1091" w:type="pct"/>
          </w:tcPr>
          <w:p w14:paraId="114C36B8" w14:textId="77777777"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Прочие продукты</w:t>
            </w:r>
          </w:p>
        </w:tc>
        <w:tc>
          <w:tcPr>
            <w:tcW w:w="982" w:type="pct"/>
          </w:tcPr>
          <w:p w14:paraId="33DBEA64" w14:textId="2C85B35B"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63,3</w:t>
            </w:r>
            <w:r w:rsidR="00C550D7" w:rsidRPr="00EB76F3">
              <w:rPr>
                <w:rFonts w:ascii="Times New Roman" w:eastAsia="Calibri" w:hAnsi="Times New Roman" w:cs="Times New Roman"/>
                <w:sz w:val="24"/>
                <w:szCs w:val="24"/>
              </w:rPr>
              <w:t>6</w:t>
            </w:r>
          </w:p>
        </w:tc>
        <w:tc>
          <w:tcPr>
            <w:tcW w:w="982" w:type="pct"/>
          </w:tcPr>
          <w:p w14:paraId="16BBC4FD" w14:textId="27183996"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66,2</w:t>
            </w:r>
            <w:r w:rsidR="00C550D7" w:rsidRPr="00EB76F3">
              <w:rPr>
                <w:rFonts w:ascii="Times New Roman" w:eastAsia="Calibri" w:hAnsi="Times New Roman" w:cs="Times New Roman"/>
                <w:sz w:val="24"/>
                <w:szCs w:val="24"/>
              </w:rPr>
              <w:t>5</w:t>
            </w:r>
          </w:p>
        </w:tc>
        <w:tc>
          <w:tcPr>
            <w:tcW w:w="973" w:type="pct"/>
          </w:tcPr>
          <w:p w14:paraId="3C80DC67" w14:textId="7DB05396"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2 667,</w:t>
            </w:r>
            <w:r w:rsidR="00C550D7" w:rsidRPr="00EB76F3">
              <w:rPr>
                <w:rFonts w:ascii="Times New Roman" w:eastAsia="Calibri" w:hAnsi="Times New Roman" w:cs="Times New Roman"/>
                <w:sz w:val="24"/>
                <w:szCs w:val="24"/>
              </w:rPr>
              <w:t>4</w:t>
            </w:r>
            <w:r w:rsidRPr="00EB76F3">
              <w:rPr>
                <w:rFonts w:ascii="Times New Roman" w:eastAsia="Calibri" w:hAnsi="Times New Roman" w:cs="Times New Roman"/>
                <w:sz w:val="24"/>
                <w:szCs w:val="24"/>
              </w:rPr>
              <w:t>2</w:t>
            </w:r>
          </w:p>
        </w:tc>
        <w:tc>
          <w:tcPr>
            <w:tcW w:w="973" w:type="pct"/>
          </w:tcPr>
          <w:p w14:paraId="369421A0" w14:textId="07E069BB"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4,2</w:t>
            </w:r>
            <w:r w:rsidR="002F342E" w:rsidRPr="00EB76F3">
              <w:rPr>
                <w:rFonts w:ascii="Times New Roman" w:eastAsia="Calibri" w:hAnsi="Times New Roman" w:cs="Times New Roman"/>
                <w:sz w:val="24"/>
                <w:szCs w:val="24"/>
              </w:rPr>
              <w:t>5</w:t>
            </w:r>
          </w:p>
        </w:tc>
      </w:tr>
      <w:tr w:rsidR="003D390D" w:rsidRPr="00EB76F3" w14:paraId="781DD2D4" w14:textId="77777777" w:rsidTr="00FC7DFE">
        <w:trPr>
          <w:trHeight w:val="386"/>
        </w:trPr>
        <w:tc>
          <w:tcPr>
            <w:tcW w:w="1091" w:type="pct"/>
          </w:tcPr>
          <w:p w14:paraId="45B1B857" w14:textId="77777777"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Итого</w:t>
            </w:r>
          </w:p>
        </w:tc>
        <w:tc>
          <w:tcPr>
            <w:tcW w:w="982" w:type="pct"/>
          </w:tcPr>
          <w:p w14:paraId="4DF9C0D7" w14:textId="203E8480"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95,8</w:t>
            </w:r>
            <w:r w:rsidR="00C550D7" w:rsidRPr="00EB76F3">
              <w:rPr>
                <w:rFonts w:ascii="Times New Roman" w:eastAsia="Calibri" w:hAnsi="Times New Roman" w:cs="Times New Roman"/>
                <w:sz w:val="24"/>
                <w:szCs w:val="24"/>
              </w:rPr>
              <w:t>7</w:t>
            </w:r>
          </w:p>
        </w:tc>
        <w:tc>
          <w:tcPr>
            <w:tcW w:w="982" w:type="pct"/>
          </w:tcPr>
          <w:p w14:paraId="0167CCC7" w14:textId="196DDF32"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96,8</w:t>
            </w:r>
            <w:r w:rsidR="00C550D7" w:rsidRPr="00EB76F3">
              <w:rPr>
                <w:rFonts w:ascii="Times New Roman" w:eastAsia="Calibri" w:hAnsi="Times New Roman" w:cs="Times New Roman"/>
                <w:sz w:val="24"/>
                <w:szCs w:val="24"/>
              </w:rPr>
              <w:t>1</w:t>
            </w:r>
          </w:p>
        </w:tc>
        <w:tc>
          <w:tcPr>
            <w:tcW w:w="973" w:type="pct"/>
          </w:tcPr>
          <w:p w14:paraId="0627AB83" w14:textId="2D744B8E"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1 059,9</w:t>
            </w:r>
            <w:r w:rsidR="002F342E" w:rsidRPr="00EB76F3">
              <w:rPr>
                <w:rFonts w:ascii="Times New Roman" w:eastAsia="Calibri" w:hAnsi="Times New Roman" w:cs="Times New Roman"/>
                <w:sz w:val="24"/>
                <w:szCs w:val="24"/>
              </w:rPr>
              <w:t>5</w:t>
            </w:r>
          </w:p>
        </w:tc>
        <w:tc>
          <w:tcPr>
            <w:tcW w:w="973" w:type="pct"/>
          </w:tcPr>
          <w:p w14:paraId="3AEB836D" w14:textId="61835F00"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1,1</w:t>
            </w:r>
            <w:r w:rsidR="002F342E" w:rsidRPr="00EB76F3">
              <w:rPr>
                <w:rFonts w:ascii="Times New Roman" w:eastAsia="Calibri" w:hAnsi="Times New Roman" w:cs="Times New Roman"/>
                <w:sz w:val="24"/>
                <w:szCs w:val="24"/>
              </w:rPr>
              <w:t>4</w:t>
            </w:r>
          </w:p>
        </w:tc>
      </w:tr>
    </w:tbl>
    <w:p w14:paraId="2B2E14FD" w14:textId="77777777" w:rsidR="003D390D" w:rsidRPr="00EB76F3" w:rsidRDefault="003D390D" w:rsidP="002E4BBE">
      <w:pPr>
        <w:spacing w:after="0" w:line="360" w:lineRule="auto"/>
        <w:ind w:firstLine="709"/>
        <w:jc w:val="both"/>
        <w:rPr>
          <w:rFonts w:ascii="Times New Roman" w:eastAsia="Calibri" w:hAnsi="Times New Roman" w:cs="Times New Roman"/>
          <w:sz w:val="28"/>
          <w:szCs w:val="28"/>
        </w:rPr>
      </w:pPr>
    </w:p>
    <w:p w14:paraId="21E7FF0F" w14:textId="5C918887" w:rsidR="003D390D" w:rsidRPr="00EB76F3" w:rsidRDefault="00D4047D" w:rsidP="00D059E7">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 xml:space="preserve">Основными экспортными продуктами АПК Китая </w:t>
      </w:r>
      <w:r w:rsidR="00436E6A" w:rsidRPr="00EB76F3">
        <w:rPr>
          <w:rFonts w:ascii="Times New Roman" w:eastAsia="Calibri" w:hAnsi="Times New Roman" w:cs="Times New Roman"/>
          <w:sz w:val="28"/>
          <w:szCs w:val="28"/>
        </w:rPr>
        <w:t>за</w:t>
      </w:r>
      <w:r w:rsidRPr="00EB76F3">
        <w:rPr>
          <w:rFonts w:ascii="Times New Roman" w:eastAsia="Calibri" w:hAnsi="Times New Roman" w:cs="Times New Roman"/>
          <w:sz w:val="28"/>
          <w:szCs w:val="28"/>
        </w:rPr>
        <w:t xml:space="preserve"> 2023 г. </w:t>
      </w:r>
      <w:r w:rsidR="00436E6A" w:rsidRPr="00EB76F3">
        <w:rPr>
          <w:rFonts w:ascii="Times New Roman" w:eastAsia="Calibri" w:hAnsi="Times New Roman" w:cs="Times New Roman"/>
          <w:sz w:val="28"/>
          <w:szCs w:val="28"/>
        </w:rPr>
        <w:t>были</w:t>
      </w:r>
      <w:r w:rsidRPr="00EB76F3">
        <w:rPr>
          <w:rFonts w:ascii="Times New Roman" w:eastAsia="Calibri" w:hAnsi="Times New Roman" w:cs="Times New Roman"/>
          <w:sz w:val="28"/>
          <w:szCs w:val="28"/>
        </w:rPr>
        <w:t xml:space="preserve"> изделия и консервы из рыбы (4,4% или 4,13 млрд долл. США), овощи, приготовленные или консервированные без уксуса (4,2% или 3,82 млрд долл. США), пищевые продукты прочие (3,7% или 3,52 млрд долл. США), а также филе рыбы и прочее мясо рыбы (3,5% или 3,33 млрд долл. США). Всего на топ-10 экспортируемых видов продукции пришлось 31,61% стоимостного экспорта продукции АПК Китая. </w:t>
      </w:r>
      <w:r w:rsidR="003D390D" w:rsidRPr="00EB76F3">
        <w:rPr>
          <w:rFonts w:ascii="Times New Roman" w:eastAsia="Calibri" w:hAnsi="Times New Roman" w:cs="Times New Roman"/>
          <w:sz w:val="28"/>
          <w:szCs w:val="28"/>
        </w:rPr>
        <w:t>На рисунке 10 представлена структура экспорта продукции АПК Китая в стоимостном выражении</w:t>
      </w:r>
      <w:r w:rsidR="006F4312" w:rsidRPr="00EB76F3">
        <w:rPr>
          <w:rFonts w:ascii="Times New Roman" w:eastAsia="Calibri" w:hAnsi="Times New Roman" w:cs="Times New Roman"/>
          <w:sz w:val="28"/>
          <w:szCs w:val="28"/>
        </w:rPr>
        <w:t xml:space="preserve"> [32]</w:t>
      </w:r>
      <w:r w:rsidR="003D390D" w:rsidRPr="00EB76F3">
        <w:rPr>
          <w:rFonts w:ascii="Times New Roman" w:eastAsia="Calibri" w:hAnsi="Times New Roman" w:cs="Times New Roman"/>
          <w:sz w:val="28"/>
          <w:szCs w:val="28"/>
        </w:rPr>
        <w:t>.</w:t>
      </w:r>
    </w:p>
    <w:p w14:paraId="5C30B16C" w14:textId="77777777" w:rsidR="003D390D" w:rsidRPr="00EB76F3" w:rsidRDefault="003D390D" w:rsidP="00D059E7">
      <w:pPr>
        <w:spacing w:after="0" w:line="360" w:lineRule="auto"/>
        <w:ind w:firstLine="709"/>
        <w:contextualSpacing/>
        <w:jc w:val="both"/>
        <w:rPr>
          <w:rFonts w:ascii="Times New Roman" w:eastAsia="Calibri" w:hAnsi="Times New Roman" w:cs="Times New Roman"/>
          <w:sz w:val="28"/>
          <w:szCs w:val="28"/>
        </w:rPr>
      </w:pPr>
    </w:p>
    <w:p w14:paraId="5313674E" w14:textId="77777777" w:rsidR="003D390D" w:rsidRPr="00EB76F3" w:rsidRDefault="003D390D" w:rsidP="00DB5DE1">
      <w:pPr>
        <w:spacing w:after="0" w:line="360" w:lineRule="auto"/>
        <w:contextualSpacing/>
        <w:jc w:val="center"/>
        <w:rPr>
          <w:rFonts w:ascii="Times New Roman" w:eastAsia="Calibri" w:hAnsi="Times New Roman" w:cs="Times New Roman"/>
          <w:sz w:val="28"/>
          <w:szCs w:val="28"/>
        </w:rPr>
      </w:pPr>
      <w:r w:rsidRPr="00EB76F3">
        <w:rPr>
          <w:rFonts w:ascii="Times New Roman" w:eastAsia="Calibri" w:hAnsi="Times New Roman" w:cs="Times New Roman"/>
          <w:noProof/>
          <w:sz w:val="28"/>
          <w:szCs w:val="28"/>
          <w:lang w:eastAsia="ru-RU"/>
        </w:rPr>
        <w:drawing>
          <wp:inline distT="0" distB="0" distL="0" distR="0" wp14:anchorId="293AA927" wp14:editId="4A78046D">
            <wp:extent cx="5858510" cy="3108960"/>
            <wp:effectExtent l="0" t="0" r="8890" b="0"/>
            <wp:docPr id="117682320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8510" cy="3108960"/>
                    </a:xfrm>
                    <a:prstGeom prst="rect">
                      <a:avLst/>
                    </a:prstGeom>
                    <a:noFill/>
                  </pic:spPr>
                </pic:pic>
              </a:graphicData>
            </a:graphic>
          </wp:inline>
        </w:drawing>
      </w:r>
    </w:p>
    <w:p w14:paraId="1171EDFF" w14:textId="77777777" w:rsidR="00D059E7" w:rsidRPr="00EB76F3" w:rsidRDefault="00D059E7" w:rsidP="00DB5DE1">
      <w:pPr>
        <w:spacing w:after="0" w:line="360" w:lineRule="auto"/>
        <w:ind w:firstLine="709"/>
        <w:contextualSpacing/>
        <w:jc w:val="center"/>
        <w:rPr>
          <w:rFonts w:ascii="Times New Roman" w:eastAsia="Calibri" w:hAnsi="Times New Roman" w:cs="Times New Roman"/>
          <w:sz w:val="28"/>
          <w:szCs w:val="28"/>
        </w:rPr>
      </w:pPr>
    </w:p>
    <w:p w14:paraId="2A6F0AD5" w14:textId="5AC3FA92" w:rsidR="003D390D" w:rsidRPr="00EB76F3" w:rsidRDefault="003D390D" w:rsidP="00DB5DE1">
      <w:pPr>
        <w:spacing w:after="0" w:line="240" w:lineRule="auto"/>
        <w:contextualSpacing/>
        <w:jc w:val="center"/>
        <w:rPr>
          <w:rFonts w:ascii="Times New Roman" w:eastAsia="Calibri" w:hAnsi="Times New Roman" w:cs="Times New Roman"/>
          <w:sz w:val="28"/>
          <w:szCs w:val="28"/>
        </w:rPr>
      </w:pPr>
      <w:r w:rsidRPr="00EB76F3">
        <w:rPr>
          <w:rFonts w:ascii="Times New Roman" w:eastAsia="Calibri" w:hAnsi="Times New Roman" w:cs="Times New Roman"/>
          <w:sz w:val="28"/>
          <w:szCs w:val="28"/>
        </w:rPr>
        <w:t>Рисунок 10 – Структура экспорта продукции АПК Китая в стоимостном выражении, 2023 г., %</w:t>
      </w:r>
      <w:r w:rsidR="006F4312" w:rsidRPr="00EB76F3">
        <w:rPr>
          <w:rFonts w:ascii="Times New Roman" w:eastAsia="Calibri" w:hAnsi="Times New Roman" w:cs="Times New Roman"/>
          <w:sz w:val="28"/>
          <w:szCs w:val="28"/>
        </w:rPr>
        <w:t xml:space="preserve"> [32]</w:t>
      </w:r>
    </w:p>
    <w:p w14:paraId="00FF4BA6" w14:textId="77777777" w:rsidR="003D390D" w:rsidRPr="00EB76F3" w:rsidRDefault="003D390D" w:rsidP="00D059E7">
      <w:pPr>
        <w:spacing w:after="0" w:line="360" w:lineRule="auto"/>
        <w:ind w:firstLine="709"/>
        <w:contextualSpacing/>
        <w:jc w:val="center"/>
        <w:rPr>
          <w:rFonts w:ascii="Times New Roman" w:eastAsia="Calibri" w:hAnsi="Times New Roman" w:cs="Times New Roman"/>
          <w:sz w:val="28"/>
          <w:szCs w:val="28"/>
        </w:rPr>
      </w:pPr>
    </w:p>
    <w:p w14:paraId="09962116" w14:textId="7C2177D7" w:rsidR="00267ABB" w:rsidRPr="00EB76F3" w:rsidRDefault="00267ABB" w:rsidP="00D059E7">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В 2023 году структура экспорта продукции агропромышленного комплекса из Китая характеризовалась высокой концентрацией на десяти крупнейших странах-импортерах, на долю которых приходилось 62,5% от общего объема экспорта в стоимостном выражении. Крупнейшими импортерами являлись Гонконг (11,41%), Япония (10,32%), США (10,33%), Республика Корея (6,36%) и Вьетнам (5,51%).</w:t>
      </w:r>
    </w:p>
    <w:p w14:paraId="4320B814" w14:textId="04A358E6" w:rsidR="003D390D" w:rsidRPr="00EB76F3" w:rsidRDefault="003D390D" w:rsidP="00D059E7">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Наибольший прирост объема закупок китайской сельскохозяйственной продукции за период 2019–2023 гг. отмечался в США (+57,4% или +3,6 млрд долл. США), Малайзии (+69,4% или +2,1 млрд долл. США), Великобритании (в 2,3 раза или +1,6 млрд долл. США) и Нидерландах (+66,1% или +1,1 млрд долл. США).</w:t>
      </w:r>
    </w:p>
    <w:p w14:paraId="70E14FD6" w14:textId="73E65158" w:rsidR="003D390D" w:rsidRPr="00EB76F3" w:rsidRDefault="003D390D" w:rsidP="00D059E7">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В Китае</w:t>
      </w:r>
      <w:r w:rsidR="00C719D2" w:rsidRPr="00EB76F3">
        <w:rPr>
          <w:rFonts w:ascii="Times New Roman" w:eastAsia="Calibri" w:hAnsi="Times New Roman" w:cs="Times New Roman"/>
          <w:sz w:val="28"/>
          <w:szCs w:val="28"/>
        </w:rPr>
        <w:t>,</w:t>
      </w:r>
      <w:r w:rsidR="00062075" w:rsidRPr="00EB76F3">
        <w:rPr>
          <w:rFonts w:ascii="Times New Roman" w:eastAsia="Calibri" w:hAnsi="Times New Roman" w:cs="Times New Roman"/>
          <w:sz w:val="28"/>
          <w:szCs w:val="28"/>
        </w:rPr>
        <w:t xml:space="preserve"> на сегодняшний день</w:t>
      </w:r>
      <w:r w:rsidR="00C719D2" w:rsidRPr="00EB76F3">
        <w:rPr>
          <w:rFonts w:ascii="Times New Roman" w:eastAsia="Calibri" w:hAnsi="Times New Roman" w:cs="Times New Roman"/>
          <w:sz w:val="28"/>
          <w:szCs w:val="28"/>
        </w:rPr>
        <w:t>,</w:t>
      </w:r>
      <w:r w:rsidR="00062075" w:rsidRPr="00EB76F3">
        <w:rPr>
          <w:rFonts w:ascii="Times New Roman" w:eastAsia="Calibri" w:hAnsi="Times New Roman" w:cs="Times New Roman"/>
          <w:sz w:val="28"/>
          <w:szCs w:val="28"/>
        </w:rPr>
        <w:t xml:space="preserve"> </w:t>
      </w:r>
      <w:r w:rsidRPr="00EB76F3">
        <w:rPr>
          <w:rFonts w:ascii="Times New Roman" w:eastAsia="Calibri" w:hAnsi="Times New Roman" w:cs="Times New Roman"/>
          <w:sz w:val="28"/>
          <w:szCs w:val="28"/>
        </w:rPr>
        <w:t xml:space="preserve">продолжается реформирование системы косвенного налогообложения, </w:t>
      </w:r>
      <w:r w:rsidR="00F6624D" w:rsidRPr="00EB76F3">
        <w:rPr>
          <w:rFonts w:ascii="Times New Roman" w:eastAsia="Calibri" w:hAnsi="Times New Roman" w:cs="Times New Roman"/>
          <w:sz w:val="28"/>
          <w:szCs w:val="28"/>
        </w:rPr>
        <w:t xml:space="preserve">направленное </w:t>
      </w:r>
      <w:r w:rsidRPr="00EB76F3">
        <w:rPr>
          <w:rFonts w:ascii="Times New Roman" w:eastAsia="Calibri" w:hAnsi="Times New Roman" w:cs="Times New Roman"/>
          <w:sz w:val="28"/>
          <w:szCs w:val="28"/>
        </w:rPr>
        <w:t>на стимулирование экономического роста страны. С 1 апреля 2019 г. стандартная ставка НДС при реализации товаров составляет 13%, льготная – 9%. Льготная ставка распространяется в т.ч. на сельскохозяйственную продукцию, куда входят зерновые культуры, корма для животных, растительные масла и семена масличных. При этом продукция</w:t>
      </w:r>
      <w:r w:rsidR="00F6624D" w:rsidRPr="00EB76F3">
        <w:rPr>
          <w:rFonts w:ascii="Times New Roman" w:eastAsia="Calibri" w:hAnsi="Times New Roman" w:cs="Times New Roman"/>
          <w:sz w:val="28"/>
          <w:szCs w:val="28"/>
        </w:rPr>
        <w:t xml:space="preserve"> АПК</w:t>
      </w:r>
      <w:r w:rsidRPr="00EB76F3">
        <w:rPr>
          <w:rFonts w:ascii="Times New Roman" w:eastAsia="Calibri" w:hAnsi="Times New Roman" w:cs="Times New Roman"/>
          <w:sz w:val="28"/>
          <w:szCs w:val="28"/>
        </w:rPr>
        <w:t xml:space="preserve">, произведенная на территории Китая и реализуемая непосредственно </w:t>
      </w:r>
      <w:r w:rsidR="00BC0A14" w:rsidRPr="00EB76F3">
        <w:rPr>
          <w:rFonts w:ascii="Times New Roman" w:eastAsia="Calibri" w:hAnsi="Times New Roman" w:cs="Times New Roman"/>
          <w:sz w:val="28"/>
          <w:szCs w:val="28"/>
        </w:rPr>
        <w:t xml:space="preserve">местным </w:t>
      </w:r>
      <w:r w:rsidRPr="00EB76F3">
        <w:rPr>
          <w:rFonts w:ascii="Times New Roman" w:eastAsia="Calibri" w:hAnsi="Times New Roman" w:cs="Times New Roman"/>
          <w:sz w:val="28"/>
          <w:szCs w:val="28"/>
        </w:rPr>
        <w:t xml:space="preserve">производителем, освобождается от уплаты НДС (ст. 15 Временного положения о НДС) в отличие от импортной </w:t>
      </w:r>
      <w:r w:rsidR="003571AD" w:rsidRPr="00EB76F3">
        <w:rPr>
          <w:rFonts w:ascii="Times New Roman" w:eastAsia="Calibri" w:hAnsi="Times New Roman" w:cs="Times New Roman"/>
          <w:sz w:val="28"/>
          <w:szCs w:val="28"/>
        </w:rPr>
        <w:t xml:space="preserve">сельскохозяйственной </w:t>
      </w:r>
      <w:r w:rsidRPr="00EB76F3">
        <w:rPr>
          <w:rFonts w:ascii="Times New Roman" w:eastAsia="Calibri" w:hAnsi="Times New Roman" w:cs="Times New Roman"/>
          <w:sz w:val="28"/>
          <w:szCs w:val="28"/>
        </w:rPr>
        <w:t>продукции.</w:t>
      </w:r>
    </w:p>
    <w:p w14:paraId="0EC0BF8E" w14:textId="77777777" w:rsidR="003D390D" w:rsidRPr="00EB76F3" w:rsidRDefault="003D390D" w:rsidP="00D059E7">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Несмотря на то, что сельское хозяйство в Китае динамично развивается, позволяя занимать лидирующие позиции в мировом производстве и экспорте, в стране, учитывая численность населения и растущую экономику, существует значительная потребность в импортных поставках сельскохозяйственной продукции и продовольствия.</w:t>
      </w:r>
    </w:p>
    <w:p w14:paraId="138152FA" w14:textId="77777777" w:rsidR="003D390D" w:rsidRPr="00EB76F3" w:rsidRDefault="003D390D" w:rsidP="00D059E7">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 xml:space="preserve">Китай производит 35% мировой продукции АПК, а также занимает лидирующие позиции в мировом экспорте. Этому способствует ряд конкурентных преимуществ, таких как: масштаб производства, имея огромные сельскохозяйственные угодья, Китай производит сельскохозяйственную продукцию в больших объемах, что позволяет снизить средние затраты на единицу продукции; развитая инфраструктура, в частности транспортная и логистическая, облегчающие доставку продукции как на внутренние, так и на международные рынки, что способствует снижению издержек; внедрение современных агротехнологий, использование дронов для мониторинга полей и распыления удобрений, а также генетическая селекция и модификация, что значительно повышает эффективность производства; производство широкого спектра сельскохозяйственной продукции, включая рис, пшеницу, кукурузу, фрукты  и овощи, что позволяет удовлетворять разнообразные потребности как внутреннего, так и международного рынка; система контроля качества, улучшение стандартов качества и безопасности продукции помогает повысить доверие к китайским продуктам на международной арене. </w:t>
      </w:r>
    </w:p>
    <w:p w14:paraId="6358F09F" w14:textId="77777777" w:rsidR="003D390D" w:rsidRPr="00EB76F3" w:rsidRDefault="003D390D" w:rsidP="00D059E7">
      <w:pPr>
        <w:spacing w:after="0" w:line="360" w:lineRule="auto"/>
        <w:ind w:firstLine="709"/>
        <w:contextualSpacing/>
        <w:jc w:val="both"/>
        <w:rPr>
          <w:rFonts w:ascii="Times New Roman" w:eastAsia="Calibri" w:hAnsi="Times New Roman" w:cs="Times New Roman"/>
          <w:sz w:val="28"/>
          <w:szCs w:val="28"/>
        </w:rPr>
      </w:pPr>
    </w:p>
    <w:p w14:paraId="6613FF9E" w14:textId="77777777" w:rsidR="003D390D" w:rsidRPr="00EB76F3" w:rsidRDefault="003D390D" w:rsidP="00D059E7">
      <w:pPr>
        <w:pStyle w:val="2"/>
        <w:spacing w:before="0" w:line="360" w:lineRule="auto"/>
        <w:ind w:firstLine="709"/>
        <w:contextualSpacing/>
        <w:jc w:val="both"/>
        <w:rPr>
          <w:rFonts w:ascii="Times New Roman" w:eastAsia="Times New Roman" w:hAnsi="Times New Roman" w:cs="Times New Roman"/>
          <w:b/>
          <w:bCs/>
          <w:color w:val="000000" w:themeColor="text1"/>
          <w:sz w:val="28"/>
          <w:szCs w:val="28"/>
        </w:rPr>
      </w:pPr>
      <w:bookmarkStart w:id="56" w:name="_Toc200189700"/>
      <w:r w:rsidRPr="00EB76F3">
        <w:rPr>
          <w:rFonts w:ascii="Times New Roman" w:eastAsia="Times New Roman" w:hAnsi="Times New Roman" w:cs="Times New Roman"/>
          <w:b/>
          <w:bCs/>
          <w:color w:val="000000" w:themeColor="text1"/>
          <w:sz w:val="28"/>
          <w:szCs w:val="28"/>
        </w:rPr>
        <w:t>2.2 Российский опыт по повышению конкурентоспособности экспорта товаров агропромышленного комплекса</w:t>
      </w:r>
      <w:bookmarkEnd w:id="56"/>
    </w:p>
    <w:p w14:paraId="284233E8" w14:textId="77777777" w:rsidR="003D390D" w:rsidRPr="00EB76F3" w:rsidRDefault="003D390D" w:rsidP="00D059E7">
      <w:pPr>
        <w:spacing w:after="0" w:line="360" w:lineRule="auto"/>
        <w:ind w:firstLine="709"/>
        <w:contextualSpacing/>
        <w:jc w:val="both"/>
        <w:rPr>
          <w:rFonts w:ascii="Times New Roman" w:eastAsia="Calibri" w:hAnsi="Times New Roman" w:cs="Times New Roman"/>
          <w:sz w:val="28"/>
          <w:szCs w:val="28"/>
        </w:rPr>
      </w:pPr>
    </w:p>
    <w:p w14:paraId="0ECE0727" w14:textId="34BC74A2" w:rsidR="003D390D" w:rsidRPr="00EB76F3" w:rsidRDefault="005A4E34" w:rsidP="00D059E7">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Агропромышленный комплекс, вместе с машиностроением и химической промышленностью, вносит существенный вклад в диверсификацию российской экономики. Он является одним из драйверов роста несырьевого неэнергетического экспорта (ННЭ)</w:t>
      </w:r>
      <w:r w:rsidR="00034C09" w:rsidRPr="00EB76F3">
        <w:rPr>
          <w:rFonts w:ascii="Times New Roman" w:eastAsia="Calibri" w:hAnsi="Times New Roman" w:cs="Times New Roman"/>
          <w:sz w:val="28"/>
          <w:szCs w:val="28"/>
        </w:rPr>
        <w:t>, и является одним из на</w:t>
      </w:r>
      <w:r w:rsidR="00986B0A" w:rsidRPr="00EB76F3">
        <w:rPr>
          <w:rFonts w:ascii="Times New Roman" w:eastAsia="Calibri" w:hAnsi="Times New Roman" w:cs="Times New Roman"/>
          <w:sz w:val="28"/>
          <w:szCs w:val="28"/>
        </w:rPr>
        <w:t>иболее важных комплексов для современной российской экономики в сан</w:t>
      </w:r>
      <w:r w:rsidR="00C2703D" w:rsidRPr="00EB76F3">
        <w:rPr>
          <w:rFonts w:ascii="Times New Roman" w:eastAsia="Calibri" w:hAnsi="Times New Roman" w:cs="Times New Roman"/>
          <w:sz w:val="28"/>
          <w:szCs w:val="28"/>
        </w:rPr>
        <w:t xml:space="preserve">кционных </w:t>
      </w:r>
      <w:r w:rsidR="00986B0A" w:rsidRPr="00EB76F3">
        <w:rPr>
          <w:rFonts w:ascii="Times New Roman" w:eastAsia="Calibri" w:hAnsi="Times New Roman" w:cs="Times New Roman"/>
          <w:sz w:val="28"/>
          <w:szCs w:val="28"/>
        </w:rPr>
        <w:t>условиях</w:t>
      </w:r>
      <w:r w:rsidR="003D390D" w:rsidRPr="00EB76F3">
        <w:rPr>
          <w:rFonts w:ascii="Times New Roman" w:eastAsia="Calibri" w:hAnsi="Times New Roman" w:cs="Times New Roman"/>
          <w:sz w:val="28"/>
          <w:szCs w:val="28"/>
        </w:rPr>
        <w:t>. Динамика развития сельского хозяйства России за 2019–2021 год представлена в таблице 6</w:t>
      </w:r>
      <w:r w:rsidR="00646262" w:rsidRPr="00EB76F3">
        <w:rPr>
          <w:rFonts w:ascii="Times New Roman" w:eastAsia="Calibri" w:hAnsi="Times New Roman" w:cs="Times New Roman"/>
          <w:sz w:val="28"/>
          <w:szCs w:val="28"/>
        </w:rPr>
        <w:t>.</w:t>
      </w:r>
    </w:p>
    <w:p w14:paraId="64854BA4" w14:textId="77777777" w:rsidR="00D059E7" w:rsidRPr="00EB76F3" w:rsidRDefault="00D059E7" w:rsidP="00D059E7">
      <w:pPr>
        <w:spacing w:after="0" w:line="360" w:lineRule="auto"/>
        <w:ind w:firstLine="709"/>
        <w:contextualSpacing/>
        <w:jc w:val="both"/>
        <w:rPr>
          <w:rFonts w:ascii="Times New Roman" w:eastAsia="Calibri" w:hAnsi="Times New Roman" w:cs="Times New Roman"/>
          <w:sz w:val="28"/>
          <w:szCs w:val="28"/>
        </w:rPr>
      </w:pPr>
    </w:p>
    <w:p w14:paraId="10F51BAB" w14:textId="21BAF6A9" w:rsidR="003D390D" w:rsidRPr="00EB76F3" w:rsidRDefault="003D390D" w:rsidP="00D059E7">
      <w:pPr>
        <w:spacing w:after="0" w:line="240" w:lineRule="auto"/>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 xml:space="preserve">Таблица 6 – Динамика развития </w:t>
      </w:r>
      <w:r w:rsidR="00EA4EEF" w:rsidRPr="00EB76F3">
        <w:rPr>
          <w:rFonts w:ascii="Times New Roman" w:eastAsia="Calibri" w:hAnsi="Times New Roman" w:cs="Times New Roman"/>
          <w:sz w:val="28"/>
          <w:szCs w:val="28"/>
        </w:rPr>
        <w:t>АПК</w:t>
      </w:r>
      <w:r w:rsidRPr="00EB76F3">
        <w:rPr>
          <w:rFonts w:ascii="Times New Roman" w:eastAsia="Calibri" w:hAnsi="Times New Roman" w:cs="Times New Roman"/>
          <w:sz w:val="28"/>
          <w:szCs w:val="28"/>
        </w:rPr>
        <w:t xml:space="preserve"> России </w:t>
      </w:r>
      <w:r w:rsidRPr="00D605CA">
        <w:rPr>
          <w:rFonts w:ascii="Times New Roman" w:eastAsia="Calibri" w:hAnsi="Times New Roman" w:cs="Times New Roman"/>
          <w:sz w:val="28"/>
          <w:szCs w:val="28"/>
        </w:rPr>
        <w:t>за 2019–2021 года</w:t>
      </w:r>
      <w:r w:rsidR="00D45F0F" w:rsidRPr="00D605CA">
        <w:rPr>
          <w:rFonts w:ascii="Times New Roman" w:eastAsia="Calibri" w:hAnsi="Times New Roman" w:cs="Times New Roman"/>
          <w:sz w:val="28"/>
          <w:szCs w:val="28"/>
        </w:rPr>
        <w:t xml:space="preserve"> </w:t>
      </w:r>
      <w:r w:rsidR="00C71556" w:rsidRPr="00D605CA">
        <w:rPr>
          <w:rFonts w:ascii="Times New Roman" w:eastAsia="Calibri" w:hAnsi="Times New Roman" w:cs="Times New Roman"/>
          <w:sz w:val="28"/>
          <w:szCs w:val="28"/>
        </w:rPr>
        <w:t>[</w:t>
      </w:r>
      <w:r w:rsidR="004F00B6" w:rsidRPr="00D605CA">
        <w:rPr>
          <w:rFonts w:ascii="Times New Roman" w:eastAsia="Calibri" w:hAnsi="Times New Roman" w:cs="Times New Roman"/>
          <w:sz w:val="28"/>
          <w:szCs w:val="28"/>
        </w:rPr>
        <w:t>58</w:t>
      </w:r>
      <w:r w:rsidR="00C71556" w:rsidRPr="00D605CA">
        <w:rPr>
          <w:rFonts w:ascii="Times New Roman" w:eastAsia="Calibri" w:hAnsi="Times New Roman" w:cs="Times New Roman"/>
          <w:sz w:val="28"/>
          <w:szCs w:val="28"/>
        </w:rPr>
        <w:t>]</w:t>
      </w:r>
    </w:p>
    <w:tbl>
      <w:tblPr>
        <w:tblStyle w:val="a4"/>
        <w:tblW w:w="9209" w:type="dxa"/>
        <w:tblLayout w:type="fixed"/>
        <w:tblLook w:val="04A0" w:firstRow="1" w:lastRow="0" w:firstColumn="1" w:lastColumn="0" w:noHBand="0" w:noVBand="1"/>
      </w:tblPr>
      <w:tblGrid>
        <w:gridCol w:w="2421"/>
        <w:gridCol w:w="2252"/>
        <w:gridCol w:w="2410"/>
        <w:gridCol w:w="2126"/>
      </w:tblGrid>
      <w:tr w:rsidR="003D390D" w:rsidRPr="00EB76F3" w14:paraId="48CC9A7D" w14:textId="77777777" w:rsidTr="00D059E7">
        <w:trPr>
          <w:trHeight w:val="351"/>
        </w:trPr>
        <w:tc>
          <w:tcPr>
            <w:tcW w:w="2421" w:type="dxa"/>
          </w:tcPr>
          <w:p w14:paraId="263320F3" w14:textId="77777777" w:rsidR="003D390D" w:rsidRPr="00EB76F3" w:rsidRDefault="003D390D" w:rsidP="003D390D">
            <w:pPr>
              <w:jc w:val="center"/>
              <w:rPr>
                <w:rFonts w:ascii="Times New Roman" w:eastAsia="Calibri" w:hAnsi="Times New Roman" w:cs="Times New Roman"/>
              </w:rPr>
            </w:pPr>
            <w:r w:rsidRPr="00EB76F3">
              <w:rPr>
                <w:rFonts w:ascii="Times New Roman" w:eastAsia="Calibri" w:hAnsi="Times New Roman" w:cs="Times New Roman"/>
              </w:rPr>
              <w:t>Показатель</w:t>
            </w:r>
          </w:p>
        </w:tc>
        <w:tc>
          <w:tcPr>
            <w:tcW w:w="2252" w:type="dxa"/>
          </w:tcPr>
          <w:p w14:paraId="1283DC1A" w14:textId="77777777" w:rsidR="003D390D" w:rsidRPr="00EB76F3" w:rsidRDefault="003D390D" w:rsidP="003D390D">
            <w:pPr>
              <w:jc w:val="center"/>
              <w:rPr>
                <w:rFonts w:ascii="Times New Roman" w:eastAsia="Calibri" w:hAnsi="Times New Roman" w:cs="Times New Roman"/>
              </w:rPr>
            </w:pPr>
            <w:r w:rsidRPr="00EB76F3">
              <w:rPr>
                <w:rFonts w:ascii="Times New Roman" w:eastAsia="Calibri" w:hAnsi="Times New Roman" w:cs="Times New Roman"/>
              </w:rPr>
              <w:t>2019</w:t>
            </w:r>
          </w:p>
        </w:tc>
        <w:tc>
          <w:tcPr>
            <w:tcW w:w="2410" w:type="dxa"/>
          </w:tcPr>
          <w:p w14:paraId="679F9268" w14:textId="77777777" w:rsidR="003D390D" w:rsidRPr="00EB76F3" w:rsidRDefault="003D390D" w:rsidP="003D390D">
            <w:pPr>
              <w:jc w:val="center"/>
              <w:rPr>
                <w:rFonts w:ascii="Times New Roman" w:eastAsia="Calibri" w:hAnsi="Times New Roman" w:cs="Times New Roman"/>
              </w:rPr>
            </w:pPr>
            <w:r w:rsidRPr="00EB76F3">
              <w:rPr>
                <w:rFonts w:ascii="Times New Roman" w:eastAsia="Calibri" w:hAnsi="Times New Roman" w:cs="Times New Roman"/>
              </w:rPr>
              <w:t>2020</w:t>
            </w:r>
          </w:p>
        </w:tc>
        <w:tc>
          <w:tcPr>
            <w:tcW w:w="2126" w:type="dxa"/>
          </w:tcPr>
          <w:p w14:paraId="6FC08C20" w14:textId="77777777" w:rsidR="003D390D" w:rsidRPr="00EB76F3" w:rsidRDefault="003D390D" w:rsidP="003D390D">
            <w:pPr>
              <w:jc w:val="center"/>
              <w:rPr>
                <w:rFonts w:ascii="Times New Roman" w:eastAsia="Calibri" w:hAnsi="Times New Roman" w:cs="Times New Roman"/>
              </w:rPr>
            </w:pPr>
            <w:r w:rsidRPr="00EB76F3">
              <w:rPr>
                <w:rFonts w:ascii="Times New Roman" w:eastAsia="Calibri" w:hAnsi="Times New Roman" w:cs="Times New Roman"/>
              </w:rPr>
              <w:t>2021</w:t>
            </w:r>
          </w:p>
        </w:tc>
      </w:tr>
      <w:tr w:rsidR="003D390D" w:rsidRPr="00EB76F3" w14:paraId="23B1564B" w14:textId="77777777" w:rsidTr="008C086E">
        <w:tc>
          <w:tcPr>
            <w:tcW w:w="2421" w:type="dxa"/>
          </w:tcPr>
          <w:p w14:paraId="6C4F98C8" w14:textId="77777777" w:rsidR="003D390D" w:rsidRPr="00EB76F3" w:rsidRDefault="003D390D" w:rsidP="003D390D">
            <w:pPr>
              <w:jc w:val="center"/>
              <w:rPr>
                <w:rFonts w:ascii="Times New Roman" w:eastAsia="Calibri" w:hAnsi="Times New Roman" w:cs="Times New Roman"/>
              </w:rPr>
            </w:pPr>
            <w:r w:rsidRPr="00EB76F3">
              <w:rPr>
                <w:rFonts w:ascii="Times New Roman" w:eastAsia="Calibri" w:hAnsi="Times New Roman" w:cs="Times New Roman"/>
              </w:rPr>
              <w:t>Объем продаж по отрасли, млрд руб.</w:t>
            </w:r>
          </w:p>
        </w:tc>
        <w:tc>
          <w:tcPr>
            <w:tcW w:w="2252" w:type="dxa"/>
          </w:tcPr>
          <w:p w14:paraId="44A515A9" w14:textId="77777777" w:rsidR="003D390D" w:rsidRPr="00EB76F3" w:rsidRDefault="003D390D" w:rsidP="003D390D">
            <w:pPr>
              <w:jc w:val="center"/>
              <w:rPr>
                <w:rFonts w:ascii="Times New Roman" w:eastAsia="Calibri" w:hAnsi="Times New Roman" w:cs="Times New Roman"/>
              </w:rPr>
            </w:pPr>
            <w:r w:rsidRPr="00EB76F3">
              <w:rPr>
                <w:rFonts w:ascii="Times New Roman" w:eastAsia="Calibri" w:hAnsi="Times New Roman" w:cs="Times New Roman"/>
              </w:rPr>
              <w:t>5801,41</w:t>
            </w:r>
          </w:p>
        </w:tc>
        <w:tc>
          <w:tcPr>
            <w:tcW w:w="2410" w:type="dxa"/>
          </w:tcPr>
          <w:p w14:paraId="0C3CC88B" w14:textId="77777777" w:rsidR="003D390D" w:rsidRPr="00EB76F3" w:rsidRDefault="003D390D" w:rsidP="003D390D">
            <w:pPr>
              <w:jc w:val="center"/>
              <w:rPr>
                <w:rFonts w:ascii="Times New Roman" w:eastAsia="Calibri" w:hAnsi="Times New Roman" w:cs="Times New Roman"/>
              </w:rPr>
            </w:pPr>
            <w:r w:rsidRPr="00EB76F3">
              <w:rPr>
                <w:rFonts w:ascii="Times New Roman" w:eastAsia="Calibri" w:hAnsi="Times New Roman" w:cs="Times New Roman"/>
              </w:rPr>
              <w:t>6110,81</w:t>
            </w:r>
          </w:p>
        </w:tc>
        <w:tc>
          <w:tcPr>
            <w:tcW w:w="2126" w:type="dxa"/>
          </w:tcPr>
          <w:p w14:paraId="12E62F4D" w14:textId="77777777" w:rsidR="003D390D" w:rsidRPr="00EB76F3" w:rsidRDefault="003D390D" w:rsidP="003D390D">
            <w:pPr>
              <w:jc w:val="center"/>
              <w:rPr>
                <w:rFonts w:ascii="Times New Roman" w:eastAsia="Calibri" w:hAnsi="Times New Roman" w:cs="Times New Roman"/>
              </w:rPr>
            </w:pPr>
            <w:r w:rsidRPr="00EB76F3">
              <w:rPr>
                <w:rFonts w:ascii="Times New Roman" w:eastAsia="Calibri" w:hAnsi="Times New Roman" w:cs="Times New Roman"/>
              </w:rPr>
              <w:t>7572,33</w:t>
            </w:r>
          </w:p>
        </w:tc>
      </w:tr>
      <w:tr w:rsidR="003D390D" w:rsidRPr="00EB76F3" w14:paraId="0FEA462D" w14:textId="77777777" w:rsidTr="008C086E">
        <w:tc>
          <w:tcPr>
            <w:tcW w:w="2421" w:type="dxa"/>
          </w:tcPr>
          <w:p w14:paraId="6548535C" w14:textId="77777777" w:rsidR="003D390D" w:rsidRPr="00EB76F3" w:rsidRDefault="003D390D" w:rsidP="003D390D">
            <w:pPr>
              <w:jc w:val="center"/>
              <w:rPr>
                <w:rFonts w:ascii="Times New Roman" w:eastAsia="Calibri" w:hAnsi="Times New Roman" w:cs="Times New Roman"/>
              </w:rPr>
            </w:pPr>
            <w:r w:rsidRPr="00EB76F3">
              <w:rPr>
                <w:rFonts w:ascii="Times New Roman" w:eastAsia="Calibri" w:hAnsi="Times New Roman" w:cs="Times New Roman"/>
              </w:rPr>
              <w:t>Доля в валовом внутреннем продукте (ВВП), %</w:t>
            </w:r>
          </w:p>
        </w:tc>
        <w:tc>
          <w:tcPr>
            <w:tcW w:w="2252" w:type="dxa"/>
          </w:tcPr>
          <w:p w14:paraId="22B2E1A4" w14:textId="77777777" w:rsidR="003D390D" w:rsidRPr="00EB76F3" w:rsidRDefault="003D390D" w:rsidP="003D390D">
            <w:pPr>
              <w:jc w:val="center"/>
              <w:rPr>
                <w:rFonts w:ascii="Times New Roman" w:eastAsia="Calibri" w:hAnsi="Times New Roman" w:cs="Times New Roman"/>
              </w:rPr>
            </w:pPr>
            <w:r w:rsidRPr="00EB76F3">
              <w:rPr>
                <w:rFonts w:ascii="Times New Roman" w:eastAsia="Calibri" w:hAnsi="Times New Roman" w:cs="Times New Roman"/>
              </w:rPr>
              <w:t>3,4</w:t>
            </w:r>
          </w:p>
        </w:tc>
        <w:tc>
          <w:tcPr>
            <w:tcW w:w="2410" w:type="dxa"/>
          </w:tcPr>
          <w:p w14:paraId="438715AA" w14:textId="77777777" w:rsidR="003D390D" w:rsidRPr="00EB76F3" w:rsidRDefault="003D390D" w:rsidP="003D390D">
            <w:pPr>
              <w:jc w:val="center"/>
              <w:rPr>
                <w:rFonts w:ascii="Times New Roman" w:eastAsia="Calibri" w:hAnsi="Times New Roman" w:cs="Times New Roman"/>
              </w:rPr>
            </w:pPr>
            <w:r w:rsidRPr="00EB76F3">
              <w:rPr>
                <w:rFonts w:ascii="Times New Roman" w:eastAsia="Calibri" w:hAnsi="Times New Roman" w:cs="Times New Roman"/>
              </w:rPr>
              <w:t>3,6</w:t>
            </w:r>
          </w:p>
        </w:tc>
        <w:tc>
          <w:tcPr>
            <w:tcW w:w="2126" w:type="dxa"/>
          </w:tcPr>
          <w:p w14:paraId="3056E05E" w14:textId="77777777" w:rsidR="003D390D" w:rsidRPr="00EB76F3" w:rsidRDefault="003D390D" w:rsidP="003D390D">
            <w:pPr>
              <w:jc w:val="center"/>
              <w:rPr>
                <w:rFonts w:ascii="Times New Roman" w:eastAsia="Calibri" w:hAnsi="Times New Roman" w:cs="Times New Roman"/>
              </w:rPr>
            </w:pPr>
            <w:r w:rsidRPr="00EB76F3">
              <w:rPr>
                <w:rFonts w:ascii="Times New Roman" w:eastAsia="Calibri" w:hAnsi="Times New Roman" w:cs="Times New Roman"/>
              </w:rPr>
              <w:t>4,5</w:t>
            </w:r>
          </w:p>
        </w:tc>
      </w:tr>
      <w:tr w:rsidR="003D390D" w:rsidRPr="00EB76F3" w14:paraId="3AA7A87D" w14:textId="77777777" w:rsidTr="008C086E">
        <w:tc>
          <w:tcPr>
            <w:tcW w:w="2421" w:type="dxa"/>
          </w:tcPr>
          <w:p w14:paraId="2992DF86" w14:textId="77777777" w:rsidR="003D390D" w:rsidRPr="00EB76F3" w:rsidRDefault="003D390D" w:rsidP="003D390D">
            <w:pPr>
              <w:jc w:val="center"/>
              <w:rPr>
                <w:rFonts w:ascii="Times New Roman" w:eastAsia="Calibri" w:hAnsi="Times New Roman" w:cs="Times New Roman"/>
              </w:rPr>
            </w:pPr>
            <w:r w:rsidRPr="00EB76F3">
              <w:rPr>
                <w:rFonts w:ascii="Times New Roman" w:eastAsia="Calibri" w:hAnsi="Times New Roman" w:cs="Times New Roman"/>
              </w:rPr>
              <w:t>Инвестиции в основной капитал АПК, млрд руб.</w:t>
            </w:r>
          </w:p>
        </w:tc>
        <w:tc>
          <w:tcPr>
            <w:tcW w:w="2252" w:type="dxa"/>
          </w:tcPr>
          <w:p w14:paraId="0295F3D8" w14:textId="77777777" w:rsidR="003D390D" w:rsidRPr="00EB76F3" w:rsidRDefault="003D390D" w:rsidP="003D390D">
            <w:pPr>
              <w:jc w:val="center"/>
              <w:rPr>
                <w:rFonts w:ascii="Times New Roman" w:eastAsia="Calibri" w:hAnsi="Times New Roman" w:cs="Times New Roman"/>
              </w:rPr>
            </w:pPr>
            <w:r w:rsidRPr="00EB76F3">
              <w:rPr>
                <w:rFonts w:ascii="Times New Roman" w:eastAsia="Calibri" w:hAnsi="Times New Roman" w:cs="Times New Roman"/>
              </w:rPr>
              <w:t>844,21</w:t>
            </w:r>
          </w:p>
        </w:tc>
        <w:tc>
          <w:tcPr>
            <w:tcW w:w="2410" w:type="dxa"/>
          </w:tcPr>
          <w:p w14:paraId="4DB868FB" w14:textId="77777777" w:rsidR="003D390D" w:rsidRPr="00EB76F3" w:rsidRDefault="003D390D" w:rsidP="003D390D">
            <w:pPr>
              <w:jc w:val="center"/>
              <w:rPr>
                <w:rFonts w:ascii="Times New Roman" w:eastAsia="Calibri" w:hAnsi="Times New Roman" w:cs="Times New Roman"/>
              </w:rPr>
            </w:pPr>
            <w:r w:rsidRPr="00EB76F3">
              <w:rPr>
                <w:rFonts w:ascii="Times New Roman" w:eastAsia="Calibri" w:hAnsi="Times New Roman" w:cs="Times New Roman"/>
              </w:rPr>
              <w:t>855,92</w:t>
            </w:r>
          </w:p>
        </w:tc>
        <w:tc>
          <w:tcPr>
            <w:tcW w:w="2126" w:type="dxa"/>
          </w:tcPr>
          <w:p w14:paraId="36A031EA" w14:textId="77777777" w:rsidR="003D390D" w:rsidRPr="00EB76F3" w:rsidRDefault="003D390D" w:rsidP="003D390D">
            <w:pPr>
              <w:jc w:val="center"/>
              <w:rPr>
                <w:rFonts w:ascii="Times New Roman" w:eastAsia="Calibri" w:hAnsi="Times New Roman" w:cs="Times New Roman"/>
              </w:rPr>
            </w:pPr>
            <w:r w:rsidRPr="00EB76F3">
              <w:rPr>
                <w:rFonts w:ascii="Times New Roman" w:eastAsia="Calibri" w:hAnsi="Times New Roman" w:cs="Times New Roman"/>
              </w:rPr>
              <w:t>769,31</w:t>
            </w:r>
          </w:p>
        </w:tc>
      </w:tr>
      <w:tr w:rsidR="003D390D" w:rsidRPr="00EB76F3" w14:paraId="6A3EF114" w14:textId="77777777" w:rsidTr="008C086E">
        <w:tc>
          <w:tcPr>
            <w:tcW w:w="2421" w:type="dxa"/>
          </w:tcPr>
          <w:p w14:paraId="4CF78C04" w14:textId="77777777" w:rsidR="003D390D" w:rsidRPr="00EB76F3" w:rsidRDefault="003D390D" w:rsidP="003D390D">
            <w:pPr>
              <w:jc w:val="center"/>
              <w:rPr>
                <w:rFonts w:ascii="Times New Roman" w:eastAsia="Calibri" w:hAnsi="Times New Roman" w:cs="Times New Roman"/>
              </w:rPr>
            </w:pPr>
            <w:r w:rsidRPr="00EB76F3">
              <w:rPr>
                <w:rFonts w:ascii="Times New Roman" w:eastAsia="Calibri" w:hAnsi="Times New Roman" w:cs="Times New Roman"/>
              </w:rPr>
              <w:t>Рентабельность активов, %</w:t>
            </w:r>
          </w:p>
        </w:tc>
        <w:tc>
          <w:tcPr>
            <w:tcW w:w="2252" w:type="dxa"/>
          </w:tcPr>
          <w:p w14:paraId="4FC34FAB" w14:textId="77777777" w:rsidR="003D390D" w:rsidRPr="00EB76F3" w:rsidRDefault="003D390D" w:rsidP="003D390D">
            <w:pPr>
              <w:jc w:val="center"/>
              <w:rPr>
                <w:rFonts w:ascii="Times New Roman" w:eastAsia="Calibri" w:hAnsi="Times New Roman" w:cs="Times New Roman"/>
              </w:rPr>
            </w:pPr>
            <w:r w:rsidRPr="00EB76F3">
              <w:rPr>
                <w:rFonts w:ascii="Times New Roman" w:eastAsia="Calibri" w:hAnsi="Times New Roman" w:cs="Times New Roman"/>
              </w:rPr>
              <w:t>4,7</w:t>
            </w:r>
          </w:p>
        </w:tc>
        <w:tc>
          <w:tcPr>
            <w:tcW w:w="2410" w:type="dxa"/>
          </w:tcPr>
          <w:p w14:paraId="12D42146" w14:textId="77777777" w:rsidR="003D390D" w:rsidRPr="00EB76F3" w:rsidRDefault="003D390D" w:rsidP="003D390D">
            <w:pPr>
              <w:jc w:val="center"/>
              <w:rPr>
                <w:rFonts w:ascii="Times New Roman" w:eastAsia="Calibri" w:hAnsi="Times New Roman" w:cs="Times New Roman"/>
              </w:rPr>
            </w:pPr>
            <w:r w:rsidRPr="00EB76F3">
              <w:rPr>
                <w:rFonts w:ascii="Times New Roman" w:eastAsia="Calibri" w:hAnsi="Times New Roman" w:cs="Times New Roman"/>
              </w:rPr>
              <w:t>6,1</w:t>
            </w:r>
          </w:p>
        </w:tc>
        <w:tc>
          <w:tcPr>
            <w:tcW w:w="2126" w:type="dxa"/>
          </w:tcPr>
          <w:p w14:paraId="6F0D3F36" w14:textId="77777777" w:rsidR="003D390D" w:rsidRPr="00EB76F3" w:rsidRDefault="003D390D" w:rsidP="003D390D">
            <w:pPr>
              <w:jc w:val="center"/>
              <w:rPr>
                <w:rFonts w:ascii="Times New Roman" w:eastAsia="Calibri" w:hAnsi="Times New Roman" w:cs="Times New Roman"/>
              </w:rPr>
            </w:pPr>
            <w:r w:rsidRPr="00EB76F3">
              <w:rPr>
                <w:rFonts w:ascii="Times New Roman" w:eastAsia="Calibri" w:hAnsi="Times New Roman" w:cs="Times New Roman"/>
              </w:rPr>
              <w:t>6,6</w:t>
            </w:r>
          </w:p>
        </w:tc>
      </w:tr>
    </w:tbl>
    <w:p w14:paraId="0BB36CDA" w14:textId="77777777" w:rsidR="003D390D" w:rsidRPr="00EB76F3" w:rsidRDefault="003D390D" w:rsidP="00D059E7">
      <w:pPr>
        <w:spacing w:after="0" w:line="360" w:lineRule="auto"/>
        <w:ind w:firstLine="709"/>
        <w:jc w:val="both"/>
        <w:rPr>
          <w:rFonts w:ascii="Times New Roman" w:eastAsia="Calibri" w:hAnsi="Times New Roman" w:cs="Times New Roman"/>
          <w:sz w:val="28"/>
          <w:szCs w:val="28"/>
        </w:rPr>
      </w:pPr>
    </w:p>
    <w:p w14:paraId="7D639FD6" w14:textId="77777777" w:rsidR="003D390D" w:rsidRPr="00EB76F3" w:rsidRDefault="003D390D" w:rsidP="00D059E7">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За последние годы в период реализации государственных программ поддержки и активизации интеграционных процессов в сельском хозяйстве наблюдаются устойчивые темпы роста.</w:t>
      </w:r>
    </w:p>
    <w:p w14:paraId="71F7E13B" w14:textId="77777777" w:rsidR="003D390D" w:rsidRPr="00EB76F3" w:rsidRDefault="003D390D" w:rsidP="00D059E7">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В связи с тем, что экспорт продукции АПК в структуре российского экспорта за 2023 составил 10%, принес выручки более 43,5 млрд долларов, география продаж составила 160 стран, а объем поставок превысил 103 млн тонн, данный сектор экспорта получает большое количество поддержки со стороны государства. На сегодняшний день федеральный проект «Экспорт продукции АПК» активно и эффективно оказывает влияние на агропромышленный комплекс. Данный проект нацелен на создание эффективной системы продвижения и позиционирования, устранение торговых барьеров, создание экспортноориентированной товаропроводящей инфраструктуры, а также создание новой товарной массы.</w:t>
      </w:r>
    </w:p>
    <w:p w14:paraId="4D888473" w14:textId="04B73B79" w:rsidR="003D390D" w:rsidRPr="00EB76F3" w:rsidRDefault="003D390D" w:rsidP="00D059E7">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Наиболее конкурентноспособными направлениями в экспорте продукции АПК являются зерновые культуры, масложировая продукция, а также рыба и морепродукты. Для поддержки и финансирования объектов по производству данной продукции существуют компенсационные программы: 20% (компенсация фактической стоимости объекта) для глубокой переработки зерна, 25% для масличных культур, 25% рыба, ракообразные и моллюски. Получатель поддержки в свою очередь должен обеспечить следующий показатель в первый год – 5% прироста объема продукции (руб.); 10% во второй год; 15% в третий год; 25% в четвертый год; 35% в пятый год [</w:t>
      </w:r>
      <w:r w:rsidR="00AF5795" w:rsidRPr="00AF5795">
        <w:rPr>
          <w:rFonts w:ascii="Times New Roman" w:eastAsia="Calibri" w:hAnsi="Times New Roman" w:cs="Times New Roman"/>
          <w:sz w:val="28"/>
          <w:szCs w:val="28"/>
        </w:rPr>
        <w:t>58</w:t>
      </w:r>
      <w:r w:rsidRPr="00EB76F3">
        <w:rPr>
          <w:rFonts w:ascii="Times New Roman" w:eastAsia="Calibri" w:hAnsi="Times New Roman" w:cs="Times New Roman"/>
          <w:sz w:val="28"/>
          <w:szCs w:val="28"/>
        </w:rPr>
        <w:t>].</w:t>
      </w:r>
    </w:p>
    <w:p w14:paraId="67DD6C2D" w14:textId="4518097C" w:rsidR="00177395" w:rsidRPr="00EB76F3" w:rsidRDefault="00177395" w:rsidP="00D059E7">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 xml:space="preserve">В рамках регионального проекта, стимулирование сельскохозяйственного производства осуществляется посредством компенсации расходов на создание мелиоративной инфраструктуры. Ключевая цель данной меры поддержки - расширение площади мелиорированных земель, используемых в сельскохозяйственном обороте. Поддержка предоставляется сельскохозяйственным товаропроизводителям (за исключением граждан, ведущих личное подсобное хозяйство) в </w:t>
      </w:r>
      <w:r w:rsidR="00BB1148" w:rsidRPr="00EB76F3">
        <w:rPr>
          <w:rFonts w:ascii="Times New Roman" w:eastAsia="Calibri" w:hAnsi="Times New Roman" w:cs="Times New Roman"/>
          <w:sz w:val="28"/>
          <w:szCs w:val="28"/>
        </w:rPr>
        <w:t xml:space="preserve">следующей </w:t>
      </w:r>
      <w:r w:rsidRPr="00EB76F3">
        <w:rPr>
          <w:rFonts w:ascii="Times New Roman" w:eastAsia="Calibri" w:hAnsi="Times New Roman" w:cs="Times New Roman"/>
          <w:sz w:val="28"/>
          <w:szCs w:val="28"/>
        </w:rPr>
        <w:t>форме</w:t>
      </w:r>
      <w:r w:rsidR="00BB1148" w:rsidRPr="00EB76F3">
        <w:rPr>
          <w:rFonts w:ascii="Times New Roman" w:eastAsia="Calibri" w:hAnsi="Times New Roman" w:cs="Times New Roman"/>
          <w:sz w:val="28"/>
          <w:szCs w:val="28"/>
        </w:rPr>
        <w:t>:</w:t>
      </w:r>
      <w:r w:rsidRPr="00EB76F3">
        <w:rPr>
          <w:rFonts w:ascii="Times New Roman" w:eastAsia="Calibri" w:hAnsi="Times New Roman" w:cs="Times New Roman"/>
          <w:sz w:val="28"/>
          <w:szCs w:val="28"/>
        </w:rPr>
        <w:t xml:space="preserve"> возмещени</w:t>
      </w:r>
      <w:r w:rsidR="006D7050" w:rsidRPr="00EB76F3">
        <w:rPr>
          <w:rFonts w:ascii="Times New Roman" w:eastAsia="Calibri" w:hAnsi="Times New Roman" w:cs="Times New Roman"/>
          <w:sz w:val="28"/>
          <w:szCs w:val="28"/>
        </w:rPr>
        <w:t>е</w:t>
      </w:r>
      <w:r w:rsidRPr="00EB76F3">
        <w:rPr>
          <w:rFonts w:ascii="Times New Roman" w:eastAsia="Calibri" w:hAnsi="Times New Roman" w:cs="Times New Roman"/>
          <w:sz w:val="28"/>
          <w:szCs w:val="28"/>
        </w:rPr>
        <w:t xml:space="preserve"> 70%</w:t>
      </w:r>
      <w:r w:rsidR="00527566" w:rsidRPr="00EB76F3">
        <w:rPr>
          <w:rFonts w:ascii="Times New Roman" w:eastAsia="Calibri" w:hAnsi="Times New Roman" w:cs="Times New Roman"/>
          <w:sz w:val="28"/>
          <w:szCs w:val="28"/>
        </w:rPr>
        <w:t>–</w:t>
      </w:r>
      <w:r w:rsidRPr="00EB76F3">
        <w:rPr>
          <w:rFonts w:ascii="Times New Roman" w:eastAsia="Calibri" w:hAnsi="Times New Roman" w:cs="Times New Roman"/>
          <w:sz w:val="28"/>
          <w:szCs w:val="28"/>
        </w:rPr>
        <w:t xml:space="preserve">90% </w:t>
      </w:r>
      <w:r w:rsidR="00D4478D" w:rsidRPr="00EB76F3">
        <w:rPr>
          <w:rFonts w:ascii="Times New Roman" w:eastAsia="Calibri" w:hAnsi="Times New Roman" w:cs="Times New Roman"/>
          <w:sz w:val="28"/>
          <w:szCs w:val="28"/>
        </w:rPr>
        <w:t>осуществленных расходов</w:t>
      </w:r>
      <w:r w:rsidRPr="00EB76F3">
        <w:rPr>
          <w:rFonts w:ascii="Times New Roman" w:eastAsia="Calibri" w:hAnsi="Times New Roman" w:cs="Times New Roman"/>
          <w:sz w:val="28"/>
          <w:szCs w:val="28"/>
        </w:rPr>
        <w:t xml:space="preserve">, понесенных при вводе в эксплуатацию мелиорируемых земель. Обязательным </w:t>
      </w:r>
      <w:r w:rsidR="00AC0668" w:rsidRPr="00EB76F3">
        <w:rPr>
          <w:rFonts w:ascii="Times New Roman" w:eastAsia="Calibri" w:hAnsi="Times New Roman" w:cs="Times New Roman"/>
          <w:sz w:val="28"/>
          <w:szCs w:val="28"/>
        </w:rPr>
        <w:t xml:space="preserve">требованием </w:t>
      </w:r>
      <w:r w:rsidRPr="00EB76F3">
        <w:rPr>
          <w:rFonts w:ascii="Times New Roman" w:eastAsia="Calibri" w:hAnsi="Times New Roman" w:cs="Times New Roman"/>
          <w:sz w:val="28"/>
          <w:szCs w:val="28"/>
        </w:rPr>
        <w:t>для получения</w:t>
      </w:r>
      <w:r w:rsidR="00AC0668" w:rsidRPr="00EB76F3">
        <w:rPr>
          <w:rFonts w:ascii="Times New Roman" w:eastAsia="Calibri" w:hAnsi="Times New Roman" w:cs="Times New Roman"/>
          <w:sz w:val="28"/>
          <w:szCs w:val="28"/>
        </w:rPr>
        <w:t xml:space="preserve"> данной</w:t>
      </w:r>
      <w:r w:rsidRPr="00EB76F3">
        <w:rPr>
          <w:rFonts w:ascii="Times New Roman" w:eastAsia="Calibri" w:hAnsi="Times New Roman" w:cs="Times New Roman"/>
          <w:sz w:val="28"/>
          <w:szCs w:val="28"/>
        </w:rPr>
        <w:t xml:space="preserve"> поддержки является использование этих земель для выращивания </w:t>
      </w:r>
      <w:r w:rsidR="00AC0668" w:rsidRPr="00EB76F3">
        <w:rPr>
          <w:rFonts w:ascii="Times New Roman" w:eastAsia="Calibri" w:hAnsi="Times New Roman" w:cs="Times New Roman"/>
          <w:sz w:val="28"/>
          <w:szCs w:val="28"/>
        </w:rPr>
        <w:t>экспортноори</w:t>
      </w:r>
      <w:r w:rsidR="004A7D87" w:rsidRPr="00EB76F3">
        <w:rPr>
          <w:rFonts w:ascii="Times New Roman" w:eastAsia="Calibri" w:hAnsi="Times New Roman" w:cs="Times New Roman"/>
          <w:sz w:val="28"/>
          <w:szCs w:val="28"/>
        </w:rPr>
        <w:t xml:space="preserve">ентированной </w:t>
      </w:r>
      <w:r w:rsidRPr="00EB76F3">
        <w:rPr>
          <w:rFonts w:ascii="Times New Roman" w:eastAsia="Calibri" w:hAnsi="Times New Roman" w:cs="Times New Roman"/>
          <w:sz w:val="28"/>
          <w:szCs w:val="28"/>
        </w:rPr>
        <w:t>сельскохозяйственной продукции.</w:t>
      </w:r>
    </w:p>
    <w:p w14:paraId="15041F58" w14:textId="1DD0A1D7" w:rsidR="003D390D" w:rsidRPr="00EB76F3" w:rsidRDefault="003C3715" w:rsidP="00D059E7">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В рамках проекта реализуется программа, призванная увеличить объемы производства масличных культур (сои и рапса). Механизм поддержки заключается в компенсации затрат производителям за каждую дополнительную тонну произведенной продукции. Претендовать на поддержку могут сельскохозяйственные предприятия, научные и образовательные учреждения, а также другие организации и индивидуальные предприниматели, занимающиеся производством, переработкой и сбытом масличных культур. Ключевые условия для получения компенсации. увеличение валового сбора по сравнению с базовым периодом, использование семян из Государственного реестра и соблюдение норм внесения удобрений, установленных региональными органами управления АПК</w:t>
      </w:r>
      <w:r w:rsidR="003D390D" w:rsidRPr="00EB76F3">
        <w:rPr>
          <w:rFonts w:ascii="Times New Roman" w:eastAsia="Calibri" w:hAnsi="Times New Roman" w:cs="Times New Roman"/>
          <w:sz w:val="28"/>
          <w:szCs w:val="28"/>
        </w:rPr>
        <w:t>.</w:t>
      </w:r>
    </w:p>
    <w:p w14:paraId="5A3338E0" w14:textId="3F889764" w:rsidR="003D390D" w:rsidRPr="00D605CA" w:rsidRDefault="003D390D" w:rsidP="00D059E7">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 xml:space="preserve">Компенсация затрат на приобретение топлива рыболовецкими компаниями. Цель данной программы заключается в увеличение вылова рыбопромысловыми компаниями в удаленных районах промысла, производства рыбной продукции, ее реализации и снижение затрат на обеспечение промысловой экспедиции, поддержка осуществляется в виде возмещения 30% прямых понесенных затрат на приобретение судового топлива. Получателем поддержки могут выступать организации рыбохозяйственного комплекса, зарегистрированные на территории Российской Федерации. Требованием является осуществление добычи (вылова) водных биологических ресурсов в удаленных районах промысла и реализацию продукции рыбохозяйственного комплекса в течение 12 месяцев до дня подачи </w:t>
      </w:r>
      <w:r w:rsidRPr="00D605CA">
        <w:rPr>
          <w:rFonts w:ascii="Times New Roman" w:eastAsia="Calibri" w:hAnsi="Times New Roman" w:cs="Times New Roman"/>
          <w:sz w:val="28"/>
          <w:szCs w:val="28"/>
        </w:rPr>
        <w:t>заявки на сумму, превышающую размер запрашиваемой субсидии не менее чем в 10 раз [2</w:t>
      </w:r>
      <w:r w:rsidR="00CB0111" w:rsidRPr="00D605CA">
        <w:rPr>
          <w:rFonts w:ascii="Times New Roman" w:eastAsia="Calibri" w:hAnsi="Times New Roman" w:cs="Times New Roman"/>
          <w:sz w:val="28"/>
          <w:szCs w:val="28"/>
        </w:rPr>
        <w:t>5</w:t>
      </w:r>
      <w:r w:rsidRPr="00D605CA">
        <w:rPr>
          <w:rFonts w:ascii="Times New Roman" w:eastAsia="Calibri" w:hAnsi="Times New Roman" w:cs="Times New Roman"/>
          <w:sz w:val="28"/>
          <w:szCs w:val="28"/>
        </w:rPr>
        <w:t>].</w:t>
      </w:r>
    </w:p>
    <w:p w14:paraId="75451719" w14:textId="47D6D58A" w:rsidR="003A4A37" w:rsidRPr="00EB76F3" w:rsidRDefault="003A4A37" w:rsidP="00D059E7">
      <w:pPr>
        <w:spacing w:after="0" w:line="360" w:lineRule="auto"/>
        <w:ind w:firstLine="709"/>
        <w:contextualSpacing/>
        <w:jc w:val="both"/>
        <w:rPr>
          <w:rFonts w:ascii="Times New Roman" w:eastAsia="Calibri" w:hAnsi="Times New Roman" w:cs="Times New Roman"/>
          <w:sz w:val="28"/>
          <w:szCs w:val="28"/>
        </w:rPr>
      </w:pPr>
      <w:r w:rsidRPr="00D605CA">
        <w:rPr>
          <w:rFonts w:ascii="Times New Roman" w:eastAsia="Calibri" w:hAnsi="Times New Roman" w:cs="Times New Roman"/>
          <w:sz w:val="28"/>
          <w:szCs w:val="28"/>
        </w:rPr>
        <w:t>В целях продвижения российской</w:t>
      </w:r>
      <w:r w:rsidRPr="00EB76F3">
        <w:rPr>
          <w:rFonts w:ascii="Times New Roman" w:eastAsia="Calibri" w:hAnsi="Times New Roman" w:cs="Times New Roman"/>
          <w:sz w:val="28"/>
          <w:szCs w:val="28"/>
        </w:rPr>
        <w:t xml:space="preserve"> продукции агропромышленного комплекса на </w:t>
      </w:r>
      <w:r w:rsidR="005776D8" w:rsidRPr="00EB76F3">
        <w:rPr>
          <w:rFonts w:ascii="Times New Roman" w:eastAsia="Calibri" w:hAnsi="Times New Roman" w:cs="Times New Roman"/>
          <w:sz w:val="28"/>
          <w:szCs w:val="28"/>
        </w:rPr>
        <w:t>междунар</w:t>
      </w:r>
      <w:r w:rsidR="00566159" w:rsidRPr="00EB76F3">
        <w:rPr>
          <w:rFonts w:ascii="Times New Roman" w:eastAsia="Calibri" w:hAnsi="Times New Roman" w:cs="Times New Roman"/>
          <w:sz w:val="28"/>
          <w:szCs w:val="28"/>
        </w:rPr>
        <w:t xml:space="preserve">одных </w:t>
      </w:r>
      <w:r w:rsidRPr="00EB76F3">
        <w:rPr>
          <w:rFonts w:ascii="Times New Roman" w:eastAsia="Calibri" w:hAnsi="Times New Roman" w:cs="Times New Roman"/>
          <w:sz w:val="28"/>
          <w:szCs w:val="28"/>
        </w:rPr>
        <w:t>рынк</w:t>
      </w:r>
      <w:r w:rsidR="00566159" w:rsidRPr="00EB76F3">
        <w:rPr>
          <w:rFonts w:ascii="Times New Roman" w:eastAsia="Calibri" w:hAnsi="Times New Roman" w:cs="Times New Roman"/>
          <w:sz w:val="28"/>
          <w:szCs w:val="28"/>
        </w:rPr>
        <w:t>ах</w:t>
      </w:r>
      <w:r w:rsidRPr="00EB76F3">
        <w:rPr>
          <w:rFonts w:ascii="Times New Roman" w:eastAsia="Calibri" w:hAnsi="Times New Roman" w:cs="Times New Roman"/>
          <w:sz w:val="28"/>
          <w:szCs w:val="28"/>
        </w:rPr>
        <w:t xml:space="preserve"> и увеличения экспортного потенциала, АО «РЭЦ» реализует программу по созданию, управлению и содержанию постоянно действующих </w:t>
      </w:r>
      <w:proofErr w:type="spellStart"/>
      <w:r w:rsidRPr="00EB76F3">
        <w:rPr>
          <w:rFonts w:ascii="Times New Roman" w:eastAsia="Calibri" w:hAnsi="Times New Roman" w:cs="Times New Roman"/>
          <w:sz w:val="28"/>
          <w:szCs w:val="28"/>
        </w:rPr>
        <w:t>дегустационно</w:t>
      </w:r>
      <w:proofErr w:type="spellEnd"/>
      <w:r w:rsidRPr="00EB76F3">
        <w:rPr>
          <w:rFonts w:ascii="Times New Roman" w:eastAsia="Calibri" w:hAnsi="Times New Roman" w:cs="Times New Roman"/>
          <w:sz w:val="28"/>
          <w:szCs w:val="28"/>
        </w:rPr>
        <w:t>-демонстрационных павильонов российских продуктов питания в иностранных государствах. Данная программа поддержки, направленная на повышение конкурентоспособности российской продукции за рубежом,</w:t>
      </w:r>
      <w:r w:rsidR="0005305C" w:rsidRPr="00EB76F3">
        <w:rPr>
          <w:rFonts w:ascii="Times New Roman" w:eastAsia="Calibri" w:hAnsi="Times New Roman" w:cs="Times New Roman"/>
          <w:sz w:val="28"/>
          <w:szCs w:val="28"/>
        </w:rPr>
        <w:t xml:space="preserve"> получателем данной поддержки может стать любой</w:t>
      </w:r>
      <w:r w:rsidRPr="00EB76F3">
        <w:rPr>
          <w:rFonts w:ascii="Times New Roman" w:eastAsia="Calibri" w:hAnsi="Times New Roman" w:cs="Times New Roman"/>
          <w:sz w:val="28"/>
          <w:szCs w:val="28"/>
        </w:rPr>
        <w:t xml:space="preserve"> российски</w:t>
      </w:r>
      <w:r w:rsidR="0005305C" w:rsidRPr="00EB76F3">
        <w:rPr>
          <w:rFonts w:ascii="Times New Roman" w:eastAsia="Calibri" w:hAnsi="Times New Roman" w:cs="Times New Roman"/>
          <w:sz w:val="28"/>
          <w:szCs w:val="28"/>
        </w:rPr>
        <w:t>й</w:t>
      </w:r>
      <w:r w:rsidRPr="00EB76F3">
        <w:rPr>
          <w:rFonts w:ascii="Times New Roman" w:eastAsia="Calibri" w:hAnsi="Times New Roman" w:cs="Times New Roman"/>
          <w:sz w:val="28"/>
          <w:szCs w:val="28"/>
        </w:rPr>
        <w:t xml:space="preserve"> сельхозтоваропроизводител</w:t>
      </w:r>
      <w:r w:rsidR="00787704" w:rsidRPr="00EB76F3">
        <w:rPr>
          <w:rFonts w:ascii="Times New Roman" w:eastAsia="Calibri" w:hAnsi="Times New Roman" w:cs="Times New Roman"/>
          <w:sz w:val="28"/>
          <w:szCs w:val="28"/>
        </w:rPr>
        <w:t>ь</w:t>
      </w:r>
      <w:r w:rsidRPr="00EB76F3">
        <w:rPr>
          <w:rFonts w:ascii="Times New Roman" w:eastAsia="Calibri" w:hAnsi="Times New Roman" w:cs="Times New Roman"/>
          <w:sz w:val="28"/>
          <w:szCs w:val="28"/>
        </w:rPr>
        <w:t>.</w:t>
      </w:r>
    </w:p>
    <w:p w14:paraId="4C17A77C" w14:textId="435D24BC" w:rsidR="003D390D" w:rsidRPr="00EB76F3" w:rsidRDefault="003D390D" w:rsidP="00D059E7">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 xml:space="preserve">Программа льготного кредитования является еще одним способом повышения конкурентоспособности российской продукции АПК. Цель данного проект заключается в предоставлении субсидий банкам на возмещение недополученных доходов по льготным кредитам, выданным субъектам агропромышленного комплекса. Получателем данной поддержки могут стать организации и ИП, осуществляющие производство, первичную или последующую переработку сельскохозяйственной продукции и ее реализацию, а также компании, реализующие инвестиционные проекты, в том числе оказывающие </w:t>
      </w:r>
      <w:r w:rsidRPr="00D605CA">
        <w:rPr>
          <w:rFonts w:ascii="Times New Roman" w:eastAsia="Calibri" w:hAnsi="Times New Roman" w:cs="Times New Roman"/>
          <w:sz w:val="28"/>
          <w:szCs w:val="28"/>
        </w:rPr>
        <w:t>услуги по перевалке, хранению продукции, условия программы представлены на рисунке 11 [2</w:t>
      </w:r>
      <w:r w:rsidR="00AD59E5" w:rsidRPr="00D605CA">
        <w:rPr>
          <w:rFonts w:ascii="Times New Roman" w:eastAsia="Calibri" w:hAnsi="Times New Roman" w:cs="Times New Roman"/>
          <w:sz w:val="28"/>
          <w:szCs w:val="28"/>
        </w:rPr>
        <w:t>4</w:t>
      </w:r>
      <w:r w:rsidRPr="00D605CA">
        <w:rPr>
          <w:rFonts w:ascii="Times New Roman" w:eastAsia="Calibri" w:hAnsi="Times New Roman" w:cs="Times New Roman"/>
          <w:sz w:val="28"/>
          <w:szCs w:val="28"/>
        </w:rPr>
        <w:t>].</w:t>
      </w:r>
    </w:p>
    <w:p w14:paraId="38A39D76" w14:textId="77777777" w:rsidR="00CD689F" w:rsidRPr="00EB76F3" w:rsidRDefault="00CD689F" w:rsidP="00D059E7">
      <w:pPr>
        <w:spacing w:after="0" w:line="360" w:lineRule="auto"/>
        <w:ind w:firstLine="709"/>
        <w:contextualSpacing/>
        <w:jc w:val="both"/>
        <w:rPr>
          <w:rFonts w:ascii="Times New Roman" w:eastAsia="Calibri" w:hAnsi="Times New Roman" w:cs="Times New Roman"/>
          <w:sz w:val="28"/>
          <w:szCs w:val="28"/>
        </w:rPr>
      </w:pPr>
    </w:p>
    <w:p w14:paraId="42811DC8" w14:textId="77DC8AF6" w:rsidR="003D390D" w:rsidRPr="00EB76F3" w:rsidRDefault="003D390D" w:rsidP="00D059E7">
      <w:pPr>
        <w:spacing w:after="0" w:line="360" w:lineRule="auto"/>
        <w:contextualSpacing/>
        <w:jc w:val="center"/>
        <w:rPr>
          <w:rFonts w:ascii="Times New Roman" w:eastAsia="Calibri" w:hAnsi="Times New Roman" w:cs="Times New Roman"/>
          <w:sz w:val="28"/>
          <w:szCs w:val="28"/>
        </w:rPr>
      </w:pPr>
      <w:r w:rsidRPr="00EB76F3">
        <w:rPr>
          <w:rFonts w:ascii="Times New Roman" w:eastAsia="Calibri" w:hAnsi="Times New Roman" w:cs="Times New Roman"/>
          <w:noProof/>
          <w:sz w:val="28"/>
          <w:szCs w:val="28"/>
          <w:lang w:eastAsia="ru-RU"/>
        </w:rPr>
        <w:drawing>
          <wp:inline distT="0" distB="0" distL="0" distR="0" wp14:anchorId="794E9978" wp14:editId="3CA04C43">
            <wp:extent cx="6065520" cy="2506133"/>
            <wp:effectExtent l="0" t="0" r="0" b="8890"/>
            <wp:docPr id="177010989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r="1495"/>
                    <a:stretch>
                      <a:fillRect/>
                    </a:stretch>
                  </pic:blipFill>
                  <pic:spPr bwMode="auto">
                    <a:xfrm>
                      <a:off x="0" y="0"/>
                      <a:ext cx="6069156" cy="2507635"/>
                    </a:xfrm>
                    <a:prstGeom prst="rect">
                      <a:avLst/>
                    </a:prstGeom>
                    <a:noFill/>
                    <a:ln>
                      <a:noFill/>
                    </a:ln>
                    <a:extLst>
                      <a:ext uri="{53640926-AAD7-44D8-BBD7-CCE9431645EC}">
                        <a14:shadowObscured xmlns:a14="http://schemas.microsoft.com/office/drawing/2010/main"/>
                      </a:ext>
                    </a:extLst>
                  </pic:spPr>
                </pic:pic>
              </a:graphicData>
            </a:graphic>
          </wp:inline>
        </w:drawing>
      </w:r>
    </w:p>
    <w:p w14:paraId="61F590F9" w14:textId="77777777" w:rsidR="00D059E7" w:rsidRPr="00EB76F3" w:rsidRDefault="00D059E7" w:rsidP="00D059E7">
      <w:pPr>
        <w:spacing w:after="0" w:line="360" w:lineRule="auto"/>
        <w:contextualSpacing/>
        <w:rPr>
          <w:rFonts w:ascii="Times New Roman" w:eastAsia="Calibri" w:hAnsi="Times New Roman" w:cs="Times New Roman"/>
          <w:sz w:val="28"/>
          <w:szCs w:val="28"/>
        </w:rPr>
      </w:pPr>
    </w:p>
    <w:p w14:paraId="6E606469" w14:textId="1375C3AF" w:rsidR="003D390D" w:rsidRPr="00EB76F3" w:rsidRDefault="003D390D" w:rsidP="00167582">
      <w:pPr>
        <w:spacing w:after="0" w:line="240" w:lineRule="auto"/>
        <w:contextualSpacing/>
        <w:jc w:val="center"/>
        <w:rPr>
          <w:rFonts w:ascii="Times New Roman" w:eastAsia="Calibri" w:hAnsi="Times New Roman" w:cs="Times New Roman"/>
          <w:sz w:val="28"/>
          <w:szCs w:val="28"/>
        </w:rPr>
      </w:pPr>
      <w:r w:rsidRPr="00EB76F3">
        <w:rPr>
          <w:rFonts w:ascii="Times New Roman" w:eastAsia="Calibri" w:hAnsi="Times New Roman" w:cs="Times New Roman"/>
          <w:sz w:val="28"/>
          <w:szCs w:val="28"/>
        </w:rPr>
        <w:t xml:space="preserve">Рисунок 11 – </w:t>
      </w:r>
      <w:r w:rsidR="00DB5DE1" w:rsidRPr="00EB76F3">
        <w:rPr>
          <w:rFonts w:ascii="Times New Roman" w:eastAsia="Calibri" w:hAnsi="Times New Roman" w:cs="Times New Roman"/>
          <w:sz w:val="28"/>
          <w:szCs w:val="28"/>
        </w:rPr>
        <w:t>У</w:t>
      </w:r>
      <w:r w:rsidRPr="00EB76F3">
        <w:rPr>
          <w:rFonts w:ascii="Times New Roman" w:eastAsia="Calibri" w:hAnsi="Times New Roman" w:cs="Times New Roman"/>
          <w:sz w:val="28"/>
          <w:szCs w:val="28"/>
        </w:rPr>
        <w:t xml:space="preserve">словия программы </w:t>
      </w:r>
      <w:r w:rsidRPr="00D605CA">
        <w:rPr>
          <w:rFonts w:ascii="Times New Roman" w:eastAsia="Calibri" w:hAnsi="Times New Roman" w:cs="Times New Roman"/>
          <w:sz w:val="28"/>
          <w:szCs w:val="28"/>
        </w:rPr>
        <w:t>льготного кредитования [2</w:t>
      </w:r>
      <w:r w:rsidR="00AD59E5" w:rsidRPr="00D605CA">
        <w:rPr>
          <w:rFonts w:ascii="Times New Roman" w:eastAsia="Calibri" w:hAnsi="Times New Roman" w:cs="Times New Roman"/>
          <w:sz w:val="28"/>
          <w:szCs w:val="28"/>
        </w:rPr>
        <w:t>4</w:t>
      </w:r>
      <w:r w:rsidRPr="00D605CA">
        <w:rPr>
          <w:rFonts w:ascii="Times New Roman" w:eastAsia="Calibri" w:hAnsi="Times New Roman" w:cs="Times New Roman"/>
          <w:sz w:val="28"/>
          <w:szCs w:val="28"/>
        </w:rPr>
        <w:t>]</w:t>
      </w:r>
    </w:p>
    <w:p w14:paraId="02F8F96C" w14:textId="77777777" w:rsidR="003D390D" w:rsidRPr="00EB76F3" w:rsidRDefault="003D390D" w:rsidP="00D059E7">
      <w:pPr>
        <w:spacing w:after="0" w:line="360" w:lineRule="auto"/>
        <w:ind w:firstLine="709"/>
        <w:contextualSpacing/>
        <w:jc w:val="both"/>
        <w:rPr>
          <w:rFonts w:ascii="Times New Roman" w:eastAsia="Calibri" w:hAnsi="Times New Roman" w:cs="Times New Roman"/>
          <w:sz w:val="28"/>
          <w:szCs w:val="28"/>
        </w:rPr>
      </w:pPr>
    </w:p>
    <w:p w14:paraId="24855FA8" w14:textId="2239EB76" w:rsidR="003D390D" w:rsidRPr="00EB76F3" w:rsidRDefault="003D390D" w:rsidP="00D059E7">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Компенсация затрат на сертификацию продукции АПК на внешних рынках, целью которой является поддержка получения ветеринарных и фитосанитарных сертификатов, сертификатов соответствия, лабораторных испытаний, сертификатов «Халяль» и «Кошер», сертификатов, требуемых принимающей страной, для ослабления финансовой нагрузки на отечественных экспортеров. При условии реализации продукции АПК, превышающий объем субсидии в 5 раз, предусмотрено возмещение 50% понесенных затрат на сертификацию. В случае реализаци</w:t>
      </w:r>
      <w:r w:rsidR="00534E4A" w:rsidRPr="00EB76F3">
        <w:rPr>
          <w:rFonts w:ascii="Times New Roman" w:eastAsia="Calibri" w:hAnsi="Times New Roman" w:cs="Times New Roman"/>
          <w:sz w:val="28"/>
          <w:szCs w:val="28"/>
        </w:rPr>
        <w:t>и</w:t>
      </w:r>
      <w:r w:rsidRPr="00EB76F3">
        <w:rPr>
          <w:rFonts w:ascii="Times New Roman" w:eastAsia="Calibri" w:hAnsi="Times New Roman" w:cs="Times New Roman"/>
          <w:sz w:val="28"/>
          <w:szCs w:val="28"/>
        </w:rPr>
        <w:t xml:space="preserve"> продукции АПК, пре</w:t>
      </w:r>
      <w:r w:rsidR="00725D3A" w:rsidRPr="00EB76F3">
        <w:rPr>
          <w:rFonts w:ascii="Times New Roman" w:eastAsia="Calibri" w:hAnsi="Times New Roman" w:cs="Times New Roman"/>
          <w:sz w:val="28"/>
          <w:szCs w:val="28"/>
        </w:rPr>
        <w:t>вышающий</w:t>
      </w:r>
      <w:r w:rsidRPr="00EB76F3">
        <w:rPr>
          <w:rFonts w:ascii="Times New Roman" w:eastAsia="Calibri" w:hAnsi="Times New Roman" w:cs="Times New Roman"/>
          <w:sz w:val="28"/>
          <w:szCs w:val="28"/>
        </w:rPr>
        <w:t xml:space="preserve"> объем субсидии в 10 раз</w:t>
      </w:r>
      <w:r w:rsidR="00725D3A" w:rsidRPr="00EB76F3">
        <w:rPr>
          <w:rFonts w:ascii="Times New Roman" w:eastAsia="Calibri" w:hAnsi="Times New Roman" w:cs="Times New Roman"/>
          <w:sz w:val="28"/>
          <w:szCs w:val="28"/>
        </w:rPr>
        <w:t>,</w:t>
      </w:r>
      <w:r w:rsidRPr="00EB76F3">
        <w:rPr>
          <w:rFonts w:ascii="Times New Roman" w:eastAsia="Calibri" w:hAnsi="Times New Roman" w:cs="Times New Roman"/>
          <w:sz w:val="28"/>
          <w:szCs w:val="28"/>
        </w:rPr>
        <w:t xml:space="preserve"> предусмотрено возмещение 90% понесенных затрат на сертификацию. Получить </w:t>
      </w:r>
      <w:r w:rsidR="00725D3A" w:rsidRPr="00EB76F3">
        <w:rPr>
          <w:rFonts w:ascii="Times New Roman" w:eastAsia="Calibri" w:hAnsi="Times New Roman" w:cs="Times New Roman"/>
          <w:sz w:val="28"/>
          <w:szCs w:val="28"/>
        </w:rPr>
        <w:t xml:space="preserve">данную </w:t>
      </w:r>
      <w:r w:rsidRPr="00EB76F3">
        <w:rPr>
          <w:rFonts w:ascii="Times New Roman" w:eastAsia="Calibri" w:hAnsi="Times New Roman" w:cs="Times New Roman"/>
          <w:sz w:val="28"/>
          <w:szCs w:val="28"/>
        </w:rPr>
        <w:t>поддержку могут юридические лица, понесшие затраты в связи с сертификацией масложировой, мясной, молочной, рыбопромысловой, пищевой и перерабатывающей продукции.</w:t>
      </w:r>
    </w:p>
    <w:p w14:paraId="55018E76" w14:textId="5A422815" w:rsidR="00732903" w:rsidRPr="00EB76F3" w:rsidRDefault="00732903" w:rsidP="00D059E7">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В рамках программы льготного лизинга предприятиям агропромышленного комплекса предоставляется возможность приобрести современное оборудование на выгодных условиях. Цель программы - стимулировать модернизацию производства, в том числе для соответствия международным стандартам (омологация), расширение ассортимента и повышение конкурентоспособности российской продукции на внешних рынках. Поддержка оказывается в виде скидки на авансовый платеж при лизинге оборудования на условиях франко-завод: 25% или 45%. Для получения скидки необходимо обеспечить прирост объема продукции на 5% в течение 4 лет и транспортировать не менее 30% продукции через транспортно-логистические узлы. Участвовать в программе могут сельхозпроизводители, юридические лица и ИП, осуществляющие деятельность в сфере производства, переработки, реализации, перевалки и хранения продукции АПК.</w:t>
      </w:r>
    </w:p>
    <w:p w14:paraId="5C9DA3B6" w14:textId="67918754" w:rsidR="00BB3029" w:rsidRPr="00EB76F3" w:rsidRDefault="00BB3029" w:rsidP="00D059E7">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В условиях поиска новых экспортных возможностей, российские компании концентрируются на создании кластеров, объединяющих производителей, переработчиков и логистические компании. Такая интеграция позволяет оптимизировать процессы и повысить конкурентоспособность на международных рынках, особенно в Азии, на Ближнем Востоке и в Африке, где российские производители активно изучают местные потребности и особенности. Примером успешной модели является агропромышленный кластер Приволжского федерального округа, где 10 предприятий, работающих в сфере переработки, выстроили вертикально интегрированную систему, охватывающую производство зерна, сахара, комбикормов, мяса и мясных изделий.</w:t>
      </w:r>
    </w:p>
    <w:p w14:paraId="6D5BCFF1" w14:textId="4513E149" w:rsidR="003D390D" w:rsidRPr="00EB76F3" w:rsidRDefault="003D390D" w:rsidP="00D059E7">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 xml:space="preserve">В последние годы наблюдается активность со стороны российских производителей продукции АПК в сфере инвестиций в модернизацию и модификацию производства, вкладываются средства в новые технологии и оборудование для повышения производительности и качества продукции. Больше всего новых инвестиционных проектов анонсировано в тепличной, молочной отраслях, а также в секторе переработки масличных. Так, Тольяттинский комбинат пищевых продуктов (ТКПП) объявил в 2022 году, что хочет построить в ОЭЗ «Тольятти» МЭЗ за 15 млрд руб. По плану комбинат сможет перерабатывать до 2 тыс. т масличных в сутки и дополнительно будет оснащен линией по фасовке масел. Запустить его в эксплуатацию планировалось в мае — июне 2023 года, по факту вошел в работу он в сентябре и на сегодняшний день является одним из крупнейших заводов по производству масла в России, на сегодняшний день началась стройка второй очереди ТКПП.  Еще одним примером инвестиций в технологии является крупный агрокомплекс «Агро-Групп», инвестирующий в современные технологии, такие как системы точного земледелия и автоматизация процессов, что позволяет повысить урожайность и снизить </w:t>
      </w:r>
      <w:r w:rsidRPr="00D605CA">
        <w:rPr>
          <w:rFonts w:ascii="Times New Roman" w:eastAsia="Calibri" w:hAnsi="Times New Roman" w:cs="Times New Roman"/>
          <w:sz w:val="28"/>
          <w:szCs w:val="28"/>
        </w:rPr>
        <w:t>затраты [1</w:t>
      </w:r>
      <w:r w:rsidR="00656480" w:rsidRPr="00D605CA">
        <w:rPr>
          <w:rFonts w:ascii="Times New Roman" w:eastAsia="Calibri" w:hAnsi="Times New Roman" w:cs="Times New Roman"/>
          <w:sz w:val="28"/>
          <w:szCs w:val="28"/>
        </w:rPr>
        <w:t>0</w:t>
      </w:r>
      <w:r w:rsidRPr="00D605CA">
        <w:rPr>
          <w:rFonts w:ascii="Times New Roman" w:eastAsia="Calibri" w:hAnsi="Times New Roman" w:cs="Times New Roman"/>
          <w:sz w:val="28"/>
          <w:szCs w:val="28"/>
        </w:rPr>
        <w:t>].</w:t>
      </w:r>
    </w:p>
    <w:p w14:paraId="76454DD4" w14:textId="77777777" w:rsidR="003D390D" w:rsidRPr="00EB76F3" w:rsidRDefault="003D390D" w:rsidP="00D059E7">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Российский агропромышленный комплекс в последние годы стал важнейшим элементом отечественной экономики, а экспортный потенциал значительно вырос, благодаря ряду факторов. Успехи в области экспорта продукции АПК, а также повышение конкурентоспособности данного направления достигнуты за счет следующих благоприятных условий: в первую очередь это государственная поддержка; внедрение различных современных технологий для повышения урожайности и снижения затрат; развитие инфраструктуры как внутри, так и за пределами страны; активное участие российских производителей сельхозпродукции на международных рынках. Российский опыт по повышению конкурентоспособности экспорта продукции АПК демонстрирует комплексный подход, включающий разнообразные и эффективные способы содействия развитию данного направления. Достижения в отрасли АПК открывают новые возможности для российских производителей сельскохозяйственной продукции на международной арене, при этом необходимо помнить, что устойчивый рост экспорта АПК зависит также от способности быстро адаптироваться к изменениям на мировом рынке, что на сегодняшний день является основным вызовом для всех стран.</w:t>
      </w:r>
    </w:p>
    <w:p w14:paraId="5BC7B2D4" w14:textId="77777777" w:rsidR="003D390D" w:rsidRPr="00EB76F3" w:rsidRDefault="003D390D" w:rsidP="00FC7DFE">
      <w:pPr>
        <w:keepNext/>
        <w:keepLines/>
        <w:spacing w:after="0" w:line="360" w:lineRule="auto"/>
        <w:ind w:firstLine="709"/>
        <w:contextualSpacing/>
        <w:jc w:val="both"/>
        <w:rPr>
          <w:rFonts w:ascii="Times New Roman" w:eastAsia="Times New Roman" w:hAnsi="Times New Roman" w:cs="Times New Roman"/>
          <w:color w:val="000000"/>
          <w:sz w:val="28"/>
          <w:szCs w:val="28"/>
        </w:rPr>
      </w:pPr>
    </w:p>
    <w:p w14:paraId="17244FC0" w14:textId="77777777" w:rsidR="003D390D" w:rsidRPr="00EB76F3" w:rsidRDefault="003D390D" w:rsidP="00D059E7">
      <w:pPr>
        <w:pStyle w:val="2"/>
        <w:spacing w:before="0" w:line="360" w:lineRule="auto"/>
        <w:ind w:firstLine="709"/>
        <w:contextualSpacing/>
        <w:jc w:val="both"/>
        <w:rPr>
          <w:rFonts w:ascii="Times New Roman" w:eastAsia="Times New Roman" w:hAnsi="Times New Roman" w:cs="Times New Roman"/>
          <w:b/>
          <w:bCs/>
          <w:color w:val="000000" w:themeColor="text1"/>
          <w:sz w:val="28"/>
          <w:szCs w:val="28"/>
        </w:rPr>
      </w:pPr>
      <w:bookmarkStart w:id="57" w:name="_Toc200189701"/>
      <w:r w:rsidRPr="00EB76F3">
        <w:rPr>
          <w:rFonts w:ascii="Times New Roman" w:eastAsia="Times New Roman" w:hAnsi="Times New Roman" w:cs="Times New Roman"/>
          <w:b/>
          <w:bCs/>
          <w:color w:val="000000" w:themeColor="text1"/>
          <w:sz w:val="28"/>
          <w:szCs w:val="28"/>
        </w:rPr>
        <w:t>2.3 Сравнительный анализ зарубежного и российского опыта в отрасли агропромышленного комплекса</w:t>
      </w:r>
      <w:bookmarkEnd w:id="57"/>
    </w:p>
    <w:p w14:paraId="67143F55" w14:textId="77777777" w:rsidR="003D390D" w:rsidRPr="00EB76F3" w:rsidRDefault="003D390D" w:rsidP="00D059E7">
      <w:pPr>
        <w:spacing w:after="0" w:line="360" w:lineRule="auto"/>
        <w:ind w:firstLine="709"/>
        <w:contextualSpacing/>
        <w:jc w:val="both"/>
        <w:rPr>
          <w:rFonts w:ascii="Times New Roman" w:eastAsia="Calibri" w:hAnsi="Times New Roman" w:cs="Times New Roman"/>
          <w:sz w:val="28"/>
          <w:szCs w:val="28"/>
        </w:rPr>
      </w:pPr>
    </w:p>
    <w:p w14:paraId="0ECE7DC4" w14:textId="77777777" w:rsidR="003D390D" w:rsidRPr="00EB76F3" w:rsidRDefault="003D390D" w:rsidP="00D059E7">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Выбирая страну для проведения сравнительного анализа зарубежного и Российского опыта АПК, стоит уделить особое внимание Индии, которая имеет с Россией как множество различий, так и совпадений. При сравнении АПК данных   стран необходимо понимать, что несмотря на то, что и Россия, и Индия обладают значительными сельскохозяйственными производственными мощностями, страны отличаются по многим параметрам, включая структуру экономики, климатические условия, подходы к аграрному развитию, исторические факторы, а также культурные особенности. Именно этот факт стимулирует проведение сравнительного анализа на примере Индии и России.</w:t>
      </w:r>
    </w:p>
    <w:p w14:paraId="22BB9289" w14:textId="216F002B" w:rsidR="003D390D" w:rsidRPr="00EB76F3" w:rsidRDefault="003D390D" w:rsidP="00D059E7">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 xml:space="preserve">Агропромышленный комплекс является одной из ключевых отраслей экономики для многих стран, обеспечивая продовольственную безопасность и устойчивое развитие. В условиях глобализации и постоянно растущей конкуренции на международных рынках важность повышения конкурентоспособности АПК является необходимостью. Разные страны применяют различные подходы к развитию агропромышленного комплекса, что обусловлено культурными, историческими, географическими, социальными и экономическими особенностями. Сравнительный анализ </w:t>
      </w:r>
      <w:r w:rsidRPr="00D605CA">
        <w:rPr>
          <w:rFonts w:ascii="Times New Roman" w:eastAsia="Calibri" w:hAnsi="Times New Roman" w:cs="Times New Roman"/>
          <w:sz w:val="28"/>
          <w:szCs w:val="28"/>
        </w:rPr>
        <w:t>зарубежного и Российского опыта АПК на примере Индии позволит выявить как общие тенденции, так и уникальные аспекты, характерные для каждой анализируемой страны [1</w:t>
      </w:r>
      <w:r w:rsidR="007F1032" w:rsidRPr="00D605CA">
        <w:rPr>
          <w:rFonts w:ascii="Times New Roman" w:eastAsia="Calibri" w:hAnsi="Times New Roman" w:cs="Times New Roman"/>
          <w:sz w:val="28"/>
          <w:szCs w:val="28"/>
        </w:rPr>
        <w:t>6</w:t>
      </w:r>
      <w:r w:rsidRPr="00D605CA">
        <w:rPr>
          <w:rFonts w:ascii="Times New Roman" w:eastAsia="Calibri" w:hAnsi="Times New Roman" w:cs="Times New Roman"/>
          <w:sz w:val="28"/>
          <w:szCs w:val="28"/>
        </w:rPr>
        <w:t>].</w:t>
      </w:r>
    </w:p>
    <w:p w14:paraId="1F697BAB" w14:textId="11833A10" w:rsidR="0018365F" w:rsidRDefault="003D390D" w:rsidP="001737DF">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Далее будут представлены две таблицы (7,8), в которых сконцентрированы основные конкурентные преимущества и факторы, влияющие на конкурентоспособность продукции АПК на международной арене.</w:t>
      </w:r>
    </w:p>
    <w:p w14:paraId="768C9E8E" w14:textId="7B6B014D" w:rsidR="0018365F" w:rsidRDefault="0018365F" w:rsidP="00D059E7">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Для начала стоит рассмотреть ситуацию на отечественном пространстве АПК, вы</w:t>
      </w:r>
      <w:r w:rsidR="00972BEB">
        <w:rPr>
          <w:rFonts w:ascii="Times New Roman" w:eastAsia="Calibri" w:hAnsi="Times New Roman" w:cs="Times New Roman"/>
          <w:sz w:val="28"/>
          <w:szCs w:val="28"/>
        </w:rPr>
        <w:t>делить основные аспекты, которые значимы для развития данной отрасли</w:t>
      </w:r>
      <w:r w:rsidR="002146AD">
        <w:rPr>
          <w:rFonts w:ascii="Times New Roman" w:eastAsia="Calibri" w:hAnsi="Times New Roman" w:cs="Times New Roman"/>
          <w:sz w:val="28"/>
          <w:szCs w:val="28"/>
        </w:rPr>
        <w:t>, такие как</w:t>
      </w:r>
      <w:r w:rsidR="00F160DA">
        <w:rPr>
          <w:rFonts w:ascii="Times New Roman" w:eastAsia="Calibri" w:hAnsi="Times New Roman" w:cs="Times New Roman"/>
          <w:sz w:val="28"/>
          <w:szCs w:val="28"/>
        </w:rPr>
        <w:t>:</w:t>
      </w:r>
      <w:r w:rsidR="002146AD">
        <w:rPr>
          <w:rFonts w:ascii="Times New Roman" w:eastAsia="Calibri" w:hAnsi="Times New Roman" w:cs="Times New Roman"/>
          <w:sz w:val="28"/>
          <w:szCs w:val="28"/>
        </w:rPr>
        <w:t xml:space="preserve"> государственная поддержка, особенности сертификации продукции, земельные ресурсы,</w:t>
      </w:r>
      <w:r w:rsidR="00527EB1">
        <w:rPr>
          <w:rFonts w:ascii="Times New Roman" w:eastAsia="Calibri" w:hAnsi="Times New Roman" w:cs="Times New Roman"/>
          <w:sz w:val="28"/>
          <w:szCs w:val="28"/>
        </w:rPr>
        <w:t xml:space="preserve"> логистика, международные выставк</w:t>
      </w:r>
      <w:r w:rsidR="00F160DA">
        <w:rPr>
          <w:rFonts w:ascii="Times New Roman" w:eastAsia="Calibri" w:hAnsi="Times New Roman" w:cs="Times New Roman"/>
          <w:sz w:val="28"/>
          <w:szCs w:val="28"/>
        </w:rPr>
        <w:t>и, а также инвестиционные ресурсы.</w:t>
      </w:r>
    </w:p>
    <w:p w14:paraId="140E4725" w14:textId="2CB9FF87" w:rsidR="003D390D" w:rsidRPr="00EB76F3" w:rsidRDefault="003D390D" w:rsidP="00D059E7">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В таблице 7 представлены основные факторы и преимущества России, влияющие на конкурентоспособность продукции АПК на международном рынке.</w:t>
      </w:r>
    </w:p>
    <w:p w14:paraId="562AC507" w14:textId="351B1EBB" w:rsidR="005E37BE" w:rsidRPr="00EB76F3" w:rsidRDefault="005E37BE" w:rsidP="00D059E7">
      <w:pPr>
        <w:spacing w:after="0" w:line="360" w:lineRule="auto"/>
        <w:ind w:firstLine="709"/>
        <w:contextualSpacing/>
        <w:jc w:val="both"/>
        <w:rPr>
          <w:rFonts w:ascii="Times New Roman" w:eastAsia="Calibri" w:hAnsi="Times New Roman" w:cs="Times New Roman"/>
          <w:sz w:val="28"/>
          <w:szCs w:val="28"/>
        </w:rPr>
      </w:pPr>
    </w:p>
    <w:p w14:paraId="02CC23D9" w14:textId="02F906CC" w:rsidR="003D390D" w:rsidRPr="00EB76F3" w:rsidRDefault="003D390D" w:rsidP="00D059E7">
      <w:pPr>
        <w:spacing w:after="0" w:line="240" w:lineRule="auto"/>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Таблица 7 – Факторы, влияющие на конкурентоспособность российского АПК на международном рынке</w:t>
      </w:r>
      <w:r w:rsidR="00D45F0F" w:rsidRPr="00EB76F3">
        <w:rPr>
          <w:rFonts w:ascii="Times New Roman" w:eastAsia="Calibri" w:hAnsi="Times New Roman" w:cs="Times New Roman"/>
          <w:sz w:val="28"/>
          <w:szCs w:val="28"/>
        </w:rPr>
        <w:t xml:space="preserve">, составлено автором </w:t>
      </w:r>
      <w:r w:rsidR="00550D0B" w:rsidRPr="00EB76F3">
        <w:rPr>
          <w:rFonts w:ascii="Times New Roman" w:eastAsia="Calibri" w:hAnsi="Times New Roman" w:cs="Times New Roman"/>
          <w:sz w:val="28"/>
          <w:szCs w:val="28"/>
        </w:rPr>
        <w:t>на основании [19]</w:t>
      </w:r>
    </w:p>
    <w:tbl>
      <w:tblPr>
        <w:tblStyle w:val="a4"/>
        <w:tblW w:w="9498" w:type="dxa"/>
        <w:tblLayout w:type="fixed"/>
        <w:tblLook w:val="04A0" w:firstRow="1" w:lastRow="0" w:firstColumn="1" w:lastColumn="0" w:noHBand="0" w:noVBand="1"/>
      </w:tblPr>
      <w:tblGrid>
        <w:gridCol w:w="2836"/>
        <w:gridCol w:w="6662"/>
      </w:tblGrid>
      <w:tr w:rsidR="003D390D" w:rsidRPr="00EB76F3" w14:paraId="349B8286" w14:textId="77777777" w:rsidTr="005E37BE">
        <w:trPr>
          <w:trHeight w:val="1492"/>
        </w:trPr>
        <w:tc>
          <w:tcPr>
            <w:tcW w:w="2836" w:type="dxa"/>
          </w:tcPr>
          <w:p w14:paraId="6C87E14B" w14:textId="77777777" w:rsidR="003D390D" w:rsidRPr="00EB76F3" w:rsidRDefault="003D390D" w:rsidP="003D390D">
            <w:pPr>
              <w:jc w:val="center"/>
              <w:rPr>
                <w:rFonts w:ascii="Times New Roman" w:eastAsia="Calibri" w:hAnsi="Times New Roman" w:cs="Times New Roman"/>
                <w:sz w:val="24"/>
                <w:szCs w:val="24"/>
              </w:rPr>
            </w:pPr>
            <w:bookmarkStart w:id="58" w:name="_Hlk197356607"/>
            <w:r w:rsidRPr="00EB76F3">
              <w:rPr>
                <w:rFonts w:ascii="Times New Roman" w:eastAsia="Calibri" w:hAnsi="Times New Roman" w:cs="Times New Roman"/>
                <w:sz w:val="24"/>
                <w:szCs w:val="24"/>
              </w:rPr>
              <w:t>Факторы, влияющие на конкурентоспособность АПК на международном рынке</w:t>
            </w:r>
          </w:p>
        </w:tc>
        <w:tc>
          <w:tcPr>
            <w:tcW w:w="6662" w:type="dxa"/>
          </w:tcPr>
          <w:p w14:paraId="71BE8259" w14:textId="77777777"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Россия</w:t>
            </w:r>
          </w:p>
        </w:tc>
      </w:tr>
      <w:bookmarkEnd w:id="58"/>
      <w:tr w:rsidR="003D390D" w:rsidRPr="00EB76F3" w14:paraId="0A4E805D" w14:textId="77777777" w:rsidTr="005E37BE">
        <w:trPr>
          <w:trHeight w:val="690"/>
        </w:trPr>
        <w:tc>
          <w:tcPr>
            <w:tcW w:w="2836" w:type="dxa"/>
          </w:tcPr>
          <w:p w14:paraId="4CEB21A0" w14:textId="77777777" w:rsidR="003D390D" w:rsidRPr="00EB76F3" w:rsidRDefault="003D390D" w:rsidP="005E37BE">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Государственная поддержка, способствующая экспорту</w:t>
            </w:r>
          </w:p>
        </w:tc>
        <w:tc>
          <w:tcPr>
            <w:tcW w:w="6662" w:type="dxa"/>
            <w:vAlign w:val="center"/>
          </w:tcPr>
          <w:p w14:paraId="7375D3E2" w14:textId="77777777" w:rsidR="003D390D" w:rsidRPr="00EB76F3" w:rsidRDefault="003D390D" w:rsidP="005E37BE">
            <w:pPr>
              <w:rPr>
                <w:rFonts w:ascii="Times New Roman" w:eastAsia="Calibri" w:hAnsi="Times New Roman" w:cs="Times New Roman"/>
                <w:sz w:val="24"/>
                <w:szCs w:val="24"/>
              </w:rPr>
            </w:pPr>
            <w:r w:rsidRPr="00EB76F3">
              <w:rPr>
                <w:rFonts w:ascii="Times New Roman" w:eastAsia="Calibri" w:hAnsi="Times New Roman" w:cs="Times New Roman"/>
                <w:sz w:val="24"/>
                <w:szCs w:val="24"/>
              </w:rPr>
              <w:t>Программы субсидирования, льготного кредитования, вычеты на расходы по транспортировке, компенсация затрат на сертификацию продукции АПК на внешних рынках.</w:t>
            </w:r>
          </w:p>
        </w:tc>
      </w:tr>
      <w:tr w:rsidR="003D390D" w:rsidRPr="00EB76F3" w14:paraId="7DBE82A1" w14:textId="77777777" w:rsidTr="005E37BE">
        <w:trPr>
          <w:trHeight w:val="1805"/>
        </w:trPr>
        <w:tc>
          <w:tcPr>
            <w:tcW w:w="2836" w:type="dxa"/>
          </w:tcPr>
          <w:p w14:paraId="009F1B9F" w14:textId="77777777" w:rsidR="003D390D" w:rsidRPr="00EB76F3" w:rsidRDefault="003D390D" w:rsidP="005E37BE">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Сертификация продукции</w:t>
            </w:r>
          </w:p>
        </w:tc>
        <w:tc>
          <w:tcPr>
            <w:tcW w:w="6662" w:type="dxa"/>
            <w:vAlign w:val="center"/>
          </w:tcPr>
          <w:p w14:paraId="72F36033" w14:textId="77777777" w:rsidR="003D390D" w:rsidRPr="00EB76F3" w:rsidRDefault="003D390D" w:rsidP="005E37BE">
            <w:pPr>
              <w:rPr>
                <w:rFonts w:ascii="Times New Roman" w:eastAsia="Calibri" w:hAnsi="Times New Roman" w:cs="Times New Roman"/>
                <w:sz w:val="24"/>
                <w:szCs w:val="24"/>
              </w:rPr>
            </w:pPr>
            <w:r w:rsidRPr="00EB76F3">
              <w:rPr>
                <w:rFonts w:ascii="Times New Roman" w:eastAsia="Calibri" w:hAnsi="Times New Roman" w:cs="Times New Roman"/>
                <w:sz w:val="24"/>
                <w:szCs w:val="24"/>
              </w:rPr>
              <w:t>Российские производители активно получают сертификаты качества (</w:t>
            </w:r>
            <w:r w:rsidRPr="00EB76F3">
              <w:rPr>
                <w:rFonts w:ascii="Times New Roman" w:eastAsia="Calibri" w:hAnsi="Times New Roman" w:cs="Times New Roman"/>
                <w:sz w:val="24"/>
                <w:szCs w:val="24"/>
                <w:lang w:val="en-US"/>
              </w:rPr>
              <w:t>ISO</w:t>
            </w:r>
            <w:r w:rsidRPr="00EB76F3">
              <w:rPr>
                <w:rFonts w:ascii="Times New Roman" w:eastAsia="Calibri" w:hAnsi="Times New Roman" w:cs="Times New Roman"/>
                <w:sz w:val="24"/>
                <w:szCs w:val="24"/>
              </w:rPr>
              <w:t xml:space="preserve">, </w:t>
            </w:r>
            <w:r w:rsidRPr="00EB76F3">
              <w:rPr>
                <w:rFonts w:ascii="Times New Roman" w:eastAsia="Calibri" w:hAnsi="Times New Roman" w:cs="Times New Roman"/>
                <w:sz w:val="24"/>
                <w:szCs w:val="24"/>
                <w:lang w:val="en-US"/>
              </w:rPr>
              <w:t>HACCP</w:t>
            </w:r>
            <w:r w:rsidRPr="00EB76F3">
              <w:rPr>
                <w:rFonts w:ascii="Times New Roman" w:eastAsia="Calibri" w:hAnsi="Times New Roman" w:cs="Times New Roman"/>
                <w:sz w:val="24"/>
                <w:szCs w:val="24"/>
              </w:rPr>
              <w:t xml:space="preserve">, </w:t>
            </w:r>
            <w:r w:rsidRPr="00EB76F3">
              <w:rPr>
                <w:rFonts w:ascii="Times New Roman" w:eastAsia="Calibri" w:hAnsi="Times New Roman" w:cs="Times New Roman"/>
                <w:sz w:val="24"/>
                <w:szCs w:val="24"/>
                <w:lang w:val="en-US"/>
              </w:rPr>
              <w:t>Halal</w:t>
            </w:r>
            <w:r w:rsidRPr="00EB76F3">
              <w:rPr>
                <w:rFonts w:ascii="Times New Roman" w:eastAsia="Calibri" w:hAnsi="Times New Roman" w:cs="Times New Roman"/>
                <w:sz w:val="24"/>
                <w:szCs w:val="24"/>
              </w:rPr>
              <w:t>), позволяющие выходит на рынки Европы и Азии. Российский производитель молочной продукции «Вимм-Билль-Данн» получил международный сертификат соответствия BRC Global Standard, что позволило им выйти на рынки Европы и Азии.</w:t>
            </w:r>
          </w:p>
        </w:tc>
      </w:tr>
      <w:tr w:rsidR="003D390D" w:rsidRPr="00EB76F3" w14:paraId="35052280" w14:textId="77777777" w:rsidTr="005E37BE">
        <w:trPr>
          <w:trHeight w:val="983"/>
        </w:trPr>
        <w:tc>
          <w:tcPr>
            <w:tcW w:w="2836" w:type="dxa"/>
          </w:tcPr>
          <w:p w14:paraId="10A65AD8" w14:textId="77777777" w:rsidR="003D390D" w:rsidRPr="00EB76F3" w:rsidRDefault="003D390D" w:rsidP="005E37BE">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Большие земельные ресурсы</w:t>
            </w:r>
          </w:p>
        </w:tc>
        <w:tc>
          <w:tcPr>
            <w:tcW w:w="6662" w:type="dxa"/>
            <w:vAlign w:val="center"/>
          </w:tcPr>
          <w:p w14:paraId="58F7C9CA" w14:textId="77777777" w:rsidR="003D390D" w:rsidRPr="00EB76F3" w:rsidRDefault="003D390D" w:rsidP="005E37BE">
            <w:pPr>
              <w:rPr>
                <w:rFonts w:ascii="Times New Roman" w:eastAsia="Calibri" w:hAnsi="Times New Roman" w:cs="Times New Roman"/>
                <w:sz w:val="24"/>
                <w:szCs w:val="24"/>
              </w:rPr>
            </w:pPr>
            <w:r w:rsidRPr="00EB76F3">
              <w:rPr>
                <w:rFonts w:ascii="Times New Roman" w:eastAsia="Calibri" w:hAnsi="Times New Roman" w:cs="Times New Roman"/>
                <w:sz w:val="24"/>
                <w:szCs w:val="24"/>
              </w:rPr>
              <w:t>Россия обладает обширными сельскохозяйственными угодьями, что позволяет масштабировать производства и снижать затраты.</w:t>
            </w:r>
          </w:p>
        </w:tc>
      </w:tr>
      <w:tr w:rsidR="00D059E7" w:rsidRPr="00EB76F3" w14:paraId="12AF2820" w14:textId="77777777" w:rsidTr="005E37BE">
        <w:trPr>
          <w:trHeight w:val="1545"/>
        </w:trPr>
        <w:tc>
          <w:tcPr>
            <w:tcW w:w="2836" w:type="dxa"/>
          </w:tcPr>
          <w:p w14:paraId="488EEF29" w14:textId="5BE61787" w:rsidR="00D059E7" w:rsidRPr="00EB76F3" w:rsidRDefault="00D059E7" w:rsidP="005E37BE">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Оптимизация логистики</w:t>
            </w:r>
          </w:p>
        </w:tc>
        <w:tc>
          <w:tcPr>
            <w:tcW w:w="6662" w:type="dxa"/>
            <w:vAlign w:val="center"/>
          </w:tcPr>
          <w:p w14:paraId="2E79D362" w14:textId="25217760" w:rsidR="00D059E7" w:rsidRPr="00EB76F3" w:rsidRDefault="00D059E7" w:rsidP="005E37BE">
            <w:pPr>
              <w:rPr>
                <w:rFonts w:ascii="Times New Roman" w:eastAsia="Calibri" w:hAnsi="Times New Roman" w:cs="Times New Roman"/>
                <w:sz w:val="24"/>
                <w:szCs w:val="24"/>
              </w:rPr>
            </w:pPr>
            <w:r w:rsidRPr="00EB76F3">
              <w:rPr>
                <w:rFonts w:ascii="Times New Roman" w:eastAsia="Calibri" w:hAnsi="Times New Roman" w:cs="Times New Roman"/>
                <w:sz w:val="24"/>
                <w:szCs w:val="24"/>
              </w:rPr>
              <w:t>Разработка эффективных логистических схем для доставки продукции, что позволяет сократить время доставки и снизить затраты. Так например «Совхоз имени Ленина» наладил логистические схемы, что поспособствовало более эффективной и выгодной доставке в Китай.</w:t>
            </w:r>
          </w:p>
        </w:tc>
      </w:tr>
      <w:tr w:rsidR="00D059E7" w:rsidRPr="00EB76F3" w14:paraId="1F43B897" w14:textId="77777777" w:rsidTr="005E37BE">
        <w:trPr>
          <w:trHeight w:val="2123"/>
        </w:trPr>
        <w:tc>
          <w:tcPr>
            <w:tcW w:w="2836" w:type="dxa"/>
          </w:tcPr>
          <w:p w14:paraId="731A0314" w14:textId="77777777" w:rsidR="00D059E7" w:rsidRPr="00EB76F3" w:rsidRDefault="00D059E7" w:rsidP="005E37BE">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Участие в международных выставках</w:t>
            </w:r>
          </w:p>
        </w:tc>
        <w:tc>
          <w:tcPr>
            <w:tcW w:w="6662" w:type="dxa"/>
            <w:vAlign w:val="center"/>
          </w:tcPr>
          <w:p w14:paraId="47F50EC0" w14:textId="77777777" w:rsidR="00D059E7" w:rsidRPr="00EB76F3" w:rsidRDefault="00D059E7" w:rsidP="005E37BE">
            <w:pPr>
              <w:rPr>
                <w:rFonts w:ascii="Times New Roman" w:eastAsia="Calibri" w:hAnsi="Times New Roman" w:cs="Times New Roman"/>
                <w:sz w:val="24"/>
                <w:szCs w:val="24"/>
              </w:rPr>
            </w:pPr>
            <w:r w:rsidRPr="00EB76F3">
              <w:rPr>
                <w:rFonts w:ascii="Times New Roman" w:eastAsia="Calibri" w:hAnsi="Times New Roman" w:cs="Times New Roman"/>
                <w:sz w:val="24"/>
                <w:szCs w:val="24"/>
              </w:rPr>
              <w:t xml:space="preserve">Участие в таких выставках как </w:t>
            </w:r>
            <w:proofErr w:type="spellStart"/>
            <w:r w:rsidRPr="00EB76F3">
              <w:rPr>
                <w:rFonts w:ascii="Times New Roman" w:eastAsia="Calibri" w:hAnsi="Times New Roman" w:cs="Times New Roman"/>
                <w:sz w:val="24"/>
                <w:szCs w:val="24"/>
              </w:rPr>
              <w:t>Starch</w:t>
            </w:r>
            <w:proofErr w:type="spellEnd"/>
            <w:r w:rsidRPr="00EB76F3">
              <w:rPr>
                <w:rFonts w:ascii="Times New Roman" w:eastAsia="Calibri" w:hAnsi="Times New Roman" w:cs="Times New Roman"/>
                <w:sz w:val="24"/>
                <w:szCs w:val="24"/>
              </w:rPr>
              <w:t xml:space="preserve"> </w:t>
            </w:r>
            <w:proofErr w:type="spellStart"/>
            <w:r w:rsidRPr="00EB76F3">
              <w:rPr>
                <w:rFonts w:ascii="Times New Roman" w:eastAsia="Calibri" w:hAnsi="Times New Roman" w:cs="Times New Roman"/>
                <w:sz w:val="24"/>
                <w:szCs w:val="24"/>
              </w:rPr>
              <w:t>Expo</w:t>
            </w:r>
            <w:proofErr w:type="spellEnd"/>
            <w:r w:rsidRPr="00EB76F3">
              <w:rPr>
                <w:rFonts w:ascii="Times New Roman" w:eastAsia="Calibri" w:hAnsi="Times New Roman" w:cs="Times New Roman"/>
                <w:sz w:val="24"/>
                <w:szCs w:val="24"/>
              </w:rPr>
              <w:t xml:space="preserve"> 2025 в Китае в городе Шанхай или </w:t>
            </w:r>
            <w:r w:rsidRPr="00EB76F3">
              <w:rPr>
                <w:rFonts w:ascii="Times New Roman" w:eastAsia="Calibri" w:hAnsi="Times New Roman" w:cs="Times New Roman"/>
                <w:sz w:val="24"/>
                <w:szCs w:val="24"/>
                <w:lang w:val="en-US"/>
              </w:rPr>
              <w:t>Sahara</w:t>
            </w:r>
            <w:r w:rsidRPr="00EB76F3">
              <w:rPr>
                <w:rFonts w:ascii="Times New Roman" w:eastAsia="Calibri" w:hAnsi="Times New Roman" w:cs="Times New Roman"/>
                <w:sz w:val="24"/>
                <w:szCs w:val="24"/>
              </w:rPr>
              <w:t xml:space="preserve"> 2025 в Египте, Каир, где производители представляют свою продукцию и находят новых партнеров. Так российская компания «Русагро» участвует в таких выставках как </w:t>
            </w:r>
            <w:proofErr w:type="spellStart"/>
            <w:r w:rsidRPr="00EB76F3">
              <w:rPr>
                <w:rFonts w:ascii="Times New Roman" w:eastAsia="Calibri" w:hAnsi="Times New Roman" w:cs="Times New Roman"/>
                <w:sz w:val="24"/>
                <w:szCs w:val="24"/>
              </w:rPr>
              <w:t>Anuga</w:t>
            </w:r>
            <w:proofErr w:type="spellEnd"/>
            <w:r w:rsidRPr="00EB76F3">
              <w:rPr>
                <w:rFonts w:ascii="Times New Roman" w:eastAsia="Calibri" w:hAnsi="Times New Roman" w:cs="Times New Roman"/>
                <w:sz w:val="24"/>
                <w:szCs w:val="24"/>
              </w:rPr>
              <w:t xml:space="preserve"> в Германии или SIAL в Париже, где они представляют свою продукцию и находят новых партнеров.</w:t>
            </w:r>
          </w:p>
        </w:tc>
      </w:tr>
    </w:tbl>
    <w:p w14:paraId="44178B83" w14:textId="7312F571" w:rsidR="00C2703D" w:rsidRPr="00EB76F3" w:rsidRDefault="00C05EF1">
      <w:pPr>
        <w:rPr>
          <w:rFonts w:ascii="Times New Roman" w:hAnsi="Times New Roman" w:cs="Times New Roman"/>
        </w:rPr>
      </w:pPr>
      <w:r w:rsidRPr="00EB76F3">
        <w:rPr>
          <w:rFonts w:ascii="Times New Roman" w:hAnsi="Times New Roman" w:cs="Times New Roman"/>
        </w:rPr>
        <w:br w:type="page"/>
      </w:r>
    </w:p>
    <w:p w14:paraId="3A95E699" w14:textId="4AA47BF1" w:rsidR="00C2703D" w:rsidRPr="00EB76F3" w:rsidRDefault="00C2703D" w:rsidP="005E37BE">
      <w:pPr>
        <w:spacing w:after="0" w:line="240" w:lineRule="auto"/>
        <w:jc w:val="both"/>
        <w:rPr>
          <w:rFonts w:ascii="Times New Roman" w:hAnsi="Times New Roman" w:cs="Times New Roman"/>
          <w:sz w:val="28"/>
          <w:szCs w:val="28"/>
        </w:rPr>
      </w:pPr>
      <w:r w:rsidRPr="00EB76F3">
        <w:rPr>
          <w:rFonts w:ascii="Times New Roman" w:hAnsi="Times New Roman" w:cs="Times New Roman"/>
          <w:sz w:val="28"/>
          <w:szCs w:val="28"/>
        </w:rPr>
        <w:t>Продолжение таблицы 7</w:t>
      </w:r>
    </w:p>
    <w:tbl>
      <w:tblPr>
        <w:tblStyle w:val="a4"/>
        <w:tblW w:w="9498" w:type="dxa"/>
        <w:tblLayout w:type="fixed"/>
        <w:tblLook w:val="04A0" w:firstRow="1" w:lastRow="0" w:firstColumn="1" w:lastColumn="0" w:noHBand="0" w:noVBand="1"/>
      </w:tblPr>
      <w:tblGrid>
        <w:gridCol w:w="2836"/>
        <w:gridCol w:w="6662"/>
      </w:tblGrid>
      <w:tr w:rsidR="00512B60" w:rsidRPr="00EB76F3" w14:paraId="31AA28E0" w14:textId="77777777" w:rsidTr="005E37BE">
        <w:trPr>
          <w:trHeight w:val="1087"/>
        </w:trPr>
        <w:tc>
          <w:tcPr>
            <w:tcW w:w="2836" w:type="dxa"/>
          </w:tcPr>
          <w:p w14:paraId="3C84B7D8" w14:textId="77777777" w:rsidR="00512B60" w:rsidRPr="00EB76F3" w:rsidRDefault="00512B60" w:rsidP="005E37BE">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Факторы, влияющие на конкурентоспособность АПК на международном рынке</w:t>
            </w:r>
          </w:p>
        </w:tc>
        <w:tc>
          <w:tcPr>
            <w:tcW w:w="6662" w:type="dxa"/>
          </w:tcPr>
          <w:p w14:paraId="3A60E125" w14:textId="77777777" w:rsidR="00512B60" w:rsidRPr="00EB76F3" w:rsidRDefault="00512B60" w:rsidP="005E37BE">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Россия</w:t>
            </w:r>
          </w:p>
        </w:tc>
      </w:tr>
      <w:tr w:rsidR="003D390D" w:rsidRPr="00EB76F3" w14:paraId="18FCC07C" w14:textId="77777777" w:rsidTr="005E37BE">
        <w:trPr>
          <w:trHeight w:val="269"/>
        </w:trPr>
        <w:tc>
          <w:tcPr>
            <w:tcW w:w="2836" w:type="dxa"/>
          </w:tcPr>
          <w:p w14:paraId="4BED840D" w14:textId="59B9B311" w:rsidR="003D390D" w:rsidRPr="00EB76F3" w:rsidRDefault="003D390D" w:rsidP="005E37BE">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Инвестиции в технологии</w:t>
            </w:r>
          </w:p>
        </w:tc>
        <w:tc>
          <w:tcPr>
            <w:tcW w:w="6662" w:type="dxa"/>
            <w:vAlign w:val="center"/>
          </w:tcPr>
          <w:p w14:paraId="71EFD64A" w14:textId="77777777" w:rsidR="003D390D" w:rsidRPr="00EB76F3" w:rsidRDefault="003D390D" w:rsidP="005E37BE">
            <w:pPr>
              <w:rPr>
                <w:rFonts w:ascii="Times New Roman" w:eastAsia="Calibri" w:hAnsi="Times New Roman" w:cs="Times New Roman"/>
                <w:sz w:val="24"/>
                <w:szCs w:val="24"/>
              </w:rPr>
            </w:pPr>
            <w:r w:rsidRPr="00EB76F3">
              <w:rPr>
                <w:rFonts w:ascii="Times New Roman" w:eastAsia="Calibri" w:hAnsi="Times New Roman" w:cs="Times New Roman"/>
                <w:sz w:val="24"/>
                <w:szCs w:val="24"/>
              </w:rPr>
              <w:t>Крупные агрокомплексы инвестируют в современные технологии для сокращения затрат и повышения эффективности. Так «Агро-Групп» инвестировала значительную сумму в такие технологии как системы точного земледелия и автоматизации процессов, что поспособствовало повышению урожайности.</w:t>
            </w:r>
          </w:p>
        </w:tc>
      </w:tr>
      <w:tr w:rsidR="003D390D" w:rsidRPr="00EB76F3" w14:paraId="77BE6D44" w14:textId="77777777" w:rsidTr="005E37BE">
        <w:trPr>
          <w:trHeight w:val="269"/>
        </w:trPr>
        <w:tc>
          <w:tcPr>
            <w:tcW w:w="2836" w:type="dxa"/>
          </w:tcPr>
          <w:p w14:paraId="3371023B" w14:textId="77777777" w:rsidR="003D390D" w:rsidRPr="00EB76F3" w:rsidRDefault="003D390D" w:rsidP="005E37BE">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Создание брендов для международных рынков</w:t>
            </w:r>
          </w:p>
        </w:tc>
        <w:tc>
          <w:tcPr>
            <w:tcW w:w="6662" w:type="dxa"/>
            <w:vAlign w:val="center"/>
          </w:tcPr>
          <w:p w14:paraId="116F5938" w14:textId="77777777" w:rsidR="003D390D" w:rsidRPr="00EB76F3" w:rsidRDefault="003D390D" w:rsidP="005E37BE">
            <w:pPr>
              <w:rPr>
                <w:rFonts w:ascii="Times New Roman" w:eastAsia="Calibri" w:hAnsi="Times New Roman" w:cs="Times New Roman"/>
                <w:sz w:val="24"/>
                <w:szCs w:val="24"/>
              </w:rPr>
            </w:pPr>
            <w:r w:rsidRPr="00EB76F3">
              <w:rPr>
                <w:rFonts w:ascii="Times New Roman" w:eastAsia="Calibri" w:hAnsi="Times New Roman" w:cs="Times New Roman"/>
                <w:sz w:val="24"/>
                <w:szCs w:val="24"/>
              </w:rPr>
              <w:t>Бренд «Золотая семечка» из Ростовской области активно продвигает свои семена подсолнечника на зарубежные рынки, используя уникальный дизайн упаковки и маркетинговые стратегии, ориентированные на зарубежных потребителей.</w:t>
            </w:r>
          </w:p>
        </w:tc>
      </w:tr>
      <w:tr w:rsidR="003D390D" w:rsidRPr="00EB76F3" w14:paraId="0EC94CEC" w14:textId="77777777" w:rsidTr="005E37BE">
        <w:trPr>
          <w:trHeight w:val="1296"/>
        </w:trPr>
        <w:tc>
          <w:tcPr>
            <w:tcW w:w="2836" w:type="dxa"/>
          </w:tcPr>
          <w:p w14:paraId="5F72C52F" w14:textId="77777777" w:rsidR="003D390D" w:rsidRPr="00EB76F3" w:rsidRDefault="003D390D" w:rsidP="005E37BE">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Обучение и повышение квалификации работников</w:t>
            </w:r>
          </w:p>
        </w:tc>
        <w:tc>
          <w:tcPr>
            <w:tcW w:w="6662" w:type="dxa"/>
            <w:vAlign w:val="center"/>
          </w:tcPr>
          <w:p w14:paraId="5103831A" w14:textId="77777777" w:rsidR="003D390D" w:rsidRPr="00EB76F3" w:rsidRDefault="003D390D" w:rsidP="005E37BE">
            <w:pPr>
              <w:rPr>
                <w:rFonts w:ascii="Times New Roman" w:eastAsia="Calibri" w:hAnsi="Times New Roman" w:cs="Times New Roman"/>
                <w:sz w:val="24"/>
                <w:szCs w:val="24"/>
              </w:rPr>
            </w:pPr>
            <w:r w:rsidRPr="00EB76F3">
              <w:rPr>
                <w:rFonts w:ascii="Times New Roman" w:eastAsia="Calibri" w:hAnsi="Times New Roman" w:cs="Times New Roman"/>
                <w:sz w:val="24"/>
                <w:szCs w:val="24"/>
              </w:rPr>
              <w:t>Компания «Агроинвест» организует курсы и тренинги для работников, для повышения квалификации, в сфере современных методов управления и агрономии, что способствует повышению качества продукции.</w:t>
            </w:r>
          </w:p>
        </w:tc>
      </w:tr>
    </w:tbl>
    <w:p w14:paraId="5B98B05B" w14:textId="77777777" w:rsidR="003D390D" w:rsidRPr="00EB76F3" w:rsidRDefault="003D390D" w:rsidP="005E37BE">
      <w:pPr>
        <w:spacing w:after="0" w:line="360" w:lineRule="auto"/>
        <w:ind w:firstLine="709"/>
        <w:jc w:val="both"/>
        <w:rPr>
          <w:rFonts w:ascii="Times New Roman" w:eastAsia="Calibri" w:hAnsi="Times New Roman" w:cs="Times New Roman"/>
          <w:sz w:val="28"/>
          <w:szCs w:val="28"/>
        </w:rPr>
      </w:pPr>
    </w:p>
    <w:p w14:paraId="0BB27CDC" w14:textId="11D2E209" w:rsidR="003D390D" w:rsidRPr="00EB76F3" w:rsidRDefault="003D390D" w:rsidP="005E37BE">
      <w:pPr>
        <w:spacing w:after="0" w:line="360" w:lineRule="auto"/>
        <w:ind w:firstLine="709"/>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Данные факторы и примеры показывают, как российские производители АПК, используя различные стратегии для повышения конкурентоспособности на международном рынке, могут достичь положительных результатов в данной сфере. Помимо перечисленных стратегий обеспечивающих конкурентоспособность российских производителей на международной арене, стоит упомянуть постоянно действующи</w:t>
      </w:r>
      <w:r w:rsidR="00C76DE4" w:rsidRPr="00EB76F3">
        <w:rPr>
          <w:rFonts w:ascii="Times New Roman" w:eastAsia="Calibri" w:hAnsi="Times New Roman" w:cs="Times New Roman"/>
          <w:sz w:val="28"/>
          <w:szCs w:val="28"/>
        </w:rPr>
        <w:t>е</w:t>
      </w:r>
      <w:r w:rsidRPr="00EB76F3">
        <w:rPr>
          <w:rFonts w:ascii="Times New Roman" w:eastAsia="Calibri" w:hAnsi="Times New Roman" w:cs="Times New Roman"/>
          <w:sz w:val="28"/>
          <w:szCs w:val="28"/>
        </w:rPr>
        <w:t xml:space="preserve"> демонстрационно-дегустационны</w:t>
      </w:r>
      <w:r w:rsidR="00C76DE4" w:rsidRPr="00EB76F3">
        <w:rPr>
          <w:rFonts w:ascii="Times New Roman" w:eastAsia="Calibri" w:hAnsi="Times New Roman" w:cs="Times New Roman"/>
          <w:sz w:val="28"/>
          <w:szCs w:val="28"/>
        </w:rPr>
        <w:t>е</w:t>
      </w:r>
      <w:r w:rsidRPr="00EB76F3">
        <w:rPr>
          <w:rFonts w:ascii="Times New Roman" w:eastAsia="Calibri" w:hAnsi="Times New Roman" w:cs="Times New Roman"/>
          <w:sz w:val="28"/>
          <w:szCs w:val="28"/>
        </w:rPr>
        <w:t xml:space="preserve"> павильон</w:t>
      </w:r>
      <w:r w:rsidR="00C76DE4" w:rsidRPr="00EB76F3">
        <w:rPr>
          <w:rFonts w:ascii="Times New Roman" w:eastAsia="Calibri" w:hAnsi="Times New Roman" w:cs="Times New Roman"/>
          <w:sz w:val="28"/>
          <w:szCs w:val="28"/>
        </w:rPr>
        <w:t>ы</w:t>
      </w:r>
      <w:r w:rsidRPr="00EB76F3">
        <w:rPr>
          <w:rFonts w:ascii="Times New Roman" w:eastAsia="Calibri" w:hAnsi="Times New Roman" w:cs="Times New Roman"/>
          <w:sz w:val="28"/>
          <w:szCs w:val="28"/>
        </w:rPr>
        <w:t xml:space="preserve"> российских продуктов питания в иностранных государствах. Размещение продукции в павильонах позволяет </w:t>
      </w:r>
      <w:r w:rsidR="00C76DE4" w:rsidRPr="00EB76F3">
        <w:rPr>
          <w:rFonts w:ascii="Times New Roman" w:eastAsia="Calibri" w:hAnsi="Times New Roman" w:cs="Times New Roman"/>
          <w:sz w:val="28"/>
          <w:szCs w:val="28"/>
        </w:rPr>
        <w:t xml:space="preserve">презентовать </w:t>
      </w:r>
      <w:r w:rsidRPr="00EB76F3">
        <w:rPr>
          <w:rFonts w:ascii="Times New Roman" w:eastAsia="Calibri" w:hAnsi="Times New Roman" w:cs="Times New Roman"/>
          <w:sz w:val="28"/>
          <w:szCs w:val="28"/>
        </w:rPr>
        <w:t>потенциальным покупателям за рубежом</w:t>
      </w:r>
      <w:r w:rsidR="00C76DE4" w:rsidRPr="00EB76F3">
        <w:rPr>
          <w:rFonts w:ascii="Times New Roman" w:eastAsia="Calibri" w:hAnsi="Times New Roman" w:cs="Times New Roman"/>
          <w:sz w:val="28"/>
          <w:szCs w:val="28"/>
        </w:rPr>
        <w:t xml:space="preserve"> отечественную продукци</w:t>
      </w:r>
      <w:r w:rsidR="00B47193" w:rsidRPr="00EB76F3">
        <w:rPr>
          <w:rFonts w:ascii="Times New Roman" w:eastAsia="Calibri" w:hAnsi="Times New Roman" w:cs="Times New Roman"/>
          <w:sz w:val="28"/>
          <w:szCs w:val="28"/>
        </w:rPr>
        <w:t>ю</w:t>
      </w:r>
      <w:r w:rsidRPr="00EB76F3">
        <w:rPr>
          <w:rFonts w:ascii="Times New Roman" w:eastAsia="Calibri" w:hAnsi="Times New Roman" w:cs="Times New Roman"/>
          <w:sz w:val="28"/>
          <w:szCs w:val="28"/>
        </w:rPr>
        <w:t xml:space="preserve">, налаживать b2b-контакты и повышать узнаваемость компании среди иностранных покупателей. </w:t>
      </w:r>
      <w:r w:rsidR="00B47193" w:rsidRPr="00EB76F3">
        <w:rPr>
          <w:rFonts w:ascii="Times New Roman" w:eastAsia="Calibri" w:hAnsi="Times New Roman" w:cs="Times New Roman"/>
          <w:sz w:val="28"/>
          <w:szCs w:val="28"/>
        </w:rPr>
        <w:t>Сегодня н</w:t>
      </w:r>
      <w:r w:rsidRPr="00EB76F3">
        <w:rPr>
          <w:rFonts w:ascii="Times New Roman" w:eastAsia="Calibri" w:hAnsi="Times New Roman" w:cs="Times New Roman"/>
          <w:sz w:val="28"/>
          <w:szCs w:val="28"/>
        </w:rPr>
        <w:t>а бесплатной основе можно разместить свою продукцию АПК в павильонах следующих стран: Турция, КНР, Вьетнам, ОАЭ, Египет, КСА.</w:t>
      </w:r>
    </w:p>
    <w:p w14:paraId="144F4BF4" w14:textId="1353DD77" w:rsidR="00512B60" w:rsidRPr="00EB76F3" w:rsidRDefault="003D390D" w:rsidP="005E37BE">
      <w:pPr>
        <w:spacing w:after="0" w:line="360" w:lineRule="auto"/>
        <w:ind w:firstLine="709"/>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В таблице 8 представлены основные факторы и преимущества Индии, влияющие на конкурентоспособность продукции АПК на международном рынке</w:t>
      </w:r>
      <w:r w:rsidR="00512B60" w:rsidRPr="00EB76F3">
        <w:rPr>
          <w:rFonts w:ascii="Times New Roman" w:eastAsia="Calibri" w:hAnsi="Times New Roman" w:cs="Times New Roman"/>
          <w:sz w:val="28"/>
          <w:szCs w:val="28"/>
        </w:rPr>
        <w:t xml:space="preserve">, </w:t>
      </w:r>
      <w:r w:rsidR="00997FF0" w:rsidRPr="00EB76F3">
        <w:rPr>
          <w:rFonts w:ascii="Times New Roman" w:eastAsia="Calibri" w:hAnsi="Times New Roman" w:cs="Times New Roman"/>
          <w:sz w:val="28"/>
          <w:szCs w:val="28"/>
        </w:rPr>
        <w:t>в современных условиях, а также особенности присущие сельскому хозяйству Индии.</w:t>
      </w:r>
    </w:p>
    <w:p w14:paraId="2527EB01" w14:textId="77777777" w:rsidR="005E37BE" w:rsidRPr="00EB76F3" w:rsidRDefault="005E37BE" w:rsidP="005E37BE">
      <w:pPr>
        <w:spacing w:after="0" w:line="360" w:lineRule="auto"/>
        <w:ind w:firstLine="709"/>
        <w:jc w:val="both"/>
        <w:rPr>
          <w:rFonts w:ascii="Times New Roman" w:eastAsia="Calibri" w:hAnsi="Times New Roman" w:cs="Times New Roman"/>
          <w:sz w:val="28"/>
          <w:szCs w:val="28"/>
        </w:rPr>
      </w:pPr>
    </w:p>
    <w:p w14:paraId="3D81F62C" w14:textId="4A2E8FDB" w:rsidR="003D390D" w:rsidRPr="00EB76F3" w:rsidRDefault="003D390D" w:rsidP="005E37BE">
      <w:pPr>
        <w:spacing w:after="0" w:line="240" w:lineRule="auto"/>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Таблица 8 – Факторы, влияющие на конкурентоспособность индийского АПК на международном рынке</w:t>
      </w:r>
      <w:r w:rsidR="0056439D">
        <w:rPr>
          <w:rFonts w:ascii="Times New Roman" w:eastAsia="Calibri" w:hAnsi="Times New Roman" w:cs="Times New Roman"/>
          <w:sz w:val="28"/>
          <w:szCs w:val="28"/>
        </w:rPr>
        <w:t xml:space="preserve"> (</w:t>
      </w:r>
      <w:r w:rsidR="00550D0B" w:rsidRPr="00EB76F3">
        <w:rPr>
          <w:rFonts w:ascii="Times New Roman" w:eastAsia="Calibri" w:hAnsi="Times New Roman" w:cs="Times New Roman"/>
          <w:sz w:val="28"/>
          <w:szCs w:val="28"/>
        </w:rPr>
        <w:t>составлено автором на основании [19]</w:t>
      </w:r>
      <w:r w:rsidR="0056439D">
        <w:rPr>
          <w:rFonts w:ascii="Times New Roman" w:eastAsia="Calibri" w:hAnsi="Times New Roman" w:cs="Times New Roman"/>
          <w:sz w:val="28"/>
          <w:szCs w:val="28"/>
        </w:rPr>
        <w:t>)</w:t>
      </w:r>
    </w:p>
    <w:tbl>
      <w:tblPr>
        <w:tblStyle w:val="a4"/>
        <w:tblW w:w="0" w:type="auto"/>
        <w:tblLayout w:type="fixed"/>
        <w:tblLook w:val="04A0" w:firstRow="1" w:lastRow="0" w:firstColumn="1" w:lastColumn="0" w:noHBand="0" w:noVBand="1"/>
      </w:tblPr>
      <w:tblGrid>
        <w:gridCol w:w="2836"/>
        <w:gridCol w:w="6662"/>
      </w:tblGrid>
      <w:tr w:rsidR="003D390D" w:rsidRPr="00EB76F3" w14:paraId="0C7C6B9C" w14:textId="77777777" w:rsidTr="005E37BE">
        <w:trPr>
          <w:trHeight w:val="1087"/>
        </w:trPr>
        <w:tc>
          <w:tcPr>
            <w:tcW w:w="2836" w:type="dxa"/>
          </w:tcPr>
          <w:p w14:paraId="3DCDC748" w14:textId="77777777" w:rsidR="003D390D" w:rsidRPr="00EB76F3" w:rsidRDefault="003D390D" w:rsidP="003D390D">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Факторы, влияющие на конкурентоспособность АПК на международном рынке</w:t>
            </w:r>
          </w:p>
        </w:tc>
        <w:tc>
          <w:tcPr>
            <w:tcW w:w="6662" w:type="dxa"/>
          </w:tcPr>
          <w:p w14:paraId="60ED5901" w14:textId="77777777" w:rsidR="003D390D" w:rsidRPr="00EB76F3" w:rsidRDefault="003D390D" w:rsidP="005E37BE">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Индия</w:t>
            </w:r>
          </w:p>
        </w:tc>
      </w:tr>
      <w:tr w:rsidR="003D390D" w:rsidRPr="00EB76F3" w14:paraId="3B29323E" w14:textId="77777777" w:rsidTr="005E37BE">
        <w:trPr>
          <w:trHeight w:val="690"/>
        </w:trPr>
        <w:tc>
          <w:tcPr>
            <w:tcW w:w="2836" w:type="dxa"/>
          </w:tcPr>
          <w:p w14:paraId="1C38F6E6" w14:textId="069212A7" w:rsidR="003D390D" w:rsidRPr="00EB76F3" w:rsidRDefault="003D390D" w:rsidP="005E37BE">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Государственная поддержка</w:t>
            </w:r>
          </w:p>
        </w:tc>
        <w:tc>
          <w:tcPr>
            <w:tcW w:w="6662" w:type="dxa"/>
          </w:tcPr>
          <w:p w14:paraId="50648402" w14:textId="77777777" w:rsidR="003D390D" w:rsidRPr="00EB76F3" w:rsidRDefault="003D390D" w:rsidP="003D390D">
            <w:pPr>
              <w:jc w:val="both"/>
              <w:rPr>
                <w:rFonts w:ascii="Times New Roman" w:eastAsia="Calibri" w:hAnsi="Times New Roman" w:cs="Times New Roman"/>
                <w:sz w:val="24"/>
                <w:szCs w:val="24"/>
              </w:rPr>
            </w:pPr>
            <w:r w:rsidRPr="00EB76F3">
              <w:rPr>
                <w:rFonts w:ascii="Times New Roman" w:eastAsia="Calibri" w:hAnsi="Times New Roman" w:cs="Times New Roman"/>
                <w:sz w:val="24"/>
                <w:szCs w:val="24"/>
              </w:rPr>
              <w:t xml:space="preserve">Программы поддержки для фермеров, экспортирующих продукцию и внедряющих новые технологии, субсидии на семена и удобрения, а также существует программа поддержки для фермеров по созданию «холодных цепей» (система мероприятий, обеспечивающая безопасную транспортировку и хранение </w:t>
            </w:r>
            <w:proofErr w:type="spellStart"/>
            <w:r w:rsidRPr="00EB76F3">
              <w:rPr>
                <w:rFonts w:ascii="Times New Roman" w:eastAsia="Calibri" w:hAnsi="Times New Roman" w:cs="Times New Roman"/>
                <w:sz w:val="24"/>
                <w:szCs w:val="24"/>
              </w:rPr>
              <w:t>термозависимых</w:t>
            </w:r>
            <w:proofErr w:type="spellEnd"/>
            <w:r w:rsidRPr="00EB76F3">
              <w:rPr>
                <w:rFonts w:ascii="Times New Roman" w:eastAsia="Calibri" w:hAnsi="Times New Roman" w:cs="Times New Roman"/>
                <w:sz w:val="24"/>
                <w:szCs w:val="24"/>
              </w:rPr>
              <w:t xml:space="preserve"> товаров).</w:t>
            </w:r>
          </w:p>
        </w:tc>
      </w:tr>
      <w:tr w:rsidR="003D390D" w:rsidRPr="00EB76F3" w14:paraId="5E720881" w14:textId="77777777" w:rsidTr="005E37BE">
        <w:trPr>
          <w:trHeight w:val="983"/>
        </w:trPr>
        <w:tc>
          <w:tcPr>
            <w:tcW w:w="2836" w:type="dxa"/>
          </w:tcPr>
          <w:p w14:paraId="3679557B" w14:textId="77777777" w:rsidR="003D390D" w:rsidRPr="00EB76F3" w:rsidRDefault="003D390D" w:rsidP="005E37BE">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Разнообразие климатических условий</w:t>
            </w:r>
          </w:p>
        </w:tc>
        <w:tc>
          <w:tcPr>
            <w:tcW w:w="6662" w:type="dxa"/>
          </w:tcPr>
          <w:p w14:paraId="67D12B2B" w14:textId="77777777" w:rsidR="003D390D" w:rsidRPr="00EB76F3" w:rsidRDefault="003D390D" w:rsidP="003D390D">
            <w:pPr>
              <w:jc w:val="both"/>
              <w:rPr>
                <w:rFonts w:ascii="Times New Roman" w:eastAsia="Calibri" w:hAnsi="Times New Roman" w:cs="Times New Roman"/>
                <w:sz w:val="24"/>
                <w:szCs w:val="24"/>
              </w:rPr>
            </w:pPr>
            <w:r w:rsidRPr="00EB76F3">
              <w:rPr>
                <w:rFonts w:ascii="Times New Roman" w:eastAsia="Calibri" w:hAnsi="Times New Roman" w:cs="Times New Roman"/>
                <w:sz w:val="24"/>
                <w:szCs w:val="24"/>
              </w:rPr>
              <w:t>Индия обладает разнообразными благоприятствующими климатическими зонами, что позволяет выращивать широкий спектр сельскохозяйственных культур (рис, пшеница, кукуруза, ячмень, чай, джут, сахарный тростник, масличные культуры, хинное и кофейное дерево, хлопок, орехи кешью).</w:t>
            </w:r>
          </w:p>
        </w:tc>
      </w:tr>
      <w:tr w:rsidR="003D390D" w:rsidRPr="00EB76F3" w14:paraId="1F5EA137" w14:textId="77777777" w:rsidTr="005E37BE">
        <w:trPr>
          <w:trHeight w:val="984"/>
        </w:trPr>
        <w:tc>
          <w:tcPr>
            <w:tcW w:w="2836" w:type="dxa"/>
          </w:tcPr>
          <w:p w14:paraId="57BD2EAE" w14:textId="77777777" w:rsidR="003D390D" w:rsidRPr="00EB76F3" w:rsidRDefault="003D390D" w:rsidP="005E37BE">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Участие в международных выставках</w:t>
            </w:r>
          </w:p>
        </w:tc>
        <w:tc>
          <w:tcPr>
            <w:tcW w:w="6662" w:type="dxa"/>
          </w:tcPr>
          <w:p w14:paraId="0FB49FAE" w14:textId="77777777" w:rsidR="003D390D" w:rsidRPr="00EB76F3" w:rsidRDefault="003D390D" w:rsidP="003D390D">
            <w:pPr>
              <w:jc w:val="both"/>
              <w:rPr>
                <w:rFonts w:ascii="Times New Roman" w:eastAsia="Calibri" w:hAnsi="Times New Roman" w:cs="Times New Roman"/>
                <w:sz w:val="24"/>
                <w:szCs w:val="24"/>
              </w:rPr>
            </w:pPr>
            <w:r w:rsidRPr="00EB76F3">
              <w:rPr>
                <w:rFonts w:ascii="Times New Roman" w:eastAsia="Calibri" w:hAnsi="Times New Roman" w:cs="Times New Roman"/>
                <w:sz w:val="24"/>
                <w:szCs w:val="24"/>
              </w:rPr>
              <w:t xml:space="preserve">Участие в таких выставках как </w:t>
            </w:r>
            <w:proofErr w:type="spellStart"/>
            <w:r w:rsidRPr="00EB76F3">
              <w:rPr>
                <w:rFonts w:ascii="Times New Roman" w:eastAsia="Calibri" w:hAnsi="Times New Roman" w:cs="Times New Roman"/>
                <w:sz w:val="24"/>
                <w:szCs w:val="24"/>
              </w:rPr>
              <w:t>Anuga</w:t>
            </w:r>
            <w:proofErr w:type="spellEnd"/>
            <w:r w:rsidRPr="00EB76F3">
              <w:rPr>
                <w:rFonts w:ascii="Times New Roman" w:eastAsia="Calibri" w:hAnsi="Times New Roman" w:cs="Times New Roman"/>
                <w:sz w:val="24"/>
                <w:szCs w:val="24"/>
              </w:rPr>
              <w:t xml:space="preserve"> в Германии или SIAL в Париже, </w:t>
            </w:r>
            <w:proofErr w:type="spellStart"/>
            <w:r w:rsidRPr="00EB76F3">
              <w:rPr>
                <w:rFonts w:ascii="Times New Roman" w:eastAsia="Calibri" w:hAnsi="Times New Roman" w:cs="Times New Roman"/>
                <w:sz w:val="24"/>
                <w:szCs w:val="24"/>
              </w:rPr>
              <w:t>Starch</w:t>
            </w:r>
            <w:proofErr w:type="spellEnd"/>
            <w:r w:rsidRPr="00EB76F3">
              <w:rPr>
                <w:rFonts w:ascii="Times New Roman" w:eastAsia="Calibri" w:hAnsi="Times New Roman" w:cs="Times New Roman"/>
                <w:sz w:val="24"/>
                <w:szCs w:val="24"/>
              </w:rPr>
              <w:t xml:space="preserve"> </w:t>
            </w:r>
            <w:proofErr w:type="spellStart"/>
            <w:r w:rsidRPr="00EB76F3">
              <w:rPr>
                <w:rFonts w:ascii="Times New Roman" w:eastAsia="Calibri" w:hAnsi="Times New Roman" w:cs="Times New Roman"/>
                <w:sz w:val="24"/>
                <w:szCs w:val="24"/>
              </w:rPr>
              <w:t>Expo</w:t>
            </w:r>
            <w:proofErr w:type="spellEnd"/>
            <w:r w:rsidRPr="00EB76F3">
              <w:rPr>
                <w:rFonts w:ascii="Times New Roman" w:eastAsia="Calibri" w:hAnsi="Times New Roman" w:cs="Times New Roman"/>
                <w:sz w:val="24"/>
                <w:szCs w:val="24"/>
              </w:rPr>
              <w:t xml:space="preserve"> 2025 в Китае в городе Шанхай или </w:t>
            </w:r>
            <w:proofErr w:type="spellStart"/>
            <w:r w:rsidRPr="00EB76F3">
              <w:rPr>
                <w:rFonts w:ascii="Times New Roman" w:eastAsia="Calibri" w:hAnsi="Times New Roman" w:cs="Times New Roman"/>
                <w:sz w:val="24"/>
                <w:szCs w:val="24"/>
                <w:lang w:val="en-US"/>
              </w:rPr>
              <w:t>Foodex</w:t>
            </w:r>
            <w:proofErr w:type="spellEnd"/>
            <w:r w:rsidRPr="00EB76F3">
              <w:rPr>
                <w:rFonts w:ascii="Times New Roman" w:eastAsia="Calibri" w:hAnsi="Times New Roman" w:cs="Times New Roman"/>
                <w:sz w:val="24"/>
                <w:szCs w:val="24"/>
              </w:rPr>
              <w:t xml:space="preserve"> в Токио, где производители представляют свою продукцию и находят новых партнеров.</w:t>
            </w:r>
          </w:p>
        </w:tc>
      </w:tr>
      <w:tr w:rsidR="003D390D" w:rsidRPr="00EB76F3" w14:paraId="1641CBB6" w14:textId="77777777" w:rsidTr="005E37BE">
        <w:trPr>
          <w:trHeight w:val="743"/>
        </w:trPr>
        <w:tc>
          <w:tcPr>
            <w:tcW w:w="2836" w:type="dxa"/>
          </w:tcPr>
          <w:p w14:paraId="0C5B8E01" w14:textId="77777777" w:rsidR="003D390D" w:rsidRPr="00EB76F3" w:rsidRDefault="003D390D" w:rsidP="005E37BE">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Традиционные методы ведения хозяйства</w:t>
            </w:r>
          </w:p>
        </w:tc>
        <w:tc>
          <w:tcPr>
            <w:tcW w:w="6662" w:type="dxa"/>
          </w:tcPr>
          <w:p w14:paraId="2F6379BB" w14:textId="77777777" w:rsidR="003D390D" w:rsidRPr="00EB76F3" w:rsidRDefault="003D390D" w:rsidP="003D390D">
            <w:pPr>
              <w:jc w:val="both"/>
              <w:rPr>
                <w:rFonts w:ascii="Times New Roman" w:eastAsia="Calibri" w:hAnsi="Times New Roman" w:cs="Times New Roman"/>
                <w:sz w:val="24"/>
                <w:szCs w:val="24"/>
              </w:rPr>
            </w:pPr>
            <w:r w:rsidRPr="00EB76F3">
              <w:rPr>
                <w:rFonts w:ascii="Times New Roman" w:eastAsia="Calibri" w:hAnsi="Times New Roman" w:cs="Times New Roman"/>
                <w:sz w:val="24"/>
                <w:szCs w:val="24"/>
              </w:rPr>
              <w:t>Множество фермеров используют традиционные методы, что способствует устойчивому и экологически чистому производству, стоит также отметить, что в сфере сельского хозяйства занято 41,5% населения.</w:t>
            </w:r>
          </w:p>
        </w:tc>
      </w:tr>
      <w:tr w:rsidR="003D390D" w:rsidRPr="00EB76F3" w14:paraId="4BD12AEF" w14:textId="77777777" w:rsidTr="005E37BE">
        <w:trPr>
          <w:trHeight w:val="269"/>
        </w:trPr>
        <w:tc>
          <w:tcPr>
            <w:tcW w:w="2836" w:type="dxa"/>
          </w:tcPr>
          <w:p w14:paraId="7530B13F" w14:textId="77777777" w:rsidR="003D390D" w:rsidRPr="00EB76F3" w:rsidRDefault="003D390D" w:rsidP="005E37BE">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Оптимизация производственных процессов</w:t>
            </w:r>
          </w:p>
        </w:tc>
        <w:tc>
          <w:tcPr>
            <w:tcW w:w="6662" w:type="dxa"/>
          </w:tcPr>
          <w:p w14:paraId="680CBD90" w14:textId="77777777" w:rsidR="003D390D" w:rsidRPr="00EB76F3" w:rsidRDefault="003D390D" w:rsidP="003D390D">
            <w:pPr>
              <w:jc w:val="both"/>
              <w:rPr>
                <w:rFonts w:ascii="Times New Roman" w:eastAsia="Calibri" w:hAnsi="Times New Roman" w:cs="Times New Roman"/>
                <w:sz w:val="24"/>
                <w:szCs w:val="24"/>
              </w:rPr>
            </w:pPr>
            <w:r w:rsidRPr="00EB76F3">
              <w:rPr>
                <w:rFonts w:ascii="Times New Roman" w:eastAsia="Calibri" w:hAnsi="Times New Roman" w:cs="Times New Roman"/>
                <w:sz w:val="24"/>
                <w:szCs w:val="24"/>
              </w:rPr>
              <w:t>Создание аграрных кооперативов позволяет небольшим фермерам объединять ресурсы, что способствует снижению затрат на производство и увеличивает объемы поставок. Примером такого объединения служит «</w:t>
            </w:r>
            <w:r w:rsidRPr="00EB76F3">
              <w:rPr>
                <w:rFonts w:ascii="Times New Roman" w:eastAsia="Calibri" w:hAnsi="Times New Roman" w:cs="Times New Roman"/>
                <w:sz w:val="24"/>
                <w:szCs w:val="24"/>
                <w:lang w:val="en-US"/>
              </w:rPr>
              <w:t>Amul</w:t>
            </w:r>
            <w:r w:rsidRPr="00EB76F3">
              <w:rPr>
                <w:rFonts w:ascii="Times New Roman" w:eastAsia="Calibri" w:hAnsi="Times New Roman" w:cs="Times New Roman"/>
                <w:sz w:val="24"/>
                <w:szCs w:val="24"/>
              </w:rPr>
              <w:t>», который стал успешным в производстве молочных продуктов.</w:t>
            </w:r>
          </w:p>
        </w:tc>
      </w:tr>
      <w:tr w:rsidR="003D390D" w:rsidRPr="00EB76F3" w14:paraId="7B30DCE4" w14:textId="77777777" w:rsidTr="005E37BE">
        <w:trPr>
          <w:trHeight w:val="269"/>
        </w:trPr>
        <w:tc>
          <w:tcPr>
            <w:tcW w:w="2836" w:type="dxa"/>
          </w:tcPr>
          <w:p w14:paraId="3268E2B3" w14:textId="77777777" w:rsidR="003D390D" w:rsidRPr="00EB76F3" w:rsidRDefault="003D390D" w:rsidP="005E37BE">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Создание брендов для международных рынков</w:t>
            </w:r>
          </w:p>
        </w:tc>
        <w:tc>
          <w:tcPr>
            <w:tcW w:w="6662" w:type="dxa"/>
          </w:tcPr>
          <w:p w14:paraId="7CCDB8A0" w14:textId="77777777" w:rsidR="003D390D" w:rsidRPr="00EB76F3" w:rsidRDefault="003D390D" w:rsidP="003D390D">
            <w:pPr>
              <w:jc w:val="both"/>
              <w:rPr>
                <w:rFonts w:ascii="Times New Roman" w:eastAsia="Calibri" w:hAnsi="Times New Roman" w:cs="Times New Roman"/>
                <w:sz w:val="24"/>
                <w:szCs w:val="24"/>
              </w:rPr>
            </w:pPr>
            <w:r w:rsidRPr="00EB76F3">
              <w:rPr>
                <w:rFonts w:ascii="Times New Roman" w:eastAsia="Calibri" w:hAnsi="Times New Roman" w:cs="Times New Roman"/>
                <w:sz w:val="24"/>
                <w:szCs w:val="24"/>
              </w:rPr>
              <w:t>Разработка сильных брендов для индийской продукции может повысить ее узнаваемость на международных рынках. Успешным брендом является «</w:t>
            </w:r>
            <w:r w:rsidRPr="00EB76F3">
              <w:rPr>
                <w:rFonts w:ascii="Times New Roman" w:eastAsia="Calibri" w:hAnsi="Times New Roman" w:cs="Times New Roman"/>
                <w:sz w:val="24"/>
                <w:szCs w:val="24"/>
                <w:lang w:val="en-US"/>
              </w:rPr>
              <w:t>Darjeeling</w:t>
            </w:r>
            <w:r w:rsidRPr="00EB76F3">
              <w:rPr>
                <w:rFonts w:ascii="Times New Roman" w:eastAsia="Calibri" w:hAnsi="Times New Roman" w:cs="Times New Roman"/>
                <w:sz w:val="24"/>
                <w:szCs w:val="24"/>
              </w:rPr>
              <w:t xml:space="preserve"> </w:t>
            </w:r>
            <w:r w:rsidRPr="00EB76F3">
              <w:rPr>
                <w:rFonts w:ascii="Times New Roman" w:eastAsia="Calibri" w:hAnsi="Times New Roman" w:cs="Times New Roman"/>
                <w:sz w:val="24"/>
                <w:szCs w:val="24"/>
                <w:lang w:val="en-US"/>
              </w:rPr>
              <w:t>Tea</w:t>
            </w:r>
            <w:r w:rsidRPr="00EB76F3">
              <w:rPr>
                <w:rFonts w:ascii="Times New Roman" w:eastAsia="Calibri" w:hAnsi="Times New Roman" w:cs="Times New Roman"/>
                <w:sz w:val="24"/>
                <w:szCs w:val="24"/>
              </w:rPr>
              <w:t>», который стал известен благодаря высокому качеству чая и хорошей маркетинговой стратегии.</w:t>
            </w:r>
          </w:p>
        </w:tc>
      </w:tr>
      <w:tr w:rsidR="003D390D" w:rsidRPr="00EB76F3" w14:paraId="7EBA03B3" w14:textId="77777777" w:rsidTr="005E37BE">
        <w:trPr>
          <w:trHeight w:val="269"/>
        </w:trPr>
        <w:tc>
          <w:tcPr>
            <w:tcW w:w="2836" w:type="dxa"/>
          </w:tcPr>
          <w:p w14:paraId="1C96FFF4" w14:textId="77777777" w:rsidR="003D390D" w:rsidRPr="00EB76F3" w:rsidRDefault="003D390D" w:rsidP="005E37BE">
            <w:pPr>
              <w:jc w:val="center"/>
              <w:rPr>
                <w:rFonts w:ascii="Times New Roman" w:eastAsia="Calibri" w:hAnsi="Times New Roman" w:cs="Times New Roman"/>
                <w:sz w:val="24"/>
                <w:szCs w:val="24"/>
              </w:rPr>
            </w:pPr>
            <w:r w:rsidRPr="00EB76F3">
              <w:rPr>
                <w:rFonts w:ascii="Times New Roman" w:eastAsia="Calibri" w:hAnsi="Times New Roman" w:cs="Times New Roman"/>
                <w:sz w:val="24"/>
                <w:szCs w:val="24"/>
              </w:rPr>
              <w:t>Развитие органического земледелия</w:t>
            </w:r>
          </w:p>
        </w:tc>
        <w:tc>
          <w:tcPr>
            <w:tcW w:w="6662" w:type="dxa"/>
          </w:tcPr>
          <w:p w14:paraId="67E6077C" w14:textId="77777777" w:rsidR="003D390D" w:rsidRPr="00EB76F3" w:rsidRDefault="003D390D" w:rsidP="003D390D">
            <w:pPr>
              <w:jc w:val="both"/>
              <w:rPr>
                <w:rFonts w:ascii="Times New Roman" w:eastAsia="Calibri" w:hAnsi="Times New Roman" w:cs="Times New Roman"/>
                <w:sz w:val="24"/>
                <w:szCs w:val="24"/>
              </w:rPr>
            </w:pPr>
            <w:r w:rsidRPr="00EB76F3">
              <w:rPr>
                <w:rFonts w:ascii="Times New Roman" w:eastAsia="Calibri" w:hAnsi="Times New Roman" w:cs="Times New Roman"/>
                <w:sz w:val="24"/>
                <w:szCs w:val="24"/>
              </w:rPr>
              <w:t>В последние несколько лет наблюдается активный рост интереса к органическому земледелию, что открывает новые возможности и международные рынки для индийского экспорта.</w:t>
            </w:r>
          </w:p>
        </w:tc>
      </w:tr>
    </w:tbl>
    <w:p w14:paraId="28242D6C" w14:textId="77777777" w:rsidR="005E37BE" w:rsidRPr="00EB76F3" w:rsidRDefault="005E37BE" w:rsidP="005E37BE">
      <w:pPr>
        <w:spacing w:after="0" w:line="360" w:lineRule="auto"/>
        <w:ind w:firstLine="709"/>
        <w:jc w:val="both"/>
        <w:rPr>
          <w:rFonts w:ascii="Times New Roman" w:eastAsia="Calibri" w:hAnsi="Times New Roman" w:cs="Times New Roman"/>
          <w:sz w:val="28"/>
          <w:szCs w:val="28"/>
        </w:rPr>
      </w:pPr>
    </w:p>
    <w:p w14:paraId="70BB86DA" w14:textId="08A7CB05" w:rsidR="003D390D" w:rsidRPr="00EB76F3" w:rsidRDefault="003D390D" w:rsidP="005E37BE">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Преимущества, перечисленные в таблице, подтверждают тот факт, что Индия обладает значительным потенциалом по производству и экспорту продукции АПК. Помимо этого, учитывая огромное население (первое место в мире по численности населения), Индия представляет собой значительный рынок для сельскохозяйственной продукции, что стимулирует производство продукции АПК. Кроме того, страна обладает плодородными землями и обильными водными ресурсами, которые способствуют эффективному сельскому хозяйству. Однако несмотря на все достоинства и перспективы индийского АПК, существуют и определенные трудности. Повышение конкурентоспособности экспорта индийской продукции АПК требует комплексного подхода по многим аспектам, включая улучшение качества продукции, применение более современных и эффективных маркетинговых стратегий, а также более активное вмешательство и поддержка со стороны государства. Использование современных технологий, создание крупных аграрных кооперативов, развитие инфраструктуры и логистических цепочек могут значительно улучшить положение индийских производителей сельскохозяйственной продукции на международной арене.</w:t>
      </w:r>
    </w:p>
    <w:p w14:paraId="65315F77" w14:textId="77777777" w:rsidR="003D390D" w:rsidRPr="00EB76F3" w:rsidRDefault="003D390D" w:rsidP="005E37BE">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Конкурентные преимущества двух стран подробно описываются в таблицах 7 и 8, однако несмотря на достаточное количество сильных сторон агропромышленного комплекса России и Индии, обе страны сталкиваются с определенными трудностями и препятствиями на пути к ведущим позициям на международных рынках.</w:t>
      </w:r>
    </w:p>
    <w:p w14:paraId="32284541" w14:textId="77777777" w:rsidR="003D390D" w:rsidRPr="00EB76F3" w:rsidRDefault="003D390D" w:rsidP="005E37BE">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Сперва стоит рассмотреть главные недостатки российского агропромышленного комплекса, которые препятствует повышению конкурентоспособности отечественных производителей на мировой арене:</w:t>
      </w:r>
    </w:p>
    <w:p w14:paraId="4DF58D1A" w14:textId="3F54E42F" w:rsidR="003D390D" w:rsidRPr="00EB76F3" w:rsidRDefault="003D390D" w:rsidP="005E37BE">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1</w:t>
      </w:r>
      <w:r w:rsidR="00E13E73" w:rsidRPr="00EB76F3">
        <w:rPr>
          <w:rFonts w:ascii="Times New Roman" w:eastAsia="Calibri" w:hAnsi="Times New Roman" w:cs="Times New Roman"/>
          <w:sz w:val="28"/>
          <w:szCs w:val="28"/>
        </w:rPr>
        <w:t>)</w:t>
      </w:r>
      <w:r w:rsidRPr="00EB76F3">
        <w:rPr>
          <w:rFonts w:ascii="Times New Roman" w:eastAsia="Calibri" w:hAnsi="Times New Roman" w:cs="Times New Roman"/>
          <w:sz w:val="28"/>
          <w:szCs w:val="28"/>
        </w:rPr>
        <w:tab/>
      </w:r>
      <w:r w:rsidR="00DC25EC" w:rsidRPr="00EB76F3">
        <w:rPr>
          <w:rFonts w:ascii="Times New Roman" w:eastAsia="Calibri" w:hAnsi="Times New Roman" w:cs="Times New Roman"/>
          <w:sz w:val="28"/>
          <w:szCs w:val="28"/>
        </w:rPr>
        <w:t>в</w:t>
      </w:r>
      <w:r w:rsidRPr="00EB76F3">
        <w:rPr>
          <w:rFonts w:ascii="Times New Roman" w:eastAsia="Calibri" w:hAnsi="Times New Roman" w:cs="Times New Roman"/>
          <w:sz w:val="28"/>
          <w:szCs w:val="28"/>
        </w:rPr>
        <w:t xml:space="preserve"> первую очередь это климатические условия, обладая обширными сельскохозяйственными угодьями и занимая первое место в мире по территории, большая часть Россия находится в суровых климатических условиях (только тундра занимает 8-10% территории), что в некоторых регионах ограничивает возможности для ведения сельского хозяйства</w:t>
      </w:r>
      <w:r w:rsidR="00DC25EC" w:rsidRPr="00EB76F3">
        <w:rPr>
          <w:rFonts w:ascii="Times New Roman" w:eastAsia="Calibri" w:hAnsi="Times New Roman" w:cs="Times New Roman"/>
          <w:sz w:val="28"/>
          <w:szCs w:val="28"/>
        </w:rPr>
        <w:t>;</w:t>
      </w:r>
    </w:p>
    <w:p w14:paraId="60330B04" w14:textId="6B1BFE26" w:rsidR="003D390D" w:rsidRPr="00EB76F3" w:rsidRDefault="003D390D" w:rsidP="005E37BE">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2</w:t>
      </w:r>
      <w:r w:rsidR="00DC25EC" w:rsidRPr="00EB76F3">
        <w:rPr>
          <w:rFonts w:ascii="Times New Roman" w:eastAsia="Calibri" w:hAnsi="Times New Roman" w:cs="Times New Roman"/>
          <w:sz w:val="28"/>
          <w:szCs w:val="28"/>
        </w:rPr>
        <w:t>)</w:t>
      </w:r>
      <w:r w:rsidRPr="00EB76F3">
        <w:rPr>
          <w:rFonts w:ascii="Times New Roman" w:eastAsia="Calibri" w:hAnsi="Times New Roman" w:cs="Times New Roman"/>
          <w:sz w:val="28"/>
          <w:szCs w:val="28"/>
        </w:rPr>
        <w:tab/>
        <w:t>еще одним серьезным недостатком является зависимость от импортных технологий, несмотря на рост внутреннего производства во всех отраслях, многие современные технологии все еще завозятся из-за границы, что значительно повышает затраты на производство продукции АПК</w:t>
      </w:r>
      <w:r w:rsidR="00DC25EC" w:rsidRPr="00EB76F3">
        <w:rPr>
          <w:rFonts w:ascii="Times New Roman" w:eastAsia="Calibri" w:hAnsi="Times New Roman" w:cs="Times New Roman"/>
          <w:sz w:val="28"/>
          <w:szCs w:val="28"/>
        </w:rPr>
        <w:t>;</w:t>
      </w:r>
    </w:p>
    <w:p w14:paraId="213A79DD" w14:textId="38948D61" w:rsidR="003D390D" w:rsidRPr="00EB76F3" w:rsidRDefault="003D390D" w:rsidP="005E37BE">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3</w:t>
      </w:r>
      <w:r w:rsidR="00DC25EC" w:rsidRPr="00EB76F3">
        <w:rPr>
          <w:rFonts w:ascii="Times New Roman" w:eastAsia="Calibri" w:hAnsi="Times New Roman" w:cs="Times New Roman"/>
          <w:sz w:val="28"/>
          <w:szCs w:val="28"/>
        </w:rPr>
        <w:t>)</w:t>
      </w:r>
      <w:r w:rsidRPr="00EB76F3">
        <w:rPr>
          <w:rFonts w:ascii="Times New Roman" w:eastAsia="Calibri" w:hAnsi="Times New Roman" w:cs="Times New Roman"/>
          <w:sz w:val="28"/>
          <w:szCs w:val="28"/>
        </w:rPr>
        <w:tab/>
      </w:r>
      <w:r w:rsidR="00DC25EC" w:rsidRPr="00EB76F3">
        <w:rPr>
          <w:rFonts w:ascii="Times New Roman" w:eastAsia="Calibri" w:hAnsi="Times New Roman" w:cs="Times New Roman"/>
          <w:sz w:val="28"/>
          <w:szCs w:val="28"/>
        </w:rPr>
        <w:t>н</w:t>
      </w:r>
      <w:r w:rsidRPr="00EB76F3">
        <w:rPr>
          <w:rFonts w:ascii="Times New Roman" w:eastAsia="Calibri" w:hAnsi="Times New Roman" w:cs="Times New Roman"/>
          <w:sz w:val="28"/>
          <w:szCs w:val="28"/>
        </w:rPr>
        <w:t xml:space="preserve">едостаток рабочей силы в отрасли АПК, к которому приводит увеличение миграции молодежи в города, что провоцирует значительную нехватку рабочей силы в сельском хозяйстве (на сегодняшний день в среднем уровень урбанизации в </w:t>
      </w:r>
      <w:r w:rsidRPr="00D605CA">
        <w:rPr>
          <w:rFonts w:ascii="Times New Roman" w:eastAsia="Calibri" w:hAnsi="Times New Roman" w:cs="Times New Roman"/>
          <w:sz w:val="28"/>
          <w:szCs w:val="28"/>
        </w:rPr>
        <w:t>России составляет 74,9%) [</w:t>
      </w:r>
      <w:r w:rsidR="00AF7872" w:rsidRPr="00D605CA">
        <w:rPr>
          <w:rFonts w:ascii="Times New Roman" w:eastAsia="Calibri" w:hAnsi="Times New Roman" w:cs="Times New Roman"/>
          <w:sz w:val="28"/>
          <w:szCs w:val="28"/>
        </w:rPr>
        <w:t>49</w:t>
      </w:r>
      <w:r w:rsidRPr="00D605CA">
        <w:rPr>
          <w:rFonts w:ascii="Times New Roman" w:eastAsia="Calibri" w:hAnsi="Times New Roman" w:cs="Times New Roman"/>
          <w:sz w:val="28"/>
          <w:szCs w:val="28"/>
        </w:rPr>
        <w:t>]</w:t>
      </w:r>
      <w:r w:rsidR="00DC25EC" w:rsidRPr="00D605CA">
        <w:rPr>
          <w:rFonts w:ascii="Times New Roman" w:eastAsia="Calibri" w:hAnsi="Times New Roman" w:cs="Times New Roman"/>
          <w:sz w:val="28"/>
          <w:szCs w:val="28"/>
        </w:rPr>
        <w:t>.</w:t>
      </w:r>
    </w:p>
    <w:p w14:paraId="5B61CBDB" w14:textId="77777777" w:rsidR="003D390D" w:rsidRPr="00EB76F3" w:rsidRDefault="003D390D" w:rsidP="005E37BE">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Если рассматривать недостатки индийского агропромышленного комплекса, которые препятствует повышению конкурентоспособности индийских производителей на мировой арене, стоит обратить внимание на следующие аспекты:</w:t>
      </w:r>
    </w:p>
    <w:p w14:paraId="51D66FB7" w14:textId="63967804" w:rsidR="003D390D" w:rsidRPr="00EB76F3" w:rsidRDefault="003D390D" w:rsidP="005E37BE">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1</w:t>
      </w:r>
      <w:r w:rsidR="00DC25EC" w:rsidRPr="00EB76F3">
        <w:rPr>
          <w:rFonts w:ascii="Times New Roman" w:eastAsia="Calibri" w:hAnsi="Times New Roman" w:cs="Times New Roman"/>
          <w:sz w:val="28"/>
          <w:szCs w:val="28"/>
        </w:rPr>
        <w:t>)</w:t>
      </w:r>
      <w:r w:rsidRPr="00EB76F3">
        <w:rPr>
          <w:rFonts w:ascii="Times New Roman" w:eastAsia="Calibri" w:hAnsi="Times New Roman" w:cs="Times New Roman"/>
          <w:sz w:val="28"/>
          <w:szCs w:val="28"/>
        </w:rPr>
        <w:tab/>
      </w:r>
      <w:r w:rsidR="00DC25EC" w:rsidRPr="00EB76F3">
        <w:rPr>
          <w:rFonts w:ascii="Times New Roman" w:eastAsia="Calibri" w:hAnsi="Times New Roman" w:cs="Times New Roman"/>
          <w:sz w:val="28"/>
          <w:szCs w:val="28"/>
        </w:rPr>
        <w:t>п</w:t>
      </w:r>
      <w:r w:rsidRPr="00EB76F3">
        <w:rPr>
          <w:rFonts w:ascii="Times New Roman" w:eastAsia="Calibri" w:hAnsi="Times New Roman" w:cs="Times New Roman"/>
          <w:sz w:val="28"/>
          <w:szCs w:val="28"/>
        </w:rPr>
        <w:t>ервоочередный фактор, влияющий на конкурентоспособность индийской продукции АПК является низкая производительность. В Индии преобладают малые и средние фермерства, что значительно снижает производительность сельского хозяйства, особенно в сравнении с развитыми странами</w:t>
      </w:r>
      <w:r w:rsidR="00DC25EC" w:rsidRPr="00EB76F3">
        <w:rPr>
          <w:rFonts w:ascii="Times New Roman" w:eastAsia="Calibri" w:hAnsi="Times New Roman" w:cs="Times New Roman"/>
          <w:sz w:val="28"/>
          <w:szCs w:val="28"/>
        </w:rPr>
        <w:t>;</w:t>
      </w:r>
    </w:p>
    <w:p w14:paraId="2A88B38C" w14:textId="07F4324A" w:rsidR="003D390D" w:rsidRPr="00EB76F3" w:rsidRDefault="003D390D" w:rsidP="005E37BE">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2</w:t>
      </w:r>
      <w:r w:rsidR="00DC25EC" w:rsidRPr="00EB76F3">
        <w:rPr>
          <w:rFonts w:ascii="Times New Roman" w:eastAsia="Calibri" w:hAnsi="Times New Roman" w:cs="Times New Roman"/>
          <w:sz w:val="28"/>
          <w:szCs w:val="28"/>
        </w:rPr>
        <w:t>)</w:t>
      </w:r>
      <w:r w:rsidRPr="00EB76F3">
        <w:rPr>
          <w:rFonts w:ascii="Times New Roman" w:eastAsia="Calibri" w:hAnsi="Times New Roman" w:cs="Times New Roman"/>
          <w:sz w:val="28"/>
          <w:szCs w:val="28"/>
        </w:rPr>
        <w:tab/>
      </w:r>
      <w:r w:rsidR="00DC25EC" w:rsidRPr="00EB76F3">
        <w:rPr>
          <w:rFonts w:ascii="Times New Roman" w:eastAsia="Calibri" w:hAnsi="Times New Roman" w:cs="Times New Roman"/>
          <w:sz w:val="28"/>
          <w:szCs w:val="28"/>
        </w:rPr>
        <w:t>в</w:t>
      </w:r>
      <w:r w:rsidRPr="00EB76F3">
        <w:rPr>
          <w:rFonts w:ascii="Times New Roman" w:eastAsia="Calibri" w:hAnsi="Times New Roman" w:cs="Times New Roman"/>
          <w:sz w:val="28"/>
          <w:szCs w:val="28"/>
        </w:rPr>
        <w:t>ысокая зависимость от метеорологических условий также является серьезным препятствиям на пути повышения конкурентоспособности АПК Индии.  Расположение Индии, провоцирует сильную зависимость сельского хозяйства от муссонных дождей, что делает данную отрасль очень уязвимой</w:t>
      </w:r>
      <w:r w:rsidR="00DC25EC" w:rsidRPr="00EB76F3">
        <w:rPr>
          <w:rFonts w:ascii="Times New Roman" w:eastAsia="Calibri" w:hAnsi="Times New Roman" w:cs="Times New Roman"/>
          <w:sz w:val="28"/>
          <w:szCs w:val="28"/>
        </w:rPr>
        <w:t>;</w:t>
      </w:r>
    </w:p>
    <w:p w14:paraId="595CC332" w14:textId="1441B7E0" w:rsidR="003D390D" w:rsidRPr="00EB76F3" w:rsidRDefault="003D390D" w:rsidP="005E37BE">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3</w:t>
      </w:r>
      <w:r w:rsidR="00DC25EC" w:rsidRPr="00EB76F3">
        <w:rPr>
          <w:rFonts w:ascii="Times New Roman" w:eastAsia="Calibri" w:hAnsi="Times New Roman" w:cs="Times New Roman"/>
          <w:sz w:val="28"/>
          <w:szCs w:val="28"/>
        </w:rPr>
        <w:t>)</w:t>
      </w:r>
      <w:r w:rsidRPr="00EB76F3">
        <w:rPr>
          <w:rFonts w:ascii="Times New Roman" w:eastAsia="Calibri" w:hAnsi="Times New Roman" w:cs="Times New Roman"/>
          <w:sz w:val="28"/>
          <w:szCs w:val="28"/>
        </w:rPr>
        <w:tab/>
      </w:r>
      <w:r w:rsidR="004B6F1B" w:rsidRPr="00EB76F3">
        <w:rPr>
          <w:rFonts w:ascii="Times New Roman" w:eastAsia="Calibri" w:hAnsi="Times New Roman" w:cs="Times New Roman"/>
          <w:sz w:val="28"/>
          <w:szCs w:val="28"/>
        </w:rPr>
        <w:t>к</w:t>
      </w:r>
      <w:r w:rsidRPr="00EB76F3">
        <w:rPr>
          <w:rFonts w:ascii="Times New Roman" w:eastAsia="Calibri" w:hAnsi="Times New Roman" w:cs="Times New Roman"/>
          <w:sz w:val="28"/>
          <w:szCs w:val="28"/>
        </w:rPr>
        <w:t>роме того, проблемы с инфраструктурой играют значительную роль в развитии экспорта агропромышленного комплекса Индии</w:t>
      </w:r>
      <w:r w:rsidR="004B6F1B" w:rsidRPr="00EB76F3">
        <w:rPr>
          <w:rFonts w:ascii="Times New Roman" w:eastAsia="Calibri" w:hAnsi="Times New Roman" w:cs="Times New Roman"/>
          <w:sz w:val="28"/>
          <w:szCs w:val="28"/>
        </w:rPr>
        <w:t>,</w:t>
      </w:r>
      <w:r w:rsidRPr="00EB76F3">
        <w:rPr>
          <w:rFonts w:ascii="Times New Roman" w:eastAsia="Calibri" w:hAnsi="Times New Roman" w:cs="Times New Roman"/>
          <w:sz w:val="28"/>
          <w:szCs w:val="28"/>
        </w:rPr>
        <w:t xml:space="preserve"> </w:t>
      </w:r>
      <w:r w:rsidR="004B6F1B" w:rsidRPr="00EB76F3">
        <w:rPr>
          <w:rFonts w:ascii="Times New Roman" w:eastAsia="Calibri" w:hAnsi="Times New Roman" w:cs="Times New Roman"/>
          <w:sz w:val="28"/>
          <w:szCs w:val="28"/>
        </w:rPr>
        <w:t>н</w:t>
      </w:r>
      <w:r w:rsidRPr="00EB76F3">
        <w:rPr>
          <w:rFonts w:ascii="Times New Roman" w:eastAsia="Calibri" w:hAnsi="Times New Roman" w:cs="Times New Roman"/>
          <w:sz w:val="28"/>
          <w:szCs w:val="28"/>
        </w:rPr>
        <w:t xml:space="preserve">ехватка качественной инфраструктуры (дороги, </w:t>
      </w:r>
      <w:r w:rsidRPr="00D605CA">
        <w:rPr>
          <w:rFonts w:ascii="Times New Roman" w:eastAsia="Calibri" w:hAnsi="Times New Roman" w:cs="Times New Roman"/>
          <w:sz w:val="28"/>
          <w:szCs w:val="28"/>
        </w:rPr>
        <w:t>хранилища) затрудняет доставку продукции как на внутренний, так и на внешний рынок [</w:t>
      </w:r>
      <w:r w:rsidR="00407C92" w:rsidRPr="00D605CA">
        <w:rPr>
          <w:rFonts w:ascii="Times New Roman" w:eastAsia="Calibri" w:hAnsi="Times New Roman" w:cs="Times New Roman"/>
          <w:sz w:val="28"/>
          <w:szCs w:val="28"/>
        </w:rPr>
        <w:t>17</w:t>
      </w:r>
      <w:r w:rsidRPr="00D605CA">
        <w:rPr>
          <w:rFonts w:ascii="Times New Roman" w:eastAsia="Calibri" w:hAnsi="Times New Roman" w:cs="Times New Roman"/>
          <w:sz w:val="28"/>
          <w:szCs w:val="28"/>
        </w:rPr>
        <w:t>].</w:t>
      </w:r>
      <w:r w:rsidRPr="00EB76F3">
        <w:rPr>
          <w:rFonts w:ascii="Times New Roman" w:eastAsia="Calibri" w:hAnsi="Times New Roman" w:cs="Times New Roman"/>
          <w:sz w:val="28"/>
          <w:szCs w:val="28"/>
        </w:rPr>
        <w:t xml:space="preserve"> </w:t>
      </w:r>
    </w:p>
    <w:p w14:paraId="56B93DFD" w14:textId="042631F6" w:rsidR="003D390D" w:rsidRPr="00EB76F3" w:rsidRDefault="003D390D" w:rsidP="005E37BE">
      <w:pPr>
        <w:spacing w:after="0" w:line="360" w:lineRule="auto"/>
        <w:ind w:firstLine="709"/>
        <w:contextualSpacing/>
        <w:jc w:val="both"/>
        <w:rPr>
          <w:rFonts w:ascii="Times New Roman" w:eastAsia="Calibri" w:hAnsi="Times New Roman" w:cs="Times New Roman"/>
          <w:sz w:val="28"/>
          <w:szCs w:val="28"/>
        </w:rPr>
      </w:pPr>
      <w:r w:rsidRPr="00EB76F3">
        <w:rPr>
          <w:rFonts w:ascii="Times New Roman" w:eastAsia="Calibri" w:hAnsi="Times New Roman" w:cs="Times New Roman"/>
          <w:sz w:val="28"/>
          <w:szCs w:val="28"/>
        </w:rPr>
        <w:t>Российский и индийский АПК имеют как сильные, так и слабые стороны, влияющие на развитие сельскохозяйственного производства и последующего экспорта данной продукции.  Индия ориентирована на мелкие фермерские хозяйства и разнообразные культуры, что обусловлено историческими, географическими и климатическими условиями, в то время как Россия имеет больший потенциал за счет обширных земель, современных технологий, активной поддержке со стороны государства, а также сформированной инфраструктуры и развитых логистических цепочек. Помимо этого, стоит упомянуть о доли сельского хозяйство в ВВП и занятости, в Индии сельское хозяйство обеспечивает занятость для значительной части населения (около 42 %), в то время как в России этот показатель не превышает 6%, если говорить о ВВП, то в структуре ВВП Индии сельское хозяйство занимает 16,8%, в России около 3%. Однако обе страны сталкиваются с определенными вызовами, обусловленными климатическими, географическими, социальными и экономическими факторами, которые требуют системного подхода к повышению конкурентоспособности агропромышленного комплекса</w:t>
      </w:r>
      <w:r w:rsidR="00276EE3" w:rsidRPr="00EB76F3">
        <w:rPr>
          <w:rFonts w:ascii="Times New Roman" w:eastAsia="Calibri" w:hAnsi="Times New Roman" w:cs="Times New Roman"/>
          <w:sz w:val="28"/>
          <w:szCs w:val="28"/>
        </w:rPr>
        <w:t>.</w:t>
      </w:r>
    </w:p>
    <w:p w14:paraId="56A84472" w14:textId="1AD6E413" w:rsidR="003D390D" w:rsidRPr="00EB76F3" w:rsidRDefault="00CB3D2C" w:rsidP="00C4093D">
      <w:pPr>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br w:type="page"/>
      </w:r>
    </w:p>
    <w:p w14:paraId="6D381667" w14:textId="2F70C2EE" w:rsidR="00177E83" w:rsidRPr="00EB76F3" w:rsidRDefault="00177E83" w:rsidP="005E37BE">
      <w:pPr>
        <w:pStyle w:val="1"/>
        <w:spacing w:before="0" w:line="360" w:lineRule="auto"/>
        <w:ind w:firstLine="709"/>
        <w:contextualSpacing/>
        <w:jc w:val="both"/>
        <w:rPr>
          <w:rFonts w:ascii="Times New Roman" w:eastAsia="Times New Roman" w:hAnsi="Times New Roman" w:cs="Times New Roman"/>
          <w:b/>
          <w:bCs/>
          <w:color w:val="auto"/>
          <w:sz w:val="28"/>
          <w:szCs w:val="28"/>
          <w:lang w:eastAsia="ru-RU"/>
        </w:rPr>
      </w:pPr>
      <w:bookmarkStart w:id="59" w:name="_Toc200189702"/>
      <w:r w:rsidRPr="00EB76F3">
        <w:rPr>
          <w:rFonts w:ascii="Times New Roman" w:eastAsia="Times New Roman" w:hAnsi="Times New Roman" w:cs="Times New Roman"/>
          <w:b/>
          <w:bCs/>
          <w:color w:val="auto"/>
          <w:sz w:val="28"/>
          <w:szCs w:val="28"/>
          <w:lang w:eastAsia="ru-RU"/>
        </w:rPr>
        <w:t>3 Перспективы повышения конкурентоспособности российского экспорта товаров агропромышленного комплекса</w:t>
      </w:r>
      <w:bookmarkEnd w:id="59"/>
    </w:p>
    <w:p w14:paraId="18562435" w14:textId="77777777" w:rsidR="00CB3D2C" w:rsidRPr="00EB76F3" w:rsidRDefault="00CB3D2C" w:rsidP="005E37BE">
      <w:pPr>
        <w:spacing w:after="0"/>
        <w:contextualSpacing/>
        <w:rPr>
          <w:rFonts w:ascii="Times New Roman" w:hAnsi="Times New Roman" w:cs="Times New Roman"/>
          <w:lang w:eastAsia="ru-RU"/>
        </w:rPr>
      </w:pPr>
    </w:p>
    <w:p w14:paraId="1BC05186" w14:textId="2AC77983" w:rsidR="00177E83" w:rsidRPr="00EB76F3" w:rsidRDefault="00177E83" w:rsidP="005E37BE">
      <w:pPr>
        <w:pStyle w:val="2"/>
        <w:spacing w:before="0" w:line="360" w:lineRule="auto"/>
        <w:ind w:firstLine="709"/>
        <w:contextualSpacing/>
        <w:jc w:val="both"/>
        <w:rPr>
          <w:rFonts w:ascii="Times New Roman" w:eastAsia="Times New Roman" w:hAnsi="Times New Roman" w:cs="Times New Roman"/>
          <w:b/>
          <w:bCs/>
          <w:color w:val="auto"/>
          <w:sz w:val="28"/>
          <w:szCs w:val="28"/>
          <w:lang w:eastAsia="ru-RU"/>
        </w:rPr>
      </w:pPr>
      <w:bookmarkStart w:id="60" w:name="_Toc200189703"/>
      <w:r w:rsidRPr="00EB76F3">
        <w:rPr>
          <w:rFonts w:ascii="Times New Roman" w:eastAsia="Times New Roman" w:hAnsi="Times New Roman" w:cs="Times New Roman"/>
          <w:b/>
          <w:bCs/>
          <w:color w:val="auto"/>
          <w:sz w:val="28"/>
          <w:szCs w:val="28"/>
          <w:lang w:eastAsia="ru-RU"/>
        </w:rPr>
        <w:t xml:space="preserve">3.1 </w:t>
      </w:r>
      <w:bookmarkStart w:id="61" w:name="_Hlk194949114"/>
      <w:bookmarkStart w:id="62" w:name="_Hlk194441376"/>
      <w:r w:rsidRPr="00EB76F3">
        <w:rPr>
          <w:rFonts w:ascii="Times New Roman" w:eastAsia="Times New Roman" w:hAnsi="Times New Roman" w:cs="Times New Roman"/>
          <w:b/>
          <w:bCs/>
          <w:color w:val="auto"/>
          <w:sz w:val="28"/>
          <w:szCs w:val="28"/>
          <w:lang w:eastAsia="ru-RU"/>
        </w:rPr>
        <w:t>Перспективные направления повышения конкурентоспособности российского экспорта товаров агропромышленного комплекса</w:t>
      </w:r>
      <w:bookmarkEnd w:id="60"/>
      <w:bookmarkEnd w:id="61"/>
    </w:p>
    <w:p w14:paraId="155E6B45" w14:textId="77777777" w:rsidR="00CB3D2C" w:rsidRPr="00EB76F3" w:rsidRDefault="00CB3D2C" w:rsidP="005E37BE">
      <w:pPr>
        <w:spacing w:after="0"/>
        <w:contextualSpacing/>
        <w:rPr>
          <w:rFonts w:ascii="Times New Roman" w:hAnsi="Times New Roman" w:cs="Times New Roman"/>
          <w:lang w:eastAsia="ru-RU"/>
        </w:rPr>
      </w:pPr>
    </w:p>
    <w:bookmarkEnd w:id="62"/>
    <w:p w14:paraId="6CB8D560" w14:textId="611BF7C7" w:rsidR="00177E83" w:rsidRPr="00EB76F3" w:rsidRDefault="00F706A9" w:rsidP="005E37BE">
      <w:pPr>
        <w:spacing w:after="0" w:line="360" w:lineRule="auto"/>
        <w:ind w:firstLine="709"/>
        <w:contextualSpacing/>
        <w:jc w:val="both"/>
        <w:rPr>
          <w:rFonts w:ascii="Times New Roman" w:hAnsi="Times New Roman" w:cs="Times New Roman"/>
          <w:sz w:val="28"/>
          <w:szCs w:val="28"/>
          <w:lang w:eastAsia="ru-RU"/>
        </w:rPr>
      </w:pPr>
      <w:r w:rsidRPr="00EB76F3">
        <w:rPr>
          <w:rFonts w:ascii="Times New Roman" w:hAnsi="Times New Roman" w:cs="Times New Roman"/>
          <w:sz w:val="28"/>
          <w:szCs w:val="28"/>
          <w:lang w:eastAsia="ru-RU"/>
        </w:rPr>
        <w:t>На сегодняшний день к</w:t>
      </w:r>
      <w:r w:rsidR="002454DB" w:rsidRPr="00EB76F3">
        <w:rPr>
          <w:rFonts w:ascii="Times New Roman" w:hAnsi="Times New Roman" w:cs="Times New Roman"/>
          <w:sz w:val="28"/>
          <w:szCs w:val="28"/>
          <w:lang w:eastAsia="ru-RU"/>
        </w:rPr>
        <w:t>лючевым фактором, определяющим устойчивое и долгосрочное развитие агропромышленного комплекса России, является экспорт продукции АПК</w:t>
      </w:r>
      <w:r w:rsidR="00CC0DB8" w:rsidRPr="00EB76F3">
        <w:rPr>
          <w:rFonts w:ascii="Times New Roman" w:hAnsi="Times New Roman" w:cs="Times New Roman"/>
          <w:sz w:val="28"/>
          <w:szCs w:val="28"/>
          <w:lang w:eastAsia="ru-RU"/>
        </w:rPr>
        <w:t>,</w:t>
      </w:r>
      <w:r w:rsidR="00EE3FC3" w:rsidRPr="00EB76F3">
        <w:rPr>
          <w:rFonts w:ascii="Times New Roman" w:hAnsi="Times New Roman" w:cs="Times New Roman"/>
          <w:sz w:val="28"/>
          <w:szCs w:val="28"/>
          <w:lang w:eastAsia="ru-RU"/>
        </w:rPr>
        <w:t xml:space="preserve"> </w:t>
      </w:r>
      <w:r w:rsidR="00CC0DB8" w:rsidRPr="00EB76F3">
        <w:rPr>
          <w:rFonts w:ascii="Times New Roman" w:hAnsi="Times New Roman" w:cs="Times New Roman"/>
          <w:sz w:val="28"/>
          <w:szCs w:val="28"/>
          <w:lang w:eastAsia="ru-RU"/>
        </w:rPr>
        <w:t>вследствие чего п</w:t>
      </w:r>
      <w:r w:rsidR="00E8341F" w:rsidRPr="00EB76F3">
        <w:rPr>
          <w:rFonts w:ascii="Times New Roman" w:hAnsi="Times New Roman" w:cs="Times New Roman"/>
          <w:sz w:val="28"/>
          <w:szCs w:val="28"/>
          <w:lang w:eastAsia="ru-RU"/>
        </w:rPr>
        <w:t xml:space="preserve">овышение конкурентоспособности российского экспорта товаров агропромышленного </w:t>
      </w:r>
      <w:r w:rsidR="00FD2C22" w:rsidRPr="00EB76F3">
        <w:rPr>
          <w:rFonts w:ascii="Times New Roman" w:hAnsi="Times New Roman" w:cs="Times New Roman"/>
          <w:sz w:val="28"/>
          <w:szCs w:val="28"/>
          <w:lang w:eastAsia="ru-RU"/>
        </w:rPr>
        <w:t xml:space="preserve">комплекса можно считать одной из важнейших задач </w:t>
      </w:r>
      <w:r w:rsidR="001A6838" w:rsidRPr="00EB76F3">
        <w:rPr>
          <w:rFonts w:ascii="Times New Roman" w:hAnsi="Times New Roman" w:cs="Times New Roman"/>
          <w:sz w:val="28"/>
          <w:szCs w:val="28"/>
          <w:lang w:eastAsia="ru-RU"/>
        </w:rPr>
        <w:t>для экономики страны. На сегодняшний день</w:t>
      </w:r>
      <w:r w:rsidR="000F68D1" w:rsidRPr="00EB76F3">
        <w:rPr>
          <w:rFonts w:ascii="Times New Roman" w:hAnsi="Times New Roman" w:cs="Times New Roman"/>
          <w:sz w:val="28"/>
          <w:szCs w:val="28"/>
          <w:lang w:eastAsia="ru-RU"/>
        </w:rPr>
        <w:t xml:space="preserve">, в условиях </w:t>
      </w:r>
      <w:r w:rsidR="0009083F" w:rsidRPr="00EB76F3">
        <w:rPr>
          <w:rFonts w:ascii="Times New Roman" w:hAnsi="Times New Roman" w:cs="Times New Roman"/>
          <w:sz w:val="28"/>
          <w:szCs w:val="28"/>
          <w:lang w:eastAsia="ru-RU"/>
        </w:rPr>
        <w:t>глобализации и растущей конкуренции на международных рынках</w:t>
      </w:r>
      <w:r w:rsidR="00023F89" w:rsidRPr="00EB76F3">
        <w:rPr>
          <w:rFonts w:ascii="Times New Roman" w:hAnsi="Times New Roman" w:cs="Times New Roman"/>
          <w:sz w:val="28"/>
          <w:szCs w:val="28"/>
          <w:lang w:eastAsia="ru-RU"/>
        </w:rPr>
        <w:t xml:space="preserve">, </w:t>
      </w:r>
      <w:r w:rsidR="00E955A6" w:rsidRPr="00EB76F3">
        <w:rPr>
          <w:rFonts w:ascii="Times New Roman" w:hAnsi="Times New Roman" w:cs="Times New Roman"/>
          <w:sz w:val="28"/>
          <w:szCs w:val="28"/>
          <w:lang w:eastAsia="ru-RU"/>
        </w:rPr>
        <w:t xml:space="preserve">возрастает </w:t>
      </w:r>
      <w:r w:rsidR="00023F89" w:rsidRPr="00EB76F3">
        <w:rPr>
          <w:rFonts w:ascii="Times New Roman" w:hAnsi="Times New Roman" w:cs="Times New Roman"/>
          <w:sz w:val="28"/>
          <w:szCs w:val="28"/>
          <w:lang w:eastAsia="ru-RU"/>
        </w:rPr>
        <w:t>необходимость разрабатывать и реализовывать комплексные меры</w:t>
      </w:r>
      <w:r w:rsidR="006461A6" w:rsidRPr="00EB76F3">
        <w:rPr>
          <w:rFonts w:ascii="Times New Roman" w:hAnsi="Times New Roman" w:cs="Times New Roman"/>
          <w:sz w:val="28"/>
          <w:szCs w:val="28"/>
          <w:lang w:eastAsia="ru-RU"/>
        </w:rPr>
        <w:t xml:space="preserve"> поддержки</w:t>
      </w:r>
      <w:r w:rsidR="00023F89" w:rsidRPr="00EB76F3">
        <w:rPr>
          <w:rFonts w:ascii="Times New Roman" w:hAnsi="Times New Roman" w:cs="Times New Roman"/>
          <w:sz w:val="28"/>
          <w:szCs w:val="28"/>
          <w:lang w:eastAsia="ru-RU"/>
        </w:rPr>
        <w:t>, сп</w:t>
      </w:r>
      <w:r w:rsidR="008E716D" w:rsidRPr="00EB76F3">
        <w:rPr>
          <w:rFonts w:ascii="Times New Roman" w:hAnsi="Times New Roman" w:cs="Times New Roman"/>
          <w:sz w:val="28"/>
          <w:szCs w:val="28"/>
          <w:lang w:eastAsia="ru-RU"/>
        </w:rPr>
        <w:t>о</w:t>
      </w:r>
      <w:r w:rsidR="00023F89" w:rsidRPr="00EB76F3">
        <w:rPr>
          <w:rFonts w:ascii="Times New Roman" w:hAnsi="Times New Roman" w:cs="Times New Roman"/>
          <w:sz w:val="28"/>
          <w:szCs w:val="28"/>
          <w:lang w:eastAsia="ru-RU"/>
        </w:rPr>
        <w:t>собствующие</w:t>
      </w:r>
      <w:r w:rsidR="008E716D" w:rsidRPr="00EB76F3">
        <w:rPr>
          <w:rFonts w:ascii="Times New Roman" w:hAnsi="Times New Roman" w:cs="Times New Roman"/>
          <w:sz w:val="28"/>
          <w:szCs w:val="28"/>
          <w:lang w:eastAsia="ru-RU"/>
        </w:rPr>
        <w:t xml:space="preserve"> </w:t>
      </w:r>
      <w:r w:rsidR="00C93C32" w:rsidRPr="00EB76F3">
        <w:rPr>
          <w:rFonts w:ascii="Times New Roman" w:hAnsi="Times New Roman" w:cs="Times New Roman"/>
          <w:sz w:val="28"/>
          <w:szCs w:val="28"/>
          <w:lang w:eastAsia="ru-RU"/>
        </w:rPr>
        <w:t>улучшению и укр</w:t>
      </w:r>
      <w:r w:rsidR="008E716D" w:rsidRPr="00EB76F3">
        <w:rPr>
          <w:rFonts w:ascii="Times New Roman" w:hAnsi="Times New Roman" w:cs="Times New Roman"/>
          <w:sz w:val="28"/>
          <w:szCs w:val="28"/>
          <w:lang w:eastAsia="ru-RU"/>
        </w:rPr>
        <w:t>е</w:t>
      </w:r>
      <w:r w:rsidR="00C93C32" w:rsidRPr="00EB76F3">
        <w:rPr>
          <w:rFonts w:ascii="Times New Roman" w:hAnsi="Times New Roman" w:cs="Times New Roman"/>
          <w:sz w:val="28"/>
          <w:szCs w:val="28"/>
          <w:lang w:eastAsia="ru-RU"/>
        </w:rPr>
        <w:t>плению позиций российских товаров</w:t>
      </w:r>
      <w:r w:rsidR="006D4C4E" w:rsidRPr="00EB76F3">
        <w:rPr>
          <w:rFonts w:ascii="Times New Roman" w:hAnsi="Times New Roman" w:cs="Times New Roman"/>
          <w:sz w:val="28"/>
          <w:szCs w:val="28"/>
          <w:lang w:eastAsia="ru-RU"/>
        </w:rPr>
        <w:t>.</w:t>
      </w:r>
      <w:r w:rsidR="006F6C5D" w:rsidRPr="00EB76F3">
        <w:rPr>
          <w:rFonts w:ascii="Times New Roman" w:hAnsi="Times New Roman" w:cs="Times New Roman"/>
        </w:rPr>
        <w:t xml:space="preserve"> </w:t>
      </w:r>
      <w:r w:rsidR="006F6C5D" w:rsidRPr="00EB76F3">
        <w:rPr>
          <w:rFonts w:ascii="Times New Roman" w:hAnsi="Times New Roman" w:cs="Times New Roman"/>
          <w:sz w:val="28"/>
          <w:szCs w:val="28"/>
          <w:lang w:eastAsia="ru-RU"/>
        </w:rPr>
        <w:t>Современное состояние российского агропромышленного комплекса отличается от положения аграрного сектора в странах с развитой рыночной экономикой, расположенных в сходных агроклиматических условиях. Поэтому для решения проблем развития АПК необходимо применение новых высокотехнологичных и наукоемких технологий,</w:t>
      </w:r>
      <w:r w:rsidR="007D201C" w:rsidRPr="00EB76F3">
        <w:rPr>
          <w:rFonts w:ascii="Times New Roman" w:hAnsi="Times New Roman" w:cs="Times New Roman"/>
          <w:sz w:val="28"/>
          <w:szCs w:val="28"/>
          <w:lang w:eastAsia="ru-RU"/>
        </w:rPr>
        <w:t xml:space="preserve"> </w:t>
      </w:r>
      <w:r w:rsidR="006F6C5D" w:rsidRPr="00EB76F3">
        <w:rPr>
          <w:rFonts w:ascii="Times New Roman" w:hAnsi="Times New Roman" w:cs="Times New Roman"/>
          <w:sz w:val="28"/>
          <w:szCs w:val="28"/>
          <w:lang w:eastAsia="ru-RU"/>
        </w:rPr>
        <w:t xml:space="preserve">ориентация на инновационное </w:t>
      </w:r>
      <w:r w:rsidR="006F6C5D" w:rsidRPr="00D605CA">
        <w:rPr>
          <w:rFonts w:ascii="Times New Roman" w:hAnsi="Times New Roman" w:cs="Times New Roman"/>
          <w:sz w:val="28"/>
          <w:szCs w:val="28"/>
          <w:lang w:eastAsia="ru-RU"/>
        </w:rPr>
        <w:t>развитие</w:t>
      </w:r>
      <w:r w:rsidR="003001ED" w:rsidRPr="00D605CA">
        <w:rPr>
          <w:rFonts w:ascii="Times New Roman" w:hAnsi="Times New Roman" w:cs="Times New Roman"/>
          <w:sz w:val="28"/>
          <w:szCs w:val="28"/>
          <w:lang w:eastAsia="ru-RU"/>
        </w:rPr>
        <w:t xml:space="preserve"> </w:t>
      </w:r>
      <w:r w:rsidR="0014323F" w:rsidRPr="00D605CA">
        <w:rPr>
          <w:rFonts w:ascii="Times New Roman" w:hAnsi="Times New Roman" w:cs="Times New Roman"/>
          <w:sz w:val="28"/>
          <w:szCs w:val="28"/>
          <w:lang w:eastAsia="ru-RU"/>
        </w:rPr>
        <w:t>[</w:t>
      </w:r>
      <w:r w:rsidR="003001ED" w:rsidRPr="00D605CA">
        <w:rPr>
          <w:rFonts w:ascii="Times New Roman" w:hAnsi="Times New Roman" w:cs="Times New Roman"/>
          <w:sz w:val="28"/>
          <w:szCs w:val="28"/>
          <w:lang w:eastAsia="ru-RU"/>
        </w:rPr>
        <w:t>2</w:t>
      </w:r>
      <w:r w:rsidR="00193605" w:rsidRPr="00D605CA">
        <w:rPr>
          <w:rFonts w:ascii="Times New Roman" w:hAnsi="Times New Roman" w:cs="Times New Roman"/>
          <w:sz w:val="28"/>
          <w:szCs w:val="28"/>
          <w:lang w:eastAsia="ru-RU"/>
        </w:rPr>
        <w:t>2</w:t>
      </w:r>
      <w:r w:rsidR="0014323F" w:rsidRPr="00D605CA">
        <w:rPr>
          <w:rFonts w:ascii="Times New Roman" w:hAnsi="Times New Roman" w:cs="Times New Roman"/>
          <w:sz w:val="28"/>
          <w:szCs w:val="28"/>
          <w:lang w:eastAsia="ru-RU"/>
        </w:rPr>
        <w:t>]</w:t>
      </w:r>
      <w:r w:rsidR="00BC2F18" w:rsidRPr="00D605CA">
        <w:rPr>
          <w:rFonts w:ascii="Times New Roman" w:hAnsi="Times New Roman" w:cs="Times New Roman"/>
          <w:sz w:val="28"/>
          <w:szCs w:val="28"/>
          <w:lang w:eastAsia="ru-RU"/>
        </w:rPr>
        <w:t>.</w:t>
      </w:r>
    </w:p>
    <w:p w14:paraId="1F253CCA" w14:textId="7A0B81F6" w:rsidR="00E4117F" w:rsidRPr="00EB76F3" w:rsidRDefault="00E4117F" w:rsidP="005E37BE">
      <w:pPr>
        <w:spacing w:after="0" w:line="360" w:lineRule="auto"/>
        <w:ind w:firstLine="709"/>
        <w:contextualSpacing/>
        <w:jc w:val="both"/>
        <w:rPr>
          <w:rFonts w:ascii="Times New Roman" w:hAnsi="Times New Roman" w:cs="Times New Roman"/>
          <w:sz w:val="28"/>
          <w:szCs w:val="28"/>
          <w:lang w:eastAsia="ru-RU"/>
        </w:rPr>
      </w:pPr>
      <w:r w:rsidRPr="00EB76F3">
        <w:rPr>
          <w:rFonts w:ascii="Times New Roman" w:hAnsi="Times New Roman" w:cs="Times New Roman"/>
          <w:sz w:val="28"/>
          <w:szCs w:val="28"/>
          <w:lang w:eastAsia="ru-RU"/>
        </w:rPr>
        <w:t>В последние годы РФ укрепила свои позиции на мировом рынке сельскохозяйственной продукции. В настоящее время страна входит в число 20 крупнейших экспортеров сельскохозяйственного сырья и продовольствия. Стоимостной объем экспорта продукции АПК за последнее десятилетие увеличился практически вдвое, достигнув 43,53 млрд долл</w:t>
      </w:r>
      <w:r w:rsidR="000F12E6" w:rsidRPr="00EB76F3">
        <w:rPr>
          <w:rFonts w:ascii="Times New Roman" w:hAnsi="Times New Roman" w:cs="Times New Roman"/>
          <w:sz w:val="28"/>
          <w:szCs w:val="28"/>
          <w:lang w:eastAsia="ru-RU"/>
        </w:rPr>
        <w:t>.</w:t>
      </w:r>
      <w:r w:rsidRPr="00EB76F3">
        <w:rPr>
          <w:rFonts w:ascii="Times New Roman" w:hAnsi="Times New Roman" w:cs="Times New Roman"/>
          <w:sz w:val="28"/>
          <w:szCs w:val="28"/>
          <w:lang w:eastAsia="ru-RU"/>
        </w:rPr>
        <w:t xml:space="preserve"> США, что позволило России занять 17-е место в рейтинге основных мировых экспортеров продовольствия.</w:t>
      </w:r>
    </w:p>
    <w:p w14:paraId="33593C4A" w14:textId="7876F82F" w:rsidR="00DF46CD" w:rsidRPr="00EB76F3" w:rsidRDefault="00877643" w:rsidP="005E37BE">
      <w:pPr>
        <w:spacing w:after="0" w:line="360" w:lineRule="auto"/>
        <w:ind w:firstLine="709"/>
        <w:contextualSpacing/>
        <w:jc w:val="both"/>
        <w:rPr>
          <w:rFonts w:ascii="Times New Roman" w:hAnsi="Times New Roman" w:cs="Times New Roman"/>
          <w:sz w:val="28"/>
          <w:szCs w:val="28"/>
          <w:lang w:eastAsia="ru-RU"/>
        </w:rPr>
      </w:pPr>
      <w:r w:rsidRPr="00EB76F3">
        <w:rPr>
          <w:rFonts w:ascii="Times New Roman" w:hAnsi="Times New Roman" w:cs="Times New Roman"/>
          <w:sz w:val="28"/>
          <w:szCs w:val="28"/>
          <w:lang w:eastAsia="ru-RU"/>
        </w:rPr>
        <w:t xml:space="preserve">Зерновые, масложировая продукция, а также рыба и морепродукты являются ключевыми экспортными товарами, занимая львиную долю в общем объеме экспорта как в натуральном, так и в денежном выражении. В частности, на зерновые приходится </w:t>
      </w:r>
      <w:r w:rsidRPr="00D605CA">
        <w:rPr>
          <w:rFonts w:ascii="Times New Roman" w:hAnsi="Times New Roman" w:cs="Times New Roman"/>
          <w:sz w:val="28"/>
          <w:szCs w:val="28"/>
          <w:lang w:eastAsia="ru-RU"/>
        </w:rPr>
        <w:t>37,2</w:t>
      </w:r>
      <w:r w:rsidR="007C49A0" w:rsidRPr="00D605CA">
        <w:rPr>
          <w:rFonts w:ascii="Times New Roman" w:hAnsi="Times New Roman" w:cs="Times New Roman"/>
          <w:sz w:val="28"/>
          <w:szCs w:val="28"/>
          <w:lang w:eastAsia="ru-RU"/>
        </w:rPr>
        <w:t>1</w:t>
      </w:r>
      <w:r w:rsidRPr="00D605CA">
        <w:rPr>
          <w:rFonts w:ascii="Times New Roman" w:hAnsi="Times New Roman" w:cs="Times New Roman"/>
          <w:sz w:val="28"/>
          <w:szCs w:val="28"/>
          <w:lang w:eastAsia="ru-RU"/>
        </w:rPr>
        <w:t>% экспорта, на масложировую продукцию - 19,1</w:t>
      </w:r>
      <w:r w:rsidR="007C49A0" w:rsidRPr="00D605CA">
        <w:rPr>
          <w:rFonts w:ascii="Times New Roman" w:hAnsi="Times New Roman" w:cs="Times New Roman"/>
          <w:sz w:val="28"/>
          <w:szCs w:val="28"/>
          <w:lang w:eastAsia="ru-RU"/>
        </w:rPr>
        <w:t>2</w:t>
      </w:r>
      <w:r w:rsidRPr="00D605CA">
        <w:rPr>
          <w:rFonts w:ascii="Times New Roman" w:hAnsi="Times New Roman" w:cs="Times New Roman"/>
          <w:sz w:val="28"/>
          <w:szCs w:val="28"/>
          <w:lang w:eastAsia="ru-RU"/>
        </w:rPr>
        <w:t>%, а на рыбу и морепродукты - 13,2</w:t>
      </w:r>
      <w:r w:rsidR="007C49A0" w:rsidRPr="00D605CA">
        <w:rPr>
          <w:rFonts w:ascii="Times New Roman" w:hAnsi="Times New Roman" w:cs="Times New Roman"/>
          <w:sz w:val="28"/>
          <w:szCs w:val="28"/>
          <w:lang w:eastAsia="ru-RU"/>
        </w:rPr>
        <w:t>3</w:t>
      </w:r>
      <w:r w:rsidRPr="00D605CA">
        <w:rPr>
          <w:rFonts w:ascii="Times New Roman" w:hAnsi="Times New Roman" w:cs="Times New Roman"/>
          <w:sz w:val="28"/>
          <w:szCs w:val="28"/>
          <w:lang w:eastAsia="ru-RU"/>
        </w:rPr>
        <w:t xml:space="preserve">% </w:t>
      </w:r>
      <w:r w:rsidR="00173600" w:rsidRPr="00D605CA">
        <w:rPr>
          <w:rFonts w:ascii="Times New Roman" w:hAnsi="Times New Roman" w:cs="Times New Roman"/>
          <w:sz w:val="28"/>
          <w:szCs w:val="28"/>
          <w:lang w:eastAsia="ru-RU"/>
        </w:rPr>
        <w:t>[</w:t>
      </w:r>
      <w:r w:rsidR="008156E4" w:rsidRPr="00D605CA">
        <w:rPr>
          <w:rFonts w:ascii="Times New Roman" w:hAnsi="Times New Roman" w:cs="Times New Roman"/>
          <w:sz w:val="28"/>
          <w:szCs w:val="28"/>
          <w:lang w:eastAsia="ru-RU"/>
        </w:rPr>
        <w:t>3</w:t>
      </w:r>
      <w:r w:rsidR="007D000A" w:rsidRPr="00D605CA">
        <w:rPr>
          <w:rFonts w:ascii="Times New Roman" w:hAnsi="Times New Roman" w:cs="Times New Roman"/>
          <w:sz w:val="28"/>
          <w:szCs w:val="28"/>
          <w:lang w:eastAsia="ru-RU"/>
        </w:rPr>
        <w:t>7</w:t>
      </w:r>
      <w:r w:rsidR="00173600" w:rsidRPr="00D605CA">
        <w:rPr>
          <w:rFonts w:ascii="Times New Roman" w:hAnsi="Times New Roman" w:cs="Times New Roman"/>
          <w:sz w:val="28"/>
          <w:szCs w:val="28"/>
          <w:lang w:eastAsia="ru-RU"/>
        </w:rPr>
        <w:t>]</w:t>
      </w:r>
      <w:r w:rsidR="008156E4" w:rsidRPr="00D605CA">
        <w:rPr>
          <w:rFonts w:ascii="Times New Roman" w:hAnsi="Times New Roman" w:cs="Times New Roman"/>
          <w:sz w:val="28"/>
          <w:szCs w:val="28"/>
          <w:lang w:eastAsia="ru-RU"/>
        </w:rPr>
        <w:t>.</w:t>
      </w:r>
    </w:p>
    <w:p w14:paraId="361068E5" w14:textId="77777777" w:rsidR="002027D5" w:rsidRPr="00EB76F3" w:rsidRDefault="002027D5" w:rsidP="005E37BE">
      <w:pPr>
        <w:spacing w:after="0" w:line="360" w:lineRule="auto"/>
        <w:ind w:firstLine="709"/>
        <w:contextualSpacing/>
        <w:jc w:val="both"/>
        <w:rPr>
          <w:rFonts w:ascii="Times New Roman" w:hAnsi="Times New Roman" w:cs="Times New Roman"/>
          <w:sz w:val="28"/>
          <w:szCs w:val="28"/>
          <w:lang w:eastAsia="ru-RU"/>
        </w:rPr>
      </w:pPr>
    </w:p>
    <w:p w14:paraId="72DD44A8" w14:textId="293EFF87" w:rsidR="00DF46CD" w:rsidRPr="00EB76F3" w:rsidRDefault="00DF46CD" w:rsidP="005E37BE">
      <w:pPr>
        <w:spacing w:after="0" w:line="360" w:lineRule="auto"/>
        <w:contextualSpacing/>
        <w:jc w:val="center"/>
        <w:rPr>
          <w:rFonts w:ascii="Times New Roman" w:hAnsi="Times New Roman" w:cs="Times New Roman"/>
          <w:color w:val="ED7D31" w:themeColor="accent2"/>
          <w:sz w:val="28"/>
          <w:szCs w:val="28"/>
          <w:lang w:eastAsia="ru-RU"/>
        </w:rPr>
      </w:pPr>
      <w:r w:rsidRPr="00EB76F3">
        <w:rPr>
          <w:rFonts w:ascii="Times New Roman" w:hAnsi="Times New Roman" w:cs="Times New Roman"/>
          <w:noProof/>
          <w:color w:val="000000" w:themeColor="text1"/>
          <w:sz w:val="28"/>
          <w:szCs w:val="28"/>
          <w:lang w:eastAsia="ru-RU"/>
        </w:rPr>
        <w:drawing>
          <wp:inline distT="0" distB="0" distL="0" distR="0" wp14:anchorId="70DD98DC" wp14:editId="284E5E3F">
            <wp:extent cx="5925820" cy="2941320"/>
            <wp:effectExtent l="0" t="0" r="0" b="0"/>
            <wp:docPr id="163226405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9718D64" w14:textId="77777777" w:rsidR="005E37BE" w:rsidRPr="00EB76F3" w:rsidRDefault="005E37BE" w:rsidP="005E37BE">
      <w:pPr>
        <w:spacing w:after="0" w:line="360" w:lineRule="auto"/>
        <w:contextualSpacing/>
        <w:jc w:val="both"/>
        <w:rPr>
          <w:rFonts w:ascii="Times New Roman" w:hAnsi="Times New Roman" w:cs="Times New Roman"/>
          <w:color w:val="ED7D31" w:themeColor="accent2"/>
          <w:sz w:val="28"/>
          <w:szCs w:val="28"/>
          <w:lang w:eastAsia="ru-RU"/>
        </w:rPr>
      </w:pPr>
    </w:p>
    <w:p w14:paraId="7BBCEFED" w14:textId="5F343916" w:rsidR="00124FD2" w:rsidRPr="00EB76F3" w:rsidRDefault="00124FD2" w:rsidP="00F160DA">
      <w:pPr>
        <w:spacing w:after="0" w:line="240" w:lineRule="auto"/>
        <w:contextualSpacing/>
        <w:jc w:val="center"/>
        <w:rPr>
          <w:rFonts w:ascii="Times New Roman" w:hAnsi="Times New Roman" w:cs="Times New Roman"/>
          <w:color w:val="000000" w:themeColor="text1"/>
          <w:sz w:val="28"/>
          <w:szCs w:val="28"/>
          <w:lang w:eastAsia="ru-RU"/>
        </w:rPr>
      </w:pPr>
      <w:bookmarkStart w:id="63" w:name="_Hlk194528874"/>
      <w:r w:rsidRPr="00EB76F3">
        <w:rPr>
          <w:rFonts w:ascii="Times New Roman" w:hAnsi="Times New Roman" w:cs="Times New Roman"/>
          <w:color w:val="000000" w:themeColor="text1"/>
          <w:sz w:val="28"/>
          <w:szCs w:val="28"/>
          <w:lang w:eastAsia="ru-RU"/>
        </w:rPr>
        <w:t>Рисунок 1</w:t>
      </w:r>
      <w:r w:rsidR="00DC494E" w:rsidRPr="00EB76F3">
        <w:rPr>
          <w:rFonts w:ascii="Times New Roman" w:hAnsi="Times New Roman" w:cs="Times New Roman"/>
          <w:color w:val="000000" w:themeColor="text1"/>
          <w:sz w:val="28"/>
          <w:szCs w:val="28"/>
          <w:lang w:eastAsia="ru-RU"/>
        </w:rPr>
        <w:t>2</w:t>
      </w:r>
      <w:r w:rsidRPr="00EB76F3">
        <w:rPr>
          <w:rFonts w:ascii="Times New Roman" w:hAnsi="Times New Roman" w:cs="Times New Roman"/>
          <w:color w:val="000000" w:themeColor="text1"/>
          <w:sz w:val="28"/>
          <w:szCs w:val="28"/>
          <w:lang w:eastAsia="ru-RU"/>
        </w:rPr>
        <w:t xml:space="preserve"> – Структура </w:t>
      </w:r>
      <w:r w:rsidRPr="00D605CA">
        <w:rPr>
          <w:rFonts w:ascii="Times New Roman" w:hAnsi="Times New Roman" w:cs="Times New Roman"/>
          <w:color w:val="000000" w:themeColor="text1"/>
          <w:sz w:val="28"/>
          <w:szCs w:val="28"/>
          <w:lang w:eastAsia="ru-RU"/>
        </w:rPr>
        <w:t>российского экспорта в отрасли сельхозпродукци</w:t>
      </w:r>
      <w:r w:rsidR="005E37BE" w:rsidRPr="00D605CA">
        <w:rPr>
          <w:rFonts w:ascii="Times New Roman" w:hAnsi="Times New Roman" w:cs="Times New Roman"/>
          <w:color w:val="000000" w:themeColor="text1"/>
          <w:sz w:val="28"/>
          <w:szCs w:val="28"/>
          <w:lang w:eastAsia="ru-RU"/>
        </w:rPr>
        <w:t>и</w:t>
      </w:r>
      <w:r w:rsidRPr="00D605CA">
        <w:rPr>
          <w:rFonts w:ascii="Times New Roman" w:hAnsi="Times New Roman" w:cs="Times New Roman"/>
          <w:color w:val="000000" w:themeColor="text1"/>
          <w:sz w:val="28"/>
          <w:szCs w:val="28"/>
          <w:lang w:eastAsia="ru-RU"/>
        </w:rPr>
        <w:t xml:space="preserve"> в 2023 году</w:t>
      </w:r>
      <w:r w:rsidR="008156E4" w:rsidRPr="00D605CA">
        <w:rPr>
          <w:rFonts w:ascii="Times New Roman" w:hAnsi="Times New Roman" w:cs="Times New Roman"/>
          <w:color w:val="000000" w:themeColor="text1"/>
          <w:sz w:val="28"/>
          <w:szCs w:val="28"/>
          <w:lang w:eastAsia="ru-RU"/>
        </w:rPr>
        <w:t xml:space="preserve"> [3</w:t>
      </w:r>
      <w:r w:rsidR="007D000A" w:rsidRPr="00D605CA">
        <w:rPr>
          <w:rFonts w:ascii="Times New Roman" w:hAnsi="Times New Roman" w:cs="Times New Roman"/>
          <w:color w:val="000000" w:themeColor="text1"/>
          <w:sz w:val="28"/>
          <w:szCs w:val="28"/>
          <w:lang w:eastAsia="ru-RU"/>
        </w:rPr>
        <w:t>7</w:t>
      </w:r>
      <w:r w:rsidR="008156E4" w:rsidRPr="00D605CA">
        <w:rPr>
          <w:rFonts w:ascii="Times New Roman" w:hAnsi="Times New Roman" w:cs="Times New Roman"/>
          <w:color w:val="000000" w:themeColor="text1"/>
          <w:sz w:val="28"/>
          <w:szCs w:val="28"/>
          <w:lang w:eastAsia="ru-RU"/>
        </w:rPr>
        <w:t>]</w:t>
      </w:r>
    </w:p>
    <w:p w14:paraId="23436E3D" w14:textId="77777777" w:rsidR="002027D5" w:rsidRPr="00EB76F3" w:rsidRDefault="002027D5" w:rsidP="00F160DA">
      <w:pPr>
        <w:spacing w:after="0" w:line="360" w:lineRule="auto"/>
        <w:ind w:firstLine="709"/>
        <w:contextualSpacing/>
        <w:jc w:val="center"/>
        <w:rPr>
          <w:rFonts w:ascii="Times New Roman" w:hAnsi="Times New Roman" w:cs="Times New Roman"/>
          <w:color w:val="000000" w:themeColor="text1"/>
          <w:sz w:val="28"/>
          <w:szCs w:val="28"/>
          <w:lang w:eastAsia="ru-RU"/>
        </w:rPr>
      </w:pPr>
    </w:p>
    <w:bookmarkEnd w:id="63"/>
    <w:p w14:paraId="06ACFDA7" w14:textId="3DE0FFAA" w:rsidR="002E2EFB" w:rsidRPr="00EB76F3" w:rsidRDefault="00607331" w:rsidP="005E37BE">
      <w:pPr>
        <w:spacing w:after="0" w:line="360" w:lineRule="auto"/>
        <w:ind w:firstLine="709"/>
        <w:contextualSpacing/>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 xml:space="preserve">Наибольшую долю </w:t>
      </w:r>
      <w:r w:rsidR="00395B13" w:rsidRPr="00EB76F3">
        <w:rPr>
          <w:rFonts w:ascii="Times New Roman" w:hAnsi="Times New Roman" w:cs="Times New Roman"/>
          <w:color w:val="000000" w:themeColor="text1"/>
          <w:sz w:val="28"/>
          <w:szCs w:val="28"/>
          <w:lang w:eastAsia="ru-RU"/>
        </w:rPr>
        <w:t>в структуре экспорта продукции АПК занимают зерновые</w:t>
      </w:r>
      <w:r w:rsidR="00F57F03" w:rsidRPr="00EB76F3">
        <w:rPr>
          <w:rFonts w:ascii="Times New Roman" w:hAnsi="Times New Roman" w:cs="Times New Roman"/>
          <w:color w:val="000000" w:themeColor="text1"/>
          <w:sz w:val="28"/>
          <w:szCs w:val="28"/>
          <w:lang w:eastAsia="ru-RU"/>
        </w:rPr>
        <w:t xml:space="preserve">, поставки которых </w:t>
      </w:r>
      <w:r w:rsidR="000045D3" w:rsidRPr="00EB76F3">
        <w:rPr>
          <w:rFonts w:ascii="Times New Roman" w:hAnsi="Times New Roman" w:cs="Times New Roman"/>
          <w:color w:val="000000" w:themeColor="text1"/>
          <w:sz w:val="28"/>
          <w:szCs w:val="28"/>
          <w:lang w:eastAsia="ru-RU"/>
        </w:rPr>
        <w:t>увеличились в 2,5 раза</w:t>
      </w:r>
      <w:r w:rsidR="009F3298" w:rsidRPr="00EB76F3">
        <w:rPr>
          <w:rFonts w:ascii="Times New Roman" w:hAnsi="Times New Roman" w:cs="Times New Roman"/>
          <w:color w:val="000000" w:themeColor="text1"/>
          <w:sz w:val="28"/>
          <w:szCs w:val="28"/>
          <w:lang w:eastAsia="ru-RU"/>
        </w:rPr>
        <w:t xml:space="preserve"> в 2023 году</w:t>
      </w:r>
      <w:r w:rsidR="000045D3" w:rsidRPr="00EB76F3">
        <w:rPr>
          <w:rFonts w:ascii="Times New Roman" w:hAnsi="Times New Roman" w:cs="Times New Roman"/>
          <w:color w:val="000000" w:themeColor="text1"/>
          <w:sz w:val="28"/>
          <w:szCs w:val="28"/>
          <w:lang w:eastAsia="ru-RU"/>
        </w:rPr>
        <w:t xml:space="preserve"> </w:t>
      </w:r>
      <w:r w:rsidR="00607085" w:rsidRPr="00EB76F3">
        <w:rPr>
          <w:rFonts w:ascii="Times New Roman" w:hAnsi="Times New Roman" w:cs="Times New Roman"/>
          <w:color w:val="000000" w:themeColor="text1"/>
          <w:sz w:val="28"/>
          <w:szCs w:val="28"/>
          <w:lang w:eastAsia="ru-RU"/>
        </w:rPr>
        <w:t>в количественном выражении по сравнению с 2022 го</w:t>
      </w:r>
      <w:r w:rsidR="009F3298" w:rsidRPr="00EB76F3">
        <w:rPr>
          <w:rFonts w:ascii="Times New Roman" w:hAnsi="Times New Roman" w:cs="Times New Roman"/>
          <w:color w:val="000000" w:themeColor="text1"/>
          <w:sz w:val="28"/>
          <w:szCs w:val="28"/>
          <w:lang w:eastAsia="ru-RU"/>
        </w:rPr>
        <w:t>дом</w:t>
      </w:r>
      <w:r w:rsidR="00BC097F" w:rsidRPr="00EB76F3">
        <w:rPr>
          <w:rFonts w:ascii="Times New Roman" w:hAnsi="Times New Roman" w:cs="Times New Roman"/>
          <w:color w:val="000000" w:themeColor="text1"/>
          <w:sz w:val="28"/>
          <w:szCs w:val="28"/>
          <w:lang w:eastAsia="ru-RU"/>
        </w:rPr>
        <w:t xml:space="preserve"> и составили </w:t>
      </w:r>
      <w:r w:rsidR="000353C4" w:rsidRPr="00EB76F3">
        <w:rPr>
          <w:rFonts w:ascii="Times New Roman" w:hAnsi="Times New Roman" w:cs="Times New Roman"/>
          <w:color w:val="000000" w:themeColor="text1"/>
          <w:sz w:val="28"/>
          <w:szCs w:val="28"/>
          <w:lang w:eastAsia="ru-RU"/>
        </w:rPr>
        <w:t>13,4 млрд долл</w:t>
      </w:r>
      <w:r w:rsidR="009F3298" w:rsidRPr="00EB76F3">
        <w:rPr>
          <w:rFonts w:ascii="Times New Roman" w:hAnsi="Times New Roman" w:cs="Times New Roman"/>
          <w:color w:val="000000" w:themeColor="text1"/>
          <w:sz w:val="28"/>
          <w:szCs w:val="28"/>
          <w:lang w:eastAsia="ru-RU"/>
        </w:rPr>
        <w:t>.</w:t>
      </w:r>
      <w:r w:rsidR="006F7D3E" w:rsidRPr="00EB76F3">
        <w:rPr>
          <w:rFonts w:ascii="Times New Roman" w:hAnsi="Times New Roman" w:cs="Times New Roman"/>
          <w:color w:val="000000" w:themeColor="text1"/>
          <w:sz w:val="28"/>
          <w:szCs w:val="28"/>
          <w:lang w:eastAsia="ru-RU"/>
        </w:rPr>
        <w:t xml:space="preserve"> </w:t>
      </w:r>
      <w:r w:rsidR="00E30DAF" w:rsidRPr="00EB76F3">
        <w:rPr>
          <w:rFonts w:ascii="Times New Roman" w:hAnsi="Times New Roman" w:cs="Times New Roman"/>
          <w:color w:val="000000" w:themeColor="text1"/>
          <w:sz w:val="28"/>
          <w:szCs w:val="28"/>
          <w:lang w:eastAsia="ru-RU"/>
        </w:rPr>
        <w:t xml:space="preserve">Также </w:t>
      </w:r>
      <w:r w:rsidR="003125BE" w:rsidRPr="00EB76F3">
        <w:rPr>
          <w:rFonts w:ascii="Times New Roman" w:hAnsi="Times New Roman" w:cs="Times New Roman"/>
          <w:color w:val="000000" w:themeColor="text1"/>
          <w:sz w:val="28"/>
          <w:szCs w:val="28"/>
          <w:lang w:eastAsia="ru-RU"/>
        </w:rPr>
        <w:t xml:space="preserve">отгрузки продукции масложировой отрасли увеличились практически в </w:t>
      </w:r>
      <w:r w:rsidR="0071451B" w:rsidRPr="00EB76F3">
        <w:rPr>
          <w:rFonts w:ascii="Times New Roman" w:hAnsi="Times New Roman" w:cs="Times New Roman"/>
          <w:color w:val="000000" w:themeColor="text1"/>
          <w:sz w:val="28"/>
          <w:szCs w:val="28"/>
          <w:lang w:eastAsia="ru-RU"/>
        </w:rPr>
        <w:t>2,8 раза достигнув 9,1 млрд долл.</w:t>
      </w:r>
      <w:r w:rsidR="00D64CAE" w:rsidRPr="00EB76F3">
        <w:rPr>
          <w:rFonts w:ascii="Times New Roman" w:hAnsi="Times New Roman" w:cs="Times New Roman"/>
          <w:color w:val="000000" w:themeColor="text1"/>
          <w:sz w:val="28"/>
          <w:szCs w:val="28"/>
          <w:lang w:eastAsia="ru-RU"/>
        </w:rPr>
        <w:t xml:space="preserve">, </w:t>
      </w:r>
      <w:r w:rsidR="0025777D" w:rsidRPr="00EB76F3">
        <w:rPr>
          <w:rFonts w:ascii="Times New Roman" w:hAnsi="Times New Roman" w:cs="Times New Roman"/>
          <w:color w:val="000000" w:themeColor="text1"/>
          <w:sz w:val="28"/>
          <w:szCs w:val="28"/>
          <w:lang w:eastAsia="ru-RU"/>
        </w:rPr>
        <w:t xml:space="preserve">а </w:t>
      </w:r>
      <w:r w:rsidR="00D64CAE" w:rsidRPr="00EB76F3">
        <w:rPr>
          <w:rFonts w:ascii="Times New Roman" w:hAnsi="Times New Roman" w:cs="Times New Roman"/>
          <w:color w:val="000000" w:themeColor="text1"/>
          <w:sz w:val="28"/>
          <w:szCs w:val="28"/>
          <w:lang w:eastAsia="ru-RU"/>
        </w:rPr>
        <w:t xml:space="preserve">экспорт </w:t>
      </w:r>
      <w:r w:rsidR="00673A46" w:rsidRPr="00EB76F3">
        <w:rPr>
          <w:rFonts w:ascii="Times New Roman" w:hAnsi="Times New Roman" w:cs="Times New Roman"/>
          <w:color w:val="000000" w:themeColor="text1"/>
          <w:sz w:val="28"/>
          <w:szCs w:val="28"/>
          <w:lang w:eastAsia="ru-RU"/>
        </w:rPr>
        <w:t>рыбы и морепродуктов составил 5,9 млрд долл.</w:t>
      </w:r>
      <w:r w:rsidR="00703B89" w:rsidRPr="00EB76F3">
        <w:rPr>
          <w:rFonts w:ascii="Times New Roman" w:hAnsi="Times New Roman" w:cs="Times New Roman"/>
          <w:color w:val="000000" w:themeColor="text1"/>
          <w:sz w:val="28"/>
          <w:szCs w:val="28"/>
          <w:lang w:eastAsia="ru-RU"/>
        </w:rPr>
        <w:t xml:space="preserve"> </w:t>
      </w:r>
      <w:r w:rsidR="003B6CCC" w:rsidRPr="00EB76F3">
        <w:rPr>
          <w:rFonts w:ascii="Times New Roman" w:hAnsi="Times New Roman" w:cs="Times New Roman"/>
          <w:color w:val="000000" w:themeColor="text1"/>
          <w:sz w:val="28"/>
          <w:szCs w:val="28"/>
          <w:lang w:eastAsia="ru-RU"/>
        </w:rPr>
        <w:t xml:space="preserve">Помимо растущих показателей по </w:t>
      </w:r>
      <w:r w:rsidR="00703B89" w:rsidRPr="00EB76F3">
        <w:rPr>
          <w:rFonts w:ascii="Times New Roman" w:hAnsi="Times New Roman" w:cs="Times New Roman"/>
          <w:color w:val="000000" w:themeColor="text1"/>
          <w:sz w:val="28"/>
          <w:szCs w:val="28"/>
          <w:lang w:eastAsia="ru-RU"/>
        </w:rPr>
        <w:t>основн</w:t>
      </w:r>
      <w:r w:rsidR="00961F17" w:rsidRPr="00EB76F3">
        <w:rPr>
          <w:rFonts w:ascii="Times New Roman" w:hAnsi="Times New Roman" w:cs="Times New Roman"/>
          <w:color w:val="000000" w:themeColor="text1"/>
          <w:sz w:val="28"/>
          <w:szCs w:val="28"/>
          <w:lang w:eastAsia="ru-RU"/>
        </w:rPr>
        <w:t>ой</w:t>
      </w:r>
      <w:r w:rsidR="00703B89" w:rsidRPr="00EB76F3">
        <w:rPr>
          <w:rFonts w:ascii="Times New Roman" w:hAnsi="Times New Roman" w:cs="Times New Roman"/>
          <w:color w:val="000000" w:themeColor="text1"/>
          <w:sz w:val="28"/>
          <w:szCs w:val="28"/>
          <w:lang w:eastAsia="ru-RU"/>
        </w:rPr>
        <w:t xml:space="preserve"> экспортируем</w:t>
      </w:r>
      <w:r w:rsidR="00961F17" w:rsidRPr="00EB76F3">
        <w:rPr>
          <w:rFonts w:ascii="Times New Roman" w:hAnsi="Times New Roman" w:cs="Times New Roman"/>
          <w:color w:val="000000" w:themeColor="text1"/>
          <w:sz w:val="28"/>
          <w:szCs w:val="28"/>
          <w:lang w:eastAsia="ru-RU"/>
        </w:rPr>
        <w:t>ой продукции</w:t>
      </w:r>
      <w:r w:rsidR="003C55F4" w:rsidRPr="00EB76F3">
        <w:rPr>
          <w:rFonts w:ascii="Times New Roman" w:hAnsi="Times New Roman" w:cs="Times New Roman"/>
          <w:color w:val="000000" w:themeColor="text1"/>
          <w:sz w:val="28"/>
          <w:szCs w:val="28"/>
          <w:lang w:eastAsia="ru-RU"/>
        </w:rPr>
        <w:t>,</w:t>
      </w:r>
      <w:r w:rsidR="00961F17" w:rsidRPr="00EB76F3">
        <w:rPr>
          <w:rFonts w:ascii="Times New Roman" w:hAnsi="Times New Roman" w:cs="Times New Roman"/>
          <w:color w:val="000000" w:themeColor="text1"/>
          <w:sz w:val="28"/>
          <w:szCs w:val="28"/>
          <w:lang w:eastAsia="ru-RU"/>
        </w:rPr>
        <w:t xml:space="preserve"> положительная динамика сохраняется и увеличивается в таких </w:t>
      </w:r>
      <w:r w:rsidR="003C55F4" w:rsidRPr="00EB76F3">
        <w:rPr>
          <w:rFonts w:ascii="Times New Roman" w:hAnsi="Times New Roman" w:cs="Times New Roman"/>
          <w:color w:val="000000" w:themeColor="text1"/>
          <w:sz w:val="28"/>
          <w:szCs w:val="28"/>
          <w:lang w:eastAsia="ru-RU"/>
        </w:rPr>
        <w:t xml:space="preserve">отраслях как </w:t>
      </w:r>
      <w:r w:rsidR="000C0062" w:rsidRPr="00EB76F3">
        <w:rPr>
          <w:rFonts w:ascii="Times New Roman" w:hAnsi="Times New Roman" w:cs="Times New Roman"/>
          <w:color w:val="000000" w:themeColor="text1"/>
          <w:sz w:val="28"/>
          <w:szCs w:val="28"/>
          <w:lang w:eastAsia="ru-RU"/>
        </w:rPr>
        <w:t>мясная</w:t>
      </w:r>
      <w:r w:rsidR="009A1AAE" w:rsidRPr="00EB76F3">
        <w:rPr>
          <w:rFonts w:ascii="Times New Roman" w:hAnsi="Times New Roman" w:cs="Times New Roman"/>
          <w:color w:val="000000" w:themeColor="text1"/>
          <w:sz w:val="28"/>
          <w:szCs w:val="28"/>
          <w:lang w:eastAsia="ru-RU"/>
        </w:rPr>
        <w:t xml:space="preserve"> – 1,42 млрд долл., </w:t>
      </w:r>
      <w:r w:rsidR="000C0062" w:rsidRPr="00EB76F3">
        <w:rPr>
          <w:rFonts w:ascii="Times New Roman" w:hAnsi="Times New Roman" w:cs="Times New Roman"/>
          <w:color w:val="000000" w:themeColor="text1"/>
          <w:sz w:val="28"/>
          <w:szCs w:val="28"/>
          <w:lang w:eastAsia="ru-RU"/>
        </w:rPr>
        <w:t>молочная</w:t>
      </w:r>
      <w:r w:rsidR="009A1AAE" w:rsidRPr="00EB76F3">
        <w:rPr>
          <w:rFonts w:ascii="Times New Roman" w:hAnsi="Times New Roman" w:cs="Times New Roman"/>
          <w:color w:val="000000" w:themeColor="text1"/>
          <w:sz w:val="28"/>
          <w:szCs w:val="28"/>
          <w:lang w:eastAsia="ru-RU"/>
        </w:rPr>
        <w:t xml:space="preserve"> – </w:t>
      </w:r>
      <w:r w:rsidR="00A310E2" w:rsidRPr="00EB76F3">
        <w:rPr>
          <w:rFonts w:ascii="Times New Roman" w:hAnsi="Times New Roman" w:cs="Times New Roman"/>
          <w:color w:val="000000" w:themeColor="text1"/>
          <w:sz w:val="28"/>
          <w:szCs w:val="28"/>
          <w:lang w:eastAsia="ru-RU"/>
        </w:rPr>
        <w:t>0,41 млрд долл.</w:t>
      </w:r>
      <w:r w:rsidR="00857A12" w:rsidRPr="00EB76F3">
        <w:rPr>
          <w:rFonts w:ascii="Times New Roman" w:hAnsi="Times New Roman" w:cs="Times New Roman"/>
          <w:color w:val="000000" w:themeColor="text1"/>
          <w:sz w:val="28"/>
          <w:szCs w:val="28"/>
          <w:lang w:eastAsia="ru-RU"/>
        </w:rPr>
        <w:t>,</w:t>
      </w:r>
      <w:r w:rsidR="000C0062" w:rsidRPr="00EB76F3">
        <w:rPr>
          <w:rFonts w:ascii="Times New Roman" w:hAnsi="Times New Roman" w:cs="Times New Roman"/>
          <w:color w:val="000000" w:themeColor="text1"/>
          <w:sz w:val="28"/>
          <w:szCs w:val="28"/>
          <w:lang w:eastAsia="ru-RU"/>
        </w:rPr>
        <w:t xml:space="preserve"> </w:t>
      </w:r>
      <w:r w:rsidR="00857A12" w:rsidRPr="00EB76F3">
        <w:rPr>
          <w:rFonts w:ascii="Times New Roman" w:hAnsi="Times New Roman" w:cs="Times New Roman"/>
          <w:color w:val="000000" w:themeColor="text1"/>
          <w:sz w:val="28"/>
          <w:szCs w:val="28"/>
          <w:lang w:eastAsia="ru-RU"/>
        </w:rPr>
        <w:t>а также</w:t>
      </w:r>
      <w:r w:rsidR="000C0062" w:rsidRPr="00EB76F3">
        <w:rPr>
          <w:rFonts w:ascii="Times New Roman" w:hAnsi="Times New Roman" w:cs="Times New Roman"/>
          <w:color w:val="000000" w:themeColor="text1"/>
          <w:sz w:val="28"/>
          <w:szCs w:val="28"/>
          <w:lang w:eastAsia="ru-RU"/>
        </w:rPr>
        <w:t xml:space="preserve"> продукция пищевой и перерабатывающей промышленности</w:t>
      </w:r>
      <w:r w:rsidR="006F61A9" w:rsidRPr="00EB76F3">
        <w:rPr>
          <w:rFonts w:ascii="Times New Roman" w:hAnsi="Times New Roman" w:cs="Times New Roman"/>
          <w:color w:val="000000" w:themeColor="text1"/>
          <w:sz w:val="28"/>
          <w:szCs w:val="28"/>
          <w:lang w:eastAsia="ru-RU"/>
        </w:rPr>
        <w:t xml:space="preserve"> которая составила 5,31 млрд долл</w:t>
      </w:r>
      <w:r w:rsidR="000C0062" w:rsidRPr="00EB76F3">
        <w:rPr>
          <w:rFonts w:ascii="Times New Roman" w:hAnsi="Times New Roman" w:cs="Times New Roman"/>
          <w:color w:val="000000" w:themeColor="text1"/>
          <w:sz w:val="28"/>
          <w:szCs w:val="28"/>
          <w:lang w:eastAsia="ru-RU"/>
        </w:rPr>
        <w:t>.</w:t>
      </w:r>
      <w:r w:rsidR="00857A12" w:rsidRPr="00EB76F3">
        <w:rPr>
          <w:rFonts w:ascii="Times New Roman" w:hAnsi="Times New Roman" w:cs="Times New Roman"/>
          <w:color w:val="000000" w:themeColor="text1"/>
          <w:sz w:val="28"/>
          <w:szCs w:val="28"/>
          <w:lang w:eastAsia="ru-RU"/>
        </w:rPr>
        <w:t xml:space="preserve"> </w:t>
      </w:r>
    </w:p>
    <w:p w14:paraId="460A523E" w14:textId="77777777" w:rsidR="005158EA" w:rsidRPr="00EB76F3" w:rsidRDefault="00E10D55" w:rsidP="005E37BE">
      <w:pPr>
        <w:spacing w:after="0" w:line="360" w:lineRule="auto"/>
        <w:ind w:firstLine="709"/>
        <w:contextualSpacing/>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 xml:space="preserve">Основными </w:t>
      </w:r>
      <w:r w:rsidR="000A68A8" w:rsidRPr="00EB76F3">
        <w:rPr>
          <w:rFonts w:ascii="Times New Roman" w:hAnsi="Times New Roman" w:cs="Times New Roman"/>
          <w:color w:val="000000" w:themeColor="text1"/>
          <w:sz w:val="28"/>
          <w:szCs w:val="28"/>
          <w:lang w:eastAsia="ru-RU"/>
        </w:rPr>
        <w:t>и перспективными направлениями повышения конкурентоспособности</w:t>
      </w:r>
      <w:r w:rsidR="009D1C53" w:rsidRPr="00EB76F3">
        <w:rPr>
          <w:rFonts w:ascii="Times New Roman" w:hAnsi="Times New Roman" w:cs="Times New Roman"/>
          <w:color w:val="000000" w:themeColor="text1"/>
          <w:sz w:val="28"/>
          <w:szCs w:val="28"/>
          <w:lang w:eastAsia="ru-RU"/>
        </w:rPr>
        <w:t xml:space="preserve"> экспортируемой продукции АПК</w:t>
      </w:r>
      <w:r w:rsidR="007F2382" w:rsidRPr="00EB76F3">
        <w:rPr>
          <w:rFonts w:ascii="Times New Roman" w:hAnsi="Times New Roman" w:cs="Times New Roman"/>
          <w:color w:val="000000" w:themeColor="text1"/>
          <w:sz w:val="28"/>
          <w:szCs w:val="28"/>
          <w:lang w:eastAsia="ru-RU"/>
        </w:rPr>
        <w:t xml:space="preserve"> являются </w:t>
      </w:r>
      <w:r w:rsidR="002F047D" w:rsidRPr="00EB76F3">
        <w:rPr>
          <w:rFonts w:ascii="Times New Roman" w:hAnsi="Times New Roman" w:cs="Times New Roman"/>
          <w:color w:val="000000" w:themeColor="text1"/>
          <w:sz w:val="28"/>
          <w:szCs w:val="28"/>
          <w:lang w:eastAsia="ru-RU"/>
        </w:rPr>
        <w:t xml:space="preserve">различные </w:t>
      </w:r>
      <w:r w:rsidR="007078B6" w:rsidRPr="00EB76F3">
        <w:rPr>
          <w:rFonts w:ascii="Times New Roman" w:hAnsi="Times New Roman" w:cs="Times New Roman"/>
          <w:color w:val="000000" w:themeColor="text1"/>
          <w:sz w:val="28"/>
          <w:szCs w:val="28"/>
          <w:lang w:eastAsia="ru-RU"/>
        </w:rPr>
        <w:t xml:space="preserve">стратегии, подкрепленные </w:t>
      </w:r>
      <w:r w:rsidR="002870F0" w:rsidRPr="00EB76F3">
        <w:rPr>
          <w:rFonts w:ascii="Times New Roman" w:hAnsi="Times New Roman" w:cs="Times New Roman"/>
          <w:color w:val="000000" w:themeColor="text1"/>
          <w:sz w:val="28"/>
          <w:szCs w:val="28"/>
          <w:lang w:eastAsia="ru-RU"/>
        </w:rPr>
        <w:t xml:space="preserve">как </w:t>
      </w:r>
      <w:r w:rsidR="007078B6" w:rsidRPr="00EB76F3">
        <w:rPr>
          <w:rFonts w:ascii="Times New Roman" w:hAnsi="Times New Roman" w:cs="Times New Roman"/>
          <w:color w:val="000000" w:themeColor="text1"/>
          <w:sz w:val="28"/>
          <w:szCs w:val="28"/>
          <w:lang w:eastAsia="ru-RU"/>
        </w:rPr>
        <w:t>государственной поддержкой</w:t>
      </w:r>
      <w:r w:rsidR="002870F0" w:rsidRPr="00EB76F3">
        <w:rPr>
          <w:rFonts w:ascii="Times New Roman" w:hAnsi="Times New Roman" w:cs="Times New Roman"/>
          <w:color w:val="000000" w:themeColor="text1"/>
          <w:sz w:val="28"/>
          <w:szCs w:val="28"/>
          <w:lang w:eastAsia="ru-RU"/>
        </w:rPr>
        <w:t>, так и собственной инициативой предприятий сельскохозяйственного сектора</w:t>
      </w:r>
      <w:r w:rsidR="00974FF8" w:rsidRPr="00EB76F3">
        <w:rPr>
          <w:rFonts w:ascii="Times New Roman" w:hAnsi="Times New Roman" w:cs="Times New Roman"/>
          <w:color w:val="000000" w:themeColor="text1"/>
          <w:sz w:val="28"/>
          <w:szCs w:val="28"/>
          <w:lang w:eastAsia="ru-RU"/>
        </w:rPr>
        <w:t>.</w:t>
      </w:r>
      <w:r w:rsidR="007078B6" w:rsidRPr="00EB76F3">
        <w:rPr>
          <w:rFonts w:ascii="Times New Roman" w:hAnsi="Times New Roman" w:cs="Times New Roman"/>
          <w:color w:val="000000" w:themeColor="text1"/>
          <w:sz w:val="28"/>
          <w:szCs w:val="28"/>
          <w:lang w:eastAsia="ru-RU"/>
        </w:rPr>
        <w:t xml:space="preserve"> </w:t>
      </w:r>
      <w:r w:rsidR="00A74691" w:rsidRPr="00EB76F3">
        <w:rPr>
          <w:rFonts w:ascii="Times New Roman" w:hAnsi="Times New Roman" w:cs="Times New Roman"/>
          <w:color w:val="000000" w:themeColor="text1"/>
          <w:sz w:val="28"/>
          <w:szCs w:val="28"/>
          <w:lang w:eastAsia="ru-RU"/>
        </w:rPr>
        <w:t xml:space="preserve">На сегодняшний день </w:t>
      </w:r>
      <w:r w:rsidR="005158EA" w:rsidRPr="00EB76F3">
        <w:rPr>
          <w:rFonts w:ascii="Times New Roman" w:hAnsi="Times New Roman" w:cs="Times New Roman"/>
          <w:color w:val="000000" w:themeColor="text1"/>
          <w:sz w:val="28"/>
          <w:szCs w:val="28"/>
          <w:lang w:eastAsia="ru-RU"/>
        </w:rPr>
        <w:t>приоритетной задачей государства является поддержание экспортеров продукции АПК путем сохранения максимального объема бюджетного финансирования.</w:t>
      </w:r>
    </w:p>
    <w:p w14:paraId="5C4A2104" w14:textId="52FC3E6B" w:rsidR="00302798" w:rsidRPr="00EB76F3" w:rsidRDefault="00B50EB0" w:rsidP="005E37BE">
      <w:pPr>
        <w:spacing w:after="0" w:line="360" w:lineRule="auto"/>
        <w:ind w:firstLine="709"/>
        <w:contextualSpacing/>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Приоритетной задачей является обеспечение преемственности и активного применения инструментов государственной поддержки, предоставляемых в рамках федерального проекта «Экспорт продукции АПК»</w:t>
      </w:r>
      <w:r w:rsidR="00302798" w:rsidRPr="00EB76F3">
        <w:rPr>
          <w:rFonts w:ascii="Times New Roman" w:hAnsi="Times New Roman" w:cs="Times New Roman"/>
          <w:color w:val="000000" w:themeColor="text1"/>
          <w:sz w:val="28"/>
          <w:szCs w:val="28"/>
          <w:lang w:eastAsia="ru-RU"/>
        </w:rPr>
        <w:t>, который включает в себя следующие стратегии поддержки, способствующие повышению конкурентоспособности: льготное экспортное кредитование, денежные объемы на финансирование которого представлены на рисунке 1</w:t>
      </w:r>
      <w:r w:rsidR="002027D5" w:rsidRPr="00EB76F3">
        <w:rPr>
          <w:rFonts w:ascii="Times New Roman" w:hAnsi="Times New Roman" w:cs="Times New Roman"/>
          <w:color w:val="000000" w:themeColor="text1"/>
          <w:sz w:val="28"/>
          <w:szCs w:val="28"/>
          <w:lang w:eastAsia="ru-RU"/>
        </w:rPr>
        <w:t>3</w:t>
      </w:r>
      <w:r w:rsidR="00302798" w:rsidRPr="00EB76F3">
        <w:rPr>
          <w:rFonts w:ascii="Times New Roman" w:hAnsi="Times New Roman" w:cs="Times New Roman"/>
          <w:color w:val="000000" w:themeColor="text1"/>
          <w:sz w:val="28"/>
          <w:szCs w:val="28"/>
          <w:lang w:eastAsia="ru-RU"/>
        </w:rPr>
        <w:t xml:space="preserve"> (постановление Правительства Российской Федерации от 26 апреля 2019 г. № 512), компенсация затрат на приобретение топлива рыболовецкими </w:t>
      </w:r>
      <w:r w:rsidR="00302798" w:rsidRPr="00D605CA">
        <w:rPr>
          <w:rFonts w:ascii="Times New Roman" w:hAnsi="Times New Roman" w:cs="Times New Roman"/>
          <w:color w:val="000000" w:themeColor="text1"/>
          <w:sz w:val="28"/>
          <w:szCs w:val="28"/>
          <w:lang w:eastAsia="ru-RU"/>
        </w:rPr>
        <w:t>компаниями (постановление Правительства Российской Федерации от 26 июня 2021 г. № 1023) [2</w:t>
      </w:r>
      <w:r w:rsidR="00AD59E5" w:rsidRPr="00D605CA">
        <w:rPr>
          <w:rFonts w:ascii="Times New Roman" w:hAnsi="Times New Roman" w:cs="Times New Roman"/>
          <w:color w:val="000000" w:themeColor="text1"/>
          <w:sz w:val="28"/>
          <w:szCs w:val="28"/>
          <w:lang w:eastAsia="ru-RU"/>
        </w:rPr>
        <w:t>5</w:t>
      </w:r>
      <w:r w:rsidR="00302798" w:rsidRPr="00D605CA">
        <w:rPr>
          <w:rFonts w:ascii="Times New Roman" w:hAnsi="Times New Roman" w:cs="Times New Roman"/>
          <w:color w:val="000000" w:themeColor="text1"/>
          <w:sz w:val="28"/>
          <w:szCs w:val="28"/>
          <w:lang w:eastAsia="ru-RU"/>
        </w:rPr>
        <w:t>].</w:t>
      </w:r>
    </w:p>
    <w:p w14:paraId="7B03FBA5" w14:textId="77777777" w:rsidR="00302798" w:rsidRPr="00EB76F3" w:rsidRDefault="00302798" w:rsidP="005E37BE">
      <w:pPr>
        <w:spacing w:after="0" w:line="360" w:lineRule="auto"/>
        <w:ind w:firstLine="709"/>
        <w:contextualSpacing/>
        <w:jc w:val="both"/>
        <w:rPr>
          <w:rFonts w:ascii="Times New Roman" w:hAnsi="Times New Roman" w:cs="Times New Roman"/>
          <w:color w:val="000000" w:themeColor="text1"/>
          <w:sz w:val="28"/>
          <w:szCs w:val="28"/>
          <w:lang w:eastAsia="ru-RU"/>
        </w:rPr>
      </w:pPr>
    </w:p>
    <w:p w14:paraId="1DCDA3F0" w14:textId="77777777" w:rsidR="005E37BE" w:rsidRPr="00EB76F3" w:rsidRDefault="00302798" w:rsidP="00D25256">
      <w:pPr>
        <w:spacing w:after="0" w:line="360" w:lineRule="auto"/>
        <w:contextualSpacing/>
        <w:jc w:val="center"/>
        <w:rPr>
          <w:rFonts w:ascii="Times New Roman" w:hAnsi="Times New Roman" w:cs="Times New Roman"/>
          <w:color w:val="000000" w:themeColor="text1"/>
          <w:sz w:val="28"/>
          <w:szCs w:val="28"/>
          <w:lang w:eastAsia="ru-RU"/>
        </w:rPr>
      </w:pPr>
      <w:r w:rsidRPr="00EB76F3">
        <w:rPr>
          <w:rFonts w:ascii="Times New Roman" w:hAnsi="Times New Roman" w:cs="Times New Roman"/>
          <w:noProof/>
          <w:color w:val="000000" w:themeColor="text1"/>
          <w:sz w:val="28"/>
          <w:szCs w:val="28"/>
          <w:lang w:eastAsia="ru-RU"/>
        </w:rPr>
        <w:drawing>
          <wp:inline distT="0" distB="0" distL="0" distR="0" wp14:anchorId="7987978E" wp14:editId="183C4182">
            <wp:extent cx="5486400" cy="2773680"/>
            <wp:effectExtent l="0" t="0" r="0" b="7620"/>
            <wp:docPr id="1590112342"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2E186C6" w14:textId="3BDB66DD" w:rsidR="00302798" w:rsidRPr="00EB76F3" w:rsidRDefault="00302798" w:rsidP="0089530E">
      <w:pPr>
        <w:spacing w:after="0" w:line="360" w:lineRule="auto"/>
        <w:contextualSpacing/>
        <w:jc w:val="center"/>
        <w:rPr>
          <w:rFonts w:ascii="Times New Roman" w:hAnsi="Times New Roman" w:cs="Times New Roman"/>
          <w:color w:val="000000" w:themeColor="text1"/>
          <w:sz w:val="28"/>
          <w:szCs w:val="28"/>
          <w:lang w:eastAsia="ru-RU"/>
        </w:rPr>
      </w:pPr>
    </w:p>
    <w:p w14:paraId="33F3CF3D" w14:textId="77777777" w:rsidR="00DB5DE1" w:rsidRPr="00D605CA" w:rsidRDefault="00302798" w:rsidP="0089530E">
      <w:pPr>
        <w:spacing w:after="0" w:line="240" w:lineRule="auto"/>
        <w:contextualSpacing/>
        <w:jc w:val="center"/>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Рисунок 1</w:t>
      </w:r>
      <w:r w:rsidR="002027D5" w:rsidRPr="00EB76F3">
        <w:rPr>
          <w:rFonts w:ascii="Times New Roman" w:hAnsi="Times New Roman" w:cs="Times New Roman"/>
          <w:color w:val="000000" w:themeColor="text1"/>
          <w:sz w:val="28"/>
          <w:szCs w:val="28"/>
          <w:lang w:eastAsia="ru-RU"/>
        </w:rPr>
        <w:t>3</w:t>
      </w:r>
      <w:r w:rsidRPr="00EB76F3">
        <w:rPr>
          <w:rFonts w:ascii="Times New Roman" w:hAnsi="Times New Roman" w:cs="Times New Roman"/>
          <w:color w:val="000000" w:themeColor="text1"/>
          <w:sz w:val="28"/>
          <w:szCs w:val="28"/>
          <w:lang w:eastAsia="ru-RU"/>
        </w:rPr>
        <w:t xml:space="preserve"> – Объемы </w:t>
      </w:r>
      <w:r w:rsidRPr="00D605CA">
        <w:rPr>
          <w:rFonts w:ascii="Times New Roman" w:hAnsi="Times New Roman" w:cs="Times New Roman"/>
          <w:color w:val="000000" w:themeColor="text1"/>
          <w:sz w:val="28"/>
          <w:szCs w:val="28"/>
          <w:lang w:eastAsia="ru-RU"/>
        </w:rPr>
        <w:t xml:space="preserve">финансирования льготного кредитования </w:t>
      </w:r>
    </w:p>
    <w:p w14:paraId="40FC181F" w14:textId="614FC7EF" w:rsidR="00302798" w:rsidRPr="00EB76F3" w:rsidRDefault="00302798" w:rsidP="0089530E">
      <w:pPr>
        <w:spacing w:after="0" w:line="240" w:lineRule="auto"/>
        <w:contextualSpacing/>
        <w:jc w:val="center"/>
        <w:rPr>
          <w:rFonts w:ascii="Times New Roman" w:hAnsi="Times New Roman" w:cs="Times New Roman"/>
          <w:color w:val="000000" w:themeColor="text1"/>
          <w:sz w:val="28"/>
          <w:szCs w:val="28"/>
          <w:lang w:eastAsia="ru-RU"/>
        </w:rPr>
      </w:pPr>
      <w:r w:rsidRPr="00D605CA">
        <w:rPr>
          <w:rFonts w:ascii="Times New Roman" w:hAnsi="Times New Roman" w:cs="Times New Roman"/>
          <w:color w:val="000000" w:themeColor="text1"/>
          <w:sz w:val="28"/>
          <w:szCs w:val="28"/>
          <w:lang w:eastAsia="ru-RU"/>
        </w:rPr>
        <w:t>на 2021-2024 гг., млрд руб</w:t>
      </w:r>
      <w:r w:rsidR="006B1944" w:rsidRPr="00D605CA">
        <w:rPr>
          <w:rFonts w:ascii="Times New Roman" w:hAnsi="Times New Roman" w:cs="Times New Roman"/>
          <w:color w:val="000000" w:themeColor="text1"/>
          <w:sz w:val="28"/>
          <w:szCs w:val="28"/>
          <w:lang w:eastAsia="ru-RU"/>
        </w:rPr>
        <w:t xml:space="preserve">. </w:t>
      </w:r>
      <w:r w:rsidRPr="00D605CA">
        <w:rPr>
          <w:rFonts w:ascii="Times New Roman" w:hAnsi="Times New Roman" w:cs="Times New Roman"/>
          <w:color w:val="000000" w:themeColor="text1"/>
          <w:sz w:val="28"/>
          <w:szCs w:val="28"/>
          <w:lang w:eastAsia="ru-RU"/>
        </w:rPr>
        <w:t>[2</w:t>
      </w:r>
      <w:r w:rsidR="00AD59E5" w:rsidRPr="00D605CA">
        <w:rPr>
          <w:rFonts w:ascii="Times New Roman" w:hAnsi="Times New Roman" w:cs="Times New Roman"/>
          <w:color w:val="000000" w:themeColor="text1"/>
          <w:sz w:val="28"/>
          <w:szCs w:val="28"/>
          <w:lang w:eastAsia="ru-RU"/>
        </w:rPr>
        <w:t>5</w:t>
      </w:r>
      <w:r w:rsidRPr="00D605CA">
        <w:rPr>
          <w:rFonts w:ascii="Times New Roman" w:hAnsi="Times New Roman" w:cs="Times New Roman"/>
          <w:color w:val="000000" w:themeColor="text1"/>
          <w:sz w:val="28"/>
          <w:szCs w:val="28"/>
          <w:lang w:eastAsia="ru-RU"/>
        </w:rPr>
        <w:t>]</w:t>
      </w:r>
    </w:p>
    <w:p w14:paraId="22362DF6" w14:textId="77777777" w:rsidR="00302798" w:rsidRPr="00EB76F3" w:rsidRDefault="00302798" w:rsidP="005E37BE">
      <w:pPr>
        <w:spacing w:after="0" w:line="360" w:lineRule="auto"/>
        <w:ind w:firstLine="709"/>
        <w:contextualSpacing/>
        <w:jc w:val="both"/>
        <w:rPr>
          <w:rFonts w:ascii="Times New Roman" w:hAnsi="Times New Roman" w:cs="Times New Roman"/>
          <w:color w:val="000000" w:themeColor="text1"/>
          <w:sz w:val="28"/>
          <w:szCs w:val="28"/>
          <w:lang w:eastAsia="ru-RU"/>
        </w:rPr>
      </w:pPr>
    </w:p>
    <w:p w14:paraId="138E01E6" w14:textId="0F891CA4" w:rsidR="00302798" w:rsidRPr="00EB76F3" w:rsidRDefault="00C007EE" w:rsidP="005E37BE">
      <w:pPr>
        <w:spacing w:after="0" w:line="360" w:lineRule="auto"/>
        <w:ind w:firstLine="709"/>
        <w:contextualSpacing/>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 xml:space="preserve">На рисунке 14 показаны объемы финансирования, выделенные на возмещение части расходов по доставке сельскохозяйственной продукции. </w:t>
      </w:r>
      <w:r w:rsidR="00302798" w:rsidRPr="00EB76F3">
        <w:rPr>
          <w:rFonts w:ascii="Times New Roman" w:hAnsi="Times New Roman" w:cs="Times New Roman"/>
          <w:color w:val="000000" w:themeColor="text1"/>
          <w:sz w:val="28"/>
          <w:szCs w:val="28"/>
          <w:lang w:eastAsia="ru-RU"/>
        </w:rPr>
        <w:t>(</w:t>
      </w:r>
      <w:r w:rsidR="00302798" w:rsidRPr="00D605CA">
        <w:rPr>
          <w:rFonts w:ascii="Times New Roman" w:hAnsi="Times New Roman" w:cs="Times New Roman"/>
          <w:color w:val="000000" w:themeColor="text1"/>
          <w:sz w:val="28"/>
          <w:szCs w:val="28"/>
          <w:lang w:eastAsia="ru-RU"/>
        </w:rPr>
        <w:t>постановление Правительства Российской Федерации от 15 сентября 2017 г. № 1104) [</w:t>
      </w:r>
      <w:r w:rsidR="00B83841" w:rsidRPr="00D605CA">
        <w:rPr>
          <w:rFonts w:ascii="Times New Roman" w:hAnsi="Times New Roman" w:cs="Times New Roman"/>
          <w:color w:val="000000" w:themeColor="text1"/>
          <w:sz w:val="28"/>
          <w:szCs w:val="28"/>
          <w:lang w:eastAsia="ru-RU"/>
        </w:rPr>
        <w:t>2</w:t>
      </w:r>
      <w:r w:rsidR="007D000A" w:rsidRPr="00D605CA">
        <w:rPr>
          <w:rFonts w:ascii="Times New Roman" w:hAnsi="Times New Roman" w:cs="Times New Roman"/>
          <w:color w:val="000000" w:themeColor="text1"/>
          <w:sz w:val="28"/>
          <w:szCs w:val="28"/>
          <w:lang w:eastAsia="ru-RU"/>
        </w:rPr>
        <w:t>6</w:t>
      </w:r>
      <w:r w:rsidR="00302798" w:rsidRPr="00D605CA">
        <w:rPr>
          <w:rFonts w:ascii="Times New Roman" w:hAnsi="Times New Roman" w:cs="Times New Roman"/>
          <w:color w:val="000000" w:themeColor="text1"/>
          <w:sz w:val="28"/>
          <w:szCs w:val="28"/>
          <w:lang w:eastAsia="ru-RU"/>
        </w:rPr>
        <w:t>].</w:t>
      </w:r>
    </w:p>
    <w:p w14:paraId="49EB8BA0" w14:textId="77777777" w:rsidR="00302798" w:rsidRPr="00EB76F3" w:rsidRDefault="00302798" w:rsidP="005E37BE">
      <w:pPr>
        <w:spacing w:after="0" w:line="360" w:lineRule="auto"/>
        <w:ind w:firstLine="709"/>
        <w:contextualSpacing/>
        <w:jc w:val="both"/>
        <w:rPr>
          <w:rFonts w:ascii="Times New Roman" w:hAnsi="Times New Roman" w:cs="Times New Roman"/>
          <w:color w:val="000000" w:themeColor="text1"/>
          <w:sz w:val="28"/>
          <w:szCs w:val="28"/>
          <w:lang w:eastAsia="ru-RU"/>
        </w:rPr>
      </w:pPr>
    </w:p>
    <w:p w14:paraId="165C1DE9" w14:textId="51BE1B19" w:rsidR="00302798" w:rsidRPr="00EB76F3" w:rsidRDefault="00302798" w:rsidP="00D25256">
      <w:pPr>
        <w:spacing w:after="0" w:line="360" w:lineRule="auto"/>
        <w:contextualSpacing/>
        <w:jc w:val="center"/>
        <w:rPr>
          <w:rFonts w:ascii="Times New Roman" w:hAnsi="Times New Roman" w:cs="Times New Roman"/>
          <w:color w:val="000000" w:themeColor="text1"/>
          <w:sz w:val="28"/>
          <w:szCs w:val="28"/>
          <w:lang w:eastAsia="ru-RU"/>
        </w:rPr>
      </w:pPr>
      <w:r w:rsidRPr="00EB76F3">
        <w:rPr>
          <w:rFonts w:ascii="Times New Roman" w:hAnsi="Times New Roman" w:cs="Times New Roman"/>
          <w:noProof/>
          <w:color w:val="000000" w:themeColor="text1"/>
          <w:sz w:val="28"/>
          <w:szCs w:val="28"/>
          <w:lang w:eastAsia="ru-RU"/>
        </w:rPr>
        <w:drawing>
          <wp:inline distT="0" distB="0" distL="0" distR="0" wp14:anchorId="3895B9AF" wp14:editId="44432C0D">
            <wp:extent cx="5486400" cy="3448050"/>
            <wp:effectExtent l="0" t="0" r="0" b="0"/>
            <wp:docPr id="1512322993"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02B5A47" w14:textId="77777777" w:rsidR="005E37BE" w:rsidRPr="00EB76F3" w:rsidRDefault="005E37BE" w:rsidP="005E37BE">
      <w:pPr>
        <w:spacing w:after="0" w:line="360" w:lineRule="auto"/>
        <w:ind w:firstLine="709"/>
        <w:contextualSpacing/>
        <w:jc w:val="center"/>
        <w:rPr>
          <w:rFonts w:ascii="Times New Roman" w:hAnsi="Times New Roman" w:cs="Times New Roman"/>
          <w:color w:val="000000" w:themeColor="text1"/>
          <w:sz w:val="28"/>
          <w:szCs w:val="28"/>
          <w:lang w:eastAsia="ru-RU"/>
        </w:rPr>
      </w:pPr>
    </w:p>
    <w:p w14:paraId="66F42D90" w14:textId="1841EAEA" w:rsidR="00302798" w:rsidRPr="00EB76F3" w:rsidRDefault="00302798" w:rsidP="00D25256">
      <w:pPr>
        <w:spacing w:after="0" w:line="240" w:lineRule="auto"/>
        <w:contextualSpacing/>
        <w:jc w:val="center"/>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Рисунок 1</w:t>
      </w:r>
      <w:r w:rsidR="002027D5" w:rsidRPr="00EB76F3">
        <w:rPr>
          <w:rFonts w:ascii="Times New Roman" w:hAnsi="Times New Roman" w:cs="Times New Roman"/>
          <w:color w:val="000000" w:themeColor="text1"/>
          <w:sz w:val="28"/>
          <w:szCs w:val="28"/>
          <w:lang w:eastAsia="ru-RU"/>
        </w:rPr>
        <w:t>4</w:t>
      </w:r>
      <w:r w:rsidRPr="00EB76F3">
        <w:rPr>
          <w:rFonts w:ascii="Times New Roman" w:hAnsi="Times New Roman" w:cs="Times New Roman"/>
          <w:color w:val="000000" w:themeColor="text1"/>
          <w:sz w:val="28"/>
          <w:szCs w:val="28"/>
          <w:lang w:eastAsia="ru-RU"/>
        </w:rPr>
        <w:t xml:space="preserve"> – Объемы финансирования компенсации части затрат на транспортировку продукции АПК на 2021-2024 гг</w:t>
      </w:r>
      <w:r w:rsidRPr="00D605CA">
        <w:rPr>
          <w:rFonts w:ascii="Times New Roman" w:hAnsi="Times New Roman" w:cs="Times New Roman"/>
          <w:color w:val="000000" w:themeColor="text1"/>
          <w:sz w:val="28"/>
          <w:szCs w:val="28"/>
          <w:lang w:eastAsia="ru-RU"/>
        </w:rPr>
        <w:t>., млрд руб.</w:t>
      </w:r>
      <w:r w:rsidR="003E49A9" w:rsidRPr="00D605CA">
        <w:rPr>
          <w:rFonts w:ascii="Times New Roman" w:hAnsi="Times New Roman" w:cs="Times New Roman"/>
        </w:rPr>
        <w:t xml:space="preserve"> </w:t>
      </w:r>
      <w:r w:rsidR="003E49A9" w:rsidRPr="00D605CA">
        <w:rPr>
          <w:rFonts w:ascii="Times New Roman" w:hAnsi="Times New Roman" w:cs="Times New Roman"/>
          <w:color w:val="000000" w:themeColor="text1"/>
          <w:sz w:val="28"/>
          <w:szCs w:val="28"/>
          <w:lang w:eastAsia="ru-RU"/>
        </w:rPr>
        <w:t>[</w:t>
      </w:r>
      <w:r w:rsidR="00B83841" w:rsidRPr="00D605CA">
        <w:rPr>
          <w:rFonts w:ascii="Times New Roman" w:hAnsi="Times New Roman" w:cs="Times New Roman"/>
          <w:color w:val="000000" w:themeColor="text1"/>
          <w:sz w:val="28"/>
          <w:szCs w:val="28"/>
          <w:lang w:eastAsia="ru-RU"/>
        </w:rPr>
        <w:t>26</w:t>
      </w:r>
      <w:r w:rsidR="003E49A9" w:rsidRPr="00D605CA">
        <w:rPr>
          <w:rFonts w:ascii="Times New Roman" w:hAnsi="Times New Roman" w:cs="Times New Roman"/>
          <w:color w:val="000000" w:themeColor="text1"/>
          <w:sz w:val="28"/>
          <w:szCs w:val="28"/>
          <w:lang w:eastAsia="ru-RU"/>
        </w:rPr>
        <w:t>]</w:t>
      </w:r>
    </w:p>
    <w:p w14:paraId="4084D6D0" w14:textId="77777777" w:rsidR="00302798" w:rsidRPr="00EB76F3" w:rsidRDefault="00302798" w:rsidP="00D25256">
      <w:pPr>
        <w:spacing w:after="0" w:line="360" w:lineRule="auto"/>
        <w:contextualSpacing/>
        <w:jc w:val="center"/>
        <w:rPr>
          <w:rFonts w:ascii="Times New Roman" w:hAnsi="Times New Roman" w:cs="Times New Roman"/>
          <w:color w:val="000000" w:themeColor="text1"/>
          <w:sz w:val="28"/>
          <w:szCs w:val="28"/>
          <w:lang w:eastAsia="ru-RU"/>
        </w:rPr>
      </w:pPr>
    </w:p>
    <w:p w14:paraId="4331B9D0" w14:textId="11882335" w:rsidR="00302798" w:rsidRPr="00EB76F3" w:rsidRDefault="00671A32" w:rsidP="005E37BE">
      <w:pPr>
        <w:spacing w:after="0" w:line="360" w:lineRule="auto"/>
        <w:ind w:firstLine="709"/>
        <w:contextualSpacing/>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Объемы финансирования для</w:t>
      </w:r>
      <w:r w:rsidR="005D677A" w:rsidRPr="00EB76F3">
        <w:rPr>
          <w:rFonts w:ascii="Times New Roman" w:hAnsi="Times New Roman" w:cs="Times New Roman"/>
          <w:color w:val="000000" w:themeColor="text1"/>
          <w:sz w:val="28"/>
          <w:szCs w:val="28"/>
          <w:lang w:eastAsia="ru-RU"/>
        </w:rPr>
        <w:t xml:space="preserve"> </w:t>
      </w:r>
      <w:r w:rsidRPr="00EB76F3">
        <w:rPr>
          <w:rFonts w:ascii="Times New Roman" w:hAnsi="Times New Roman" w:cs="Times New Roman"/>
          <w:color w:val="000000" w:themeColor="text1"/>
          <w:sz w:val="28"/>
          <w:szCs w:val="28"/>
          <w:lang w:eastAsia="ru-RU"/>
        </w:rPr>
        <w:t>компенсации</w:t>
      </w:r>
      <w:r w:rsidR="005D677A" w:rsidRPr="00EB76F3">
        <w:rPr>
          <w:rFonts w:ascii="Times New Roman" w:hAnsi="Times New Roman" w:cs="Times New Roman"/>
          <w:color w:val="000000" w:themeColor="text1"/>
          <w:sz w:val="28"/>
          <w:szCs w:val="28"/>
          <w:lang w:eastAsia="ru-RU"/>
        </w:rPr>
        <w:t xml:space="preserve"> части</w:t>
      </w:r>
      <w:r w:rsidRPr="00EB76F3">
        <w:rPr>
          <w:rFonts w:ascii="Times New Roman" w:hAnsi="Times New Roman" w:cs="Times New Roman"/>
          <w:color w:val="000000" w:themeColor="text1"/>
          <w:sz w:val="28"/>
          <w:szCs w:val="28"/>
          <w:lang w:eastAsia="ru-RU"/>
        </w:rPr>
        <w:t xml:space="preserve"> затрат на сертификацию </w:t>
      </w:r>
      <w:r w:rsidR="007D5A9C" w:rsidRPr="00EB76F3">
        <w:rPr>
          <w:rFonts w:ascii="Times New Roman" w:hAnsi="Times New Roman" w:cs="Times New Roman"/>
          <w:color w:val="000000" w:themeColor="text1"/>
          <w:sz w:val="28"/>
          <w:szCs w:val="28"/>
          <w:lang w:eastAsia="ru-RU"/>
        </w:rPr>
        <w:t xml:space="preserve">наглядно </w:t>
      </w:r>
      <w:r w:rsidR="000E48DE" w:rsidRPr="00EB76F3">
        <w:rPr>
          <w:rFonts w:ascii="Times New Roman" w:hAnsi="Times New Roman" w:cs="Times New Roman"/>
          <w:color w:val="000000" w:themeColor="text1"/>
          <w:sz w:val="28"/>
          <w:szCs w:val="28"/>
          <w:lang w:eastAsia="ru-RU"/>
        </w:rPr>
        <w:t xml:space="preserve">показаны </w:t>
      </w:r>
      <w:r w:rsidRPr="00EB76F3">
        <w:rPr>
          <w:rFonts w:ascii="Times New Roman" w:hAnsi="Times New Roman" w:cs="Times New Roman"/>
          <w:color w:val="000000" w:themeColor="text1"/>
          <w:sz w:val="28"/>
          <w:szCs w:val="28"/>
          <w:lang w:eastAsia="ru-RU"/>
        </w:rPr>
        <w:t xml:space="preserve">на рисунке 15 </w:t>
      </w:r>
      <w:r w:rsidR="00302798" w:rsidRPr="00EB76F3">
        <w:rPr>
          <w:rFonts w:ascii="Times New Roman" w:hAnsi="Times New Roman" w:cs="Times New Roman"/>
          <w:color w:val="000000" w:themeColor="text1"/>
          <w:sz w:val="28"/>
          <w:szCs w:val="28"/>
          <w:lang w:eastAsia="ru-RU"/>
        </w:rPr>
        <w:t>(</w:t>
      </w:r>
      <w:r w:rsidR="00CA69E2" w:rsidRPr="00EB76F3">
        <w:rPr>
          <w:rFonts w:ascii="Times New Roman" w:hAnsi="Times New Roman" w:cs="Times New Roman"/>
          <w:color w:val="000000" w:themeColor="text1"/>
          <w:sz w:val="28"/>
          <w:szCs w:val="28"/>
          <w:lang w:eastAsia="ru-RU"/>
        </w:rPr>
        <w:t>П</w:t>
      </w:r>
      <w:r w:rsidR="00302798" w:rsidRPr="00EB76F3">
        <w:rPr>
          <w:rFonts w:ascii="Times New Roman" w:hAnsi="Times New Roman" w:cs="Times New Roman"/>
          <w:color w:val="000000" w:themeColor="text1"/>
          <w:sz w:val="28"/>
          <w:szCs w:val="28"/>
          <w:lang w:eastAsia="ru-RU"/>
        </w:rPr>
        <w:t>остановление Правительства Российской Федерации от 25 декабря 2019 г. № 1816).</w:t>
      </w:r>
    </w:p>
    <w:p w14:paraId="65B228A4" w14:textId="03B00E47" w:rsidR="00302798" w:rsidRPr="00EB76F3" w:rsidRDefault="00D25256" w:rsidP="005E37BE">
      <w:pPr>
        <w:spacing w:after="0" w:line="360" w:lineRule="auto"/>
        <w:ind w:firstLine="709"/>
        <w:contextualSpacing/>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Исходя из данных рисунка 15, стоит отметить, что государство выделяет значительные суммы на поддержку и развитие агропромышленного комплекса, кроме того, наблюдается положительная динамика и увеличение объемов финансирования, что значительно способствует повышению конкурентоспособности российского экспорта.</w:t>
      </w:r>
    </w:p>
    <w:p w14:paraId="7ECE11BD" w14:textId="77777777" w:rsidR="00302798" w:rsidRPr="00EB76F3" w:rsidRDefault="00302798" w:rsidP="00D25256">
      <w:pPr>
        <w:spacing w:after="0" w:line="360" w:lineRule="auto"/>
        <w:contextualSpacing/>
        <w:jc w:val="center"/>
        <w:rPr>
          <w:rFonts w:ascii="Times New Roman" w:hAnsi="Times New Roman" w:cs="Times New Roman"/>
          <w:color w:val="000000" w:themeColor="text1"/>
          <w:sz w:val="28"/>
          <w:szCs w:val="28"/>
          <w:lang w:eastAsia="ru-RU"/>
        </w:rPr>
      </w:pPr>
      <w:r w:rsidRPr="00EB76F3">
        <w:rPr>
          <w:rFonts w:ascii="Times New Roman" w:hAnsi="Times New Roman" w:cs="Times New Roman"/>
          <w:noProof/>
          <w:color w:val="000000" w:themeColor="text1"/>
          <w:sz w:val="28"/>
          <w:szCs w:val="28"/>
          <w:lang w:eastAsia="ru-RU"/>
        </w:rPr>
        <w:drawing>
          <wp:inline distT="0" distB="0" distL="0" distR="0" wp14:anchorId="431E7DDC" wp14:editId="075CE2D5">
            <wp:extent cx="5629275" cy="3200400"/>
            <wp:effectExtent l="0" t="0" r="9525" b="0"/>
            <wp:docPr id="1319017684"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623BCC8" w14:textId="77777777" w:rsidR="005E37BE" w:rsidRPr="00EB76F3" w:rsidRDefault="005E37BE" w:rsidP="00E528DB">
      <w:pPr>
        <w:spacing w:after="0" w:line="360" w:lineRule="auto"/>
        <w:ind w:firstLine="709"/>
        <w:contextualSpacing/>
        <w:jc w:val="both"/>
        <w:rPr>
          <w:rFonts w:ascii="Times New Roman" w:hAnsi="Times New Roman" w:cs="Times New Roman"/>
          <w:color w:val="000000" w:themeColor="text1"/>
          <w:sz w:val="28"/>
          <w:szCs w:val="28"/>
          <w:lang w:eastAsia="ru-RU"/>
        </w:rPr>
      </w:pPr>
    </w:p>
    <w:p w14:paraId="428B6AA8" w14:textId="5E73A967" w:rsidR="00302798" w:rsidRPr="00D605CA" w:rsidRDefault="00302798" w:rsidP="00D25256">
      <w:pPr>
        <w:spacing w:after="0" w:line="240" w:lineRule="auto"/>
        <w:contextualSpacing/>
        <w:jc w:val="center"/>
        <w:rPr>
          <w:rFonts w:ascii="Times New Roman" w:hAnsi="Times New Roman" w:cs="Times New Roman"/>
          <w:color w:val="000000" w:themeColor="text1"/>
          <w:sz w:val="28"/>
          <w:szCs w:val="28"/>
          <w:lang w:eastAsia="ru-RU"/>
        </w:rPr>
      </w:pPr>
      <w:bookmarkStart w:id="64" w:name="_Hlk194712905"/>
      <w:r w:rsidRPr="00EB76F3">
        <w:rPr>
          <w:rFonts w:ascii="Times New Roman" w:hAnsi="Times New Roman" w:cs="Times New Roman"/>
          <w:color w:val="000000" w:themeColor="text1"/>
          <w:sz w:val="28"/>
          <w:szCs w:val="28"/>
          <w:lang w:eastAsia="ru-RU"/>
        </w:rPr>
        <w:t>Рисунок 1</w:t>
      </w:r>
      <w:r w:rsidR="009C3257" w:rsidRPr="00EB76F3">
        <w:rPr>
          <w:rFonts w:ascii="Times New Roman" w:hAnsi="Times New Roman" w:cs="Times New Roman"/>
          <w:color w:val="000000" w:themeColor="text1"/>
          <w:sz w:val="28"/>
          <w:szCs w:val="28"/>
          <w:lang w:eastAsia="ru-RU"/>
        </w:rPr>
        <w:t>5</w:t>
      </w:r>
      <w:r w:rsidRPr="00EB76F3">
        <w:rPr>
          <w:rFonts w:ascii="Times New Roman" w:hAnsi="Times New Roman" w:cs="Times New Roman"/>
          <w:color w:val="000000" w:themeColor="text1"/>
          <w:sz w:val="28"/>
          <w:szCs w:val="28"/>
          <w:lang w:eastAsia="ru-RU"/>
        </w:rPr>
        <w:t xml:space="preserve"> – </w:t>
      </w:r>
      <w:bookmarkEnd w:id="64"/>
      <w:r w:rsidRPr="00EB76F3">
        <w:rPr>
          <w:rFonts w:ascii="Times New Roman" w:hAnsi="Times New Roman" w:cs="Times New Roman"/>
          <w:color w:val="000000" w:themeColor="text1"/>
          <w:sz w:val="28"/>
          <w:szCs w:val="28"/>
          <w:lang w:eastAsia="ru-RU"/>
        </w:rPr>
        <w:t xml:space="preserve">Объемы </w:t>
      </w:r>
      <w:r w:rsidRPr="00D605CA">
        <w:rPr>
          <w:rFonts w:ascii="Times New Roman" w:hAnsi="Times New Roman" w:cs="Times New Roman"/>
          <w:color w:val="000000" w:themeColor="text1"/>
          <w:sz w:val="28"/>
          <w:szCs w:val="28"/>
          <w:lang w:eastAsia="ru-RU"/>
        </w:rPr>
        <w:t xml:space="preserve">финансирования компенсации части затрат на сертификацию </w:t>
      </w:r>
      <w:r w:rsidR="000E48DE" w:rsidRPr="00D605CA">
        <w:rPr>
          <w:rFonts w:ascii="Times New Roman" w:hAnsi="Times New Roman" w:cs="Times New Roman"/>
          <w:color w:val="000000" w:themeColor="text1"/>
          <w:sz w:val="28"/>
          <w:szCs w:val="28"/>
          <w:lang w:eastAsia="ru-RU"/>
        </w:rPr>
        <w:t>з</w:t>
      </w:r>
      <w:r w:rsidRPr="00D605CA">
        <w:rPr>
          <w:rFonts w:ascii="Times New Roman" w:hAnsi="Times New Roman" w:cs="Times New Roman"/>
          <w:color w:val="000000" w:themeColor="text1"/>
          <w:sz w:val="28"/>
          <w:szCs w:val="28"/>
          <w:lang w:eastAsia="ru-RU"/>
        </w:rPr>
        <w:t>а 2021-2024 гг., млрд руб.</w:t>
      </w:r>
      <w:r w:rsidR="003E49A9" w:rsidRPr="00D605CA">
        <w:rPr>
          <w:rFonts w:ascii="Times New Roman" w:hAnsi="Times New Roman" w:cs="Times New Roman"/>
          <w:color w:val="000000" w:themeColor="text1"/>
          <w:sz w:val="28"/>
          <w:szCs w:val="28"/>
          <w:lang w:eastAsia="ru-RU"/>
        </w:rPr>
        <w:t xml:space="preserve"> [</w:t>
      </w:r>
      <w:r w:rsidR="00B83841" w:rsidRPr="00D605CA">
        <w:rPr>
          <w:rFonts w:ascii="Times New Roman" w:hAnsi="Times New Roman" w:cs="Times New Roman"/>
          <w:color w:val="000000" w:themeColor="text1"/>
          <w:sz w:val="28"/>
          <w:szCs w:val="28"/>
          <w:lang w:eastAsia="ru-RU"/>
        </w:rPr>
        <w:t>26</w:t>
      </w:r>
      <w:r w:rsidR="003E49A9" w:rsidRPr="00D605CA">
        <w:rPr>
          <w:rFonts w:ascii="Times New Roman" w:hAnsi="Times New Roman" w:cs="Times New Roman"/>
          <w:color w:val="000000" w:themeColor="text1"/>
          <w:sz w:val="28"/>
          <w:szCs w:val="28"/>
          <w:lang w:eastAsia="ru-RU"/>
        </w:rPr>
        <w:t>]</w:t>
      </w:r>
    </w:p>
    <w:p w14:paraId="6BE20FDD" w14:textId="77777777" w:rsidR="009C3257" w:rsidRPr="00D605CA" w:rsidRDefault="009C3257" w:rsidP="00424851">
      <w:pPr>
        <w:spacing w:after="0" w:line="360" w:lineRule="auto"/>
        <w:ind w:firstLine="709"/>
        <w:contextualSpacing/>
        <w:jc w:val="center"/>
        <w:rPr>
          <w:rFonts w:ascii="Times New Roman" w:hAnsi="Times New Roman" w:cs="Times New Roman"/>
          <w:color w:val="000000" w:themeColor="text1"/>
          <w:sz w:val="28"/>
          <w:szCs w:val="28"/>
          <w:lang w:eastAsia="ru-RU"/>
        </w:rPr>
      </w:pPr>
    </w:p>
    <w:p w14:paraId="055ED9F1" w14:textId="0C055BC6" w:rsidR="006422A5" w:rsidRPr="00D605CA" w:rsidRDefault="00F30196" w:rsidP="005E37BE">
      <w:pPr>
        <w:spacing w:after="0" w:line="360" w:lineRule="auto"/>
        <w:ind w:firstLine="709"/>
        <w:contextualSpacing/>
        <w:jc w:val="both"/>
        <w:rPr>
          <w:rFonts w:ascii="Times New Roman" w:hAnsi="Times New Roman" w:cs="Times New Roman"/>
          <w:color w:val="ED7D31" w:themeColor="accent2"/>
          <w:sz w:val="28"/>
          <w:szCs w:val="28"/>
          <w:lang w:eastAsia="ru-RU"/>
        </w:rPr>
      </w:pPr>
      <w:r w:rsidRPr="00D605CA">
        <w:rPr>
          <w:rFonts w:ascii="Times New Roman" w:hAnsi="Times New Roman" w:cs="Times New Roman"/>
          <w:color w:val="000000" w:themeColor="text1"/>
          <w:sz w:val="28"/>
          <w:szCs w:val="28"/>
          <w:lang w:eastAsia="ru-RU"/>
        </w:rPr>
        <w:t xml:space="preserve">Необходимо оптимизировать государственную поддержку, сделав ее более адресной и эффективной в части маркетингового продвижения. Все отрасли российского АПК заинтересованы в укреплении своего имиджа и повышении узнаваемости своей продукции на международном уровне. Для достижения этих целей реализуются различные инициативы, включая участие в международных выставках и бизнес-миссиях, направленные на формирование положительного образа и устойчивого восприятия российской продукции </w:t>
      </w:r>
      <w:r w:rsidR="00B63CDD" w:rsidRPr="00D605CA">
        <w:rPr>
          <w:rFonts w:ascii="Times New Roman" w:hAnsi="Times New Roman" w:cs="Times New Roman"/>
          <w:color w:val="000000" w:themeColor="text1"/>
          <w:sz w:val="28"/>
          <w:szCs w:val="28"/>
          <w:lang w:eastAsia="ru-RU"/>
        </w:rPr>
        <w:t xml:space="preserve">(постановление Правительства Российской Федерации от 28 марта 2019 г. № 342), а также продвижения через постоянно действующие демонстрационно-дегустационные павильоны за рубежом (постановление Правительства Российской Федерации от 26 февраля 2021 г. № </w:t>
      </w:r>
      <w:r w:rsidR="00B63CDD" w:rsidRPr="00D605CA">
        <w:rPr>
          <w:rFonts w:ascii="Times New Roman" w:hAnsi="Times New Roman" w:cs="Times New Roman"/>
          <w:sz w:val="28"/>
          <w:szCs w:val="28"/>
          <w:lang w:eastAsia="ru-RU"/>
        </w:rPr>
        <w:t xml:space="preserve">255) </w:t>
      </w:r>
      <w:r w:rsidR="002816D7" w:rsidRPr="00D605CA">
        <w:rPr>
          <w:rFonts w:ascii="Times New Roman" w:hAnsi="Times New Roman" w:cs="Times New Roman"/>
          <w:sz w:val="28"/>
          <w:szCs w:val="28"/>
          <w:lang w:eastAsia="ru-RU"/>
        </w:rPr>
        <w:t>[</w:t>
      </w:r>
      <w:r w:rsidR="00E128EA" w:rsidRPr="00D605CA">
        <w:rPr>
          <w:rFonts w:ascii="Times New Roman" w:hAnsi="Times New Roman" w:cs="Times New Roman"/>
          <w:sz w:val="28"/>
          <w:szCs w:val="28"/>
          <w:lang w:eastAsia="ru-RU"/>
        </w:rPr>
        <w:t>2</w:t>
      </w:r>
      <w:r w:rsidR="00CB0111" w:rsidRPr="00D605CA">
        <w:rPr>
          <w:rFonts w:ascii="Times New Roman" w:hAnsi="Times New Roman" w:cs="Times New Roman"/>
          <w:sz w:val="28"/>
          <w:szCs w:val="28"/>
          <w:lang w:eastAsia="ru-RU"/>
        </w:rPr>
        <w:t>5</w:t>
      </w:r>
      <w:r w:rsidR="002816D7" w:rsidRPr="00D605CA">
        <w:rPr>
          <w:rFonts w:ascii="Times New Roman" w:hAnsi="Times New Roman" w:cs="Times New Roman"/>
          <w:sz w:val="28"/>
          <w:szCs w:val="28"/>
          <w:lang w:eastAsia="ru-RU"/>
        </w:rPr>
        <w:t>]</w:t>
      </w:r>
      <w:r w:rsidR="00E128EA" w:rsidRPr="00D605CA">
        <w:rPr>
          <w:rFonts w:ascii="Times New Roman" w:hAnsi="Times New Roman" w:cs="Times New Roman"/>
          <w:sz w:val="28"/>
          <w:szCs w:val="28"/>
          <w:lang w:eastAsia="ru-RU"/>
        </w:rPr>
        <w:t>.</w:t>
      </w:r>
    </w:p>
    <w:p w14:paraId="21BCC122" w14:textId="18F1CA7A" w:rsidR="00EE2AE8" w:rsidRPr="00D605CA" w:rsidRDefault="00664E78" w:rsidP="00D25256">
      <w:pPr>
        <w:spacing w:after="0" w:line="360" w:lineRule="auto"/>
        <w:ind w:firstLine="709"/>
        <w:contextualSpacing/>
        <w:jc w:val="both"/>
        <w:rPr>
          <w:rFonts w:ascii="Times New Roman" w:hAnsi="Times New Roman" w:cs="Times New Roman"/>
          <w:color w:val="000000" w:themeColor="text1"/>
          <w:sz w:val="28"/>
          <w:szCs w:val="28"/>
          <w:lang w:eastAsia="ru-RU"/>
        </w:rPr>
      </w:pPr>
      <w:r w:rsidRPr="00D605CA">
        <w:rPr>
          <w:rFonts w:ascii="Times New Roman" w:hAnsi="Times New Roman" w:cs="Times New Roman"/>
          <w:color w:val="000000" w:themeColor="text1"/>
          <w:sz w:val="28"/>
          <w:szCs w:val="28"/>
          <w:lang w:eastAsia="ru-RU"/>
        </w:rPr>
        <w:t>Кроме того, н</w:t>
      </w:r>
      <w:r w:rsidR="004D7EF0" w:rsidRPr="00D605CA">
        <w:rPr>
          <w:rFonts w:ascii="Times New Roman" w:hAnsi="Times New Roman" w:cs="Times New Roman"/>
          <w:color w:val="000000" w:themeColor="text1"/>
          <w:sz w:val="28"/>
          <w:szCs w:val="28"/>
          <w:lang w:eastAsia="ru-RU"/>
        </w:rPr>
        <w:t>еобходимо активизировать сотрудничество с "РЖД Логистика" для запуска и развития каналов комплексных логистических решений в рамках проектов "</w:t>
      </w:r>
      <w:proofErr w:type="spellStart"/>
      <w:r w:rsidR="004D7EF0" w:rsidRPr="00D605CA">
        <w:rPr>
          <w:rFonts w:ascii="Times New Roman" w:hAnsi="Times New Roman" w:cs="Times New Roman"/>
          <w:color w:val="000000" w:themeColor="text1"/>
          <w:sz w:val="28"/>
          <w:szCs w:val="28"/>
          <w:lang w:eastAsia="ru-RU"/>
        </w:rPr>
        <w:t>Агроэкспресс</w:t>
      </w:r>
      <w:proofErr w:type="spellEnd"/>
      <w:r w:rsidR="004D7EF0" w:rsidRPr="00D605CA">
        <w:rPr>
          <w:rFonts w:ascii="Times New Roman" w:hAnsi="Times New Roman" w:cs="Times New Roman"/>
          <w:color w:val="000000" w:themeColor="text1"/>
          <w:sz w:val="28"/>
          <w:szCs w:val="28"/>
          <w:lang w:eastAsia="ru-RU"/>
        </w:rPr>
        <w:t>" и "Сборные грузы". "</w:t>
      </w:r>
      <w:proofErr w:type="spellStart"/>
      <w:r w:rsidR="004D7EF0" w:rsidRPr="00D605CA">
        <w:rPr>
          <w:rFonts w:ascii="Times New Roman" w:hAnsi="Times New Roman" w:cs="Times New Roman"/>
          <w:color w:val="000000" w:themeColor="text1"/>
          <w:sz w:val="28"/>
          <w:szCs w:val="28"/>
          <w:lang w:eastAsia="ru-RU"/>
        </w:rPr>
        <w:t>Агроэкспресс</w:t>
      </w:r>
      <w:proofErr w:type="spellEnd"/>
      <w:r w:rsidR="004D7EF0" w:rsidRPr="00D605CA">
        <w:rPr>
          <w:rFonts w:ascii="Times New Roman" w:hAnsi="Times New Roman" w:cs="Times New Roman"/>
          <w:color w:val="000000" w:themeColor="text1"/>
          <w:sz w:val="28"/>
          <w:szCs w:val="28"/>
          <w:lang w:eastAsia="ru-RU"/>
        </w:rPr>
        <w:t>" позволит оперативно доставлять замороженную</w:t>
      </w:r>
      <w:r w:rsidR="004D7EF0" w:rsidRPr="00EB76F3">
        <w:rPr>
          <w:rFonts w:ascii="Times New Roman" w:hAnsi="Times New Roman" w:cs="Times New Roman"/>
          <w:color w:val="000000" w:themeColor="text1"/>
          <w:sz w:val="28"/>
          <w:szCs w:val="28"/>
          <w:lang w:eastAsia="ru-RU"/>
        </w:rPr>
        <w:t xml:space="preserve"> и охлажденную продукцию в Китай и Вьетнам ускоренными поездами, оптимизируя экспортную логистику и снижая транспортные расходы. Проект "Сборные грузы" предназначен для </w:t>
      </w:r>
      <w:r w:rsidR="004D7EF0" w:rsidRPr="00D605CA">
        <w:rPr>
          <w:rFonts w:ascii="Times New Roman" w:hAnsi="Times New Roman" w:cs="Times New Roman"/>
          <w:color w:val="000000" w:themeColor="text1"/>
          <w:sz w:val="28"/>
          <w:szCs w:val="28"/>
          <w:lang w:eastAsia="ru-RU"/>
        </w:rPr>
        <w:t>оптимизации доставки продукции, не требующей специализированных условий транспортировки.</w:t>
      </w:r>
      <w:r w:rsidR="00EE2AE8" w:rsidRPr="00D605CA">
        <w:rPr>
          <w:rFonts w:ascii="Times New Roman" w:hAnsi="Times New Roman" w:cs="Times New Roman"/>
        </w:rPr>
        <w:t xml:space="preserve"> </w:t>
      </w:r>
      <w:r w:rsidR="00EE2AE8" w:rsidRPr="00D605CA">
        <w:rPr>
          <w:rFonts w:ascii="Times New Roman" w:hAnsi="Times New Roman" w:cs="Times New Roman"/>
          <w:sz w:val="28"/>
          <w:szCs w:val="28"/>
          <w:lang w:eastAsia="ru-RU"/>
        </w:rPr>
        <w:t>[</w:t>
      </w:r>
      <w:r w:rsidR="00E23674" w:rsidRPr="00D605CA">
        <w:rPr>
          <w:rFonts w:ascii="Times New Roman" w:hAnsi="Times New Roman" w:cs="Times New Roman"/>
          <w:sz w:val="28"/>
          <w:szCs w:val="28"/>
          <w:lang w:eastAsia="ru-RU"/>
        </w:rPr>
        <w:t>2</w:t>
      </w:r>
      <w:r w:rsidR="00CB0111" w:rsidRPr="00D605CA">
        <w:rPr>
          <w:rFonts w:ascii="Times New Roman" w:hAnsi="Times New Roman" w:cs="Times New Roman"/>
          <w:sz w:val="28"/>
          <w:szCs w:val="28"/>
          <w:lang w:eastAsia="ru-RU"/>
        </w:rPr>
        <w:t>5</w:t>
      </w:r>
      <w:r w:rsidR="00EE2AE8" w:rsidRPr="00D605CA">
        <w:rPr>
          <w:rFonts w:ascii="Times New Roman" w:hAnsi="Times New Roman" w:cs="Times New Roman"/>
          <w:sz w:val="28"/>
          <w:szCs w:val="28"/>
          <w:lang w:eastAsia="ru-RU"/>
        </w:rPr>
        <w:t>]</w:t>
      </w:r>
      <w:r w:rsidR="00E23674" w:rsidRPr="00D605CA">
        <w:rPr>
          <w:rFonts w:ascii="Times New Roman" w:hAnsi="Times New Roman" w:cs="Times New Roman"/>
          <w:sz w:val="28"/>
          <w:szCs w:val="28"/>
          <w:lang w:eastAsia="ru-RU"/>
        </w:rPr>
        <w:t>.</w:t>
      </w:r>
    </w:p>
    <w:p w14:paraId="043378E1" w14:textId="33DABBDB" w:rsidR="00B63CDD" w:rsidRPr="00EB76F3" w:rsidRDefault="00B63CDD" w:rsidP="00D25256">
      <w:pPr>
        <w:spacing w:after="0" w:line="360" w:lineRule="auto"/>
        <w:ind w:firstLine="709"/>
        <w:contextualSpacing/>
        <w:jc w:val="both"/>
        <w:rPr>
          <w:rFonts w:ascii="Times New Roman" w:hAnsi="Times New Roman" w:cs="Times New Roman"/>
          <w:sz w:val="28"/>
          <w:szCs w:val="28"/>
          <w:lang w:eastAsia="ru-RU"/>
        </w:rPr>
      </w:pPr>
      <w:r w:rsidRPr="00D605CA">
        <w:rPr>
          <w:rFonts w:ascii="Times New Roman" w:hAnsi="Times New Roman" w:cs="Times New Roman"/>
          <w:color w:val="000000" w:themeColor="text1"/>
          <w:sz w:val="28"/>
          <w:szCs w:val="28"/>
          <w:lang w:eastAsia="ru-RU"/>
        </w:rPr>
        <w:t xml:space="preserve"> Таким образом, </w:t>
      </w:r>
      <w:r w:rsidR="004D4097" w:rsidRPr="00D605CA">
        <w:rPr>
          <w:rFonts w:ascii="Times New Roman" w:hAnsi="Times New Roman" w:cs="Times New Roman"/>
          <w:color w:val="000000" w:themeColor="text1"/>
          <w:sz w:val="28"/>
          <w:szCs w:val="28"/>
          <w:lang w:eastAsia="ru-RU"/>
        </w:rPr>
        <w:t>необходимо отметить</w:t>
      </w:r>
      <w:r w:rsidRPr="00D605CA">
        <w:rPr>
          <w:rFonts w:ascii="Times New Roman" w:hAnsi="Times New Roman" w:cs="Times New Roman"/>
          <w:color w:val="000000" w:themeColor="text1"/>
          <w:sz w:val="28"/>
          <w:szCs w:val="28"/>
          <w:lang w:eastAsia="ru-RU"/>
        </w:rPr>
        <w:t>, что главн</w:t>
      </w:r>
      <w:r w:rsidR="009E0BE7" w:rsidRPr="00D605CA">
        <w:rPr>
          <w:rFonts w:ascii="Times New Roman" w:hAnsi="Times New Roman" w:cs="Times New Roman"/>
          <w:color w:val="000000" w:themeColor="text1"/>
          <w:sz w:val="28"/>
          <w:szCs w:val="28"/>
          <w:lang w:eastAsia="ru-RU"/>
        </w:rPr>
        <w:t xml:space="preserve">ый фактор </w:t>
      </w:r>
      <w:r w:rsidRPr="00D605CA">
        <w:rPr>
          <w:rFonts w:ascii="Times New Roman" w:hAnsi="Times New Roman" w:cs="Times New Roman"/>
          <w:color w:val="000000" w:themeColor="text1"/>
          <w:sz w:val="28"/>
          <w:szCs w:val="28"/>
          <w:lang w:eastAsia="ru-RU"/>
        </w:rPr>
        <w:t>для экспортеров продукции АПК – создан</w:t>
      </w:r>
      <w:r w:rsidR="00C54DBF" w:rsidRPr="00D605CA">
        <w:rPr>
          <w:rFonts w:ascii="Times New Roman" w:hAnsi="Times New Roman" w:cs="Times New Roman"/>
          <w:color w:val="000000" w:themeColor="text1"/>
          <w:sz w:val="28"/>
          <w:szCs w:val="28"/>
          <w:lang w:eastAsia="ru-RU"/>
        </w:rPr>
        <w:t>ие и поддержание</w:t>
      </w:r>
      <w:r w:rsidRPr="00D605CA">
        <w:rPr>
          <w:rFonts w:ascii="Times New Roman" w:hAnsi="Times New Roman" w:cs="Times New Roman"/>
          <w:color w:val="000000" w:themeColor="text1"/>
          <w:sz w:val="28"/>
          <w:szCs w:val="28"/>
          <w:lang w:eastAsia="ru-RU"/>
        </w:rPr>
        <w:t xml:space="preserve"> </w:t>
      </w:r>
      <w:r w:rsidR="00A22BC8" w:rsidRPr="00D605CA">
        <w:rPr>
          <w:rFonts w:ascii="Times New Roman" w:hAnsi="Times New Roman" w:cs="Times New Roman"/>
          <w:color w:val="000000" w:themeColor="text1"/>
          <w:sz w:val="28"/>
          <w:szCs w:val="28"/>
          <w:lang w:eastAsia="ru-RU"/>
        </w:rPr>
        <w:t>развит</w:t>
      </w:r>
      <w:r w:rsidR="00C54DBF" w:rsidRPr="00D605CA">
        <w:rPr>
          <w:rFonts w:ascii="Times New Roman" w:hAnsi="Times New Roman" w:cs="Times New Roman"/>
          <w:color w:val="000000" w:themeColor="text1"/>
          <w:sz w:val="28"/>
          <w:szCs w:val="28"/>
          <w:lang w:eastAsia="ru-RU"/>
        </w:rPr>
        <w:t>ой</w:t>
      </w:r>
      <w:r w:rsidR="00A22BC8" w:rsidRPr="00D605CA">
        <w:rPr>
          <w:rFonts w:ascii="Times New Roman" w:hAnsi="Times New Roman" w:cs="Times New Roman"/>
          <w:color w:val="000000" w:themeColor="text1"/>
          <w:sz w:val="28"/>
          <w:szCs w:val="28"/>
          <w:lang w:eastAsia="ru-RU"/>
        </w:rPr>
        <w:t xml:space="preserve"> </w:t>
      </w:r>
      <w:r w:rsidRPr="00D605CA">
        <w:rPr>
          <w:rFonts w:ascii="Times New Roman" w:hAnsi="Times New Roman" w:cs="Times New Roman"/>
          <w:color w:val="000000" w:themeColor="text1"/>
          <w:sz w:val="28"/>
          <w:szCs w:val="28"/>
          <w:lang w:eastAsia="ru-RU"/>
        </w:rPr>
        <w:t>инфраструктур</w:t>
      </w:r>
      <w:r w:rsidR="00C54DBF" w:rsidRPr="00D605CA">
        <w:rPr>
          <w:rFonts w:ascii="Times New Roman" w:hAnsi="Times New Roman" w:cs="Times New Roman"/>
          <w:color w:val="000000" w:themeColor="text1"/>
          <w:sz w:val="28"/>
          <w:szCs w:val="28"/>
          <w:lang w:eastAsia="ru-RU"/>
        </w:rPr>
        <w:t>ы</w:t>
      </w:r>
      <w:r w:rsidRPr="00D605CA">
        <w:rPr>
          <w:rFonts w:ascii="Times New Roman" w:hAnsi="Times New Roman" w:cs="Times New Roman"/>
          <w:color w:val="000000" w:themeColor="text1"/>
          <w:sz w:val="28"/>
          <w:szCs w:val="28"/>
          <w:lang w:eastAsia="ru-RU"/>
        </w:rPr>
        <w:t xml:space="preserve"> и инструменты системы государственной поддержки. В </w:t>
      </w:r>
      <w:r w:rsidR="000633A1" w:rsidRPr="00D605CA">
        <w:rPr>
          <w:rFonts w:ascii="Times New Roman" w:hAnsi="Times New Roman" w:cs="Times New Roman"/>
          <w:color w:val="000000" w:themeColor="text1"/>
          <w:sz w:val="28"/>
          <w:szCs w:val="28"/>
          <w:lang w:eastAsia="ru-RU"/>
        </w:rPr>
        <w:t xml:space="preserve">сегодняшних условиях </w:t>
      </w:r>
      <w:r w:rsidRPr="00D605CA">
        <w:rPr>
          <w:rFonts w:ascii="Times New Roman" w:hAnsi="Times New Roman" w:cs="Times New Roman"/>
          <w:color w:val="000000" w:themeColor="text1"/>
          <w:sz w:val="28"/>
          <w:szCs w:val="28"/>
          <w:lang w:eastAsia="ru-RU"/>
        </w:rPr>
        <w:t xml:space="preserve">важной государственной задачей является продление Национального проекта «Международная кооперация и экспорт» с максимально возможным объемом финансирования для реализации действующих мер государственной поддержки экспорта продукции </w:t>
      </w:r>
      <w:r w:rsidRPr="00D605CA">
        <w:rPr>
          <w:rFonts w:ascii="Times New Roman" w:hAnsi="Times New Roman" w:cs="Times New Roman"/>
          <w:sz w:val="28"/>
          <w:szCs w:val="28"/>
          <w:lang w:eastAsia="ru-RU"/>
        </w:rPr>
        <w:t>АПК</w:t>
      </w:r>
      <w:r w:rsidR="006010C6" w:rsidRPr="00D605CA">
        <w:rPr>
          <w:rFonts w:ascii="Times New Roman" w:hAnsi="Times New Roman" w:cs="Times New Roman"/>
        </w:rPr>
        <w:t xml:space="preserve"> </w:t>
      </w:r>
      <w:r w:rsidR="006010C6" w:rsidRPr="00D605CA">
        <w:rPr>
          <w:rFonts w:ascii="Times New Roman" w:hAnsi="Times New Roman" w:cs="Times New Roman"/>
          <w:sz w:val="28"/>
          <w:szCs w:val="28"/>
          <w:lang w:eastAsia="ru-RU"/>
        </w:rPr>
        <w:t>[</w:t>
      </w:r>
      <w:r w:rsidR="00E23674" w:rsidRPr="00D605CA">
        <w:rPr>
          <w:rFonts w:ascii="Times New Roman" w:hAnsi="Times New Roman" w:cs="Times New Roman"/>
          <w:sz w:val="28"/>
          <w:szCs w:val="28"/>
          <w:lang w:eastAsia="ru-RU"/>
        </w:rPr>
        <w:t>2</w:t>
      </w:r>
      <w:r w:rsidR="00CB0111" w:rsidRPr="00D605CA">
        <w:rPr>
          <w:rFonts w:ascii="Times New Roman" w:hAnsi="Times New Roman" w:cs="Times New Roman"/>
          <w:sz w:val="28"/>
          <w:szCs w:val="28"/>
          <w:lang w:eastAsia="ru-RU"/>
        </w:rPr>
        <w:t>5</w:t>
      </w:r>
      <w:r w:rsidR="006010C6" w:rsidRPr="00D605CA">
        <w:rPr>
          <w:rFonts w:ascii="Times New Roman" w:hAnsi="Times New Roman" w:cs="Times New Roman"/>
          <w:sz w:val="28"/>
          <w:szCs w:val="28"/>
          <w:lang w:eastAsia="ru-RU"/>
        </w:rPr>
        <w:t>]</w:t>
      </w:r>
      <w:r w:rsidR="00E23674" w:rsidRPr="00D605CA">
        <w:rPr>
          <w:rFonts w:ascii="Times New Roman" w:hAnsi="Times New Roman" w:cs="Times New Roman"/>
          <w:sz w:val="28"/>
          <w:szCs w:val="28"/>
          <w:lang w:eastAsia="ru-RU"/>
        </w:rPr>
        <w:t>.</w:t>
      </w:r>
    </w:p>
    <w:p w14:paraId="342762C4" w14:textId="2B348672" w:rsidR="006010C6" w:rsidRPr="00EB76F3" w:rsidRDefault="00416A05" w:rsidP="00D25256">
      <w:pPr>
        <w:spacing w:after="0" w:line="360" w:lineRule="auto"/>
        <w:ind w:firstLine="709"/>
        <w:contextualSpacing/>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Помимо государственной поддержки,</w:t>
      </w:r>
      <w:r w:rsidR="001C75B0" w:rsidRPr="00EB76F3">
        <w:rPr>
          <w:rFonts w:ascii="Times New Roman" w:hAnsi="Times New Roman" w:cs="Times New Roman"/>
          <w:color w:val="000000" w:themeColor="text1"/>
          <w:sz w:val="28"/>
          <w:szCs w:val="28"/>
          <w:lang w:eastAsia="ru-RU"/>
        </w:rPr>
        <w:t xml:space="preserve"> для повышения конкурентоспособности экспортируемой российской продукции АПК, также необходимо внедрять </w:t>
      </w:r>
      <w:r w:rsidR="005563E7" w:rsidRPr="00EB76F3">
        <w:rPr>
          <w:rFonts w:ascii="Times New Roman" w:hAnsi="Times New Roman" w:cs="Times New Roman"/>
          <w:color w:val="000000" w:themeColor="text1"/>
          <w:sz w:val="28"/>
          <w:szCs w:val="28"/>
          <w:lang w:eastAsia="ru-RU"/>
        </w:rPr>
        <w:t>определенные технологии, разработки</w:t>
      </w:r>
      <w:r w:rsidR="005C035C" w:rsidRPr="00EB76F3">
        <w:rPr>
          <w:rFonts w:ascii="Times New Roman" w:hAnsi="Times New Roman" w:cs="Times New Roman"/>
          <w:color w:val="000000" w:themeColor="text1"/>
          <w:sz w:val="28"/>
          <w:szCs w:val="28"/>
          <w:lang w:eastAsia="ru-RU"/>
        </w:rPr>
        <w:t xml:space="preserve">, стандарты и </w:t>
      </w:r>
      <w:r w:rsidR="00700354" w:rsidRPr="00EB76F3">
        <w:rPr>
          <w:rFonts w:ascii="Times New Roman" w:hAnsi="Times New Roman" w:cs="Times New Roman"/>
          <w:color w:val="000000" w:themeColor="text1"/>
          <w:sz w:val="28"/>
          <w:szCs w:val="28"/>
          <w:lang w:eastAsia="ru-RU"/>
        </w:rPr>
        <w:t xml:space="preserve">методы, </w:t>
      </w:r>
      <w:r w:rsidR="00517D5B" w:rsidRPr="00EB76F3">
        <w:rPr>
          <w:rFonts w:ascii="Times New Roman" w:hAnsi="Times New Roman" w:cs="Times New Roman"/>
          <w:color w:val="000000" w:themeColor="text1"/>
          <w:sz w:val="28"/>
          <w:szCs w:val="28"/>
          <w:lang w:eastAsia="ru-RU"/>
        </w:rPr>
        <w:t>в зависимости от особенностей той или иной отрасли</w:t>
      </w:r>
      <w:r w:rsidR="005D108C" w:rsidRPr="00EB76F3">
        <w:rPr>
          <w:rFonts w:ascii="Times New Roman" w:hAnsi="Times New Roman" w:cs="Times New Roman"/>
          <w:color w:val="000000" w:themeColor="text1"/>
          <w:sz w:val="28"/>
          <w:szCs w:val="28"/>
          <w:lang w:eastAsia="ru-RU"/>
        </w:rPr>
        <w:t xml:space="preserve">. Анализ </w:t>
      </w:r>
      <w:r w:rsidR="0082576A" w:rsidRPr="00EB76F3">
        <w:rPr>
          <w:rFonts w:ascii="Times New Roman" w:hAnsi="Times New Roman" w:cs="Times New Roman"/>
          <w:color w:val="000000" w:themeColor="text1"/>
          <w:sz w:val="28"/>
          <w:szCs w:val="28"/>
          <w:lang w:eastAsia="ru-RU"/>
        </w:rPr>
        <w:t xml:space="preserve">состояние отраслей, способствует выявлению сильных и слабых сторон, что облегчает выбор </w:t>
      </w:r>
      <w:r w:rsidR="00A67BED" w:rsidRPr="00EB76F3">
        <w:rPr>
          <w:rFonts w:ascii="Times New Roman" w:hAnsi="Times New Roman" w:cs="Times New Roman"/>
          <w:color w:val="000000" w:themeColor="text1"/>
          <w:sz w:val="28"/>
          <w:szCs w:val="28"/>
          <w:lang w:eastAsia="ru-RU"/>
        </w:rPr>
        <w:t xml:space="preserve">пути развития данного направления. </w:t>
      </w:r>
      <w:r w:rsidRPr="00EB76F3">
        <w:rPr>
          <w:rFonts w:ascii="Times New Roman" w:hAnsi="Times New Roman" w:cs="Times New Roman"/>
          <w:color w:val="000000" w:themeColor="text1"/>
          <w:sz w:val="28"/>
          <w:szCs w:val="28"/>
          <w:lang w:eastAsia="ru-RU"/>
        </w:rPr>
        <w:t xml:space="preserve"> </w:t>
      </w:r>
    </w:p>
    <w:p w14:paraId="2C2DB852" w14:textId="41B33A45" w:rsidR="00B06385" w:rsidRPr="00EB76F3" w:rsidRDefault="00E82D68" w:rsidP="00D25256">
      <w:pPr>
        <w:spacing w:after="0" w:line="360" w:lineRule="auto"/>
        <w:ind w:firstLine="709"/>
        <w:contextualSpacing/>
        <w:jc w:val="both"/>
        <w:rPr>
          <w:rFonts w:ascii="Times New Roman" w:hAnsi="Times New Roman" w:cs="Times New Roman"/>
          <w:color w:val="ED7D31" w:themeColor="accent2"/>
          <w:sz w:val="28"/>
          <w:szCs w:val="28"/>
          <w:lang w:eastAsia="ru-RU"/>
        </w:rPr>
      </w:pPr>
      <w:r w:rsidRPr="00EB76F3">
        <w:rPr>
          <w:rFonts w:ascii="Times New Roman" w:hAnsi="Times New Roman" w:cs="Times New Roman"/>
          <w:color w:val="000000" w:themeColor="text1"/>
          <w:sz w:val="28"/>
          <w:szCs w:val="28"/>
          <w:lang w:eastAsia="ru-RU"/>
        </w:rPr>
        <w:t>На сегодняшний день, одним из важнейших направлений</w:t>
      </w:r>
      <w:r w:rsidR="00AF423F" w:rsidRPr="00EB76F3">
        <w:rPr>
          <w:rFonts w:ascii="Times New Roman" w:hAnsi="Times New Roman" w:cs="Times New Roman"/>
          <w:color w:val="000000" w:themeColor="text1"/>
          <w:sz w:val="28"/>
          <w:szCs w:val="28"/>
          <w:lang w:eastAsia="ru-RU"/>
        </w:rPr>
        <w:t>, для развития АПК,</w:t>
      </w:r>
      <w:r w:rsidRPr="00EB76F3">
        <w:rPr>
          <w:rFonts w:ascii="Times New Roman" w:hAnsi="Times New Roman" w:cs="Times New Roman"/>
          <w:color w:val="000000" w:themeColor="text1"/>
          <w:sz w:val="28"/>
          <w:szCs w:val="28"/>
          <w:lang w:eastAsia="ru-RU"/>
        </w:rPr>
        <w:t xml:space="preserve"> явля</w:t>
      </w:r>
      <w:r w:rsidR="00AF423F" w:rsidRPr="00EB76F3">
        <w:rPr>
          <w:rFonts w:ascii="Times New Roman" w:hAnsi="Times New Roman" w:cs="Times New Roman"/>
          <w:color w:val="000000" w:themeColor="text1"/>
          <w:sz w:val="28"/>
          <w:szCs w:val="28"/>
          <w:lang w:eastAsia="ru-RU"/>
        </w:rPr>
        <w:t xml:space="preserve">ются инновационные агротехнологии. </w:t>
      </w:r>
      <w:r w:rsidR="00E93A11" w:rsidRPr="00EB76F3">
        <w:rPr>
          <w:rFonts w:ascii="Times New Roman" w:hAnsi="Times New Roman" w:cs="Times New Roman"/>
          <w:color w:val="000000" w:themeColor="text1"/>
          <w:sz w:val="28"/>
          <w:szCs w:val="28"/>
          <w:lang w:eastAsia="ru-RU"/>
        </w:rPr>
        <w:t xml:space="preserve">Внедрение точного земледелия подразумевает использование </w:t>
      </w:r>
      <w:r w:rsidR="001D225D" w:rsidRPr="00EB76F3">
        <w:rPr>
          <w:rFonts w:ascii="Times New Roman" w:hAnsi="Times New Roman" w:cs="Times New Roman"/>
          <w:color w:val="000000" w:themeColor="text1"/>
          <w:sz w:val="28"/>
          <w:szCs w:val="28"/>
          <w:lang w:val="en-US" w:eastAsia="ru-RU"/>
        </w:rPr>
        <w:t>GPS</w:t>
      </w:r>
      <w:r w:rsidR="00782AC1" w:rsidRPr="00EB76F3">
        <w:rPr>
          <w:rFonts w:ascii="Times New Roman" w:hAnsi="Times New Roman" w:cs="Times New Roman"/>
          <w:color w:val="000000" w:themeColor="text1"/>
          <w:sz w:val="28"/>
          <w:szCs w:val="28"/>
          <w:lang w:eastAsia="ru-RU"/>
        </w:rPr>
        <w:t xml:space="preserve"> (глобальные системы позиционирования)</w:t>
      </w:r>
      <w:r w:rsidR="001D225D" w:rsidRPr="00EB76F3">
        <w:rPr>
          <w:rFonts w:ascii="Times New Roman" w:hAnsi="Times New Roman" w:cs="Times New Roman"/>
          <w:color w:val="000000" w:themeColor="text1"/>
          <w:sz w:val="28"/>
          <w:szCs w:val="28"/>
          <w:lang w:eastAsia="ru-RU"/>
        </w:rPr>
        <w:t xml:space="preserve"> и </w:t>
      </w:r>
      <w:r w:rsidR="001D225D" w:rsidRPr="00EB76F3">
        <w:rPr>
          <w:rFonts w:ascii="Times New Roman" w:hAnsi="Times New Roman" w:cs="Times New Roman"/>
          <w:color w:val="000000" w:themeColor="text1"/>
          <w:sz w:val="28"/>
          <w:szCs w:val="28"/>
          <w:lang w:val="en-US" w:eastAsia="ru-RU"/>
        </w:rPr>
        <w:t>GIS</w:t>
      </w:r>
      <w:r w:rsidR="00A5592E" w:rsidRPr="00EB76F3">
        <w:rPr>
          <w:rFonts w:ascii="Times New Roman" w:hAnsi="Times New Roman" w:cs="Times New Roman"/>
          <w:color w:val="000000" w:themeColor="text1"/>
          <w:sz w:val="28"/>
          <w:szCs w:val="28"/>
          <w:lang w:eastAsia="ru-RU"/>
        </w:rPr>
        <w:t>-технологий</w:t>
      </w:r>
      <w:r w:rsidR="00C7283F" w:rsidRPr="00EB76F3">
        <w:rPr>
          <w:rFonts w:ascii="Times New Roman" w:hAnsi="Times New Roman" w:cs="Times New Roman"/>
          <w:color w:val="000000" w:themeColor="text1"/>
          <w:sz w:val="28"/>
          <w:szCs w:val="28"/>
          <w:lang w:eastAsia="ru-RU"/>
        </w:rPr>
        <w:t xml:space="preserve"> (</w:t>
      </w:r>
      <w:r w:rsidR="00782AC1" w:rsidRPr="00EB76F3">
        <w:rPr>
          <w:rFonts w:ascii="Times New Roman" w:hAnsi="Times New Roman" w:cs="Times New Roman"/>
          <w:color w:val="000000" w:themeColor="text1"/>
          <w:sz w:val="28"/>
          <w:szCs w:val="28"/>
          <w:lang w:eastAsia="ru-RU"/>
        </w:rPr>
        <w:t>географические информационные системы</w:t>
      </w:r>
      <w:r w:rsidR="00C7283F" w:rsidRPr="00EB76F3">
        <w:rPr>
          <w:rFonts w:ascii="Times New Roman" w:hAnsi="Times New Roman" w:cs="Times New Roman"/>
          <w:color w:val="000000" w:themeColor="text1"/>
          <w:sz w:val="28"/>
          <w:szCs w:val="28"/>
          <w:lang w:eastAsia="ru-RU"/>
        </w:rPr>
        <w:t>)</w:t>
      </w:r>
      <w:r w:rsidR="00A5592E" w:rsidRPr="00EB76F3">
        <w:rPr>
          <w:rFonts w:ascii="Times New Roman" w:hAnsi="Times New Roman" w:cs="Times New Roman"/>
          <w:color w:val="000000" w:themeColor="text1"/>
          <w:sz w:val="28"/>
          <w:szCs w:val="28"/>
          <w:lang w:eastAsia="ru-RU"/>
        </w:rPr>
        <w:t xml:space="preserve"> для оптимизации процессов посева</w:t>
      </w:r>
      <w:r w:rsidR="0028252C" w:rsidRPr="00EB76F3">
        <w:rPr>
          <w:rFonts w:ascii="Times New Roman" w:hAnsi="Times New Roman" w:cs="Times New Roman"/>
          <w:color w:val="000000" w:themeColor="text1"/>
          <w:sz w:val="28"/>
          <w:szCs w:val="28"/>
          <w:lang w:eastAsia="ru-RU"/>
        </w:rPr>
        <w:t xml:space="preserve">, удобрения и сбора урожая, позволяющих </w:t>
      </w:r>
      <w:r w:rsidR="003505B8" w:rsidRPr="00EB76F3">
        <w:rPr>
          <w:rFonts w:ascii="Times New Roman" w:hAnsi="Times New Roman" w:cs="Times New Roman"/>
          <w:color w:val="000000" w:themeColor="text1"/>
          <w:sz w:val="28"/>
          <w:szCs w:val="28"/>
          <w:lang w:eastAsia="ru-RU"/>
        </w:rPr>
        <w:t>снижать затраты, повышать урожайность и увеличивать эффективность.</w:t>
      </w:r>
      <w:r w:rsidR="00284FB6" w:rsidRPr="00EB76F3">
        <w:rPr>
          <w:rFonts w:ascii="Times New Roman" w:hAnsi="Times New Roman" w:cs="Times New Roman"/>
          <w:color w:val="000000" w:themeColor="text1"/>
          <w:sz w:val="28"/>
          <w:szCs w:val="28"/>
          <w:lang w:eastAsia="ru-RU"/>
        </w:rPr>
        <w:t xml:space="preserve"> </w:t>
      </w:r>
      <w:r w:rsidR="00710E79" w:rsidRPr="00EB76F3">
        <w:rPr>
          <w:rFonts w:ascii="Times New Roman" w:hAnsi="Times New Roman" w:cs="Times New Roman"/>
          <w:color w:val="000000" w:themeColor="text1"/>
          <w:sz w:val="28"/>
          <w:szCs w:val="28"/>
          <w:lang w:eastAsia="ru-RU"/>
        </w:rPr>
        <w:t>Так</w:t>
      </w:r>
      <w:r w:rsidR="003545B4" w:rsidRPr="00EB76F3">
        <w:rPr>
          <w:rFonts w:ascii="Times New Roman" w:hAnsi="Times New Roman" w:cs="Times New Roman"/>
          <w:color w:val="000000" w:themeColor="text1"/>
          <w:sz w:val="28"/>
          <w:szCs w:val="28"/>
          <w:lang w:eastAsia="ru-RU"/>
        </w:rPr>
        <w:t>,</w:t>
      </w:r>
      <w:r w:rsidR="00710E79" w:rsidRPr="00EB76F3">
        <w:rPr>
          <w:rFonts w:ascii="Times New Roman" w:hAnsi="Times New Roman" w:cs="Times New Roman"/>
          <w:color w:val="000000" w:themeColor="text1"/>
          <w:sz w:val="28"/>
          <w:szCs w:val="28"/>
          <w:lang w:eastAsia="ru-RU"/>
        </w:rPr>
        <w:t xml:space="preserve"> например</w:t>
      </w:r>
      <w:r w:rsidR="003545B4" w:rsidRPr="00EB76F3">
        <w:rPr>
          <w:rFonts w:ascii="Times New Roman" w:hAnsi="Times New Roman" w:cs="Times New Roman"/>
          <w:color w:val="000000" w:themeColor="text1"/>
          <w:sz w:val="28"/>
          <w:szCs w:val="28"/>
          <w:lang w:eastAsia="ru-RU"/>
        </w:rPr>
        <w:t>,</w:t>
      </w:r>
      <w:r w:rsidR="00710E79" w:rsidRPr="00EB76F3">
        <w:rPr>
          <w:rFonts w:ascii="Times New Roman" w:hAnsi="Times New Roman" w:cs="Times New Roman"/>
          <w:color w:val="000000" w:themeColor="text1"/>
          <w:sz w:val="28"/>
          <w:szCs w:val="28"/>
          <w:lang w:eastAsia="ru-RU"/>
        </w:rPr>
        <w:t xml:space="preserve"> использование </w:t>
      </w:r>
      <w:r w:rsidR="00710E79" w:rsidRPr="00EB76F3">
        <w:rPr>
          <w:rFonts w:ascii="Times New Roman" w:hAnsi="Times New Roman" w:cs="Times New Roman"/>
          <w:color w:val="000000" w:themeColor="text1"/>
          <w:sz w:val="28"/>
          <w:szCs w:val="28"/>
          <w:lang w:val="en-US" w:eastAsia="ru-RU"/>
        </w:rPr>
        <w:t>GIS</w:t>
      </w:r>
      <w:r w:rsidR="00710E79" w:rsidRPr="00EB76F3">
        <w:rPr>
          <w:rFonts w:ascii="Times New Roman" w:hAnsi="Times New Roman" w:cs="Times New Roman"/>
          <w:color w:val="000000" w:themeColor="text1"/>
          <w:sz w:val="28"/>
          <w:szCs w:val="28"/>
          <w:lang w:eastAsia="ru-RU"/>
        </w:rPr>
        <w:t xml:space="preserve">-технологий </w:t>
      </w:r>
      <w:r w:rsidR="00541F2D" w:rsidRPr="00EB76F3">
        <w:rPr>
          <w:rFonts w:ascii="Times New Roman" w:hAnsi="Times New Roman" w:cs="Times New Roman"/>
          <w:color w:val="000000" w:themeColor="text1"/>
          <w:sz w:val="28"/>
          <w:szCs w:val="28"/>
          <w:lang w:eastAsia="ru-RU"/>
        </w:rPr>
        <w:t>позволяет создавать детализированные карты полей</w:t>
      </w:r>
      <w:r w:rsidR="00327FA5" w:rsidRPr="00EB76F3">
        <w:rPr>
          <w:rFonts w:ascii="Times New Roman" w:hAnsi="Times New Roman" w:cs="Times New Roman"/>
          <w:color w:val="000000" w:themeColor="text1"/>
          <w:sz w:val="28"/>
          <w:szCs w:val="28"/>
          <w:lang w:eastAsia="ru-RU"/>
        </w:rPr>
        <w:t xml:space="preserve">, учитывая при этом рельеф, тип почвы и другие факторы, которые могут оказать влияние на ту или иную культуру. </w:t>
      </w:r>
      <w:r w:rsidR="00190C7F" w:rsidRPr="00EB76F3">
        <w:rPr>
          <w:rFonts w:ascii="Times New Roman" w:hAnsi="Times New Roman" w:cs="Times New Roman"/>
          <w:color w:val="000000" w:themeColor="text1"/>
          <w:sz w:val="28"/>
          <w:szCs w:val="28"/>
          <w:lang w:eastAsia="ru-RU"/>
        </w:rPr>
        <w:t>Данный способ помогает при выборе наиболее подходящих участков для посева, сокращая время</w:t>
      </w:r>
      <w:r w:rsidR="003545B4" w:rsidRPr="00EB76F3">
        <w:rPr>
          <w:rFonts w:ascii="Times New Roman" w:hAnsi="Times New Roman" w:cs="Times New Roman"/>
          <w:color w:val="000000" w:themeColor="text1"/>
          <w:sz w:val="28"/>
          <w:szCs w:val="28"/>
          <w:lang w:eastAsia="ru-RU"/>
        </w:rPr>
        <w:t xml:space="preserve"> и затраты </w:t>
      </w:r>
      <w:r w:rsidR="00190C7F" w:rsidRPr="00EB76F3">
        <w:rPr>
          <w:rFonts w:ascii="Times New Roman" w:hAnsi="Times New Roman" w:cs="Times New Roman"/>
          <w:color w:val="000000" w:themeColor="text1"/>
          <w:sz w:val="28"/>
          <w:szCs w:val="28"/>
          <w:lang w:eastAsia="ru-RU"/>
        </w:rPr>
        <w:t xml:space="preserve">на </w:t>
      </w:r>
      <w:r w:rsidR="003545B4" w:rsidRPr="00EB76F3">
        <w:rPr>
          <w:rFonts w:ascii="Times New Roman" w:hAnsi="Times New Roman" w:cs="Times New Roman"/>
          <w:color w:val="000000" w:themeColor="text1"/>
          <w:sz w:val="28"/>
          <w:szCs w:val="28"/>
          <w:lang w:eastAsia="ru-RU"/>
        </w:rPr>
        <w:t>поиски</w:t>
      </w:r>
      <w:r w:rsidR="007D3A31" w:rsidRPr="00EB76F3">
        <w:rPr>
          <w:rFonts w:ascii="Times New Roman" w:hAnsi="Times New Roman" w:cs="Times New Roman"/>
          <w:color w:val="000000" w:themeColor="text1"/>
          <w:sz w:val="28"/>
          <w:szCs w:val="28"/>
          <w:lang w:eastAsia="ru-RU"/>
        </w:rPr>
        <w:t>.</w:t>
      </w:r>
      <w:r w:rsidR="003545B4" w:rsidRPr="00EB76F3">
        <w:rPr>
          <w:rFonts w:ascii="Times New Roman" w:hAnsi="Times New Roman" w:cs="Times New Roman"/>
          <w:color w:val="000000" w:themeColor="text1"/>
          <w:sz w:val="28"/>
          <w:szCs w:val="28"/>
          <w:lang w:eastAsia="ru-RU"/>
        </w:rPr>
        <w:t xml:space="preserve"> </w:t>
      </w:r>
      <w:r w:rsidR="007D3A31" w:rsidRPr="00EB76F3">
        <w:rPr>
          <w:rFonts w:ascii="Times New Roman" w:hAnsi="Times New Roman" w:cs="Times New Roman"/>
          <w:color w:val="000000" w:themeColor="text1"/>
          <w:sz w:val="28"/>
          <w:szCs w:val="28"/>
          <w:lang w:eastAsia="ru-RU"/>
        </w:rPr>
        <w:t xml:space="preserve"> </w:t>
      </w:r>
      <w:r w:rsidR="004B2B3E" w:rsidRPr="00EB76F3">
        <w:rPr>
          <w:rFonts w:ascii="Times New Roman" w:hAnsi="Times New Roman" w:cs="Times New Roman"/>
          <w:color w:val="000000" w:themeColor="text1"/>
          <w:sz w:val="28"/>
          <w:szCs w:val="28"/>
          <w:lang w:eastAsia="ru-RU"/>
        </w:rPr>
        <w:t xml:space="preserve">Если говорить о </w:t>
      </w:r>
      <w:r w:rsidR="007D3A31" w:rsidRPr="00EB76F3">
        <w:rPr>
          <w:rFonts w:ascii="Times New Roman" w:hAnsi="Times New Roman" w:cs="Times New Roman"/>
          <w:color w:val="000000" w:themeColor="text1"/>
          <w:sz w:val="28"/>
          <w:szCs w:val="28"/>
          <w:lang w:val="en-US" w:eastAsia="ru-RU"/>
        </w:rPr>
        <w:t>GPS</w:t>
      </w:r>
      <w:r w:rsidR="004B2B3E" w:rsidRPr="00EB76F3">
        <w:rPr>
          <w:rFonts w:ascii="Times New Roman" w:hAnsi="Times New Roman" w:cs="Times New Roman"/>
          <w:color w:val="000000" w:themeColor="text1"/>
          <w:sz w:val="28"/>
          <w:szCs w:val="28"/>
          <w:lang w:eastAsia="ru-RU"/>
        </w:rPr>
        <w:t xml:space="preserve">, </w:t>
      </w:r>
      <w:r w:rsidR="004E2E70" w:rsidRPr="00EB76F3">
        <w:rPr>
          <w:rFonts w:ascii="Times New Roman" w:hAnsi="Times New Roman" w:cs="Times New Roman"/>
          <w:color w:val="000000" w:themeColor="text1"/>
          <w:sz w:val="28"/>
          <w:szCs w:val="28"/>
          <w:lang w:eastAsia="ru-RU"/>
        </w:rPr>
        <w:t xml:space="preserve">то данная </w:t>
      </w:r>
      <w:r w:rsidR="00AC254E" w:rsidRPr="00EB76F3">
        <w:rPr>
          <w:rFonts w:ascii="Times New Roman" w:hAnsi="Times New Roman" w:cs="Times New Roman"/>
          <w:color w:val="000000" w:themeColor="text1"/>
          <w:sz w:val="28"/>
          <w:szCs w:val="28"/>
          <w:lang w:eastAsia="ru-RU"/>
        </w:rPr>
        <w:t xml:space="preserve">технология </w:t>
      </w:r>
      <w:r w:rsidR="004E2E70" w:rsidRPr="00EB76F3">
        <w:rPr>
          <w:rFonts w:ascii="Times New Roman" w:hAnsi="Times New Roman" w:cs="Times New Roman"/>
          <w:color w:val="000000" w:themeColor="text1"/>
          <w:sz w:val="28"/>
          <w:szCs w:val="28"/>
          <w:lang w:eastAsia="ru-RU"/>
        </w:rPr>
        <w:t xml:space="preserve">позволяет точно управлять траекториями сеялок, что </w:t>
      </w:r>
      <w:r w:rsidR="000D767C" w:rsidRPr="00EB76F3">
        <w:rPr>
          <w:rFonts w:ascii="Times New Roman" w:hAnsi="Times New Roman" w:cs="Times New Roman"/>
          <w:color w:val="000000" w:themeColor="text1"/>
          <w:sz w:val="28"/>
          <w:szCs w:val="28"/>
          <w:lang w:eastAsia="ru-RU"/>
        </w:rPr>
        <w:t xml:space="preserve">способствует </w:t>
      </w:r>
      <w:r w:rsidR="000D767C" w:rsidRPr="00D605CA">
        <w:rPr>
          <w:rFonts w:ascii="Times New Roman" w:hAnsi="Times New Roman" w:cs="Times New Roman"/>
          <w:color w:val="000000" w:themeColor="text1"/>
          <w:sz w:val="28"/>
          <w:szCs w:val="28"/>
          <w:lang w:eastAsia="ru-RU"/>
        </w:rPr>
        <w:t xml:space="preserve">минимизации перекрытия и пропусков, обеспечивая равномерное распределение </w:t>
      </w:r>
      <w:r w:rsidR="000D767C" w:rsidRPr="00D605CA">
        <w:rPr>
          <w:rFonts w:ascii="Times New Roman" w:hAnsi="Times New Roman" w:cs="Times New Roman"/>
          <w:sz w:val="28"/>
          <w:szCs w:val="28"/>
          <w:lang w:eastAsia="ru-RU"/>
        </w:rPr>
        <w:t>семян</w:t>
      </w:r>
      <w:r w:rsidR="00BD4B76" w:rsidRPr="00D605CA">
        <w:rPr>
          <w:rFonts w:ascii="Times New Roman" w:hAnsi="Times New Roman" w:cs="Times New Roman"/>
          <w:sz w:val="28"/>
          <w:szCs w:val="28"/>
          <w:lang w:eastAsia="ru-RU"/>
        </w:rPr>
        <w:t xml:space="preserve"> [</w:t>
      </w:r>
      <w:r w:rsidR="00544563" w:rsidRPr="00D605CA">
        <w:rPr>
          <w:rFonts w:ascii="Times New Roman" w:hAnsi="Times New Roman" w:cs="Times New Roman"/>
          <w:sz w:val="28"/>
          <w:szCs w:val="28"/>
          <w:lang w:eastAsia="ru-RU"/>
        </w:rPr>
        <w:t>1</w:t>
      </w:r>
      <w:r w:rsidR="00656480" w:rsidRPr="00D605CA">
        <w:rPr>
          <w:rFonts w:ascii="Times New Roman" w:hAnsi="Times New Roman" w:cs="Times New Roman"/>
          <w:sz w:val="28"/>
          <w:szCs w:val="28"/>
          <w:lang w:eastAsia="ru-RU"/>
        </w:rPr>
        <w:t>1</w:t>
      </w:r>
      <w:r w:rsidR="00BD4B76" w:rsidRPr="00D605CA">
        <w:rPr>
          <w:rFonts w:ascii="Times New Roman" w:hAnsi="Times New Roman" w:cs="Times New Roman"/>
          <w:sz w:val="28"/>
          <w:szCs w:val="28"/>
          <w:lang w:eastAsia="ru-RU"/>
        </w:rPr>
        <w:t>]</w:t>
      </w:r>
      <w:r w:rsidR="00544563" w:rsidRPr="00D605CA">
        <w:rPr>
          <w:rFonts w:ascii="Times New Roman" w:hAnsi="Times New Roman" w:cs="Times New Roman"/>
          <w:sz w:val="28"/>
          <w:szCs w:val="28"/>
          <w:lang w:eastAsia="ru-RU"/>
        </w:rPr>
        <w:t>.</w:t>
      </w:r>
    </w:p>
    <w:p w14:paraId="05CDB971" w14:textId="386BC37A" w:rsidR="00B339A8" w:rsidRPr="00EB76F3" w:rsidRDefault="0094130A" w:rsidP="00D25256">
      <w:pPr>
        <w:spacing w:after="0" w:line="360" w:lineRule="auto"/>
        <w:ind w:firstLine="709"/>
        <w:contextualSpacing/>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 xml:space="preserve">Также </w:t>
      </w:r>
      <w:r w:rsidR="00D75A28" w:rsidRPr="00EB76F3">
        <w:rPr>
          <w:rFonts w:ascii="Times New Roman" w:hAnsi="Times New Roman" w:cs="Times New Roman"/>
          <w:color w:val="000000" w:themeColor="text1"/>
          <w:sz w:val="28"/>
          <w:szCs w:val="28"/>
          <w:lang w:eastAsia="ru-RU"/>
        </w:rPr>
        <w:t xml:space="preserve">для расширения экспортных возможностей ключевое значение имеет освоение новых зарубежных рынков. За последние шесть лет российским производителям удалось получить доступ к рынкам более чем 90 стран для 239 видов товаров. Помимо традиционной сельскохозяйственной продукции, такой как зерно, мясо птицы, говядина, молочные продукты, мед и рыба, ведется работа по обеспечению доступа на международные рынки и для более редких товаров, включая оленину, кожевенное сырье и цисты артемии. В </w:t>
      </w:r>
      <w:r w:rsidR="00D75A28" w:rsidRPr="00D605CA">
        <w:rPr>
          <w:rFonts w:ascii="Times New Roman" w:hAnsi="Times New Roman" w:cs="Times New Roman"/>
          <w:color w:val="000000" w:themeColor="text1"/>
          <w:sz w:val="28"/>
          <w:szCs w:val="28"/>
          <w:lang w:eastAsia="ru-RU"/>
        </w:rPr>
        <w:t>настоящее время активно предпринимаются шаги для открытия рынков ОАЭ, Иордании, Саудовской Аравии, Индии, Пакистана и Туниса для продукции животноводства</w:t>
      </w:r>
      <w:r w:rsidR="00D25256" w:rsidRPr="00D605CA">
        <w:rPr>
          <w:rFonts w:ascii="Times New Roman" w:hAnsi="Times New Roman" w:cs="Times New Roman"/>
          <w:color w:val="000000" w:themeColor="text1"/>
          <w:sz w:val="28"/>
          <w:szCs w:val="28"/>
          <w:lang w:eastAsia="ru-RU"/>
        </w:rPr>
        <w:t xml:space="preserve"> </w:t>
      </w:r>
      <w:r w:rsidR="00630AAA" w:rsidRPr="00D605CA">
        <w:rPr>
          <w:rFonts w:ascii="Times New Roman" w:hAnsi="Times New Roman" w:cs="Times New Roman"/>
          <w:sz w:val="28"/>
          <w:szCs w:val="28"/>
          <w:lang w:eastAsia="ru-RU"/>
        </w:rPr>
        <w:t>[</w:t>
      </w:r>
      <w:r w:rsidR="00DB2316" w:rsidRPr="00D605CA">
        <w:rPr>
          <w:rFonts w:ascii="Times New Roman" w:hAnsi="Times New Roman" w:cs="Times New Roman"/>
          <w:sz w:val="28"/>
          <w:szCs w:val="28"/>
          <w:lang w:eastAsia="ru-RU"/>
        </w:rPr>
        <w:t>4</w:t>
      </w:r>
      <w:r w:rsidR="00D5675E" w:rsidRPr="00D605CA">
        <w:rPr>
          <w:rFonts w:ascii="Times New Roman" w:hAnsi="Times New Roman" w:cs="Times New Roman"/>
          <w:sz w:val="28"/>
          <w:szCs w:val="28"/>
          <w:lang w:eastAsia="ru-RU"/>
        </w:rPr>
        <w:t>5</w:t>
      </w:r>
      <w:r w:rsidR="00630AAA" w:rsidRPr="00D605CA">
        <w:rPr>
          <w:rFonts w:ascii="Times New Roman" w:hAnsi="Times New Roman" w:cs="Times New Roman"/>
          <w:sz w:val="28"/>
          <w:szCs w:val="28"/>
          <w:lang w:eastAsia="ru-RU"/>
        </w:rPr>
        <w:t>]</w:t>
      </w:r>
      <w:r w:rsidR="00DB2316" w:rsidRPr="00D605CA">
        <w:rPr>
          <w:rFonts w:ascii="Times New Roman" w:hAnsi="Times New Roman" w:cs="Times New Roman"/>
          <w:sz w:val="28"/>
          <w:szCs w:val="28"/>
          <w:lang w:eastAsia="ru-RU"/>
        </w:rPr>
        <w:t>.</w:t>
      </w:r>
    </w:p>
    <w:p w14:paraId="1070FCC2" w14:textId="2F9AD5CF" w:rsidR="00A67BED" w:rsidRPr="00EB76F3" w:rsidRDefault="00BB0F03" w:rsidP="00D25256">
      <w:pPr>
        <w:spacing w:after="0" w:line="360" w:lineRule="auto"/>
        <w:ind w:firstLine="709"/>
        <w:contextualSpacing/>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 xml:space="preserve"> </w:t>
      </w:r>
      <w:r w:rsidR="00F1679E" w:rsidRPr="00EB76F3">
        <w:rPr>
          <w:rFonts w:ascii="Times New Roman" w:hAnsi="Times New Roman" w:cs="Times New Roman"/>
          <w:color w:val="000000" w:themeColor="text1"/>
          <w:sz w:val="28"/>
          <w:szCs w:val="28"/>
          <w:lang w:eastAsia="ru-RU"/>
        </w:rPr>
        <w:t xml:space="preserve">Кроме того, </w:t>
      </w:r>
      <w:r w:rsidR="004A652B" w:rsidRPr="00EB76F3">
        <w:rPr>
          <w:rFonts w:ascii="Times New Roman" w:hAnsi="Times New Roman" w:cs="Times New Roman"/>
          <w:color w:val="000000" w:themeColor="text1"/>
          <w:sz w:val="28"/>
          <w:szCs w:val="28"/>
          <w:lang w:eastAsia="ru-RU"/>
        </w:rPr>
        <w:t>еще одним важным направлением, в условиях современного мира, является</w:t>
      </w:r>
      <w:r w:rsidR="00284FB6" w:rsidRPr="00EB76F3">
        <w:rPr>
          <w:rFonts w:ascii="Times New Roman" w:hAnsi="Times New Roman" w:cs="Times New Roman"/>
          <w:color w:val="000000" w:themeColor="text1"/>
          <w:sz w:val="28"/>
          <w:szCs w:val="28"/>
          <w:lang w:eastAsia="ru-RU"/>
        </w:rPr>
        <w:t xml:space="preserve"> </w:t>
      </w:r>
      <w:r w:rsidR="00F1679E" w:rsidRPr="00EB76F3">
        <w:rPr>
          <w:rFonts w:ascii="Times New Roman" w:hAnsi="Times New Roman" w:cs="Times New Roman"/>
          <w:color w:val="000000" w:themeColor="text1"/>
          <w:sz w:val="28"/>
          <w:szCs w:val="28"/>
          <w:lang w:eastAsia="ru-RU"/>
        </w:rPr>
        <w:t>разработка генетическ</w:t>
      </w:r>
      <w:r w:rsidR="00284FB6" w:rsidRPr="00EB76F3">
        <w:rPr>
          <w:rFonts w:ascii="Times New Roman" w:hAnsi="Times New Roman" w:cs="Times New Roman"/>
          <w:color w:val="000000" w:themeColor="text1"/>
          <w:sz w:val="28"/>
          <w:szCs w:val="28"/>
          <w:lang w:eastAsia="ru-RU"/>
        </w:rPr>
        <w:t xml:space="preserve">и </w:t>
      </w:r>
      <w:r w:rsidR="00F1679E" w:rsidRPr="00EB76F3">
        <w:rPr>
          <w:rFonts w:ascii="Times New Roman" w:hAnsi="Times New Roman" w:cs="Times New Roman"/>
          <w:color w:val="000000" w:themeColor="text1"/>
          <w:sz w:val="28"/>
          <w:szCs w:val="28"/>
          <w:lang w:eastAsia="ru-RU"/>
        </w:rPr>
        <w:t>модифицированных орг</w:t>
      </w:r>
      <w:r w:rsidR="004A652B" w:rsidRPr="00EB76F3">
        <w:rPr>
          <w:rFonts w:ascii="Times New Roman" w:hAnsi="Times New Roman" w:cs="Times New Roman"/>
          <w:color w:val="000000" w:themeColor="text1"/>
          <w:sz w:val="28"/>
          <w:szCs w:val="28"/>
          <w:lang w:eastAsia="ru-RU"/>
        </w:rPr>
        <w:t>а</w:t>
      </w:r>
      <w:r w:rsidR="00F1679E" w:rsidRPr="00EB76F3">
        <w:rPr>
          <w:rFonts w:ascii="Times New Roman" w:hAnsi="Times New Roman" w:cs="Times New Roman"/>
          <w:color w:val="000000" w:themeColor="text1"/>
          <w:sz w:val="28"/>
          <w:szCs w:val="28"/>
          <w:lang w:eastAsia="ru-RU"/>
        </w:rPr>
        <w:t>низмов</w:t>
      </w:r>
      <w:r w:rsidR="00284FB6" w:rsidRPr="00EB76F3">
        <w:rPr>
          <w:rFonts w:ascii="Times New Roman" w:hAnsi="Times New Roman" w:cs="Times New Roman"/>
          <w:color w:val="000000" w:themeColor="text1"/>
          <w:sz w:val="28"/>
          <w:szCs w:val="28"/>
          <w:lang w:eastAsia="ru-RU"/>
        </w:rPr>
        <w:t xml:space="preserve"> (ГМО),</w:t>
      </w:r>
      <w:r w:rsidR="004A652B" w:rsidRPr="00EB76F3">
        <w:rPr>
          <w:rFonts w:ascii="Times New Roman" w:hAnsi="Times New Roman" w:cs="Times New Roman"/>
          <w:color w:val="000000" w:themeColor="text1"/>
          <w:sz w:val="28"/>
          <w:szCs w:val="28"/>
          <w:lang w:eastAsia="ru-RU"/>
        </w:rPr>
        <w:t xml:space="preserve"> спо</w:t>
      </w:r>
      <w:r w:rsidR="005B5B88" w:rsidRPr="00EB76F3">
        <w:rPr>
          <w:rFonts w:ascii="Times New Roman" w:hAnsi="Times New Roman" w:cs="Times New Roman"/>
          <w:color w:val="000000" w:themeColor="text1"/>
          <w:sz w:val="28"/>
          <w:szCs w:val="28"/>
          <w:lang w:eastAsia="ru-RU"/>
        </w:rPr>
        <w:t xml:space="preserve">собствующих повышению устойчивости </w:t>
      </w:r>
      <w:r w:rsidR="001470DA" w:rsidRPr="00EB76F3">
        <w:rPr>
          <w:rFonts w:ascii="Times New Roman" w:hAnsi="Times New Roman" w:cs="Times New Roman"/>
          <w:color w:val="000000" w:themeColor="text1"/>
          <w:sz w:val="28"/>
          <w:szCs w:val="28"/>
          <w:lang w:eastAsia="ru-RU"/>
        </w:rPr>
        <w:t xml:space="preserve">к вредителям </w:t>
      </w:r>
      <w:r w:rsidR="00FA0B71" w:rsidRPr="00EB76F3">
        <w:rPr>
          <w:rFonts w:ascii="Times New Roman" w:hAnsi="Times New Roman" w:cs="Times New Roman"/>
          <w:color w:val="000000" w:themeColor="text1"/>
          <w:sz w:val="28"/>
          <w:szCs w:val="28"/>
          <w:lang w:eastAsia="ru-RU"/>
        </w:rPr>
        <w:t xml:space="preserve">и болезням, а также для улучшения питательных свойств продукции, что </w:t>
      </w:r>
      <w:r w:rsidR="009E3F42" w:rsidRPr="00EB76F3">
        <w:rPr>
          <w:rFonts w:ascii="Times New Roman" w:hAnsi="Times New Roman" w:cs="Times New Roman"/>
          <w:color w:val="000000" w:themeColor="text1"/>
          <w:sz w:val="28"/>
          <w:szCs w:val="28"/>
          <w:lang w:eastAsia="ru-RU"/>
        </w:rPr>
        <w:t>снижает риски неурожая, приводящих к значительным затратам.</w:t>
      </w:r>
    </w:p>
    <w:p w14:paraId="27894420" w14:textId="7CCCAD6E" w:rsidR="00D7073D" w:rsidRPr="00EB76F3" w:rsidRDefault="00E73550" w:rsidP="00D25256">
      <w:pPr>
        <w:spacing w:after="0" w:line="360" w:lineRule="auto"/>
        <w:ind w:firstLine="709"/>
        <w:contextualSpacing/>
        <w:jc w:val="both"/>
        <w:rPr>
          <w:rFonts w:ascii="Times New Roman" w:hAnsi="Times New Roman" w:cs="Times New Roman"/>
          <w:color w:val="ED7D31" w:themeColor="accent2"/>
          <w:sz w:val="28"/>
          <w:szCs w:val="28"/>
          <w:lang w:eastAsia="ru-RU"/>
        </w:rPr>
      </w:pPr>
      <w:r w:rsidRPr="00EB76F3">
        <w:rPr>
          <w:rFonts w:ascii="Times New Roman" w:hAnsi="Times New Roman" w:cs="Times New Roman"/>
          <w:color w:val="000000" w:themeColor="text1"/>
          <w:sz w:val="28"/>
          <w:szCs w:val="28"/>
          <w:lang w:eastAsia="ru-RU"/>
        </w:rPr>
        <w:t xml:space="preserve">С учетом глобализации и расширения связей, а также </w:t>
      </w:r>
      <w:r w:rsidR="002D547A" w:rsidRPr="00EB76F3">
        <w:rPr>
          <w:rFonts w:ascii="Times New Roman" w:hAnsi="Times New Roman" w:cs="Times New Roman"/>
          <w:color w:val="000000" w:themeColor="text1"/>
          <w:sz w:val="28"/>
          <w:szCs w:val="28"/>
          <w:lang w:eastAsia="ru-RU"/>
        </w:rPr>
        <w:t>увеличения присутствия на мировых рынках</w:t>
      </w:r>
      <w:r w:rsidR="00AF7394" w:rsidRPr="00EB76F3">
        <w:rPr>
          <w:rFonts w:ascii="Times New Roman" w:hAnsi="Times New Roman" w:cs="Times New Roman"/>
          <w:color w:val="000000" w:themeColor="text1"/>
          <w:sz w:val="28"/>
          <w:szCs w:val="28"/>
          <w:lang w:eastAsia="ru-RU"/>
        </w:rPr>
        <w:t>, важным этапом является получение различных с</w:t>
      </w:r>
      <w:r w:rsidR="00797870" w:rsidRPr="00EB76F3">
        <w:rPr>
          <w:rFonts w:ascii="Times New Roman" w:hAnsi="Times New Roman" w:cs="Times New Roman"/>
          <w:color w:val="000000" w:themeColor="text1"/>
          <w:sz w:val="28"/>
          <w:szCs w:val="28"/>
          <w:lang w:eastAsia="ru-RU"/>
        </w:rPr>
        <w:t>е</w:t>
      </w:r>
      <w:r w:rsidR="00AF7394" w:rsidRPr="00EB76F3">
        <w:rPr>
          <w:rFonts w:ascii="Times New Roman" w:hAnsi="Times New Roman" w:cs="Times New Roman"/>
          <w:color w:val="000000" w:themeColor="text1"/>
          <w:sz w:val="28"/>
          <w:szCs w:val="28"/>
          <w:lang w:eastAsia="ru-RU"/>
        </w:rPr>
        <w:t>ртификатов органической продукции</w:t>
      </w:r>
      <w:r w:rsidR="008A57C8" w:rsidRPr="00EB76F3">
        <w:rPr>
          <w:rFonts w:ascii="Times New Roman" w:hAnsi="Times New Roman" w:cs="Times New Roman"/>
          <w:color w:val="000000" w:themeColor="text1"/>
          <w:sz w:val="28"/>
          <w:szCs w:val="28"/>
          <w:lang w:eastAsia="ru-RU"/>
        </w:rPr>
        <w:t xml:space="preserve"> (</w:t>
      </w:r>
      <w:r w:rsidR="002F55A8" w:rsidRPr="00EB76F3">
        <w:rPr>
          <w:rFonts w:ascii="Times New Roman" w:hAnsi="Times New Roman" w:cs="Times New Roman"/>
          <w:color w:val="000000" w:themeColor="text1"/>
          <w:sz w:val="28"/>
          <w:szCs w:val="28"/>
          <w:lang w:val="en-US" w:eastAsia="ru-RU"/>
        </w:rPr>
        <w:t>ISO</w:t>
      </w:r>
      <w:r w:rsidR="002F55A8" w:rsidRPr="00EB76F3">
        <w:rPr>
          <w:rFonts w:ascii="Times New Roman" w:hAnsi="Times New Roman" w:cs="Times New Roman"/>
          <w:color w:val="000000" w:themeColor="text1"/>
          <w:sz w:val="28"/>
          <w:szCs w:val="28"/>
          <w:lang w:eastAsia="ru-RU"/>
        </w:rPr>
        <w:t xml:space="preserve"> 9001, </w:t>
      </w:r>
      <w:r w:rsidR="002F55A8" w:rsidRPr="00EB76F3">
        <w:rPr>
          <w:rFonts w:ascii="Times New Roman" w:hAnsi="Times New Roman" w:cs="Times New Roman"/>
          <w:color w:val="000000" w:themeColor="text1"/>
          <w:sz w:val="28"/>
          <w:szCs w:val="28"/>
          <w:lang w:val="en-US" w:eastAsia="ru-RU"/>
        </w:rPr>
        <w:t>HACCP</w:t>
      </w:r>
      <w:r w:rsidR="002F55A8" w:rsidRPr="00EB76F3">
        <w:rPr>
          <w:rFonts w:ascii="Times New Roman" w:hAnsi="Times New Roman" w:cs="Times New Roman"/>
          <w:color w:val="000000" w:themeColor="text1"/>
          <w:sz w:val="28"/>
          <w:szCs w:val="28"/>
          <w:lang w:eastAsia="ru-RU"/>
        </w:rPr>
        <w:t xml:space="preserve">, </w:t>
      </w:r>
      <w:proofErr w:type="spellStart"/>
      <w:r w:rsidR="002F55A8" w:rsidRPr="00EB76F3">
        <w:rPr>
          <w:rFonts w:ascii="Times New Roman" w:hAnsi="Times New Roman" w:cs="Times New Roman"/>
          <w:color w:val="000000" w:themeColor="text1"/>
          <w:sz w:val="28"/>
          <w:szCs w:val="28"/>
          <w:lang w:val="en-US" w:eastAsia="ru-RU"/>
        </w:rPr>
        <w:t>Glo</w:t>
      </w:r>
      <w:r w:rsidR="00E24E88" w:rsidRPr="00EB76F3">
        <w:rPr>
          <w:rFonts w:ascii="Times New Roman" w:hAnsi="Times New Roman" w:cs="Times New Roman"/>
          <w:color w:val="000000" w:themeColor="text1"/>
          <w:sz w:val="28"/>
          <w:szCs w:val="28"/>
          <w:lang w:val="en-US" w:eastAsia="ru-RU"/>
        </w:rPr>
        <w:t>balGAP</w:t>
      </w:r>
      <w:proofErr w:type="spellEnd"/>
      <w:r w:rsidR="009D5880" w:rsidRPr="00EB76F3">
        <w:rPr>
          <w:rFonts w:ascii="Times New Roman" w:hAnsi="Times New Roman" w:cs="Times New Roman"/>
          <w:color w:val="000000" w:themeColor="text1"/>
          <w:sz w:val="28"/>
          <w:szCs w:val="28"/>
          <w:lang w:eastAsia="ru-RU"/>
        </w:rPr>
        <w:t xml:space="preserve">, Кошер, </w:t>
      </w:r>
      <w:r w:rsidR="00031F45" w:rsidRPr="00EB76F3">
        <w:rPr>
          <w:rFonts w:ascii="Times New Roman" w:hAnsi="Times New Roman" w:cs="Times New Roman"/>
          <w:color w:val="000000" w:themeColor="text1"/>
          <w:sz w:val="28"/>
          <w:szCs w:val="28"/>
          <w:lang w:val="en-US" w:eastAsia="ru-RU"/>
        </w:rPr>
        <w:t>Halal</w:t>
      </w:r>
      <w:r w:rsidR="008A57C8" w:rsidRPr="00EB76F3">
        <w:rPr>
          <w:rFonts w:ascii="Times New Roman" w:hAnsi="Times New Roman" w:cs="Times New Roman"/>
          <w:color w:val="000000" w:themeColor="text1"/>
          <w:sz w:val="28"/>
          <w:szCs w:val="28"/>
          <w:lang w:eastAsia="ru-RU"/>
        </w:rPr>
        <w:t>)</w:t>
      </w:r>
      <w:r w:rsidR="00AF7394" w:rsidRPr="00EB76F3">
        <w:rPr>
          <w:rFonts w:ascii="Times New Roman" w:hAnsi="Times New Roman" w:cs="Times New Roman"/>
          <w:color w:val="000000" w:themeColor="text1"/>
          <w:sz w:val="28"/>
          <w:szCs w:val="28"/>
          <w:lang w:eastAsia="ru-RU"/>
        </w:rPr>
        <w:t xml:space="preserve">, для </w:t>
      </w:r>
      <w:r w:rsidR="00797870" w:rsidRPr="00EB76F3">
        <w:rPr>
          <w:rFonts w:ascii="Times New Roman" w:hAnsi="Times New Roman" w:cs="Times New Roman"/>
          <w:color w:val="000000" w:themeColor="text1"/>
          <w:sz w:val="28"/>
          <w:szCs w:val="28"/>
          <w:lang w:eastAsia="ru-RU"/>
        </w:rPr>
        <w:t xml:space="preserve">более быстрого и легкого завоевания </w:t>
      </w:r>
      <w:r w:rsidR="001A3A28" w:rsidRPr="00EB76F3">
        <w:rPr>
          <w:rFonts w:ascii="Times New Roman" w:hAnsi="Times New Roman" w:cs="Times New Roman"/>
          <w:color w:val="000000" w:themeColor="text1"/>
          <w:sz w:val="28"/>
          <w:szCs w:val="28"/>
          <w:lang w:eastAsia="ru-RU"/>
        </w:rPr>
        <w:t xml:space="preserve">части рынка, а также лояльности потребителей. </w:t>
      </w:r>
      <w:r w:rsidR="002E133E" w:rsidRPr="00EB76F3">
        <w:rPr>
          <w:rFonts w:ascii="Times New Roman" w:hAnsi="Times New Roman" w:cs="Times New Roman"/>
          <w:color w:val="000000" w:themeColor="text1"/>
          <w:sz w:val="28"/>
          <w:szCs w:val="28"/>
          <w:lang w:eastAsia="ru-RU"/>
        </w:rPr>
        <w:t xml:space="preserve">Установление </w:t>
      </w:r>
      <w:r w:rsidR="001B0E4B" w:rsidRPr="00EB76F3">
        <w:rPr>
          <w:rFonts w:ascii="Times New Roman" w:hAnsi="Times New Roman" w:cs="Times New Roman"/>
          <w:color w:val="000000" w:themeColor="text1"/>
          <w:sz w:val="28"/>
          <w:szCs w:val="28"/>
          <w:lang w:eastAsia="ru-RU"/>
        </w:rPr>
        <w:t xml:space="preserve">строгих стандартов качества, соответствующих международным требованиям, </w:t>
      </w:r>
      <w:r w:rsidR="004A1857" w:rsidRPr="00EB76F3">
        <w:rPr>
          <w:rFonts w:ascii="Times New Roman" w:hAnsi="Times New Roman" w:cs="Times New Roman"/>
          <w:color w:val="000000" w:themeColor="text1"/>
          <w:sz w:val="28"/>
          <w:szCs w:val="28"/>
          <w:lang w:eastAsia="ru-RU"/>
        </w:rPr>
        <w:t xml:space="preserve">является </w:t>
      </w:r>
      <w:r w:rsidR="00931752" w:rsidRPr="00EB76F3">
        <w:rPr>
          <w:rFonts w:ascii="Times New Roman" w:hAnsi="Times New Roman" w:cs="Times New Roman"/>
          <w:color w:val="000000" w:themeColor="text1"/>
          <w:sz w:val="28"/>
          <w:szCs w:val="28"/>
          <w:lang w:eastAsia="ru-RU"/>
        </w:rPr>
        <w:t xml:space="preserve">преимуществом, которое способствует </w:t>
      </w:r>
      <w:r w:rsidR="00931752" w:rsidRPr="00D605CA">
        <w:rPr>
          <w:rFonts w:ascii="Times New Roman" w:hAnsi="Times New Roman" w:cs="Times New Roman"/>
          <w:sz w:val="28"/>
          <w:szCs w:val="28"/>
          <w:lang w:eastAsia="ru-RU"/>
        </w:rPr>
        <w:t>увел</w:t>
      </w:r>
      <w:r w:rsidR="00D223A5" w:rsidRPr="00D605CA">
        <w:rPr>
          <w:rFonts w:ascii="Times New Roman" w:hAnsi="Times New Roman" w:cs="Times New Roman"/>
          <w:sz w:val="28"/>
          <w:szCs w:val="28"/>
          <w:lang w:eastAsia="ru-RU"/>
        </w:rPr>
        <w:t>и</w:t>
      </w:r>
      <w:r w:rsidR="00931752" w:rsidRPr="00D605CA">
        <w:rPr>
          <w:rFonts w:ascii="Times New Roman" w:hAnsi="Times New Roman" w:cs="Times New Roman"/>
          <w:sz w:val="28"/>
          <w:szCs w:val="28"/>
          <w:lang w:eastAsia="ru-RU"/>
        </w:rPr>
        <w:t>ч</w:t>
      </w:r>
      <w:r w:rsidR="00D223A5" w:rsidRPr="00D605CA">
        <w:rPr>
          <w:rFonts w:ascii="Times New Roman" w:hAnsi="Times New Roman" w:cs="Times New Roman"/>
          <w:sz w:val="28"/>
          <w:szCs w:val="28"/>
          <w:lang w:eastAsia="ru-RU"/>
        </w:rPr>
        <w:t>е</w:t>
      </w:r>
      <w:r w:rsidR="00931752" w:rsidRPr="00D605CA">
        <w:rPr>
          <w:rFonts w:ascii="Times New Roman" w:hAnsi="Times New Roman" w:cs="Times New Roman"/>
          <w:sz w:val="28"/>
          <w:szCs w:val="28"/>
          <w:lang w:eastAsia="ru-RU"/>
        </w:rPr>
        <w:t>нию экспорта</w:t>
      </w:r>
      <w:r w:rsidR="00E17E1E" w:rsidRPr="00D605CA">
        <w:rPr>
          <w:rFonts w:ascii="Times New Roman" w:hAnsi="Times New Roman" w:cs="Times New Roman"/>
          <w:sz w:val="28"/>
          <w:szCs w:val="28"/>
          <w:lang w:eastAsia="ru-RU"/>
        </w:rPr>
        <w:t xml:space="preserve"> [</w:t>
      </w:r>
      <w:r w:rsidR="00776E17" w:rsidRPr="00D605CA">
        <w:rPr>
          <w:rFonts w:ascii="Times New Roman" w:hAnsi="Times New Roman" w:cs="Times New Roman"/>
          <w:sz w:val="28"/>
          <w:szCs w:val="28"/>
          <w:lang w:eastAsia="ru-RU"/>
        </w:rPr>
        <w:t>4</w:t>
      </w:r>
      <w:r w:rsidR="00D5675E" w:rsidRPr="00D605CA">
        <w:rPr>
          <w:rFonts w:ascii="Times New Roman" w:hAnsi="Times New Roman" w:cs="Times New Roman"/>
          <w:sz w:val="28"/>
          <w:szCs w:val="28"/>
          <w:lang w:eastAsia="ru-RU"/>
        </w:rPr>
        <w:t>8</w:t>
      </w:r>
      <w:r w:rsidR="00E17E1E" w:rsidRPr="00D605CA">
        <w:rPr>
          <w:rFonts w:ascii="Times New Roman" w:hAnsi="Times New Roman" w:cs="Times New Roman"/>
          <w:sz w:val="28"/>
          <w:szCs w:val="28"/>
          <w:lang w:eastAsia="ru-RU"/>
        </w:rPr>
        <w:t>]</w:t>
      </w:r>
      <w:r w:rsidR="00776E17" w:rsidRPr="00D605CA">
        <w:rPr>
          <w:rFonts w:ascii="Times New Roman" w:hAnsi="Times New Roman" w:cs="Times New Roman"/>
          <w:sz w:val="28"/>
          <w:szCs w:val="28"/>
          <w:lang w:eastAsia="ru-RU"/>
        </w:rPr>
        <w:t>.</w:t>
      </w:r>
    </w:p>
    <w:p w14:paraId="0D2D51D0" w14:textId="5012B371" w:rsidR="00136F2F" w:rsidRPr="00D605CA" w:rsidRDefault="00D82D37" w:rsidP="00D25256">
      <w:pPr>
        <w:spacing w:after="0" w:line="360" w:lineRule="auto"/>
        <w:ind w:firstLine="709"/>
        <w:contextualSpacing/>
        <w:jc w:val="both"/>
        <w:rPr>
          <w:rFonts w:ascii="Times New Roman" w:hAnsi="Times New Roman" w:cs="Times New Roman"/>
          <w:color w:val="000000" w:themeColor="text1"/>
          <w:sz w:val="28"/>
          <w:szCs w:val="28"/>
          <w:lang w:eastAsia="ru-RU"/>
        </w:rPr>
      </w:pPr>
      <w:r w:rsidRPr="00D605CA">
        <w:rPr>
          <w:rFonts w:ascii="Times New Roman" w:hAnsi="Times New Roman" w:cs="Times New Roman"/>
          <w:sz w:val="28"/>
          <w:szCs w:val="28"/>
          <w:lang w:eastAsia="ru-RU"/>
        </w:rPr>
        <w:t xml:space="preserve">Для дальнейшего развития агропромышленного комплекса необходимо, чтобы отечественные предприятия стали более производительными и конкурентоспособными. Государство оказывает поддержку компаниям на всех этапах их работы, стремясь достичь этой цели. Особое внимание уделяется информированию производителей о существующих возможностях и созданию эффективного канала связи между государством и бизнесом </w:t>
      </w:r>
      <w:r w:rsidR="00FE6BDC" w:rsidRPr="00D605CA">
        <w:rPr>
          <w:rFonts w:ascii="Times New Roman" w:hAnsi="Times New Roman" w:cs="Times New Roman"/>
          <w:sz w:val="28"/>
          <w:szCs w:val="28"/>
          <w:lang w:eastAsia="ru-RU"/>
        </w:rPr>
        <w:t>[</w:t>
      </w:r>
      <w:r w:rsidR="00DB2316" w:rsidRPr="00D605CA">
        <w:rPr>
          <w:rFonts w:ascii="Times New Roman" w:hAnsi="Times New Roman" w:cs="Times New Roman"/>
          <w:sz w:val="28"/>
          <w:szCs w:val="28"/>
          <w:lang w:eastAsia="ru-RU"/>
        </w:rPr>
        <w:t>4</w:t>
      </w:r>
      <w:r w:rsidR="00F60C3B" w:rsidRPr="00D605CA">
        <w:rPr>
          <w:rFonts w:ascii="Times New Roman" w:hAnsi="Times New Roman" w:cs="Times New Roman"/>
          <w:sz w:val="28"/>
          <w:szCs w:val="28"/>
          <w:lang w:eastAsia="ru-RU"/>
        </w:rPr>
        <w:t>4</w:t>
      </w:r>
      <w:r w:rsidR="00FE6BDC" w:rsidRPr="00D605CA">
        <w:rPr>
          <w:rFonts w:ascii="Times New Roman" w:hAnsi="Times New Roman" w:cs="Times New Roman"/>
          <w:sz w:val="28"/>
          <w:szCs w:val="28"/>
          <w:lang w:eastAsia="ru-RU"/>
        </w:rPr>
        <w:t>]</w:t>
      </w:r>
      <w:r w:rsidR="00DB2316" w:rsidRPr="00D605CA">
        <w:rPr>
          <w:rFonts w:ascii="Times New Roman" w:hAnsi="Times New Roman" w:cs="Times New Roman"/>
          <w:sz w:val="28"/>
          <w:szCs w:val="28"/>
          <w:lang w:eastAsia="ru-RU"/>
        </w:rPr>
        <w:t>.</w:t>
      </w:r>
    </w:p>
    <w:p w14:paraId="415FF7B4" w14:textId="74A5FE65" w:rsidR="00C470E9" w:rsidRPr="00EB76F3" w:rsidRDefault="00794019" w:rsidP="00D25256">
      <w:pPr>
        <w:spacing w:after="0" w:line="360" w:lineRule="auto"/>
        <w:ind w:firstLine="709"/>
        <w:contextualSpacing/>
        <w:jc w:val="both"/>
        <w:rPr>
          <w:rFonts w:ascii="Times New Roman" w:hAnsi="Times New Roman" w:cs="Times New Roman"/>
          <w:sz w:val="28"/>
          <w:szCs w:val="28"/>
          <w:lang w:eastAsia="ru-RU"/>
        </w:rPr>
      </w:pPr>
      <w:bookmarkStart w:id="65" w:name="_Hlk194949153"/>
      <w:r w:rsidRPr="00D605CA">
        <w:rPr>
          <w:rFonts w:ascii="Times New Roman" w:hAnsi="Times New Roman" w:cs="Times New Roman"/>
          <w:color w:val="000000" w:themeColor="text1"/>
          <w:sz w:val="28"/>
          <w:szCs w:val="28"/>
          <w:lang w:eastAsia="ru-RU"/>
        </w:rPr>
        <w:t>Россия располагает методологией разработки и реализации</w:t>
      </w:r>
      <w:r w:rsidRPr="00EB76F3">
        <w:rPr>
          <w:rFonts w:ascii="Times New Roman" w:hAnsi="Times New Roman" w:cs="Times New Roman"/>
          <w:color w:val="000000" w:themeColor="text1"/>
          <w:sz w:val="28"/>
          <w:szCs w:val="28"/>
          <w:lang w:eastAsia="ru-RU"/>
        </w:rPr>
        <w:t xml:space="preserve"> комплексных программ, призванных повысить конкурентоспособность страны на международной арене </w:t>
      </w:r>
      <w:r w:rsidR="00ED5263" w:rsidRPr="00EB76F3">
        <w:rPr>
          <w:rFonts w:ascii="Times New Roman" w:hAnsi="Times New Roman" w:cs="Times New Roman"/>
          <w:color w:val="000000" w:themeColor="text1"/>
          <w:sz w:val="28"/>
          <w:szCs w:val="28"/>
          <w:lang w:eastAsia="ru-RU"/>
        </w:rPr>
        <w:t>во многих отраслях</w:t>
      </w:r>
      <w:r w:rsidR="00DF5E1D" w:rsidRPr="00EB76F3">
        <w:rPr>
          <w:rFonts w:ascii="Times New Roman" w:hAnsi="Times New Roman" w:cs="Times New Roman"/>
          <w:color w:val="000000" w:themeColor="text1"/>
          <w:sz w:val="28"/>
          <w:szCs w:val="28"/>
          <w:lang w:eastAsia="ru-RU"/>
        </w:rPr>
        <w:t xml:space="preserve">, </w:t>
      </w:r>
      <w:r w:rsidR="00DF5E1D" w:rsidRPr="00D605CA">
        <w:rPr>
          <w:rFonts w:ascii="Times New Roman" w:hAnsi="Times New Roman" w:cs="Times New Roman"/>
          <w:color w:val="000000" w:themeColor="text1"/>
          <w:sz w:val="28"/>
          <w:szCs w:val="28"/>
          <w:lang w:eastAsia="ru-RU"/>
        </w:rPr>
        <w:t xml:space="preserve">включая АПК </w:t>
      </w:r>
      <w:r w:rsidR="00DF5E1D" w:rsidRPr="00D605CA">
        <w:rPr>
          <w:rFonts w:ascii="Times New Roman" w:hAnsi="Times New Roman" w:cs="Times New Roman"/>
          <w:sz w:val="28"/>
          <w:szCs w:val="28"/>
          <w:lang w:eastAsia="ru-RU"/>
        </w:rPr>
        <w:t>[</w:t>
      </w:r>
      <w:r w:rsidR="00776E17" w:rsidRPr="00D605CA">
        <w:rPr>
          <w:rFonts w:ascii="Times New Roman" w:hAnsi="Times New Roman" w:cs="Times New Roman"/>
          <w:sz w:val="28"/>
          <w:szCs w:val="28"/>
          <w:lang w:eastAsia="ru-RU"/>
        </w:rPr>
        <w:t>5</w:t>
      </w:r>
      <w:r w:rsidR="007928CF" w:rsidRPr="00D605CA">
        <w:rPr>
          <w:rFonts w:ascii="Times New Roman" w:hAnsi="Times New Roman" w:cs="Times New Roman"/>
          <w:sz w:val="28"/>
          <w:szCs w:val="28"/>
          <w:lang w:eastAsia="ru-RU"/>
        </w:rPr>
        <w:t>0</w:t>
      </w:r>
      <w:r w:rsidR="00DF5E1D" w:rsidRPr="00D605CA">
        <w:rPr>
          <w:rFonts w:ascii="Times New Roman" w:hAnsi="Times New Roman" w:cs="Times New Roman"/>
          <w:sz w:val="28"/>
          <w:szCs w:val="28"/>
          <w:lang w:eastAsia="ru-RU"/>
        </w:rPr>
        <w:t>]</w:t>
      </w:r>
      <w:r w:rsidR="00776E17" w:rsidRPr="00D605CA">
        <w:rPr>
          <w:rFonts w:ascii="Times New Roman" w:hAnsi="Times New Roman" w:cs="Times New Roman"/>
          <w:sz w:val="28"/>
          <w:szCs w:val="28"/>
          <w:lang w:eastAsia="ru-RU"/>
        </w:rPr>
        <w:t>.</w:t>
      </w:r>
      <w:r w:rsidR="00DF5E1D" w:rsidRPr="00D605CA">
        <w:rPr>
          <w:rFonts w:ascii="Times New Roman" w:hAnsi="Times New Roman" w:cs="Times New Roman"/>
          <w:sz w:val="28"/>
          <w:szCs w:val="28"/>
          <w:lang w:eastAsia="ru-RU"/>
        </w:rPr>
        <w:t xml:space="preserve"> </w:t>
      </w:r>
      <w:r w:rsidR="00A16239" w:rsidRPr="00D605CA">
        <w:rPr>
          <w:rFonts w:ascii="Times New Roman" w:hAnsi="Times New Roman" w:cs="Times New Roman"/>
          <w:sz w:val="28"/>
          <w:szCs w:val="28"/>
          <w:lang w:eastAsia="ru-RU"/>
        </w:rPr>
        <w:t xml:space="preserve">Российский </w:t>
      </w:r>
      <w:r w:rsidR="00AD3EDC" w:rsidRPr="00D605CA">
        <w:rPr>
          <w:rFonts w:ascii="Times New Roman" w:hAnsi="Times New Roman" w:cs="Times New Roman"/>
          <w:sz w:val="28"/>
          <w:szCs w:val="28"/>
          <w:lang w:eastAsia="ru-RU"/>
        </w:rPr>
        <w:t>АПК</w:t>
      </w:r>
      <w:r w:rsidR="00A16239" w:rsidRPr="00D605CA">
        <w:rPr>
          <w:rFonts w:ascii="Times New Roman" w:hAnsi="Times New Roman" w:cs="Times New Roman"/>
          <w:sz w:val="28"/>
          <w:szCs w:val="28"/>
          <w:lang w:eastAsia="ru-RU"/>
        </w:rPr>
        <w:t xml:space="preserve"> </w:t>
      </w:r>
      <w:r w:rsidR="00773AD1" w:rsidRPr="00D605CA">
        <w:rPr>
          <w:rFonts w:ascii="Times New Roman" w:hAnsi="Times New Roman" w:cs="Times New Roman"/>
          <w:sz w:val="28"/>
          <w:szCs w:val="28"/>
          <w:lang w:eastAsia="ru-RU"/>
        </w:rPr>
        <w:t xml:space="preserve">все больше набирает обороты и становится одним из </w:t>
      </w:r>
      <w:r w:rsidR="00A16239" w:rsidRPr="00D605CA">
        <w:rPr>
          <w:rFonts w:ascii="Times New Roman" w:hAnsi="Times New Roman" w:cs="Times New Roman"/>
          <w:sz w:val="28"/>
          <w:szCs w:val="28"/>
          <w:lang w:eastAsia="ru-RU"/>
        </w:rPr>
        <w:t>важнейши</w:t>
      </w:r>
      <w:r w:rsidR="00773AD1" w:rsidRPr="00D605CA">
        <w:rPr>
          <w:rFonts w:ascii="Times New Roman" w:hAnsi="Times New Roman" w:cs="Times New Roman"/>
          <w:sz w:val="28"/>
          <w:szCs w:val="28"/>
          <w:lang w:eastAsia="ru-RU"/>
        </w:rPr>
        <w:t>х</w:t>
      </w:r>
      <w:r w:rsidR="00A16239" w:rsidRPr="00D605CA">
        <w:rPr>
          <w:rFonts w:ascii="Times New Roman" w:hAnsi="Times New Roman" w:cs="Times New Roman"/>
          <w:sz w:val="28"/>
          <w:szCs w:val="28"/>
          <w:lang w:eastAsia="ru-RU"/>
        </w:rPr>
        <w:t xml:space="preserve"> элементо</w:t>
      </w:r>
      <w:r w:rsidR="00773AD1" w:rsidRPr="00D605CA">
        <w:rPr>
          <w:rFonts w:ascii="Times New Roman" w:hAnsi="Times New Roman" w:cs="Times New Roman"/>
          <w:sz w:val="28"/>
          <w:szCs w:val="28"/>
          <w:lang w:eastAsia="ru-RU"/>
        </w:rPr>
        <w:t>в</w:t>
      </w:r>
      <w:r w:rsidR="00A16239" w:rsidRPr="00D605CA">
        <w:rPr>
          <w:rFonts w:ascii="Times New Roman" w:hAnsi="Times New Roman" w:cs="Times New Roman"/>
          <w:sz w:val="28"/>
          <w:szCs w:val="28"/>
          <w:lang w:eastAsia="ru-RU"/>
        </w:rPr>
        <w:t xml:space="preserve"> отечественной экономики, экспортный потенциал значительно </w:t>
      </w:r>
      <w:r w:rsidR="000374E1" w:rsidRPr="00D605CA">
        <w:rPr>
          <w:rFonts w:ascii="Times New Roman" w:hAnsi="Times New Roman" w:cs="Times New Roman"/>
          <w:sz w:val="28"/>
          <w:szCs w:val="28"/>
          <w:lang w:eastAsia="ru-RU"/>
        </w:rPr>
        <w:t>растет и увеличивается</w:t>
      </w:r>
      <w:r w:rsidR="00A16239" w:rsidRPr="00D605CA">
        <w:rPr>
          <w:rFonts w:ascii="Times New Roman" w:hAnsi="Times New Roman" w:cs="Times New Roman"/>
          <w:sz w:val="28"/>
          <w:szCs w:val="28"/>
          <w:lang w:eastAsia="ru-RU"/>
        </w:rPr>
        <w:t xml:space="preserve"> </w:t>
      </w:r>
      <w:r w:rsidR="000374E1" w:rsidRPr="00D605CA">
        <w:rPr>
          <w:rFonts w:ascii="Times New Roman" w:hAnsi="Times New Roman" w:cs="Times New Roman"/>
          <w:sz w:val="28"/>
          <w:szCs w:val="28"/>
          <w:lang w:eastAsia="ru-RU"/>
        </w:rPr>
        <w:t>за счет</w:t>
      </w:r>
      <w:r w:rsidR="00A16239" w:rsidRPr="00D605CA">
        <w:rPr>
          <w:rFonts w:ascii="Times New Roman" w:hAnsi="Times New Roman" w:cs="Times New Roman"/>
          <w:sz w:val="28"/>
          <w:szCs w:val="28"/>
          <w:lang w:eastAsia="ru-RU"/>
        </w:rPr>
        <w:t xml:space="preserve"> </w:t>
      </w:r>
      <w:r w:rsidR="007D7F02" w:rsidRPr="00D605CA">
        <w:rPr>
          <w:rFonts w:ascii="Times New Roman" w:hAnsi="Times New Roman" w:cs="Times New Roman"/>
          <w:sz w:val="28"/>
          <w:szCs w:val="28"/>
          <w:lang w:eastAsia="ru-RU"/>
        </w:rPr>
        <w:t>развити</w:t>
      </w:r>
      <w:r w:rsidR="000374E1" w:rsidRPr="00D605CA">
        <w:rPr>
          <w:rFonts w:ascii="Times New Roman" w:hAnsi="Times New Roman" w:cs="Times New Roman"/>
          <w:sz w:val="28"/>
          <w:szCs w:val="28"/>
          <w:lang w:eastAsia="ru-RU"/>
        </w:rPr>
        <w:t>я</w:t>
      </w:r>
      <w:r w:rsidR="007D7F02" w:rsidRPr="00D605CA">
        <w:rPr>
          <w:rFonts w:ascii="Times New Roman" w:hAnsi="Times New Roman" w:cs="Times New Roman"/>
          <w:sz w:val="28"/>
          <w:szCs w:val="28"/>
          <w:lang w:eastAsia="ru-RU"/>
        </w:rPr>
        <w:t xml:space="preserve"> п</w:t>
      </w:r>
      <w:r w:rsidR="00CF4BD9" w:rsidRPr="00D605CA">
        <w:rPr>
          <w:rFonts w:ascii="Times New Roman" w:hAnsi="Times New Roman" w:cs="Times New Roman"/>
          <w:sz w:val="28"/>
          <w:szCs w:val="28"/>
          <w:lang w:eastAsia="ru-RU"/>
        </w:rPr>
        <w:t>ерспективны</w:t>
      </w:r>
      <w:r w:rsidR="007D7F02" w:rsidRPr="00D605CA">
        <w:rPr>
          <w:rFonts w:ascii="Times New Roman" w:hAnsi="Times New Roman" w:cs="Times New Roman"/>
          <w:sz w:val="28"/>
          <w:szCs w:val="28"/>
          <w:lang w:eastAsia="ru-RU"/>
        </w:rPr>
        <w:t>х</w:t>
      </w:r>
      <w:r w:rsidR="00CF4BD9" w:rsidRPr="00D605CA">
        <w:rPr>
          <w:rFonts w:ascii="Times New Roman" w:hAnsi="Times New Roman" w:cs="Times New Roman"/>
          <w:sz w:val="28"/>
          <w:szCs w:val="28"/>
          <w:lang w:eastAsia="ru-RU"/>
        </w:rPr>
        <w:t xml:space="preserve"> направлени</w:t>
      </w:r>
      <w:r w:rsidR="007D7F02" w:rsidRPr="00D605CA">
        <w:rPr>
          <w:rFonts w:ascii="Times New Roman" w:hAnsi="Times New Roman" w:cs="Times New Roman"/>
          <w:sz w:val="28"/>
          <w:szCs w:val="28"/>
          <w:lang w:eastAsia="ru-RU"/>
        </w:rPr>
        <w:t>й</w:t>
      </w:r>
      <w:r w:rsidR="00CF4BD9" w:rsidRPr="00D605CA">
        <w:rPr>
          <w:rFonts w:ascii="Times New Roman" w:hAnsi="Times New Roman" w:cs="Times New Roman"/>
          <w:sz w:val="28"/>
          <w:szCs w:val="28"/>
          <w:lang w:eastAsia="ru-RU"/>
        </w:rPr>
        <w:t xml:space="preserve"> повышения конкурентоспособности российского экспорта товаров агропромышленного комплекса</w:t>
      </w:r>
      <w:r w:rsidR="00A16239" w:rsidRPr="00D605CA">
        <w:rPr>
          <w:rFonts w:ascii="Times New Roman" w:hAnsi="Times New Roman" w:cs="Times New Roman"/>
          <w:sz w:val="28"/>
          <w:szCs w:val="28"/>
          <w:lang w:eastAsia="ru-RU"/>
        </w:rPr>
        <w:t>. Успехи в области экспорта продукции АПК, а также повышение конкурентоспособности данного направления достиг</w:t>
      </w:r>
      <w:r w:rsidR="004653A8" w:rsidRPr="00D605CA">
        <w:rPr>
          <w:rFonts w:ascii="Times New Roman" w:hAnsi="Times New Roman" w:cs="Times New Roman"/>
          <w:sz w:val="28"/>
          <w:szCs w:val="28"/>
          <w:lang w:eastAsia="ru-RU"/>
        </w:rPr>
        <w:t>аются</w:t>
      </w:r>
      <w:r w:rsidR="00A16239" w:rsidRPr="00D605CA">
        <w:rPr>
          <w:rFonts w:ascii="Times New Roman" w:hAnsi="Times New Roman" w:cs="Times New Roman"/>
          <w:sz w:val="28"/>
          <w:szCs w:val="28"/>
          <w:lang w:eastAsia="ru-RU"/>
        </w:rPr>
        <w:t xml:space="preserve"> за счет </w:t>
      </w:r>
      <w:r w:rsidR="004653A8" w:rsidRPr="00D605CA">
        <w:rPr>
          <w:rFonts w:ascii="Times New Roman" w:hAnsi="Times New Roman" w:cs="Times New Roman"/>
          <w:sz w:val="28"/>
          <w:szCs w:val="28"/>
          <w:lang w:eastAsia="ru-RU"/>
        </w:rPr>
        <w:t xml:space="preserve">определенных </w:t>
      </w:r>
      <w:r w:rsidR="00A16239" w:rsidRPr="00D605CA">
        <w:rPr>
          <w:rFonts w:ascii="Times New Roman" w:hAnsi="Times New Roman" w:cs="Times New Roman"/>
          <w:sz w:val="28"/>
          <w:szCs w:val="28"/>
          <w:lang w:eastAsia="ru-RU"/>
        </w:rPr>
        <w:t xml:space="preserve">благоприятных условий: в первую очередь это государственная поддержка; внедрение различных современных технологий для повышения урожайности и снижения затрат; развитие инфраструктуры как внутри, так и за пределами страны; активное участие российских производителей сельхозпродукции на международных рынках. </w:t>
      </w:r>
      <w:r w:rsidR="00C470E9" w:rsidRPr="00D605CA">
        <w:rPr>
          <w:rFonts w:ascii="Times New Roman" w:hAnsi="Times New Roman" w:cs="Times New Roman"/>
          <w:sz w:val="28"/>
          <w:szCs w:val="28"/>
          <w:lang w:eastAsia="ru-RU"/>
        </w:rPr>
        <w:t>Комплексный подход к повышению</w:t>
      </w:r>
      <w:r w:rsidR="00C71BB7" w:rsidRPr="00D605CA">
        <w:rPr>
          <w:rFonts w:ascii="Times New Roman" w:hAnsi="Times New Roman" w:cs="Times New Roman"/>
          <w:sz w:val="28"/>
          <w:szCs w:val="28"/>
          <w:lang w:eastAsia="ru-RU"/>
        </w:rPr>
        <w:t xml:space="preserve"> конкурентоспособности </w:t>
      </w:r>
      <w:r w:rsidR="00C46596" w:rsidRPr="00D605CA">
        <w:rPr>
          <w:rFonts w:ascii="Times New Roman" w:hAnsi="Times New Roman" w:cs="Times New Roman"/>
          <w:sz w:val="28"/>
          <w:szCs w:val="28"/>
          <w:lang w:eastAsia="ru-RU"/>
        </w:rPr>
        <w:t>российского экспорта товаров агропромышленного комплекса</w:t>
      </w:r>
      <w:r w:rsidR="00D84F7D" w:rsidRPr="00D605CA">
        <w:rPr>
          <w:rFonts w:ascii="Times New Roman" w:hAnsi="Times New Roman" w:cs="Times New Roman"/>
          <w:sz w:val="28"/>
          <w:szCs w:val="28"/>
          <w:lang w:eastAsia="ru-RU"/>
        </w:rPr>
        <w:t xml:space="preserve"> на сегодняшний день</w:t>
      </w:r>
      <w:r w:rsidR="00C46596" w:rsidRPr="00EB76F3">
        <w:rPr>
          <w:rFonts w:ascii="Times New Roman" w:hAnsi="Times New Roman" w:cs="Times New Roman"/>
          <w:sz w:val="28"/>
          <w:szCs w:val="28"/>
          <w:lang w:eastAsia="ru-RU"/>
        </w:rPr>
        <w:t xml:space="preserve"> включает в себя внедрение</w:t>
      </w:r>
      <w:r w:rsidR="00E936AE" w:rsidRPr="00EB76F3">
        <w:rPr>
          <w:rFonts w:ascii="Times New Roman" w:hAnsi="Times New Roman" w:cs="Times New Roman"/>
          <w:sz w:val="28"/>
          <w:szCs w:val="28"/>
          <w:lang w:eastAsia="ru-RU"/>
        </w:rPr>
        <w:t xml:space="preserve"> инновационных </w:t>
      </w:r>
      <w:r w:rsidR="00A91482" w:rsidRPr="00EB76F3">
        <w:rPr>
          <w:rFonts w:ascii="Times New Roman" w:hAnsi="Times New Roman" w:cs="Times New Roman"/>
          <w:sz w:val="28"/>
          <w:szCs w:val="28"/>
          <w:lang w:eastAsia="ru-RU"/>
        </w:rPr>
        <w:t xml:space="preserve">технологий, повышение качества продукции посредством получения международных сертификатов качества, </w:t>
      </w:r>
      <w:r w:rsidR="000059E7" w:rsidRPr="00EB76F3">
        <w:rPr>
          <w:rFonts w:ascii="Times New Roman" w:hAnsi="Times New Roman" w:cs="Times New Roman"/>
          <w:sz w:val="28"/>
          <w:szCs w:val="28"/>
          <w:lang w:eastAsia="ru-RU"/>
        </w:rPr>
        <w:t>оптимизаци</w:t>
      </w:r>
      <w:r w:rsidR="00D31BA2" w:rsidRPr="00EB76F3">
        <w:rPr>
          <w:rFonts w:ascii="Times New Roman" w:hAnsi="Times New Roman" w:cs="Times New Roman"/>
          <w:sz w:val="28"/>
          <w:szCs w:val="28"/>
          <w:lang w:eastAsia="ru-RU"/>
        </w:rPr>
        <w:t>ю</w:t>
      </w:r>
      <w:r w:rsidR="000059E7" w:rsidRPr="00EB76F3">
        <w:rPr>
          <w:rFonts w:ascii="Times New Roman" w:hAnsi="Times New Roman" w:cs="Times New Roman"/>
          <w:sz w:val="28"/>
          <w:szCs w:val="28"/>
          <w:lang w:eastAsia="ru-RU"/>
        </w:rPr>
        <w:t xml:space="preserve"> логистики, государственную поддержку</w:t>
      </w:r>
      <w:r w:rsidR="00E175EA" w:rsidRPr="00EB76F3">
        <w:rPr>
          <w:rFonts w:ascii="Times New Roman" w:hAnsi="Times New Roman" w:cs="Times New Roman"/>
          <w:sz w:val="28"/>
          <w:szCs w:val="28"/>
          <w:lang w:eastAsia="ru-RU"/>
        </w:rPr>
        <w:t xml:space="preserve"> (Национальный проект «Международная кооперация и экспорт»)</w:t>
      </w:r>
      <w:r w:rsidR="00735FEC" w:rsidRPr="00EB76F3">
        <w:rPr>
          <w:rFonts w:ascii="Times New Roman" w:hAnsi="Times New Roman" w:cs="Times New Roman"/>
          <w:sz w:val="28"/>
          <w:szCs w:val="28"/>
          <w:lang w:eastAsia="ru-RU"/>
        </w:rPr>
        <w:t>,</w:t>
      </w:r>
      <w:r w:rsidR="00112AC1" w:rsidRPr="00EB76F3">
        <w:rPr>
          <w:rFonts w:ascii="Times New Roman" w:hAnsi="Times New Roman" w:cs="Times New Roman"/>
          <w:sz w:val="28"/>
          <w:szCs w:val="28"/>
          <w:lang w:eastAsia="ru-RU"/>
        </w:rPr>
        <w:t xml:space="preserve"> а также</w:t>
      </w:r>
      <w:r w:rsidR="00735FEC" w:rsidRPr="00EB76F3">
        <w:rPr>
          <w:rFonts w:ascii="Times New Roman" w:hAnsi="Times New Roman" w:cs="Times New Roman"/>
          <w:sz w:val="28"/>
          <w:szCs w:val="28"/>
          <w:lang w:eastAsia="ru-RU"/>
        </w:rPr>
        <w:t xml:space="preserve"> цифровизацию. </w:t>
      </w:r>
      <w:r w:rsidR="00E53C2D" w:rsidRPr="00EB76F3">
        <w:rPr>
          <w:rFonts w:ascii="Times New Roman" w:hAnsi="Times New Roman" w:cs="Times New Roman"/>
          <w:sz w:val="28"/>
          <w:szCs w:val="28"/>
          <w:lang w:eastAsia="ru-RU"/>
        </w:rPr>
        <w:t xml:space="preserve">Реализация </w:t>
      </w:r>
      <w:r w:rsidR="00112AC1" w:rsidRPr="00EB76F3">
        <w:rPr>
          <w:rFonts w:ascii="Times New Roman" w:hAnsi="Times New Roman" w:cs="Times New Roman"/>
          <w:sz w:val="28"/>
          <w:szCs w:val="28"/>
          <w:lang w:eastAsia="ru-RU"/>
        </w:rPr>
        <w:t xml:space="preserve">и поддержка </w:t>
      </w:r>
      <w:r w:rsidR="00E53C2D" w:rsidRPr="00EB76F3">
        <w:rPr>
          <w:rFonts w:ascii="Times New Roman" w:hAnsi="Times New Roman" w:cs="Times New Roman"/>
          <w:sz w:val="28"/>
          <w:szCs w:val="28"/>
          <w:lang w:eastAsia="ru-RU"/>
        </w:rPr>
        <w:t xml:space="preserve">данных </w:t>
      </w:r>
      <w:r w:rsidR="00B71DE9" w:rsidRPr="00EB76F3">
        <w:rPr>
          <w:rFonts w:ascii="Times New Roman" w:hAnsi="Times New Roman" w:cs="Times New Roman"/>
          <w:sz w:val="28"/>
          <w:szCs w:val="28"/>
          <w:lang w:eastAsia="ru-RU"/>
        </w:rPr>
        <w:t xml:space="preserve">перспективных </w:t>
      </w:r>
      <w:r w:rsidR="00E53C2D" w:rsidRPr="00EB76F3">
        <w:rPr>
          <w:rFonts w:ascii="Times New Roman" w:hAnsi="Times New Roman" w:cs="Times New Roman"/>
          <w:sz w:val="28"/>
          <w:szCs w:val="28"/>
          <w:lang w:eastAsia="ru-RU"/>
        </w:rPr>
        <w:t>направлений позвол</w:t>
      </w:r>
      <w:r w:rsidR="00112AC1" w:rsidRPr="00EB76F3">
        <w:rPr>
          <w:rFonts w:ascii="Times New Roman" w:hAnsi="Times New Roman" w:cs="Times New Roman"/>
          <w:sz w:val="28"/>
          <w:szCs w:val="28"/>
          <w:lang w:eastAsia="ru-RU"/>
        </w:rPr>
        <w:t>яе</w:t>
      </w:r>
      <w:r w:rsidR="00E53C2D" w:rsidRPr="00EB76F3">
        <w:rPr>
          <w:rFonts w:ascii="Times New Roman" w:hAnsi="Times New Roman" w:cs="Times New Roman"/>
          <w:sz w:val="28"/>
          <w:szCs w:val="28"/>
          <w:lang w:eastAsia="ru-RU"/>
        </w:rPr>
        <w:t>т не только увеличи</w:t>
      </w:r>
      <w:r w:rsidR="00112AC1" w:rsidRPr="00EB76F3">
        <w:rPr>
          <w:rFonts w:ascii="Times New Roman" w:hAnsi="Times New Roman" w:cs="Times New Roman"/>
          <w:sz w:val="28"/>
          <w:szCs w:val="28"/>
          <w:lang w:eastAsia="ru-RU"/>
        </w:rPr>
        <w:t>ва</w:t>
      </w:r>
      <w:r w:rsidR="00E53C2D" w:rsidRPr="00EB76F3">
        <w:rPr>
          <w:rFonts w:ascii="Times New Roman" w:hAnsi="Times New Roman" w:cs="Times New Roman"/>
          <w:sz w:val="28"/>
          <w:szCs w:val="28"/>
          <w:lang w:eastAsia="ru-RU"/>
        </w:rPr>
        <w:t>ть</w:t>
      </w:r>
      <w:r w:rsidR="00EF6D6E" w:rsidRPr="00EB76F3">
        <w:rPr>
          <w:rFonts w:ascii="Times New Roman" w:hAnsi="Times New Roman" w:cs="Times New Roman"/>
          <w:sz w:val="28"/>
          <w:szCs w:val="28"/>
          <w:lang w:eastAsia="ru-RU"/>
        </w:rPr>
        <w:t xml:space="preserve"> объем</w:t>
      </w:r>
      <w:r w:rsidR="00112AC1" w:rsidRPr="00EB76F3">
        <w:rPr>
          <w:rFonts w:ascii="Times New Roman" w:hAnsi="Times New Roman" w:cs="Times New Roman"/>
          <w:sz w:val="28"/>
          <w:szCs w:val="28"/>
          <w:lang w:eastAsia="ru-RU"/>
        </w:rPr>
        <w:t>ы</w:t>
      </w:r>
      <w:r w:rsidR="00EF6D6E" w:rsidRPr="00EB76F3">
        <w:rPr>
          <w:rFonts w:ascii="Times New Roman" w:hAnsi="Times New Roman" w:cs="Times New Roman"/>
          <w:sz w:val="28"/>
          <w:szCs w:val="28"/>
          <w:lang w:eastAsia="ru-RU"/>
        </w:rPr>
        <w:t xml:space="preserve"> экспорта, но и улучш</w:t>
      </w:r>
      <w:r w:rsidR="00112AC1" w:rsidRPr="00EB76F3">
        <w:rPr>
          <w:rFonts w:ascii="Times New Roman" w:hAnsi="Times New Roman" w:cs="Times New Roman"/>
          <w:sz w:val="28"/>
          <w:szCs w:val="28"/>
          <w:lang w:eastAsia="ru-RU"/>
        </w:rPr>
        <w:t>а</w:t>
      </w:r>
      <w:r w:rsidR="00EF6D6E" w:rsidRPr="00EB76F3">
        <w:rPr>
          <w:rFonts w:ascii="Times New Roman" w:hAnsi="Times New Roman" w:cs="Times New Roman"/>
          <w:sz w:val="28"/>
          <w:szCs w:val="28"/>
          <w:lang w:eastAsia="ru-RU"/>
        </w:rPr>
        <w:t xml:space="preserve">ть имидж российских товаров на международной арене, </w:t>
      </w:r>
      <w:r w:rsidR="007B509F" w:rsidRPr="00EB76F3">
        <w:rPr>
          <w:rFonts w:ascii="Times New Roman" w:hAnsi="Times New Roman" w:cs="Times New Roman"/>
          <w:sz w:val="28"/>
          <w:szCs w:val="28"/>
          <w:lang w:eastAsia="ru-RU"/>
        </w:rPr>
        <w:t>что способствует развитию экономики страны в целом.</w:t>
      </w:r>
      <w:r w:rsidR="00A16239" w:rsidRPr="00EB76F3">
        <w:rPr>
          <w:rFonts w:ascii="Times New Roman" w:hAnsi="Times New Roman" w:cs="Times New Roman"/>
          <w:sz w:val="28"/>
          <w:szCs w:val="28"/>
          <w:lang w:eastAsia="ru-RU"/>
        </w:rPr>
        <w:t xml:space="preserve"> </w:t>
      </w:r>
    </w:p>
    <w:bookmarkEnd w:id="65"/>
    <w:p w14:paraId="260C35B1" w14:textId="77777777" w:rsidR="00177E83" w:rsidRPr="00EB76F3" w:rsidRDefault="00177E83" w:rsidP="00CA69E2">
      <w:pPr>
        <w:spacing w:after="0" w:line="360" w:lineRule="auto"/>
        <w:contextualSpacing/>
        <w:jc w:val="both"/>
        <w:rPr>
          <w:rFonts w:ascii="Times New Roman" w:hAnsi="Times New Roman" w:cs="Times New Roman"/>
          <w:color w:val="ED7D31" w:themeColor="accent2"/>
          <w:lang w:eastAsia="ru-RU"/>
        </w:rPr>
      </w:pPr>
    </w:p>
    <w:p w14:paraId="3C044EEE" w14:textId="259ED052" w:rsidR="00177E83" w:rsidRPr="00EB76F3" w:rsidRDefault="00177E83" w:rsidP="00CA69E2">
      <w:pPr>
        <w:pStyle w:val="2"/>
        <w:spacing w:before="0" w:line="360" w:lineRule="auto"/>
        <w:ind w:firstLine="709"/>
        <w:contextualSpacing/>
        <w:jc w:val="both"/>
        <w:rPr>
          <w:rFonts w:ascii="Times New Roman" w:eastAsia="Times New Roman" w:hAnsi="Times New Roman" w:cs="Times New Roman"/>
          <w:b/>
          <w:bCs/>
          <w:color w:val="auto"/>
          <w:sz w:val="28"/>
          <w:szCs w:val="28"/>
          <w:lang w:eastAsia="ru-RU"/>
        </w:rPr>
      </w:pPr>
      <w:bookmarkStart w:id="66" w:name="_Toc200189704"/>
      <w:r w:rsidRPr="00EB76F3">
        <w:rPr>
          <w:rFonts w:ascii="Times New Roman" w:eastAsia="Times New Roman" w:hAnsi="Times New Roman" w:cs="Times New Roman"/>
          <w:b/>
          <w:bCs/>
          <w:color w:val="auto"/>
          <w:sz w:val="28"/>
          <w:szCs w:val="28"/>
          <w:lang w:eastAsia="ru-RU"/>
        </w:rPr>
        <w:t xml:space="preserve">3.2 </w:t>
      </w:r>
      <w:bookmarkStart w:id="67" w:name="_Hlk194949166"/>
      <w:r w:rsidRPr="00EB76F3">
        <w:rPr>
          <w:rFonts w:ascii="Times New Roman" w:eastAsia="Times New Roman" w:hAnsi="Times New Roman" w:cs="Times New Roman"/>
          <w:b/>
          <w:bCs/>
          <w:color w:val="auto"/>
          <w:sz w:val="28"/>
          <w:szCs w:val="28"/>
          <w:lang w:eastAsia="ru-RU"/>
        </w:rPr>
        <w:t xml:space="preserve">Рекомендации по </w:t>
      </w:r>
      <w:bookmarkStart w:id="68" w:name="_Hlk194951415"/>
      <w:r w:rsidRPr="00EB76F3">
        <w:rPr>
          <w:rFonts w:ascii="Times New Roman" w:eastAsia="Times New Roman" w:hAnsi="Times New Roman" w:cs="Times New Roman"/>
          <w:b/>
          <w:bCs/>
          <w:color w:val="auto"/>
          <w:sz w:val="28"/>
          <w:szCs w:val="28"/>
          <w:lang w:eastAsia="ru-RU"/>
        </w:rPr>
        <w:t>повышению конкурентоспособности российского экспорта товаров агропромышленного комплекса</w:t>
      </w:r>
      <w:r w:rsidR="00544417" w:rsidRPr="00EB76F3">
        <w:rPr>
          <w:rFonts w:ascii="Times New Roman" w:eastAsia="Times New Roman" w:hAnsi="Times New Roman" w:cs="Times New Roman"/>
          <w:b/>
          <w:bCs/>
          <w:color w:val="auto"/>
          <w:sz w:val="28"/>
          <w:szCs w:val="28"/>
          <w:lang w:eastAsia="ru-RU"/>
        </w:rPr>
        <w:t xml:space="preserve"> в Краснодарском крае</w:t>
      </w:r>
      <w:bookmarkEnd w:id="66"/>
      <w:bookmarkEnd w:id="67"/>
    </w:p>
    <w:bookmarkEnd w:id="68"/>
    <w:p w14:paraId="0CDD1EF3" w14:textId="77777777" w:rsidR="0094474B" w:rsidRPr="00EB76F3" w:rsidRDefault="0094474B" w:rsidP="00CA69E2">
      <w:pPr>
        <w:spacing w:after="0" w:line="360" w:lineRule="auto"/>
        <w:ind w:firstLine="709"/>
        <w:contextualSpacing/>
        <w:jc w:val="both"/>
        <w:rPr>
          <w:rFonts w:ascii="Times New Roman" w:hAnsi="Times New Roman" w:cs="Times New Roman"/>
          <w:sz w:val="28"/>
          <w:szCs w:val="28"/>
          <w:lang w:eastAsia="ru-RU"/>
        </w:rPr>
      </w:pPr>
    </w:p>
    <w:p w14:paraId="44E481BE" w14:textId="6BF8035B" w:rsidR="002E2B0B" w:rsidRPr="00EB76F3" w:rsidRDefault="000D53A3" w:rsidP="00CA69E2">
      <w:pPr>
        <w:spacing w:after="0" w:line="360" w:lineRule="auto"/>
        <w:ind w:firstLine="709"/>
        <w:contextualSpacing/>
        <w:jc w:val="both"/>
        <w:rPr>
          <w:rFonts w:ascii="Times New Roman" w:hAnsi="Times New Roman" w:cs="Times New Roman"/>
          <w:sz w:val="28"/>
          <w:szCs w:val="28"/>
          <w:lang w:eastAsia="ru-RU"/>
        </w:rPr>
      </w:pPr>
      <w:r w:rsidRPr="00EB76F3">
        <w:rPr>
          <w:rFonts w:ascii="Times New Roman" w:hAnsi="Times New Roman" w:cs="Times New Roman"/>
          <w:sz w:val="28"/>
          <w:szCs w:val="28"/>
          <w:lang w:eastAsia="ru-RU"/>
        </w:rPr>
        <w:t xml:space="preserve">Повышение конкурентоспособности российского экспорта товаров агропромышленного </w:t>
      </w:r>
      <w:r w:rsidR="00F72CC6" w:rsidRPr="00EB76F3">
        <w:rPr>
          <w:rFonts w:ascii="Times New Roman" w:hAnsi="Times New Roman" w:cs="Times New Roman"/>
          <w:sz w:val="28"/>
          <w:szCs w:val="28"/>
          <w:lang w:eastAsia="ru-RU"/>
        </w:rPr>
        <w:t>комплекса</w:t>
      </w:r>
      <w:r w:rsidR="00760C36" w:rsidRPr="00EB76F3">
        <w:rPr>
          <w:rFonts w:ascii="Times New Roman" w:hAnsi="Times New Roman" w:cs="Times New Roman"/>
          <w:sz w:val="28"/>
          <w:szCs w:val="28"/>
          <w:lang w:eastAsia="ru-RU"/>
        </w:rPr>
        <w:t xml:space="preserve"> оп</w:t>
      </w:r>
      <w:r w:rsidR="00DF3FFB" w:rsidRPr="00EB76F3">
        <w:rPr>
          <w:rFonts w:ascii="Times New Roman" w:hAnsi="Times New Roman" w:cs="Times New Roman"/>
          <w:sz w:val="28"/>
          <w:szCs w:val="28"/>
          <w:lang w:eastAsia="ru-RU"/>
        </w:rPr>
        <w:t>ределенно требует комплексного подхода, включающего как стратегические</w:t>
      </w:r>
      <w:r w:rsidR="000A7693" w:rsidRPr="00EB76F3">
        <w:rPr>
          <w:rFonts w:ascii="Times New Roman" w:hAnsi="Times New Roman" w:cs="Times New Roman"/>
          <w:sz w:val="28"/>
          <w:szCs w:val="28"/>
          <w:lang w:eastAsia="ru-RU"/>
        </w:rPr>
        <w:t xml:space="preserve">, так и </w:t>
      </w:r>
      <w:r w:rsidR="009B7C82" w:rsidRPr="00EB76F3">
        <w:rPr>
          <w:rFonts w:ascii="Times New Roman" w:hAnsi="Times New Roman" w:cs="Times New Roman"/>
          <w:sz w:val="28"/>
          <w:szCs w:val="28"/>
          <w:lang w:eastAsia="ru-RU"/>
        </w:rPr>
        <w:t>практические меры.</w:t>
      </w:r>
      <w:r w:rsidR="00EF22A2" w:rsidRPr="00EB76F3">
        <w:rPr>
          <w:rFonts w:ascii="Times New Roman" w:hAnsi="Times New Roman" w:cs="Times New Roman"/>
        </w:rPr>
        <w:t xml:space="preserve"> </w:t>
      </w:r>
      <w:r w:rsidR="008C5B51" w:rsidRPr="00EB76F3">
        <w:rPr>
          <w:rFonts w:ascii="Times New Roman" w:hAnsi="Times New Roman" w:cs="Times New Roman"/>
          <w:sz w:val="28"/>
          <w:szCs w:val="28"/>
          <w:lang w:eastAsia="ru-RU"/>
        </w:rPr>
        <w:t>Растущий мировой спрос на сельхозпродукцию открывает перед Россией перспективы для экономического подъема. Благодаря значительному, хотя и неравномерно распределенному по территории, аграрному потенциалу, а также государственной политике, направленной на поддержку отечественного производства и экспорт, Россия может воспользоваться этими возможностями. При этом импортозамещение рассматривается не просто как вытеснение иностранных поставщиков, а как создание благоприятной среды для развития конкурентоспособного агропромышленного комплекса, способного удовлетворять</w:t>
      </w:r>
      <w:r w:rsidR="00323447" w:rsidRPr="00323447">
        <w:rPr>
          <w:rFonts w:ascii="Times New Roman" w:hAnsi="Times New Roman" w:cs="Times New Roman"/>
          <w:sz w:val="28"/>
          <w:szCs w:val="28"/>
          <w:lang w:eastAsia="ru-RU"/>
        </w:rPr>
        <w:t xml:space="preserve"> </w:t>
      </w:r>
      <w:r w:rsidR="00323447">
        <w:rPr>
          <w:rFonts w:ascii="Times New Roman" w:hAnsi="Times New Roman" w:cs="Times New Roman"/>
          <w:sz w:val="28"/>
          <w:szCs w:val="28"/>
          <w:lang w:eastAsia="ru-RU"/>
        </w:rPr>
        <w:t>не только</w:t>
      </w:r>
      <w:r w:rsidR="008C5B51" w:rsidRPr="00EB76F3">
        <w:rPr>
          <w:rFonts w:ascii="Times New Roman" w:hAnsi="Times New Roman" w:cs="Times New Roman"/>
          <w:sz w:val="28"/>
          <w:szCs w:val="28"/>
          <w:lang w:eastAsia="ru-RU"/>
        </w:rPr>
        <w:t xml:space="preserve"> внутренние потребности</w:t>
      </w:r>
      <w:r w:rsidR="00323447">
        <w:rPr>
          <w:rFonts w:ascii="Times New Roman" w:hAnsi="Times New Roman" w:cs="Times New Roman"/>
          <w:sz w:val="28"/>
          <w:szCs w:val="28"/>
          <w:lang w:eastAsia="ru-RU"/>
        </w:rPr>
        <w:t>, но и</w:t>
      </w:r>
      <w:r w:rsidR="008C5B51" w:rsidRPr="00EB76F3">
        <w:rPr>
          <w:rFonts w:ascii="Times New Roman" w:hAnsi="Times New Roman" w:cs="Times New Roman"/>
          <w:sz w:val="28"/>
          <w:szCs w:val="28"/>
          <w:lang w:eastAsia="ru-RU"/>
        </w:rPr>
        <w:t xml:space="preserve"> успешно экспортировать </w:t>
      </w:r>
      <w:r w:rsidR="008C5B51" w:rsidRPr="00D605CA">
        <w:rPr>
          <w:rFonts w:ascii="Times New Roman" w:hAnsi="Times New Roman" w:cs="Times New Roman"/>
          <w:sz w:val="28"/>
          <w:szCs w:val="28"/>
          <w:lang w:eastAsia="ru-RU"/>
        </w:rPr>
        <w:t xml:space="preserve">продукцию </w:t>
      </w:r>
      <w:r w:rsidR="00511190" w:rsidRPr="00D605CA">
        <w:rPr>
          <w:rFonts w:ascii="Times New Roman" w:hAnsi="Times New Roman" w:cs="Times New Roman"/>
          <w:sz w:val="28"/>
          <w:szCs w:val="28"/>
          <w:lang w:eastAsia="ru-RU"/>
        </w:rPr>
        <w:t>[</w:t>
      </w:r>
      <w:r w:rsidR="0083532D" w:rsidRPr="00D605CA">
        <w:rPr>
          <w:rFonts w:ascii="Times New Roman" w:hAnsi="Times New Roman" w:cs="Times New Roman"/>
          <w:sz w:val="28"/>
          <w:szCs w:val="28"/>
          <w:lang w:eastAsia="ru-RU"/>
        </w:rPr>
        <w:t>1</w:t>
      </w:r>
      <w:r w:rsidR="00656480" w:rsidRPr="000A339D">
        <w:rPr>
          <w:rFonts w:ascii="Times New Roman" w:hAnsi="Times New Roman" w:cs="Times New Roman"/>
          <w:sz w:val="28"/>
          <w:szCs w:val="28"/>
          <w:lang w:eastAsia="ru-RU"/>
        </w:rPr>
        <w:t>2</w:t>
      </w:r>
      <w:r w:rsidR="00511190" w:rsidRPr="00D605CA">
        <w:rPr>
          <w:rFonts w:ascii="Times New Roman" w:hAnsi="Times New Roman" w:cs="Times New Roman"/>
          <w:sz w:val="28"/>
          <w:szCs w:val="28"/>
          <w:lang w:eastAsia="ru-RU"/>
        </w:rPr>
        <w:t>]</w:t>
      </w:r>
      <w:r w:rsidR="00254494" w:rsidRPr="00D605CA">
        <w:rPr>
          <w:rFonts w:ascii="Times New Roman" w:hAnsi="Times New Roman" w:cs="Times New Roman"/>
          <w:sz w:val="28"/>
          <w:szCs w:val="28"/>
          <w:lang w:eastAsia="ru-RU"/>
        </w:rPr>
        <w:t>.</w:t>
      </w:r>
      <w:r w:rsidR="00254494" w:rsidRPr="00EB76F3">
        <w:rPr>
          <w:rFonts w:ascii="Times New Roman" w:hAnsi="Times New Roman" w:cs="Times New Roman"/>
          <w:sz w:val="28"/>
          <w:szCs w:val="28"/>
          <w:lang w:eastAsia="ru-RU"/>
        </w:rPr>
        <w:t xml:space="preserve"> </w:t>
      </w:r>
    </w:p>
    <w:p w14:paraId="11EA655A" w14:textId="2148A8F6" w:rsidR="00F6436D" w:rsidRPr="00EB76F3" w:rsidRDefault="00F6436D" w:rsidP="00CA69E2">
      <w:pPr>
        <w:spacing w:after="0" w:line="360" w:lineRule="auto"/>
        <w:ind w:firstLine="709"/>
        <w:contextualSpacing/>
        <w:jc w:val="both"/>
        <w:rPr>
          <w:rFonts w:ascii="Times New Roman" w:hAnsi="Times New Roman" w:cs="Times New Roman"/>
          <w:sz w:val="28"/>
          <w:szCs w:val="28"/>
          <w:lang w:eastAsia="ru-RU"/>
        </w:rPr>
      </w:pPr>
      <w:r w:rsidRPr="00EB76F3">
        <w:rPr>
          <w:rFonts w:ascii="Times New Roman" w:hAnsi="Times New Roman" w:cs="Times New Roman"/>
          <w:sz w:val="28"/>
          <w:szCs w:val="28"/>
          <w:lang w:eastAsia="ru-RU"/>
        </w:rPr>
        <w:t xml:space="preserve">Если говорить о средней России </w:t>
      </w:r>
      <w:r w:rsidR="00AE16A2" w:rsidRPr="00EB76F3">
        <w:rPr>
          <w:rFonts w:ascii="Times New Roman" w:hAnsi="Times New Roman" w:cs="Times New Roman"/>
          <w:sz w:val="28"/>
          <w:szCs w:val="28"/>
          <w:lang w:eastAsia="ru-RU"/>
        </w:rPr>
        <w:t xml:space="preserve">(Воронежская, Волгоградская, Оренбургская, Самарская, Саратовская области, Республика Башкортостан, Республика Татарстан, Алтайский край), то сельское хозяйство в данных регионах отличается разнообразием и специализируется на выращивании зерновых и масличных культур, а также на животноводстве. Благодаря значительным площадям пастбищ и пахотных земель, эти территории обладают существенным потенциалом для увеличения экспорта сельскохозяйственной продукции. Однако, из-за географической удаленности от основных экспортных путей, вывоз продукции часто происходит через посредников из других регионов </w:t>
      </w:r>
      <w:r w:rsidRPr="00EB76F3">
        <w:rPr>
          <w:rFonts w:ascii="Times New Roman" w:hAnsi="Times New Roman" w:cs="Times New Roman"/>
          <w:sz w:val="28"/>
          <w:szCs w:val="28"/>
          <w:lang w:eastAsia="ru-RU"/>
        </w:rPr>
        <w:t>[</w:t>
      </w:r>
      <w:r w:rsidR="00D605CA" w:rsidRPr="00D605CA">
        <w:rPr>
          <w:rFonts w:ascii="Times New Roman" w:hAnsi="Times New Roman" w:cs="Times New Roman"/>
          <w:sz w:val="28"/>
          <w:szCs w:val="28"/>
          <w:lang w:eastAsia="ru-RU"/>
        </w:rPr>
        <w:t>58</w:t>
      </w:r>
      <w:r w:rsidRPr="00EB76F3">
        <w:rPr>
          <w:rFonts w:ascii="Times New Roman" w:hAnsi="Times New Roman" w:cs="Times New Roman"/>
          <w:sz w:val="28"/>
          <w:szCs w:val="28"/>
          <w:lang w:eastAsia="ru-RU"/>
        </w:rPr>
        <w:t>]</w:t>
      </w:r>
      <w:r w:rsidR="00820425" w:rsidRPr="00EB76F3">
        <w:rPr>
          <w:rFonts w:ascii="Times New Roman" w:hAnsi="Times New Roman" w:cs="Times New Roman"/>
          <w:sz w:val="28"/>
          <w:szCs w:val="28"/>
          <w:lang w:eastAsia="ru-RU"/>
        </w:rPr>
        <w:t>.</w:t>
      </w:r>
    </w:p>
    <w:p w14:paraId="683ED900" w14:textId="281F617F" w:rsidR="00F6436D" w:rsidRPr="00EB76F3" w:rsidRDefault="00F6436D" w:rsidP="00CA69E2">
      <w:pPr>
        <w:spacing w:after="0" w:line="360" w:lineRule="auto"/>
        <w:ind w:firstLine="709"/>
        <w:contextualSpacing/>
        <w:jc w:val="both"/>
        <w:rPr>
          <w:rFonts w:ascii="Times New Roman" w:hAnsi="Times New Roman" w:cs="Times New Roman"/>
          <w:sz w:val="28"/>
          <w:szCs w:val="28"/>
          <w:lang w:eastAsia="ru-RU"/>
        </w:rPr>
      </w:pPr>
      <w:r w:rsidRPr="00EB76F3">
        <w:rPr>
          <w:rFonts w:ascii="Times New Roman" w:hAnsi="Times New Roman" w:cs="Times New Roman"/>
          <w:sz w:val="28"/>
          <w:szCs w:val="28"/>
          <w:lang w:eastAsia="ru-RU"/>
        </w:rPr>
        <w:t xml:space="preserve">При </w:t>
      </w:r>
      <w:r w:rsidRPr="00EB76F3">
        <w:rPr>
          <w:rFonts w:ascii="Times New Roman" w:hAnsi="Times New Roman" w:cs="Times New Roman"/>
          <w:color w:val="000000" w:themeColor="text1"/>
          <w:sz w:val="28"/>
          <w:szCs w:val="28"/>
          <w:lang w:eastAsia="ru-RU"/>
        </w:rPr>
        <w:t xml:space="preserve">выделении рекомендаций для повышения конкурентоспособности российского экспорта АПК, </w:t>
      </w:r>
      <w:r w:rsidR="00B86457" w:rsidRPr="00EB76F3">
        <w:rPr>
          <w:rFonts w:ascii="Times New Roman" w:hAnsi="Times New Roman" w:cs="Times New Roman"/>
          <w:color w:val="000000" w:themeColor="text1"/>
          <w:sz w:val="28"/>
          <w:szCs w:val="28"/>
          <w:lang w:eastAsia="ru-RU"/>
        </w:rPr>
        <w:t>в</w:t>
      </w:r>
      <w:r w:rsidRPr="00EB76F3">
        <w:rPr>
          <w:rFonts w:ascii="Times New Roman" w:hAnsi="Times New Roman" w:cs="Times New Roman"/>
          <w:color w:val="000000" w:themeColor="text1"/>
          <w:sz w:val="28"/>
          <w:szCs w:val="28"/>
          <w:lang w:eastAsia="ru-RU"/>
        </w:rPr>
        <w:t xml:space="preserve"> отношени</w:t>
      </w:r>
      <w:r w:rsidR="00B86457" w:rsidRPr="00EB76F3">
        <w:rPr>
          <w:rFonts w:ascii="Times New Roman" w:hAnsi="Times New Roman" w:cs="Times New Roman"/>
          <w:color w:val="000000" w:themeColor="text1"/>
          <w:sz w:val="28"/>
          <w:szCs w:val="28"/>
          <w:lang w:eastAsia="ru-RU"/>
        </w:rPr>
        <w:t>и</w:t>
      </w:r>
      <w:r w:rsidRPr="00EB76F3">
        <w:rPr>
          <w:rFonts w:ascii="Times New Roman" w:hAnsi="Times New Roman" w:cs="Times New Roman"/>
          <w:color w:val="000000" w:themeColor="text1"/>
          <w:sz w:val="28"/>
          <w:szCs w:val="28"/>
          <w:lang w:eastAsia="ru-RU"/>
        </w:rPr>
        <w:t xml:space="preserve"> регион</w:t>
      </w:r>
      <w:r w:rsidR="00B86457" w:rsidRPr="00EB76F3">
        <w:rPr>
          <w:rFonts w:ascii="Times New Roman" w:hAnsi="Times New Roman" w:cs="Times New Roman"/>
          <w:color w:val="000000" w:themeColor="text1"/>
          <w:sz w:val="28"/>
          <w:szCs w:val="28"/>
          <w:lang w:eastAsia="ru-RU"/>
        </w:rPr>
        <w:t>ов</w:t>
      </w:r>
      <w:r w:rsidRPr="00EB76F3">
        <w:rPr>
          <w:rFonts w:ascii="Times New Roman" w:hAnsi="Times New Roman" w:cs="Times New Roman"/>
          <w:color w:val="000000" w:themeColor="text1"/>
          <w:sz w:val="28"/>
          <w:szCs w:val="28"/>
          <w:lang w:eastAsia="ru-RU"/>
        </w:rPr>
        <w:t xml:space="preserve"> средней России, стоит отметить следующие</w:t>
      </w:r>
      <w:r w:rsidRPr="00EB76F3">
        <w:rPr>
          <w:rFonts w:ascii="Times New Roman" w:hAnsi="Times New Roman" w:cs="Times New Roman"/>
          <w:color w:val="FF0000"/>
          <w:sz w:val="28"/>
          <w:szCs w:val="28"/>
          <w:lang w:eastAsia="ru-RU"/>
        </w:rPr>
        <w:t xml:space="preserve"> </w:t>
      </w:r>
      <w:r w:rsidRPr="00EB76F3">
        <w:rPr>
          <w:rFonts w:ascii="Times New Roman" w:hAnsi="Times New Roman" w:cs="Times New Roman"/>
          <w:sz w:val="28"/>
          <w:szCs w:val="28"/>
          <w:lang w:eastAsia="ru-RU"/>
        </w:rPr>
        <w:t>значимые и перспективные направления:</w:t>
      </w:r>
    </w:p>
    <w:p w14:paraId="4E17D4C1" w14:textId="63572F5C" w:rsidR="00F6436D" w:rsidRPr="00EB76F3" w:rsidRDefault="00EA4EEF" w:rsidP="00CA69E2">
      <w:pPr>
        <w:spacing w:after="0" w:line="360" w:lineRule="auto"/>
        <w:ind w:firstLine="709"/>
        <w:contextualSpacing/>
        <w:jc w:val="both"/>
        <w:rPr>
          <w:rFonts w:ascii="Times New Roman" w:hAnsi="Times New Roman" w:cs="Times New Roman"/>
          <w:sz w:val="28"/>
          <w:szCs w:val="28"/>
          <w:lang w:eastAsia="ru-RU"/>
        </w:rPr>
      </w:pPr>
      <w:r w:rsidRPr="00EB76F3">
        <w:rPr>
          <w:rFonts w:ascii="Times New Roman" w:hAnsi="Times New Roman" w:cs="Times New Roman"/>
          <w:sz w:val="28"/>
          <w:szCs w:val="28"/>
          <w:lang w:eastAsia="ru-RU"/>
        </w:rPr>
        <w:t xml:space="preserve">1) </w:t>
      </w:r>
      <w:bookmarkStart w:id="69" w:name="_Hlk194950789"/>
      <w:r w:rsidRPr="00EB76F3">
        <w:rPr>
          <w:rFonts w:ascii="Times New Roman" w:hAnsi="Times New Roman" w:cs="Times New Roman"/>
          <w:sz w:val="28"/>
          <w:szCs w:val="28"/>
          <w:lang w:eastAsia="ru-RU"/>
        </w:rPr>
        <w:t>в</w:t>
      </w:r>
      <w:r w:rsidR="00F6436D" w:rsidRPr="00EB76F3">
        <w:rPr>
          <w:rFonts w:ascii="Times New Roman" w:hAnsi="Times New Roman" w:cs="Times New Roman"/>
          <w:sz w:val="28"/>
          <w:szCs w:val="28"/>
          <w:lang w:eastAsia="ru-RU"/>
        </w:rPr>
        <w:t xml:space="preserve"> первую очередь это диверсификация экспорта в сторону увеличения продукции животноводства (мяса и мясопродуктов, молокопродуктов, яиц), с ориентацией на рынки стран ОАЭ, Иордании, Саудовской Аравии, Индии, Пакистана, Туниса и ближнего востока. </w:t>
      </w:r>
      <w:bookmarkEnd w:id="69"/>
      <w:r w:rsidR="00F6436D" w:rsidRPr="00EB76F3">
        <w:rPr>
          <w:rFonts w:ascii="Times New Roman" w:hAnsi="Times New Roman" w:cs="Times New Roman"/>
          <w:sz w:val="28"/>
          <w:szCs w:val="28"/>
          <w:lang w:eastAsia="ru-RU"/>
        </w:rPr>
        <w:t>На сегодняшний день мировой спрос на мясную продукции стремительно растет, особенно в странах с развивающейся экономикой, Россия, обладая значительными ресурсами для производства животноводческой продукции, имеет огромный потенциал занять свою нишу на этих рынках. Экспорт мясной и молочной продукции в 2023 году составил всего лишь 4%, именно по этой причине необходимо ускоренными темпами наращивать объемы производства данной продукции</w:t>
      </w:r>
      <w:r w:rsidRPr="00EB76F3">
        <w:rPr>
          <w:rFonts w:ascii="Times New Roman" w:hAnsi="Times New Roman" w:cs="Times New Roman"/>
          <w:sz w:val="28"/>
          <w:szCs w:val="28"/>
          <w:lang w:eastAsia="ru-RU"/>
        </w:rPr>
        <w:t>;</w:t>
      </w:r>
    </w:p>
    <w:p w14:paraId="0349BE58" w14:textId="500A08E6" w:rsidR="00F6436D" w:rsidRPr="00EB76F3" w:rsidRDefault="00EA4EEF" w:rsidP="00CA69E2">
      <w:pPr>
        <w:spacing w:after="0" w:line="360" w:lineRule="auto"/>
        <w:ind w:firstLine="709"/>
        <w:contextualSpacing/>
        <w:jc w:val="both"/>
        <w:rPr>
          <w:rFonts w:ascii="Times New Roman" w:hAnsi="Times New Roman" w:cs="Times New Roman"/>
          <w:sz w:val="28"/>
          <w:szCs w:val="28"/>
          <w:lang w:eastAsia="ru-RU"/>
        </w:rPr>
      </w:pPr>
      <w:r w:rsidRPr="00EB76F3">
        <w:rPr>
          <w:rFonts w:ascii="Times New Roman" w:hAnsi="Times New Roman" w:cs="Times New Roman"/>
          <w:sz w:val="28"/>
          <w:szCs w:val="28"/>
          <w:lang w:eastAsia="ru-RU"/>
        </w:rPr>
        <w:t>2) с</w:t>
      </w:r>
      <w:r w:rsidR="00F6436D" w:rsidRPr="00EB76F3">
        <w:rPr>
          <w:rFonts w:ascii="Times New Roman" w:hAnsi="Times New Roman" w:cs="Times New Roman"/>
          <w:sz w:val="28"/>
          <w:szCs w:val="28"/>
          <w:lang w:eastAsia="ru-RU"/>
        </w:rPr>
        <w:t>троительство заводов по производству сухого молока, переработке и сушке сыворотки, а также наращивание экспорта, что стимулируется мировым устойчивом ростом спроса на молочные продукты и сухое молоко. Данная тенденция связана с увеличением потребления молочной продукции в развивающихся странах, а также изменениями в диетических привычках населения. Кроме того, данное направления также поспособствует диверсификации российского экспорта, а сухое молоко и переработанная сыворотка обладают большим потенциалом для того, чтобы стать конкурентоспособными товарами на международном рынке</w:t>
      </w:r>
      <w:r w:rsidRPr="00EB76F3">
        <w:rPr>
          <w:rFonts w:ascii="Times New Roman" w:hAnsi="Times New Roman" w:cs="Times New Roman"/>
          <w:sz w:val="28"/>
          <w:szCs w:val="28"/>
          <w:lang w:eastAsia="ru-RU"/>
        </w:rPr>
        <w:t>;</w:t>
      </w:r>
    </w:p>
    <w:p w14:paraId="3F17DB5C" w14:textId="7257EE23" w:rsidR="00F6436D" w:rsidRPr="00EB76F3" w:rsidRDefault="00EA4EEF" w:rsidP="00CA69E2">
      <w:pPr>
        <w:spacing w:after="0" w:line="360" w:lineRule="auto"/>
        <w:ind w:firstLine="709"/>
        <w:contextualSpacing/>
        <w:jc w:val="both"/>
        <w:rPr>
          <w:rFonts w:ascii="Times New Roman" w:hAnsi="Times New Roman" w:cs="Times New Roman"/>
          <w:sz w:val="28"/>
          <w:szCs w:val="28"/>
          <w:lang w:eastAsia="ru-RU"/>
        </w:rPr>
      </w:pPr>
      <w:r w:rsidRPr="00EB76F3">
        <w:rPr>
          <w:rFonts w:ascii="Times New Roman" w:hAnsi="Times New Roman" w:cs="Times New Roman"/>
          <w:sz w:val="28"/>
          <w:szCs w:val="28"/>
          <w:lang w:eastAsia="ru-RU"/>
        </w:rPr>
        <w:t>3) м</w:t>
      </w:r>
      <w:r w:rsidR="00CC38C1" w:rsidRPr="00EB76F3">
        <w:rPr>
          <w:rFonts w:ascii="Times New Roman" w:hAnsi="Times New Roman" w:cs="Times New Roman"/>
          <w:sz w:val="28"/>
          <w:szCs w:val="28"/>
          <w:lang w:eastAsia="ru-RU"/>
        </w:rPr>
        <w:t>одернизация информационно-транспортной инфраструктуры для повышения эффективности поставок и строительство мини-элеваторов непосредственно в местах потребления для оптимизации хранения зерна.</w:t>
      </w:r>
      <w:r w:rsidR="00F24B57" w:rsidRPr="00EB76F3">
        <w:rPr>
          <w:rFonts w:ascii="Times New Roman" w:hAnsi="Times New Roman" w:cs="Times New Roman"/>
          <w:sz w:val="28"/>
          <w:szCs w:val="28"/>
          <w:lang w:eastAsia="ru-RU"/>
        </w:rPr>
        <w:t xml:space="preserve"> </w:t>
      </w:r>
      <w:r w:rsidR="00F6436D" w:rsidRPr="00EB76F3">
        <w:rPr>
          <w:rFonts w:ascii="Times New Roman" w:hAnsi="Times New Roman" w:cs="Times New Roman"/>
          <w:sz w:val="28"/>
          <w:szCs w:val="28"/>
          <w:lang w:eastAsia="ru-RU"/>
        </w:rPr>
        <w:t>Для повышения конкурентоспособности, наращивания объемов и успешного выхода на международные рынки обеспечение эффективной логистики является необходимостью. Совершенствование транспортной инфраструктуры позволяет сократить время доставки продукции и снизить затраты на транспортировку, что особенно важно для регионов средней России, находящихся отдаленно от внешнеторговой инфраструктуры</w:t>
      </w:r>
      <w:r w:rsidRPr="00EB76F3">
        <w:rPr>
          <w:rFonts w:ascii="Times New Roman" w:hAnsi="Times New Roman" w:cs="Times New Roman"/>
          <w:sz w:val="28"/>
          <w:szCs w:val="28"/>
          <w:lang w:eastAsia="ru-RU"/>
        </w:rPr>
        <w:t>;</w:t>
      </w:r>
    </w:p>
    <w:p w14:paraId="11472468" w14:textId="0F4C4315" w:rsidR="00F6436D" w:rsidRPr="00EB76F3" w:rsidRDefault="00EA4EEF" w:rsidP="00CA69E2">
      <w:pPr>
        <w:spacing w:after="0" w:line="360" w:lineRule="auto"/>
        <w:ind w:firstLine="709"/>
        <w:contextualSpacing/>
        <w:jc w:val="both"/>
        <w:rPr>
          <w:rFonts w:ascii="Times New Roman" w:hAnsi="Times New Roman" w:cs="Times New Roman"/>
          <w:sz w:val="28"/>
          <w:szCs w:val="28"/>
          <w:lang w:eastAsia="ru-RU"/>
        </w:rPr>
      </w:pPr>
      <w:r w:rsidRPr="00EB76F3">
        <w:rPr>
          <w:rFonts w:ascii="Times New Roman" w:hAnsi="Times New Roman" w:cs="Times New Roman"/>
          <w:sz w:val="28"/>
          <w:szCs w:val="28"/>
          <w:lang w:eastAsia="ru-RU"/>
        </w:rPr>
        <w:t>4) р</w:t>
      </w:r>
      <w:r w:rsidR="00F6436D" w:rsidRPr="00EB76F3">
        <w:rPr>
          <w:rFonts w:ascii="Times New Roman" w:hAnsi="Times New Roman" w:cs="Times New Roman"/>
          <w:sz w:val="28"/>
          <w:szCs w:val="28"/>
          <w:lang w:eastAsia="ru-RU"/>
        </w:rPr>
        <w:t>ост объемов производства сельхозпродукции, необходим не только для увеличения экспортного потенциала, но и для стимулирования импортозамещения. В современных условиях Россия столкнулась с многочисленными экономическими санкциями и нестабильностью на международных рынках, именно этот факт стимулирует задействовать в агропромышленном комплексе максимально возможное количество, подходящих для данной отрасли территорий. Что в дальнейшем непременно поспособствует увеличению экспорта АПК.</w:t>
      </w:r>
    </w:p>
    <w:p w14:paraId="4EC4C4D7" w14:textId="77777777" w:rsidR="004E779A" w:rsidRPr="00EB76F3" w:rsidRDefault="00E00B76" w:rsidP="00CA69E2">
      <w:pPr>
        <w:spacing w:after="0" w:line="360" w:lineRule="auto"/>
        <w:ind w:firstLine="709"/>
        <w:contextualSpacing/>
        <w:jc w:val="both"/>
        <w:rPr>
          <w:rFonts w:ascii="Times New Roman" w:hAnsi="Times New Roman" w:cs="Times New Roman"/>
          <w:sz w:val="28"/>
          <w:szCs w:val="28"/>
          <w:lang w:eastAsia="ru-RU"/>
        </w:rPr>
      </w:pPr>
      <w:r w:rsidRPr="00EB76F3">
        <w:rPr>
          <w:rFonts w:ascii="Times New Roman" w:hAnsi="Times New Roman" w:cs="Times New Roman"/>
          <w:sz w:val="28"/>
          <w:szCs w:val="28"/>
          <w:lang w:eastAsia="ru-RU"/>
        </w:rPr>
        <w:t>Чтобы раскрыть экспортный потенциал России, стоит обратить особое внимание на К</w:t>
      </w:r>
      <w:r w:rsidR="00596ECC" w:rsidRPr="00EB76F3">
        <w:rPr>
          <w:rFonts w:ascii="Times New Roman" w:hAnsi="Times New Roman" w:cs="Times New Roman"/>
          <w:sz w:val="28"/>
          <w:szCs w:val="28"/>
          <w:lang w:eastAsia="ru-RU"/>
        </w:rPr>
        <w:t>убань</w:t>
      </w:r>
      <w:r w:rsidRPr="00EB76F3">
        <w:rPr>
          <w:rFonts w:ascii="Times New Roman" w:hAnsi="Times New Roman" w:cs="Times New Roman"/>
          <w:sz w:val="28"/>
          <w:szCs w:val="28"/>
          <w:lang w:eastAsia="ru-RU"/>
        </w:rPr>
        <w:t xml:space="preserve">. </w:t>
      </w:r>
      <w:r w:rsidR="001A03CC" w:rsidRPr="00EB76F3">
        <w:rPr>
          <w:rFonts w:ascii="Times New Roman" w:hAnsi="Times New Roman" w:cs="Times New Roman"/>
          <w:sz w:val="28"/>
          <w:szCs w:val="28"/>
          <w:lang w:eastAsia="ru-RU"/>
        </w:rPr>
        <w:t xml:space="preserve">Краснодарский край </w:t>
      </w:r>
      <w:r w:rsidR="000E2FF1" w:rsidRPr="00EB76F3">
        <w:rPr>
          <w:rFonts w:ascii="Times New Roman" w:hAnsi="Times New Roman" w:cs="Times New Roman"/>
          <w:sz w:val="28"/>
          <w:szCs w:val="28"/>
          <w:lang w:eastAsia="ru-RU"/>
        </w:rPr>
        <w:t xml:space="preserve">– является ведущим </w:t>
      </w:r>
      <w:r w:rsidRPr="00EB76F3">
        <w:rPr>
          <w:rFonts w:ascii="Times New Roman" w:hAnsi="Times New Roman" w:cs="Times New Roman"/>
          <w:sz w:val="28"/>
          <w:szCs w:val="28"/>
          <w:lang w:eastAsia="ru-RU"/>
        </w:rPr>
        <w:t>в аграрном секторе страны, занима</w:t>
      </w:r>
      <w:r w:rsidR="000E2FF1" w:rsidRPr="00EB76F3">
        <w:rPr>
          <w:rFonts w:ascii="Times New Roman" w:hAnsi="Times New Roman" w:cs="Times New Roman"/>
          <w:sz w:val="28"/>
          <w:szCs w:val="28"/>
          <w:lang w:eastAsia="ru-RU"/>
        </w:rPr>
        <w:t>я</w:t>
      </w:r>
      <w:r w:rsidRPr="00EB76F3">
        <w:rPr>
          <w:rFonts w:ascii="Times New Roman" w:hAnsi="Times New Roman" w:cs="Times New Roman"/>
          <w:sz w:val="28"/>
          <w:szCs w:val="28"/>
          <w:lang w:eastAsia="ru-RU"/>
        </w:rPr>
        <w:t xml:space="preserve"> первое место по объему </w:t>
      </w:r>
      <w:r w:rsidR="000E2FF1" w:rsidRPr="00EB76F3">
        <w:rPr>
          <w:rFonts w:ascii="Times New Roman" w:hAnsi="Times New Roman" w:cs="Times New Roman"/>
          <w:sz w:val="28"/>
          <w:szCs w:val="28"/>
          <w:lang w:eastAsia="ru-RU"/>
        </w:rPr>
        <w:t xml:space="preserve">вырабатываемой </w:t>
      </w:r>
      <w:r w:rsidRPr="00EB76F3">
        <w:rPr>
          <w:rFonts w:ascii="Times New Roman" w:hAnsi="Times New Roman" w:cs="Times New Roman"/>
          <w:sz w:val="28"/>
          <w:szCs w:val="28"/>
          <w:lang w:eastAsia="ru-RU"/>
        </w:rPr>
        <w:t>сельхозпродукции. Кубань</w:t>
      </w:r>
      <w:r w:rsidR="000E2FF1" w:rsidRPr="00EB76F3">
        <w:rPr>
          <w:rFonts w:ascii="Times New Roman" w:hAnsi="Times New Roman" w:cs="Times New Roman"/>
          <w:sz w:val="28"/>
          <w:szCs w:val="28"/>
          <w:lang w:eastAsia="ru-RU"/>
        </w:rPr>
        <w:t xml:space="preserve"> </w:t>
      </w:r>
      <w:r w:rsidRPr="00EB76F3">
        <w:rPr>
          <w:rFonts w:ascii="Times New Roman" w:hAnsi="Times New Roman" w:cs="Times New Roman"/>
          <w:sz w:val="28"/>
          <w:szCs w:val="28"/>
          <w:lang w:eastAsia="ru-RU"/>
        </w:rPr>
        <w:t>од</w:t>
      </w:r>
      <w:r w:rsidR="000E2F57" w:rsidRPr="00EB76F3">
        <w:rPr>
          <w:rFonts w:ascii="Times New Roman" w:hAnsi="Times New Roman" w:cs="Times New Roman"/>
          <w:sz w:val="28"/>
          <w:szCs w:val="28"/>
          <w:lang w:eastAsia="ru-RU"/>
        </w:rPr>
        <w:t>ин</w:t>
      </w:r>
      <w:r w:rsidRPr="00EB76F3">
        <w:rPr>
          <w:rFonts w:ascii="Times New Roman" w:hAnsi="Times New Roman" w:cs="Times New Roman"/>
          <w:sz w:val="28"/>
          <w:szCs w:val="28"/>
          <w:lang w:eastAsia="ru-RU"/>
        </w:rPr>
        <w:t xml:space="preserve"> из крупнейших производителей зерна, масличных культур, молока, а также </w:t>
      </w:r>
      <w:r w:rsidR="000E2F57" w:rsidRPr="00EB76F3">
        <w:rPr>
          <w:rFonts w:ascii="Times New Roman" w:hAnsi="Times New Roman" w:cs="Times New Roman"/>
          <w:sz w:val="28"/>
          <w:szCs w:val="28"/>
          <w:lang w:eastAsia="ru-RU"/>
        </w:rPr>
        <w:t xml:space="preserve">занимает </w:t>
      </w:r>
      <w:r w:rsidRPr="00EB76F3">
        <w:rPr>
          <w:rFonts w:ascii="Times New Roman" w:hAnsi="Times New Roman" w:cs="Times New Roman"/>
          <w:sz w:val="28"/>
          <w:szCs w:val="28"/>
          <w:lang w:eastAsia="ru-RU"/>
        </w:rPr>
        <w:t>лид</w:t>
      </w:r>
      <w:r w:rsidR="00596ECC" w:rsidRPr="00EB76F3">
        <w:rPr>
          <w:rFonts w:ascii="Times New Roman" w:hAnsi="Times New Roman" w:cs="Times New Roman"/>
          <w:sz w:val="28"/>
          <w:szCs w:val="28"/>
          <w:lang w:eastAsia="ru-RU"/>
        </w:rPr>
        <w:t>и</w:t>
      </w:r>
      <w:r w:rsidRPr="00EB76F3">
        <w:rPr>
          <w:rFonts w:ascii="Times New Roman" w:hAnsi="Times New Roman" w:cs="Times New Roman"/>
          <w:sz w:val="28"/>
          <w:szCs w:val="28"/>
          <w:lang w:eastAsia="ru-RU"/>
        </w:rPr>
        <w:t>р</w:t>
      </w:r>
      <w:r w:rsidR="000E2F57" w:rsidRPr="00EB76F3">
        <w:rPr>
          <w:rFonts w:ascii="Times New Roman" w:hAnsi="Times New Roman" w:cs="Times New Roman"/>
          <w:sz w:val="28"/>
          <w:szCs w:val="28"/>
          <w:lang w:eastAsia="ru-RU"/>
        </w:rPr>
        <w:t>ующие</w:t>
      </w:r>
      <w:r w:rsidRPr="00EB76F3">
        <w:rPr>
          <w:rFonts w:ascii="Times New Roman" w:hAnsi="Times New Roman" w:cs="Times New Roman"/>
          <w:sz w:val="28"/>
          <w:szCs w:val="28"/>
          <w:lang w:eastAsia="ru-RU"/>
        </w:rPr>
        <w:t xml:space="preserve"> </w:t>
      </w:r>
      <w:r w:rsidR="00596ECC" w:rsidRPr="00EB76F3">
        <w:rPr>
          <w:rFonts w:ascii="Times New Roman" w:hAnsi="Times New Roman" w:cs="Times New Roman"/>
          <w:sz w:val="28"/>
          <w:szCs w:val="28"/>
          <w:lang w:eastAsia="ru-RU"/>
        </w:rPr>
        <w:t xml:space="preserve">позиции </w:t>
      </w:r>
      <w:r w:rsidRPr="00EB76F3">
        <w:rPr>
          <w:rFonts w:ascii="Times New Roman" w:hAnsi="Times New Roman" w:cs="Times New Roman"/>
          <w:sz w:val="28"/>
          <w:szCs w:val="28"/>
          <w:lang w:eastAsia="ru-RU"/>
        </w:rPr>
        <w:t xml:space="preserve">по поголовью свиней и птицы среди южных регионов. </w:t>
      </w:r>
    </w:p>
    <w:p w14:paraId="68E6B097" w14:textId="7D3CDDEC" w:rsidR="0066233E" w:rsidRPr="00EB76F3" w:rsidRDefault="00E00B76" w:rsidP="00CA69E2">
      <w:pPr>
        <w:spacing w:after="0" w:line="360" w:lineRule="auto"/>
        <w:ind w:firstLine="709"/>
        <w:contextualSpacing/>
        <w:jc w:val="both"/>
        <w:rPr>
          <w:rFonts w:ascii="Times New Roman" w:hAnsi="Times New Roman" w:cs="Times New Roman"/>
          <w:sz w:val="28"/>
          <w:szCs w:val="28"/>
          <w:lang w:eastAsia="ru-RU"/>
        </w:rPr>
      </w:pPr>
      <w:r w:rsidRPr="00EB76F3">
        <w:rPr>
          <w:rFonts w:ascii="Times New Roman" w:hAnsi="Times New Roman" w:cs="Times New Roman"/>
          <w:sz w:val="28"/>
          <w:szCs w:val="28"/>
          <w:lang w:eastAsia="ru-RU"/>
        </w:rPr>
        <w:t xml:space="preserve">Благодаря плодородным землям, благоприятному климату, </w:t>
      </w:r>
      <w:r w:rsidR="00596ECC" w:rsidRPr="00EB76F3">
        <w:rPr>
          <w:rFonts w:ascii="Times New Roman" w:hAnsi="Times New Roman" w:cs="Times New Roman"/>
          <w:sz w:val="28"/>
          <w:szCs w:val="28"/>
          <w:lang w:eastAsia="ru-RU"/>
        </w:rPr>
        <w:t xml:space="preserve">а также </w:t>
      </w:r>
      <w:r w:rsidRPr="00EB76F3">
        <w:rPr>
          <w:rFonts w:ascii="Times New Roman" w:hAnsi="Times New Roman" w:cs="Times New Roman"/>
          <w:sz w:val="28"/>
          <w:szCs w:val="28"/>
          <w:lang w:eastAsia="ru-RU"/>
        </w:rPr>
        <w:t xml:space="preserve">развитой инфраструктуре для внешней торговли (включая зерновые терминалы) и выходу к Черному и Азовскому морям, Краснодарский край обладает </w:t>
      </w:r>
      <w:r w:rsidR="001B4254" w:rsidRPr="00EB76F3">
        <w:rPr>
          <w:rFonts w:ascii="Times New Roman" w:hAnsi="Times New Roman" w:cs="Times New Roman"/>
          <w:sz w:val="28"/>
          <w:szCs w:val="28"/>
          <w:lang w:eastAsia="ru-RU"/>
        </w:rPr>
        <w:t xml:space="preserve">исключительным </w:t>
      </w:r>
      <w:r w:rsidRPr="00EB76F3">
        <w:rPr>
          <w:rFonts w:ascii="Times New Roman" w:hAnsi="Times New Roman" w:cs="Times New Roman"/>
          <w:sz w:val="28"/>
          <w:szCs w:val="28"/>
          <w:lang w:eastAsia="ru-RU"/>
        </w:rPr>
        <w:t>экспортным потенциалом</w:t>
      </w:r>
      <w:r w:rsidR="00F866C7" w:rsidRPr="00EB76F3">
        <w:rPr>
          <w:rFonts w:ascii="Times New Roman" w:hAnsi="Times New Roman" w:cs="Times New Roman"/>
          <w:sz w:val="28"/>
          <w:szCs w:val="28"/>
          <w:lang w:eastAsia="ru-RU"/>
        </w:rPr>
        <w:t>.</w:t>
      </w:r>
      <w:r w:rsidR="006E335C" w:rsidRPr="00EB76F3">
        <w:rPr>
          <w:rFonts w:ascii="Times New Roman" w:hAnsi="Times New Roman" w:cs="Times New Roman"/>
          <w:sz w:val="28"/>
          <w:szCs w:val="28"/>
          <w:lang w:eastAsia="ru-RU"/>
        </w:rPr>
        <w:t xml:space="preserve"> </w:t>
      </w:r>
      <w:r w:rsidR="006C708E" w:rsidRPr="00EB76F3">
        <w:rPr>
          <w:rFonts w:ascii="Times New Roman" w:hAnsi="Times New Roman" w:cs="Times New Roman"/>
          <w:sz w:val="28"/>
          <w:szCs w:val="28"/>
          <w:lang w:eastAsia="ru-RU"/>
        </w:rPr>
        <w:t xml:space="preserve">Именно по этим причинам Кубань производит </w:t>
      </w:r>
      <w:r w:rsidR="001C5491" w:rsidRPr="00EB76F3">
        <w:rPr>
          <w:rFonts w:ascii="Times New Roman" w:hAnsi="Times New Roman" w:cs="Times New Roman"/>
          <w:sz w:val="28"/>
          <w:szCs w:val="28"/>
          <w:lang w:eastAsia="ru-RU"/>
        </w:rPr>
        <w:t>наибольший объем сельхозпродукции на территории России.</w:t>
      </w:r>
      <w:r w:rsidR="00AD7693" w:rsidRPr="00EB76F3">
        <w:rPr>
          <w:rFonts w:ascii="Times New Roman" w:hAnsi="Times New Roman" w:cs="Times New Roman"/>
          <w:sz w:val="28"/>
          <w:szCs w:val="28"/>
          <w:lang w:eastAsia="ru-RU"/>
        </w:rPr>
        <w:t xml:space="preserve"> Ежегодно в регионе собирается более 15 </w:t>
      </w:r>
      <w:r w:rsidR="002F6E9A" w:rsidRPr="00EB76F3">
        <w:rPr>
          <w:rFonts w:ascii="Times New Roman" w:hAnsi="Times New Roman" w:cs="Times New Roman"/>
          <w:sz w:val="28"/>
          <w:szCs w:val="28"/>
          <w:lang w:eastAsia="ru-RU"/>
        </w:rPr>
        <w:t xml:space="preserve">миллионов </w:t>
      </w:r>
      <w:r w:rsidR="00AD7693" w:rsidRPr="00EB76F3">
        <w:rPr>
          <w:rFonts w:ascii="Times New Roman" w:hAnsi="Times New Roman" w:cs="Times New Roman"/>
          <w:sz w:val="28"/>
          <w:szCs w:val="28"/>
          <w:lang w:eastAsia="ru-RU"/>
        </w:rPr>
        <w:t>тонн зерна</w:t>
      </w:r>
      <w:r w:rsidR="002F6E9A" w:rsidRPr="00EB76F3">
        <w:rPr>
          <w:rFonts w:ascii="Times New Roman" w:hAnsi="Times New Roman" w:cs="Times New Roman"/>
          <w:sz w:val="28"/>
          <w:szCs w:val="28"/>
          <w:lang w:eastAsia="ru-RU"/>
        </w:rPr>
        <w:t xml:space="preserve">, производится около 2 </w:t>
      </w:r>
      <w:r w:rsidR="00CC782A" w:rsidRPr="00EB76F3">
        <w:rPr>
          <w:rFonts w:ascii="Times New Roman" w:hAnsi="Times New Roman" w:cs="Times New Roman"/>
          <w:sz w:val="28"/>
          <w:szCs w:val="28"/>
          <w:lang w:eastAsia="ru-RU"/>
        </w:rPr>
        <w:t>млн тонн</w:t>
      </w:r>
      <w:r w:rsidR="00661A23" w:rsidRPr="00EB76F3">
        <w:rPr>
          <w:rFonts w:ascii="Times New Roman" w:hAnsi="Times New Roman" w:cs="Times New Roman"/>
          <w:sz w:val="28"/>
          <w:szCs w:val="28"/>
          <w:lang w:eastAsia="ru-RU"/>
        </w:rPr>
        <w:t xml:space="preserve"> масличных культур</w:t>
      </w:r>
      <w:r w:rsidR="00E45459" w:rsidRPr="00EB76F3">
        <w:rPr>
          <w:rFonts w:ascii="Times New Roman" w:hAnsi="Times New Roman" w:cs="Times New Roman"/>
          <w:sz w:val="28"/>
          <w:szCs w:val="28"/>
          <w:lang w:eastAsia="ru-RU"/>
        </w:rPr>
        <w:t xml:space="preserve">, </w:t>
      </w:r>
      <w:r w:rsidR="00661A23" w:rsidRPr="00EB76F3">
        <w:rPr>
          <w:rFonts w:ascii="Times New Roman" w:hAnsi="Times New Roman" w:cs="Times New Roman"/>
          <w:sz w:val="28"/>
          <w:szCs w:val="28"/>
          <w:lang w:eastAsia="ru-RU"/>
        </w:rPr>
        <w:t>которы</w:t>
      </w:r>
      <w:r w:rsidR="00E45459" w:rsidRPr="00EB76F3">
        <w:rPr>
          <w:rFonts w:ascii="Times New Roman" w:hAnsi="Times New Roman" w:cs="Times New Roman"/>
          <w:sz w:val="28"/>
          <w:szCs w:val="28"/>
          <w:lang w:eastAsia="ru-RU"/>
        </w:rPr>
        <w:t>е</w:t>
      </w:r>
      <w:r w:rsidR="00661A23" w:rsidRPr="00EB76F3">
        <w:rPr>
          <w:rFonts w:ascii="Times New Roman" w:hAnsi="Times New Roman" w:cs="Times New Roman"/>
          <w:sz w:val="28"/>
          <w:szCs w:val="28"/>
          <w:lang w:eastAsia="ru-RU"/>
        </w:rPr>
        <w:t xml:space="preserve"> идут как на </w:t>
      </w:r>
      <w:r w:rsidR="00661A23" w:rsidRPr="00AF5795">
        <w:rPr>
          <w:rFonts w:ascii="Times New Roman" w:hAnsi="Times New Roman" w:cs="Times New Roman"/>
          <w:sz w:val="28"/>
          <w:szCs w:val="28"/>
          <w:lang w:eastAsia="ru-RU"/>
        </w:rPr>
        <w:t xml:space="preserve">внутренний рынок, так и отправляются на экспорт. </w:t>
      </w:r>
      <w:r w:rsidR="00E45459" w:rsidRPr="00AF5795">
        <w:rPr>
          <w:rFonts w:ascii="Times New Roman" w:hAnsi="Times New Roman" w:cs="Times New Roman"/>
          <w:sz w:val="28"/>
          <w:szCs w:val="28"/>
          <w:lang w:eastAsia="ru-RU"/>
        </w:rPr>
        <w:t>Кроме того, Кубань является крупнейшим в России производителем риса</w:t>
      </w:r>
      <w:r w:rsidR="00655D86" w:rsidRPr="00AF5795">
        <w:rPr>
          <w:rFonts w:ascii="Times New Roman" w:hAnsi="Times New Roman" w:cs="Times New Roman"/>
          <w:sz w:val="28"/>
          <w:szCs w:val="28"/>
          <w:lang w:eastAsia="ru-RU"/>
        </w:rPr>
        <w:t>, благодаря клим</w:t>
      </w:r>
      <w:r w:rsidR="00116B41" w:rsidRPr="00AF5795">
        <w:rPr>
          <w:rFonts w:ascii="Times New Roman" w:hAnsi="Times New Roman" w:cs="Times New Roman"/>
          <w:sz w:val="28"/>
          <w:szCs w:val="28"/>
          <w:lang w:eastAsia="ru-RU"/>
        </w:rPr>
        <w:t>ат</w:t>
      </w:r>
      <w:r w:rsidR="00655D86" w:rsidRPr="00AF5795">
        <w:rPr>
          <w:rFonts w:ascii="Times New Roman" w:hAnsi="Times New Roman" w:cs="Times New Roman"/>
          <w:sz w:val="28"/>
          <w:szCs w:val="28"/>
          <w:lang w:eastAsia="ru-RU"/>
        </w:rPr>
        <w:t>ическим особенностям</w:t>
      </w:r>
      <w:r w:rsidR="00116B41" w:rsidRPr="00AF5795">
        <w:rPr>
          <w:rFonts w:ascii="Times New Roman" w:hAnsi="Times New Roman" w:cs="Times New Roman"/>
          <w:sz w:val="28"/>
          <w:szCs w:val="28"/>
          <w:lang w:eastAsia="ru-RU"/>
        </w:rPr>
        <w:t xml:space="preserve"> на территории региона </w:t>
      </w:r>
      <w:r w:rsidR="00A26764" w:rsidRPr="00AF5795">
        <w:rPr>
          <w:rFonts w:ascii="Times New Roman" w:hAnsi="Times New Roman" w:cs="Times New Roman"/>
          <w:sz w:val="28"/>
          <w:szCs w:val="28"/>
          <w:lang w:eastAsia="ru-RU"/>
        </w:rPr>
        <w:t xml:space="preserve">выращивается около </w:t>
      </w:r>
      <w:r w:rsidR="00104786" w:rsidRPr="00AF5795">
        <w:rPr>
          <w:rFonts w:ascii="Times New Roman" w:hAnsi="Times New Roman" w:cs="Times New Roman"/>
          <w:sz w:val="28"/>
          <w:szCs w:val="28"/>
          <w:lang w:eastAsia="ru-RU"/>
        </w:rPr>
        <w:t>7</w:t>
      </w:r>
      <w:r w:rsidR="00A26764" w:rsidRPr="00AF5795">
        <w:rPr>
          <w:rFonts w:ascii="Times New Roman" w:hAnsi="Times New Roman" w:cs="Times New Roman"/>
          <w:sz w:val="28"/>
          <w:szCs w:val="28"/>
          <w:lang w:eastAsia="ru-RU"/>
        </w:rPr>
        <w:t>0% всего росси</w:t>
      </w:r>
      <w:r w:rsidR="00186A0C" w:rsidRPr="00AF5795">
        <w:rPr>
          <w:rFonts w:ascii="Times New Roman" w:hAnsi="Times New Roman" w:cs="Times New Roman"/>
          <w:sz w:val="28"/>
          <w:szCs w:val="28"/>
          <w:lang w:eastAsia="ru-RU"/>
        </w:rPr>
        <w:t xml:space="preserve">йского </w:t>
      </w:r>
      <w:r w:rsidR="00A26764" w:rsidRPr="00AF5795">
        <w:rPr>
          <w:rFonts w:ascii="Times New Roman" w:hAnsi="Times New Roman" w:cs="Times New Roman"/>
          <w:sz w:val="28"/>
          <w:szCs w:val="28"/>
          <w:lang w:eastAsia="ru-RU"/>
        </w:rPr>
        <w:t xml:space="preserve">риса </w:t>
      </w:r>
      <w:r w:rsidR="00634BBD" w:rsidRPr="00AF5795">
        <w:rPr>
          <w:rFonts w:ascii="Times New Roman" w:hAnsi="Times New Roman" w:cs="Times New Roman"/>
          <w:sz w:val="28"/>
          <w:szCs w:val="28"/>
          <w:lang w:eastAsia="ru-RU"/>
        </w:rPr>
        <w:t>[</w:t>
      </w:r>
      <w:r w:rsidR="00407C92" w:rsidRPr="00AF5795">
        <w:rPr>
          <w:rFonts w:ascii="Times New Roman" w:hAnsi="Times New Roman" w:cs="Times New Roman"/>
          <w:sz w:val="28"/>
          <w:szCs w:val="28"/>
          <w:lang w:eastAsia="ru-RU"/>
        </w:rPr>
        <w:t>19</w:t>
      </w:r>
      <w:r w:rsidR="00634BBD" w:rsidRPr="00AF5795">
        <w:rPr>
          <w:rFonts w:ascii="Times New Roman" w:hAnsi="Times New Roman" w:cs="Times New Roman"/>
          <w:sz w:val="28"/>
          <w:szCs w:val="28"/>
          <w:lang w:eastAsia="ru-RU"/>
        </w:rPr>
        <w:t>]</w:t>
      </w:r>
      <w:r w:rsidR="003001ED" w:rsidRPr="00AF5795">
        <w:rPr>
          <w:rFonts w:ascii="Times New Roman" w:hAnsi="Times New Roman" w:cs="Times New Roman"/>
          <w:sz w:val="28"/>
          <w:szCs w:val="28"/>
          <w:lang w:eastAsia="ru-RU"/>
        </w:rPr>
        <w:t>.</w:t>
      </w:r>
    </w:p>
    <w:p w14:paraId="2AE1FBFE" w14:textId="77777777" w:rsidR="004E779A" w:rsidRPr="00EB76F3" w:rsidRDefault="00CB71C9" w:rsidP="00CA69E2">
      <w:pPr>
        <w:spacing w:after="0" w:line="360" w:lineRule="auto"/>
        <w:ind w:firstLine="709"/>
        <w:contextualSpacing/>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З</w:t>
      </w:r>
      <w:r w:rsidR="00225B93" w:rsidRPr="00EB76F3">
        <w:rPr>
          <w:rFonts w:ascii="Times New Roman" w:hAnsi="Times New Roman" w:cs="Times New Roman"/>
          <w:color w:val="000000" w:themeColor="text1"/>
          <w:sz w:val="28"/>
          <w:szCs w:val="28"/>
          <w:lang w:eastAsia="ru-RU"/>
        </w:rPr>
        <w:t xml:space="preserve">ерновые остаются главным экспортным </w:t>
      </w:r>
      <w:proofErr w:type="spellStart"/>
      <w:r w:rsidR="00225B93" w:rsidRPr="00EB76F3">
        <w:rPr>
          <w:rFonts w:ascii="Times New Roman" w:hAnsi="Times New Roman" w:cs="Times New Roman"/>
          <w:color w:val="000000" w:themeColor="text1"/>
          <w:sz w:val="28"/>
          <w:szCs w:val="28"/>
          <w:lang w:eastAsia="ru-RU"/>
        </w:rPr>
        <w:t>агропродуктом</w:t>
      </w:r>
      <w:proofErr w:type="spellEnd"/>
      <w:r w:rsidR="00225B93" w:rsidRPr="00EB76F3">
        <w:rPr>
          <w:rFonts w:ascii="Times New Roman" w:hAnsi="Times New Roman" w:cs="Times New Roman"/>
          <w:color w:val="000000" w:themeColor="text1"/>
          <w:sz w:val="28"/>
          <w:szCs w:val="28"/>
          <w:lang w:eastAsia="ru-RU"/>
        </w:rPr>
        <w:t xml:space="preserve"> </w:t>
      </w:r>
      <w:r w:rsidRPr="00EB76F3">
        <w:rPr>
          <w:rFonts w:ascii="Times New Roman" w:hAnsi="Times New Roman" w:cs="Times New Roman"/>
          <w:color w:val="000000" w:themeColor="text1"/>
          <w:sz w:val="28"/>
          <w:szCs w:val="28"/>
          <w:lang w:eastAsia="ru-RU"/>
        </w:rPr>
        <w:t>Краснодарского края</w:t>
      </w:r>
      <w:r w:rsidR="00225B93" w:rsidRPr="00EB76F3">
        <w:rPr>
          <w:rFonts w:ascii="Times New Roman" w:hAnsi="Times New Roman" w:cs="Times New Roman"/>
          <w:color w:val="000000" w:themeColor="text1"/>
          <w:sz w:val="28"/>
          <w:szCs w:val="28"/>
          <w:lang w:eastAsia="ru-RU"/>
        </w:rPr>
        <w:t>. С начала этого года аграрии края уже экспортировали 2 миллиона 950 тысяч тонн зерна в 46 стран мира.</w:t>
      </w:r>
      <w:r w:rsidRPr="00EB76F3">
        <w:rPr>
          <w:rFonts w:ascii="Times New Roman" w:hAnsi="Times New Roman" w:cs="Times New Roman"/>
          <w:color w:val="000000" w:themeColor="text1"/>
          <w:sz w:val="28"/>
          <w:szCs w:val="28"/>
          <w:lang w:eastAsia="ru-RU"/>
        </w:rPr>
        <w:t xml:space="preserve"> </w:t>
      </w:r>
      <w:r w:rsidR="00225B93" w:rsidRPr="00EB76F3">
        <w:rPr>
          <w:rFonts w:ascii="Times New Roman" w:hAnsi="Times New Roman" w:cs="Times New Roman"/>
          <w:color w:val="000000" w:themeColor="text1"/>
          <w:sz w:val="28"/>
          <w:szCs w:val="28"/>
          <w:lang w:eastAsia="ru-RU"/>
        </w:rPr>
        <w:t>Краснодарский край занимает третье место в России по объемам экспорта. Агропродукция региональных производителей поставляется в 1</w:t>
      </w:r>
      <w:r w:rsidR="00490CDB" w:rsidRPr="00EB76F3">
        <w:rPr>
          <w:rFonts w:ascii="Times New Roman" w:hAnsi="Times New Roman" w:cs="Times New Roman"/>
          <w:color w:val="000000" w:themeColor="text1"/>
          <w:sz w:val="28"/>
          <w:szCs w:val="28"/>
          <w:lang w:eastAsia="ru-RU"/>
        </w:rPr>
        <w:t>13</w:t>
      </w:r>
      <w:r w:rsidR="00225B93" w:rsidRPr="00EB76F3">
        <w:rPr>
          <w:rFonts w:ascii="Times New Roman" w:hAnsi="Times New Roman" w:cs="Times New Roman"/>
          <w:color w:val="000000" w:themeColor="text1"/>
          <w:sz w:val="28"/>
          <w:szCs w:val="28"/>
          <w:lang w:eastAsia="ru-RU"/>
        </w:rPr>
        <w:t xml:space="preserve"> стран мира.</w:t>
      </w:r>
    </w:p>
    <w:p w14:paraId="79203642" w14:textId="65418FAA" w:rsidR="00225B93" w:rsidRPr="00AF5795" w:rsidRDefault="002F39E4" w:rsidP="00CA69E2">
      <w:pPr>
        <w:spacing w:after="0" w:line="360" w:lineRule="auto"/>
        <w:ind w:firstLine="709"/>
        <w:contextualSpacing/>
        <w:jc w:val="both"/>
        <w:rPr>
          <w:rFonts w:ascii="Times New Roman" w:hAnsi="Times New Roman" w:cs="Times New Roman"/>
          <w:color w:val="000000" w:themeColor="text1"/>
          <w:sz w:val="28"/>
          <w:szCs w:val="28"/>
          <w:lang w:eastAsia="ru-RU"/>
        </w:rPr>
      </w:pPr>
      <w:r w:rsidRPr="00EB76F3">
        <w:rPr>
          <w:rFonts w:ascii="Times New Roman" w:hAnsi="Times New Roman" w:cs="Times New Roman"/>
        </w:rPr>
        <w:t xml:space="preserve"> </w:t>
      </w:r>
      <w:r w:rsidRPr="00EB76F3">
        <w:rPr>
          <w:rFonts w:ascii="Times New Roman" w:hAnsi="Times New Roman" w:cs="Times New Roman"/>
          <w:color w:val="000000" w:themeColor="text1"/>
          <w:sz w:val="28"/>
          <w:szCs w:val="28"/>
          <w:lang w:eastAsia="ru-RU"/>
        </w:rPr>
        <w:t>Основные направления экспорта продукции АПК – Ближний Восток (основной импортер – Турция), Африка (Египет, Иран), Азия (Китай, Индия).</w:t>
      </w:r>
      <w:r w:rsidR="00AA4111" w:rsidRPr="00EB76F3">
        <w:rPr>
          <w:rFonts w:ascii="Times New Roman" w:hAnsi="Times New Roman" w:cs="Times New Roman"/>
        </w:rPr>
        <w:t xml:space="preserve"> </w:t>
      </w:r>
      <w:r w:rsidR="00AA4111" w:rsidRPr="00EB76F3">
        <w:rPr>
          <w:rFonts w:ascii="Times New Roman" w:hAnsi="Times New Roman" w:cs="Times New Roman"/>
          <w:color w:val="000000" w:themeColor="text1"/>
          <w:sz w:val="28"/>
          <w:szCs w:val="28"/>
          <w:lang w:eastAsia="ru-RU"/>
        </w:rPr>
        <w:t>Направления-лидеры по приросту экспорта</w:t>
      </w:r>
      <w:r w:rsidR="008F74CE" w:rsidRPr="00EB76F3">
        <w:rPr>
          <w:rFonts w:ascii="Times New Roman" w:hAnsi="Times New Roman" w:cs="Times New Roman"/>
          <w:color w:val="000000" w:themeColor="text1"/>
          <w:sz w:val="28"/>
          <w:szCs w:val="28"/>
          <w:lang w:eastAsia="ru-RU"/>
        </w:rPr>
        <w:t>:</w:t>
      </w:r>
      <w:r w:rsidR="008F74CE" w:rsidRPr="00EB76F3">
        <w:rPr>
          <w:rFonts w:ascii="Times New Roman" w:hAnsi="Times New Roman" w:cs="Times New Roman"/>
        </w:rPr>
        <w:t xml:space="preserve"> </w:t>
      </w:r>
      <w:r w:rsidR="008F74CE" w:rsidRPr="00EB76F3">
        <w:rPr>
          <w:rFonts w:ascii="Times New Roman" w:hAnsi="Times New Roman" w:cs="Times New Roman"/>
          <w:color w:val="000000" w:themeColor="text1"/>
          <w:sz w:val="28"/>
          <w:szCs w:val="28"/>
          <w:lang w:eastAsia="ru-RU"/>
        </w:rPr>
        <w:t>Китай, Турция, Алжир, Йемен, Эфиопия, Южная Корея, Камерун</w:t>
      </w:r>
      <w:r w:rsidR="00AA4111" w:rsidRPr="00EB76F3">
        <w:rPr>
          <w:rFonts w:ascii="Times New Roman" w:hAnsi="Times New Roman" w:cs="Times New Roman"/>
          <w:color w:val="000000" w:themeColor="text1"/>
          <w:sz w:val="28"/>
          <w:szCs w:val="28"/>
          <w:lang w:eastAsia="ru-RU"/>
        </w:rPr>
        <w:t>.</w:t>
      </w:r>
      <w:r w:rsidRPr="00EB76F3">
        <w:rPr>
          <w:rFonts w:ascii="Times New Roman" w:hAnsi="Times New Roman" w:cs="Times New Roman"/>
          <w:color w:val="000000" w:themeColor="text1"/>
          <w:sz w:val="28"/>
          <w:szCs w:val="28"/>
          <w:lang w:eastAsia="ru-RU"/>
        </w:rPr>
        <w:t xml:space="preserve"> В целом за последние пять лет </w:t>
      </w:r>
      <w:r w:rsidRPr="00EB76F3">
        <w:rPr>
          <w:rFonts w:ascii="Times New Roman" w:hAnsi="Times New Roman" w:cs="Times New Roman"/>
          <w:sz w:val="28"/>
          <w:szCs w:val="28"/>
          <w:lang w:eastAsia="ru-RU"/>
        </w:rPr>
        <w:t xml:space="preserve">объем </w:t>
      </w:r>
      <w:r w:rsidRPr="00AF5795">
        <w:rPr>
          <w:rFonts w:ascii="Times New Roman" w:hAnsi="Times New Roman" w:cs="Times New Roman"/>
          <w:sz w:val="28"/>
          <w:szCs w:val="28"/>
          <w:lang w:eastAsia="ru-RU"/>
        </w:rPr>
        <w:t>экспортных поставок региона вырос более чем в три раза в денежном выражении</w:t>
      </w:r>
      <w:r w:rsidR="006D4D0D" w:rsidRPr="00AF5795">
        <w:rPr>
          <w:rFonts w:ascii="Times New Roman" w:hAnsi="Times New Roman" w:cs="Times New Roman"/>
          <w:sz w:val="28"/>
          <w:szCs w:val="28"/>
          <w:lang w:eastAsia="ru-RU"/>
        </w:rPr>
        <w:t xml:space="preserve"> </w:t>
      </w:r>
      <w:r w:rsidR="00CC1DAA" w:rsidRPr="00AF5795">
        <w:rPr>
          <w:rFonts w:ascii="Times New Roman" w:hAnsi="Times New Roman" w:cs="Times New Roman"/>
          <w:sz w:val="28"/>
          <w:szCs w:val="28"/>
          <w:lang w:eastAsia="ru-RU"/>
        </w:rPr>
        <w:t>[</w:t>
      </w:r>
      <w:r w:rsidR="0083532D" w:rsidRPr="00AF5795">
        <w:rPr>
          <w:rFonts w:ascii="Times New Roman" w:hAnsi="Times New Roman" w:cs="Times New Roman"/>
          <w:sz w:val="28"/>
          <w:szCs w:val="28"/>
          <w:lang w:eastAsia="ru-RU"/>
        </w:rPr>
        <w:t>1</w:t>
      </w:r>
      <w:r w:rsidR="002712E2" w:rsidRPr="00AF5795">
        <w:rPr>
          <w:rFonts w:ascii="Times New Roman" w:hAnsi="Times New Roman" w:cs="Times New Roman"/>
          <w:sz w:val="28"/>
          <w:szCs w:val="28"/>
          <w:lang w:eastAsia="ru-RU"/>
        </w:rPr>
        <w:t>3</w:t>
      </w:r>
      <w:r w:rsidR="00CC1DAA" w:rsidRPr="00AF5795">
        <w:rPr>
          <w:rFonts w:ascii="Times New Roman" w:hAnsi="Times New Roman" w:cs="Times New Roman"/>
          <w:sz w:val="28"/>
          <w:szCs w:val="28"/>
          <w:lang w:eastAsia="ru-RU"/>
        </w:rPr>
        <w:t>]</w:t>
      </w:r>
      <w:r w:rsidR="0083532D" w:rsidRPr="00AF5795">
        <w:rPr>
          <w:rFonts w:ascii="Times New Roman" w:hAnsi="Times New Roman" w:cs="Times New Roman"/>
          <w:sz w:val="28"/>
          <w:szCs w:val="28"/>
          <w:lang w:eastAsia="ru-RU"/>
        </w:rPr>
        <w:t>.</w:t>
      </w:r>
    </w:p>
    <w:p w14:paraId="657C1370" w14:textId="51B2F3BB" w:rsidR="00C720A1" w:rsidRPr="00EB76F3" w:rsidRDefault="00A240E3" w:rsidP="00CA69E2">
      <w:pPr>
        <w:spacing w:after="0" w:line="360" w:lineRule="auto"/>
        <w:ind w:firstLine="709"/>
        <w:contextualSpacing/>
        <w:jc w:val="both"/>
        <w:rPr>
          <w:rFonts w:ascii="Times New Roman" w:hAnsi="Times New Roman" w:cs="Times New Roman"/>
          <w:color w:val="000000" w:themeColor="text1"/>
          <w:sz w:val="28"/>
          <w:szCs w:val="28"/>
          <w:lang w:eastAsia="ru-RU"/>
        </w:rPr>
      </w:pPr>
      <w:r w:rsidRPr="00AF5795">
        <w:rPr>
          <w:rFonts w:ascii="Times New Roman" w:hAnsi="Times New Roman" w:cs="Times New Roman"/>
          <w:color w:val="000000" w:themeColor="text1"/>
          <w:sz w:val="28"/>
          <w:szCs w:val="28"/>
          <w:lang w:eastAsia="ru-RU"/>
        </w:rPr>
        <w:t>Основные</w:t>
      </w:r>
      <w:r w:rsidR="00561B54" w:rsidRPr="00AF5795">
        <w:rPr>
          <w:rFonts w:ascii="Times New Roman" w:hAnsi="Times New Roman" w:cs="Times New Roman"/>
          <w:color w:val="000000" w:themeColor="text1"/>
          <w:sz w:val="28"/>
          <w:szCs w:val="28"/>
          <w:lang w:eastAsia="ru-RU"/>
        </w:rPr>
        <w:t xml:space="preserve"> предприят</w:t>
      </w:r>
      <w:r w:rsidR="00561B54" w:rsidRPr="00EB76F3">
        <w:rPr>
          <w:rFonts w:ascii="Times New Roman" w:hAnsi="Times New Roman" w:cs="Times New Roman"/>
          <w:color w:val="000000" w:themeColor="text1"/>
          <w:sz w:val="28"/>
          <w:szCs w:val="28"/>
          <w:lang w:eastAsia="ru-RU"/>
        </w:rPr>
        <w:t>ия-экспортер</w:t>
      </w:r>
      <w:r w:rsidR="00C720A1" w:rsidRPr="00EB76F3">
        <w:rPr>
          <w:rFonts w:ascii="Times New Roman" w:hAnsi="Times New Roman" w:cs="Times New Roman"/>
          <w:color w:val="000000" w:themeColor="text1"/>
          <w:sz w:val="28"/>
          <w:szCs w:val="28"/>
          <w:lang w:eastAsia="ru-RU"/>
        </w:rPr>
        <w:t>ы</w:t>
      </w:r>
      <w:r w:rsidR="00561B54" w:rsidRPr="00EB76F3">
        <w:rPr>
          <w:rFonts w:ascii="Times New Roman" w:hAnsi="Times New Roman" w:cs="Times New Roman"/>
          <w:color w:val="000000" w:themeColor="text1"/>
          <w:sz w:val="28"/>
          <w:szCs w:val="28"/>
          <w:lang w:eastAsia="ru-RU"/>
        </w:rPr>
        <w:t xml:space="preserve"> продукции АПК</w:t>
      </w:r>
      <w:r w:rsidR="00551B84" w:rsidRPr="00EB76F3">
        <w:rPr>
          <w:rFonts w:ascii="Times New Roman" w:hAnsi="Times New Roman" w:cs="Times New Roman"/>
          <w:color w:val="000000" w:themeColor="text1"/>
          <w:sz w:val="28"/>
          <w:szCs w:val="28"/>
          <w:lang w:eastAsia="ru-RU"/>
        </w:rPr>
        <w:t xml:space="preserve"> в Краснодарском крае</w:t>
      </w:r>
      <w:r w:rsidR="00C720A1" w:rsidRPr="00EB76F3">
        <w:rPr>
          <w:rFonts w:ascii="Times New Roman" w:hAnsi="Times New Roman" w:cs="Times New Roman"/>
          <w:color w:val="000000" w:themeColor="text1"/>
          <w:sz w:val="28"/>
          <w:szCs w:val="28"/>
          <w:lang w:eastAsia="ru-RU"/>
        </w:rPr>
        <w:t xml:space="preserve"> представлены в таблице</w:t>
      </w:r>
      <w:r w:rsidR="00D45BFD" w:rsidRPr="00EB76F3">
        <w:rPr>
          <w:rFonts w:ascii="Times New Roman" w:hAnsi="Times New Roman" w:cs="Times New Roman"/>
          <w:color w:val="000000" w:themeColor="text1"/>
          <w:sz w:val="28"/>
          <w:szCs w:val="28"/>
          <w:lang w:eastAsia="ru-RU"/>
        </w:rPr>
        <w:t xml:space="preserve"> 9.</w:t>
      </w:r>
    </w:p>
    <w:p w14:paraId="3BF2065E" w14:textId="77777777" w:rsidR="004E779A" w:rsidRPr="00EB76F3" w:rsidRDefault="004E779A" w:rsidP="00CA69E2">
      <w:pPr>
        <w:spacing w:after="0" w:line="360" w:lineRule="auto"/>
        <w:ind w:firstLine="709"/>
        <w:contextualSpacing/>
        <w:jc w:val="both"/>
        <w:rPr>
          <w:rFonts w:ascii="Times New Roman" w:hAnsi="Times New Roman" w:cs="Times New Roman"/>
          <w:color w:val="000000" w:themeColor="text1"/>
          <w:sz w:val="28"/>
          <w:szCs w:val="28"/>
          <w:lang w:eastAsia="ru-RU"/>
        </w:rPr>
      </w:pPr>
    </w:p>
    <w:p w14:paraId="2C33E224" w14:textId="3D3D898C" w:rsidR="00D45BFD" w:rsidRPr="00417AF2" w:rsidRDefault="00D45BFD" w:rsidP="004E779A">
      <w:pPr>
        <w:spacing w:after="0" w:line="240" w:lineRule="auto"/>
        <w:jc w:val="both"/>
        <w:rPr>
          <w:rFonts w:ascii="Times New Roman" w:hAnsi="Times New Roman" w:cs="Times New Roman"/>
          <w:color w:val="EE0000"/>
          <w:sz w:val="28"/>
          <w:szCs w:val="28"/>
          <w:lang w:eastAsia="ru-RU"/>
        </w:rPr>
      </w:pPr>
      <w:r w:rsidRPr="00EB76F3">
        <w:rPr>
          <w:rFonts w:ascii="Times New Roman" w:hAnsi="Times New Roman" w:cs="Times New Roman"/>
          <w:color w:val="000000" w:themeColor="text1"/>
          <w:sz w:val="28"/>
          <w:szCs w:val="28"/>
          <w:lang w:eastAsia="ru-RU"/>
        </w:rPr>
        <w:t>Таблица 9 – Ключевые предприятия-</w:t>
      </w:r>
      <w:r w:rsidRPr="00EB76F3">
        <w:rPr>
          <w:rFonts w:ascii="Times New Roman" w:hAnsi="Times New Roman" w:cs="Times New Roman"/>
          <w:sz w:val="28"/>
          <w:szCs w:val="28"/>
          <w:lang w:eastAsia="ru-RU"/>
        </w:rPr>
        <w:t>экспортеры продукции АПК в Краснодарском крае</w:t>
      </w:r>
      <w:r w:rsidR="00417AF2" w:rsidRPr="00417AF2">
        <w:rPr>
          <w:rFonts w:ascii="Times New Roman" w:hAnsi="Times New Roman" w:cs="Times New Roman"/>
          <w:sz w:val="28"/>
          <w:szCs w:val="28"/>
          <w:lang w:eastAsia="ru-RU"/>
        </w:rPr>
        <w:t xml:space="preserve"> (</w:t>
      </w:r>
      <w:r w:rsidR="008A3D70" w:rsidRPr="00EB76F3">
        <w:rPr>
          <w:rFonts w:ascii="Times New Roman" w:hAnsi="Times New Roman" w:cs="Times New Roman"/>
          <w:sz w:val="28"/>
          <w:szCs w:val="28"/>
          <w:lang w:eastAsia="ru-RU"/>
        </w:rPr>
        <w:t xml:space="preserve">составлено автором на </w:t>
      </w:r>
      <w:r w:rsidR="007A5878" w:rsidRPr="00EB76F3">
        <w:rPr>
          <w:rFonts w:ascii="Times New Roman" w:hAnsi="Times New Roman" w:cs="Times New Roman"/>
          <w:sz w:val="28"/>
          <w:szCs w:val="28"/>
          <w:lang w:eastAsia="ru-RU"/>
        </w:rPr>
        <w:t>основании [</w:t>
      </w:r>
      <w:r w:rsidR="0051147A" w:rsidRPr="0051147A">
        <w:rPr>
          <w:rFonts w:ascii="Times New Roman" w:hAnsi="Times New Roman" w:cs="Times New Roman"/>
          <w:sz w:val="28"/>
          <w:szCs w:val="28"/>
          <w:lang w:eastAsia="ru-RU"/>
        </w:rPr>
        <w:t>19</w:t>
      </w:r>
      <w:r w:rsidR="007A5878" w:rsidRPr="00EB76F3">
        <w:rPr>
          <w:rFonts w:ascii="Times New Roman" w:hAnsi="Times New Roman" w:cs="Times New Roman"/>
          <w:sz w:val="28"/>
          <w:szCs w:val="28"/>
          <w:lang w:eastAsia="ru-RU"/>
        </w:rPr>
        <w:t>]</w:t>
      </w:r>
      <w:r w:rsidR="00417AF2" w:rsidRPr="00417AF2">
        <w:rPr>
          <w:rFonts w:ascii="Times New Roman" w:hAnsi="Times New Roman" w:cs="Times New Roman"/>
          <w:sz w:val="28"/>
          <w:szCs w:val="28"/>
          <w:lang w:eastAsia="ru-RU"/>
        </w:rPr>
        <w:t xml:space="preserve">, </w:t>
      </w:r>
      <w:r w:rsidR="00417AF2" w:rsidRPr="00EB76F3">
        <w:rPr>
          <w:rFonts w:ascii="Times New Roman" w:hAnsi="Times New Roman" w:cs="Times New Roman"/>
          <w:sz w:val="28"/>
          <w:szCs w:val="28"/>
          <w:lang w:eastAsia="ru-RU"/>
        </w:rPr>
        <w:t>[</w:t>
      </w:r>
      <w:r w:rsidR="00417AF2" w:rsidRPr="00417AF2">
        <w:rPr>
          <w:rFonts w:ascii="Times New Roman" w:hAnsi="Times New Roman" w:cs="Times New Roman"/>
          <w:sz w:val="28"/>
          <w:szCs w:val="28"/>
          <w:lang w:eastAsia="ru-RU"/>
        </w:rPr>
        <w:t>22</w:t>
      </w:r>
      <w:r w:rsidR="00417AF2" w:rsidRPr="00EB76F3">
        <w:rPr>
          <w:rFonts w:ascii="Times New Roman" w:hAnsi="Times New Roman" w:cs="Times New Roman"/>
          <w:sz w:val="28"/>
          <w:szCs w:val="28"/>
          <w:lang w:eastAsia="ru-RU"/>
        </w:rPr>
        <w:t>]</w:t>
      </w:r>
      <w:r w:rsidR="00417AF2" w:rsidRPr="00417AF2">
        <w:rPr>
          <w:rFonts w:ascii="Times New Roman" w:hAnsi="Times New Roman" w:cs="Times New Roman"/>
          <w:sz w:val="28"/>
          <w:szCs w:val="28"/>
          <w:lang w:eastAsia="ru-RU"/>
        </w:rPr>
        <w:t>)</w:t>
      </w:r>
    </w:p>
    <w:tbl>
      <w:tblPr>
        <w:tblStyle w:val="a4"/>
        <w:tblW w:w="0" w:type="auto"/>
        <w:tblLayout w:type="fixed"/>
        <w:tblLook w:val="04A0" w:firstRow="1" w:lastRow="0" w:firstColumn="1" w:lastColumn="0" w:noHBand="0" w:noVBand="1"/>
      </w:tblPr>
      <w:tblGrid>
        <w:gridCol w:w="1778"/>
        <w:gridCol w:w="1903"/>
        <w:gridCol w:w="1701"/>
        <w:gridCol w:w="1501"/>
        <w:gridCol w:w="2461"/>
      </w:tblGrid>
      <w:tr w:rsidR="00063C02" w:rsidRPr="00EB76F3" w14:paraId="5E54BEF9" w14:textId="77777777" w:rsidTr="007D06C2">
        <w:tc>
          <w:tcPr>
            <w:tcW w:w="1778" w:type="dxa"/>
          </w:tcPr>
          <w:p w14:paraId="26A6C09D" w14:textId="2E8333CB" w:rsidR="00EF338D" w:rsidRPr="00EB76F3" w:rsidRDefault="00D45BFD" w:rsidP="00C4093D">
            <w:pPr>
              <w:jc w:val="center"/>
              <w:rPr>
                <w:rFonts w:ascii="Times New Roman" w:hAnsi="Times New Roman" w:cs="Times New Roman"/>
                <w:color w:val="000000" w:themeColor="text1"/>
                <w:sz w:val="24"/>
                <w:szCs w:val="24"/>
                <w:lang w:eastAsia="ru-RU"/>
              </w:rPr>
            </w:pPr>
            <w:bookmarkStart w:id="70" w:name="_Hlk197356939"/>
            <w:r w:rsidRPr="00EB76F3">
              <w:rPr>
                <w:rFonts w:ascii="Times New Roman" w:hAnsi="Times New Roman" w:cs="Times New Roman"/>
                <w:color w:val="000000" w:themeColor="text1"/>
                <w:sz w:val="24"/>
                <w:szCs w:val="24"/>
                <w:lang w:eastAsia="ru-RU"/>
              </w:rPr>
              <w:t>Наименование</w:t>
            </w:r>
            <w:r w:rsidR="00EF338D" w:rsidRPr="00EB76F3">
              <w:rPr>
                <w:rFonts w:ascii="Times New Roman" w:hAnsi="Times New Roman" w:cs="Times New Roman"/>
                <w:color w:val="000000" w:themeColor="text1"/>
                <w:sz w:val="24"/>
                <w:szCs w:val="24"/>
                <w:lang w:eastAsia="ru-RU"/>
              </w:rPr>
              <w:t xml:space="preserve"> (активы компании в Краснодарском крае)</w:t>
            </w:r>
          </w:p>
        </w:tc>
        <w:tc>
          <w:tcPr>
            <w:tcW w:w="1903" w:type="dxa"/>
          </w:tcPr>
          <w:p w14:paraId="66381735" w14:textId="2258D73C" w:rsidR="003833D4" w:rsidRPr="00EB76F3" w:rsidRDefault="00B63129" w:rsidP="00C4093D">
            <w:pPr>
              <w:jc w:val="center"/>
              <w:rPr>
                <w:rFonts w:ascii="Times New Roman" w:hAnsi="Times New Roman" w:cs="Times New Roman"/>
                <w:color w:val="000000" w:themeColor="text1"/>
                <w:sz w:val="24"/>
                <w:szCs w:val="24"/>
                <w:lang w:eastAsia="ru-RU"/>
              </w:rPr>
            </w:pPr>
            <w:r w:rsidRPr="00EB76F3">
              <w:rPr>
                <w:rFonts w:ascii="Times New Roman" w:hAnsi="Times New Roman" w:cs="Times New Roman"/>
                <w:color w:val="000000" w:themeColor="text1"/>
                <w:sz w:val="24"/>
                <w:szCs w:val="24"/>
                <w:lang w:eastAsia="ru-RU"/>
              </w:rPr>
              <w:t>Ассортимент продукции</w:t>
            </w:r>
          </w:p>
        </w:tc>
        <w:tc>
          <w:tcPr>
            <w:tcW w:w="1701" w:type="dxa"/>
          </w:tcPr>
          <w:p w14:paraId="10DF33BC" w14:textId="08511B4F" w:rsidR="003833D4" w:rsidRPr="00EB76F3" w:rsidRDefault="00B63129" w:rsidP="00C4093D">
            <w:pPr>
              <w:jc w:val="center"/>
              <w:rPr>
                <w:rFonts w:ascii="Times New Roman" w:hAnsi="Times New Roman" w:cs="Times New Roman"/>
                <w:color w:val="000000" w:themeColor="text1"/>
                <w:sz w:val="24"/>
                <w:szCs w:val="24"/>
                <w:lang w:eastAsia="ru-RU"/>
              </w:rPr>
            </w:pPr>
            <w:r w:rsidRPr="00EB76F3">
              <w:rPr>
                <w:rFonts w:ascii="Times New Roman" w:hAnsi="Times New Roman" w:cs="Times New Roman"/>
                <w:color w:val="000000" w:themeColor="text1"/>
                <w:sz w:val="24"/>
                <w:szCs w:val="24"/>
                <w:lang w:eastAsia="ru-RU"/>
              </w:rPr>
              <w:t>Бренды</w:t>
            </w:r>
          </w:p>
        </w:tc>
        <w:tc>
          <w:tcPr>
            <w:tcW w:w="1501" w:type="dxa"/>
          </w:tcPr>
          <w:p w14:paraId="5DD060DA" w14:textId="3922CBFD" w:rsidR="003833D4" w:rsidRPr="00EB76F3" w:rsidRDefault="00B63129" w:rsidP="00C4093D">
            <w:pPr>
              <w:jc w:val="center"/>
              <w:rPr>
                <w:rFonts w:ascii="Times New Roman" w:hAnsi="Times New Roman" w:cs="Times New Roman"/>
                <w:color w:val="000000" w:themeColor="text1"/>
                <w:sz w:val="24"/>
                <w:szCs w:val="24"/>
                <w:lang w:eastAsia="ru-RU"/>
              </w:rPr>
            </w:pPr>
            <w:r w:rsidRPr="00EB76F3">
              <w:rPr>
                <w:rFonts w:ascii="Times New Roman" w:hAnsi="Times New Roman" w:cs="Times New Roman"/>
                <w:color w:val="000000" w:themeColor="text1"/>
                <w:sz w:val="24"/>
                <w:szCs w:val="24"/>
                <w:lang w:eastAsia="ru-RU"/>
              </w:rPr>
              <w:t>Ключевые направления экспорта</w:t>
            </w:r>
          </w:p>
        </w:tc>
        <w:tc>
          <w:tcPr>
            <w:tcW w:w="2461" w:type="dxa"/>
          </w:tcPr>
          <w:p w14:paraId="1E2075D2" w14:textId="2B30C912" w:rsidR="003833D4" w:rsidRPr="00EB76F3" w:rsidRDefault="00D1019D" w:rsidP="00C4093D">
            <w:pPr>
              <w:jc w:val="center"/>
              <w:rPr>
                <w:rFonts w:ascii="Times New Roman" w:hAnsi="Times New Roman" w:cs="Times New Roman"/>
                <w:color w:val="000000" w:themeColor="text1"/>
                <w:sz w:val="24"/>
                <w:szCs w:val="24"/>
                <w:lang w:eastAsia="ru-RU"/>
              </w:rPr>
            </w:pPr>
            <w:r w:rsidRPr="00EB76F3">
              <w:rPr>
                <w:rFonts w:ascii="Times New Roman" w:hAnsi="Times New Roman" w:cs="Times New Roman"/>
                <w:color w:val="000000" w:themeColor="text1"/>
                <w:sz w:val="24"/>
                <w:szCs w:val="24"/>
                <w:lang w:eastAsia="ru-RU"/>
              </w:rPr>
              <w:t>Концепция</w:t>
            </w:r>
          </w:p>
        </w:tc>
      </w:tr>
      <w:bookmarkEnd w:id="70"/>
      <w:tr w:rsidR="00063C02" w:rsidRPr="00EB76F3" w14:paraId="74FD8CEB" w14:textId="77777777" w:rsidTr="007D06C2">
        <w:tc>
          <w:tcPr>
            <w:tcW w:w="1778" w:type="dxa"/>
          </w:tcPr>
          <w:p w14:paraId="46BDB826" w14:textId="77777777" w:rsidR="003833D4" w:rsidRPr="00EB76F3" w:rsidRDefault="00D1019D" w:rsidP="00C4093D">
            <w:pPr>
              <w:rPr>
                <w:rFonts w:ascii="Times New Roman" w:hAnsi="Times New Roman" w:cs="Times New Roman"/>
                <w:color w:val="000000" w:themeColor="text1"/>
                <w:lang w:eastAsia="ru-RU"/>
              </w:rPr>
            </w:pPr>
            <w:r w:rsidRPr="00EB76F3">
              <w:rPr>
                <w:rFonts w:ascii="Times New Roman" w:hAnsi="Times New Roman" w:cs="Times New Roman"/>
                <w:color w:val="000000" w:themeColor="text1"/>
                <w:lang w:eastAsia="ru-RU"/>
              </w:rPr>
              <w:t>Филиал ООО «Каргилл»</w:t>
            </w:r>
          </w:p>
          <w:p w14:paraId="1F5D392D" w14:textId="77777777" w:rsidR="00A83C18" w:rsidRPr="00EB76F3" w:rsidRDefault="00A83C18" w:rsidP="00C4093D">
            <w:pPr>
              <w:rPr>
                <w:rFonts w:ascii="Times New Roman" w:hAnsi="Times New Roman" w:cs="Times New Roman"/>
                <w:color w:val="000000" w:themeColor="text1"/>
                <w:lang w:eastAsia="ru-RU"/>
              </w:rPr>
            </w:pPr>
          </w:p>
          <w:p w14:paraId="50B34285" w14:textId="77777777" w:rsidR="00A83C18" w:rsidRPr="00EB76F3" w:rsidRDefault="00A83C18" w:rsidP="00C4093D">
            <w:pPr>
              <w:rPr>
                <w:rFonts w:ascii="Times New Roman" w:hAnsi="Times New Roman" w:cs="Times New Roman"/>
                <w:color w:val="000000" w:themeColor="text1"/>
                <w:lang w:eastAsia="ru-RU"/>
              </w:rPr>
            </w:pPr>
          </w:p>
          <w:p w14:paraId="45863151" w14:textId="77777777" w:rsidR="00A83C18" w:rsidRPr="00EB76F3" w:rsidRDefault="00A83C18" w:rsidP="00C4093D">
            <w:pPr>
              <w:rPr>
                <w:rFonts w:ascii="Times New Roman" w:hAnsi="Times New Roman" w:cs="Times New Roman"/>
                <w:color w:val="000000" w:themeColor="text1"/>
                <w:lang w:eastAsia="ru-RU"/>
              </w:rPr>
            </w:pPr>
          </w:p>
          <w:p w14:paraId="742F2D72" w14:textId="04CECE5D" w:rsidR="00A83C18" w:rsidRPr="00EB76F3" w:rsidRDefault="00A83C18" w:rsidP="00C4093D">
            <w:pPr>
              <w:jc w:val="center"/>
              <w:rPr>
                <w:rFonts w:ascii="Times New Roman" w:hAnsi="Times New Roman" w:cs="Times New Roman"/>
                <w:color w:val="000000" w:themeColor="text1"/>
                <w:lang w:eastAsia="ru-RU"/>
              </w:rPr>
            </w:pPr>
            <w:r w:rsidRPr="00EB76F3">
              <w:rPr>
                <w:rFonts w:ascii="Times New Roman" w:hAnsi="Times New Roman" w:cs="Times New Roman"/>
                <w:noProof/>
                <w:lang w:eastAsia="ru-RU"/>
              </w:rPr>
              <w:drawing>
                <wp:inline distT="0" distB="0" distL="0" distR="0" wp14:anchorId="0CCF7DFC" wp14:editId="70E003E0">
                  <wp:extent cx="668755" cy="276225"/>
                  <wp:effectExtent l="0" t="0" r="0" b="0"/>
                  <wp:docPr id="5887067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706707" name=""/>
                          <pic:cNvPicPr/>
                        </pic:nvPicPr>
                        <pic:blipFill>
                          <a:blip r:embed="rId24"/>
                          <a:stretch>
                            <a:fillRect/>
                          </a:stretch>
                        </pic:blipFill>
                        <pic:spPr>
                          <a:xfrm>
                            <a:off x="0" y="0"/>
                            <a:ext cx="673821" cy="278317"/>
                          </a:xfrm>
                          <a:prstGeom prst="rect">
                            <a:avLst/>
                          </a:prstGeom>
                        </pic:spPr>
                      </pic:pic>
                    </a:graphicData>
                  </a:graphic>
                </wp:inline>
              </w:drawing>
            </w:r>
          </w:p>
        </w:tc>
        <w:tc>
          <w:tcPr>
            <w:tcW w:w="1903" w:type="dxa"/>
          </w:tcPr>
          <w:p w14:paraId="50EF6A32" w14:textId="001515CC" w:rsidR="003833D4" w:rsidRPr="00EB76F3" w:rsidRDefault="00AF285D" w:rsidP="00C4093D">
            <w:pPr>
              <w:rPr>
                <w:rFonts w:ascii="Times New Roman" w:hAnsi="Times New Roman" w:cs="Times New Roman"/>
                <w:color w:val="000000" w:themeColor="text1"/>
                <w:lang w:eastAsia="ru-RU"/>
              </w:rPr>
            </w:pPr>
            <w:r w:rsidRPr="00EB76F3">
              <w:rPr>
                <w:rFonts w:ascii="Times New Roman" w:hAnsi="Times New Roman" w:cs="Times New Roman"/>
                <w:color w:val="000000" w:themeColor="text1"/>
                <w:lang w:eastAsia="ru-RU"/>
              </w:rPr>
              <w:t>Р</w:t>
            </w:r>
            <w:r w:rsidR="00D1019D" w:rsidRPr="00EB76F3">
              <w:rPr>
                <w:rFonts w:ascii="Times New Roman" w:hAnsi="Times New Roman" w:cs="Times New Roman"/>
                <w:color w:val="000000" w:themeColor="text1"/>
                <w:lang w:eastAsia="ru-RU"/>
              </w:rPr>
              <w:t>астительное масло (подсолнечное), жмыхи, зерновые культуры</w:t>
            </w:r>
            <w:r w:rsidRPr="00EB76F3">
              <w:rPr>
                <w:rFonts w:ascii="Times New Roman" w:hAnsi="Times New Roman" w:cs="Times New Roman"/>
                <w:color w:val="000000" w:themeColor="text1"/>
                <w:lang w:eastAsia="ru-RU"/>
              </w:rPr>
              <w:t>.</w:t>
            </w:r>
          </w:p>
        </w:tc>
        <w:tc>
          <w:tcPr>
            <w:tcW w:w="1701" w:type="dxa"/>
          </w:tcPr>
          <w:p w14:paraId="0BC9DCB4" w14:textId="5FFEFAB3" w:rsidR="003833D4" w:rsidRPr="00EB76F3" w:rsidRDefault="00D1019D" w:rsidP="00C4093D">
            <w:pPr>
              <w:rPr>
                <w:rFonts w:ascii="Times New Roman" w:hAnsi="Times New Roman" w:cs="Times New Roman"/>
                <w:color w:val="000000" w:themeColor="text1"/>
                <w:lang w:eastAsia="ru-RU"/>
              </w:rPr>
            </w:pPr>
            <w:r w:rsidRPr="00EB76F3">
              <w:rPr>
                <w:rFonts w:ascii="Times New Roman" w:hAnsi="Times New Roman" w:cs="Times New Roman"/>
                <w:color w:val="000000" w:themeColor="text1"/>
                <w:lang w:eastAsia="ru-RU"/>
              </w:rPr>
              <w:t>«</w:t>
            </w:r>
            <w:proofErr w:type="spellStart"/>
            <w:r w:rsidRPr="00EB76F3">
              <w:rPr>
                <w:rFonts w:ascii="Times New Roman" w:hAnsi="Times New Roman" w:cs="Times New Roman"/>
                <w:color w:val="000000" w:themeColor="text1"/>
                <w:lang w:eastAsia="ru-RU"/>
              </w:rPr>
              <w:t>Sunny</w:t>
            </w:r>
            <w:proofErr w:type="spellEnd"/>
            <w:r w:rsidRPr="00EB76F3">
              <w:rPr>
                <w:rFonts w:ascii="Times New Roman" w:hAnsi="Times New Roman" w:cs="Times New Roman"/>
                <w:color w:val="000000" w:themeColor="text1"/>
                <w:lang w:eastAsia="ru-RU"/>
              </w:rPr>
              <w:t xml:space="preserve"> </w:t>
            </w:r>
            <w:proofErr w:type="spellStart"/>
            <w:r w:rsidRPr="00EB76F3">
              <w:rPr>
                <w:rFonts w:ascii="Times New Roman" w:hAnsi="Times New Roman" w:cs="Times New Roman"/>
                <w:color w:val="000000" w:themeColor="text1"/>
                <w:lang w:eastAsia="ru-RU"/>
              </w:rPr>
              <w:t>Gold</w:t>
            </w:r>
            <w:proofErr w:type="spellEnd"/>
            <w:r w:rsidRPr="00EB76F3">
              <w:rPr>
                <w:rFonts w:ascii="Times New Roman" w:hAnsi="Times New Roman" w:cs="Times New Roman"/>
                <w:color w:val="000000" w:themeColor="text1"/>
                <w:lang w:eastAsia="ru-RU"/>
              </w:rPr>
              <w:t>», «</w:t>
            </w:r>
            <w:proofErr w:type="spellStart"/>
            <w:r w:rsidRPr="00EB76F3">
              <w:rPr>
                <w:rFonts w:ascii="Times New Roman" w:hAnsi="Times New Roman" w:cs="Times New Roman"/>
                <w:color w:val="000000" w:themeColor="text1"/>
                <w:lang w:eastAsia="ru-RU"/>
              </w:rPr>
              <w:t>ВегаФрай</w:t>
            </w:r>
            <w:proofErr w:type="spellEnd"/>
            <w:r w:rsidRPr="00EB76F3">
              <w:rPr>
                <w:rFonts w:ascii="Times New Roman" w:hAnsi="Times New Roman" w:cs="Times New Roman"/>
                <w:color w:val="000000" w:themeColor="text1"/>
                <w:lang w:eastAsia="ru-RU"/>
              </w:rPr>
              <w:t>», «</w:t>
            </w:r>
            <w:proofErr w:type="spellStart"/>
            <w:r w:rsidRPr="00EB76F3">
              <w:rPr>
                <w:rFonts w:ascii="Times New Roman" w:hAnsi="Times New Roman" w:cs="Times New Roman"/>
                <w:color w:val="000000" w:themeColor="text1"/>
                <w:lang w:eastAsia="ru-RU"/>
              </w:rPr>
              <w:t>Златогорье</w:t>
            </w:r>
            <w:proofErr w:type="spellEnd"/>
            <w:r w:rsidRPr="00EB76F3">
              <w:rPr>
                <w:rFonts w:ascii="Times New Roman" w:hAnsi="Times New Roman" w:cs="Times New Roman"/>
                <w:color w:val="000000" w:themeColor="text1"/>
                <w:lang w:eastAsia="ru-RU"/>
              </w:rPr>
              <w:t>», «Знатное»</w:t>
            </w:r>
            <w:r w:rsidR="00AF285D" w:rsidRPr="00EB76F3">
              <w:rPr>
                <w:rFonts w:ascii="Times New Roman" w:hAnsi="Times New Roman" w:cs="Times New Roman"/>
                <w:color w:val="000000" w:themeColor="text1"/>
                <w:lang w:eastAsia="ru-RU"/>
              </w:rPr>
              <w:t>.</w:t>
            </w:r>
          </w:p>
        </w:tc>
        <w:tc>
          <w:tcPr>
            <w:tcW w:w="1501" w:type="dxa"/>
          </w:tcPr>
          <w:p w14:paraId="5A24A561" w14:textId="77CF1FAC" w:rsidR="003833D4" w:rsidRPr="00EB76F3" w:rsidRDefault="00D1019D" w:rsidP="00C4093D">
            <w:pPr>
              <w:rPr>
                <w:rFonts w:ascii="Times New Roman" w:hAnsi="Times New Roman" w:cs="Times New Roman"/>
                <w:color w:val="000000" w:themeColor="text1"/>
                <w:lang w:eastAsia="ru-RU"/>
              </w:rPr>
            </w:pPr>
            <w:r w:rsidRPr="00EB76F3">
              <w:rPr>
                <w:rFonts w:ascii="Times New Roman" w:hAnsi="Times New Roman" w:cs="Times New Roman"/>
                <w:color w:val="000000" w:themeColor="text1"/>
                <w:lang w:eastAsia="ru-RU"/>
              </w:rPr>
              <w:t>Азербайджан, Алжир, Египет, Индия, Китай, Нидерланды, Судан, Турция</w:t>
            </w:r>
            <w:r w:rsidR="00AF285D" w:rsidRPr="00EB76F3">
              <w:rPr>
                <w:rFonts w:ascii="Times New Roman" w:hAnsi="Times New Roman" w:cs="Times New Roman"/>
                <w:color w:val="000000" w:themeColor="text1"/>
                <w:lang w:eastAsia="ru-RU"/>
              </w:rPr>
              <w:t>.</w:t>
            </w:r>
          </w:p>
        </w:tc>
        <w:tc>
          <w:tcPr>
            <w:tcW w:w="2461" w:type="dxa"/>
          </w:tcPr>
          <w:p w14:paraId="4AE958B9" w14:textId="50B55B13" w:rsidR="003833D4" w:rsidRPr="00EB76F3" w:rsidRDefault="000573C1" w:rsidP="00C4093D">
            <w:pPr>
              <w:rPr>
                <w:rFonts w:ascii="Times New Roman" w:hAnsi="Times New Roman" w:cs="Times New Roman"/>
                <w:color w:val="000000" w:themeColor="text1"/>
                <w:lang w:eastAsia="ru-RU"/>
              </w:rPr>
            </w:pPr>
            <w:r w:rsidRPr="00EB76F3">
              <w:rPr>
                <w:rFonts w:ascii="Times New Roman" w:hAnsi="Times New Roman" w:cs="Times New Roman"/>
                <w:color w:val="000000" w:themeColor="text1"/>
                <w:lang w:eastAsia="ru-RU"/>
              </w:rPr>
              <w:t>ГК Каргилл – международная вертикально интегрированная компания, охватывающая 70 стран мир</w:t>
            </w:r>
            <w:r w:rsidR="00A00C46" w:rsidRPr="00EB76F3">
              <w:rPr>
                <w:rFonts w:ascii="Times New Roman" w:hAnsi="Times New Roman" w:cs="Times New Roman"/>
                <w:color w:val="000000" w:themeColor="text1"/>
                <w:lang w:eastAsia="ru-RU"/>
              </w:rPr>
              <w:t>а</w:t>
            </w:r>
            <w:r w:rsidRPr="00EB76F3">
              <w:rPr>
                <w:rFonts w:ascii="Times New Roman" w:hAnsi="Times New Roman" w:cs="Times New Roman"/>
                <w:color w:val="000000" w:themeColor="text1"/>
                <w:lang w:eastAsia="ru-RU"/>
              </w:rPr>
              <w:t>. В России бизнес компании представлен в сфере переработки, хранении, реализации, зерна и масличных культур</w:t>
            </w:r>
            <w:r w:rsidR="00C65B1C" w:rsidRPr="00EB76F3">
              <w:rPr>
                <w:rFonts w:ascii="Times New Roman" w:hAnsi="Times New Roman" w:cs="Times New Roman"/>
                <w:color w:val="000000" w:themeColor="text1"/>
                <w:lang w:eastAsia="ru-RU"/>
              </w:rPr>
              <w:t>.</w:t>
            </w:r>
          </w:p>
        </w:tc>
      </w:tr>
      <w:tr w:rsidR="004E779A" w:rsidRPr="00EB76F3" w14:paraId="12063BCB" w14:textId="77777777" w:rsidTr="004E779A">
        <w:tc>
          <w:tcPr>
            <w:tcW w:w="1778" w:type="dxa"/>
          </w:tcPr>
          <w:p w14:paraId="49BAD5E6" w14:textId="77777777" w:rsidR="004E779A" w:rsidRPr="00EB76F3" w:rsidRDefault="004E779A" w:rsidP="00EB76F3">
            <w:pPr>
              <w:rPr>
                <w:rFonts w:ascii="Times New Roman" w:hAnsi="Times New Roman" w:cs="Times New Roman"/>
                <w:color w:val="000000" w:themeColor="text1"/>
                <w:lang w:eastAsia="ru-RU"/>
              </w:rPr>
            </w:pPr>
            <w:r w:rsidRPr="00EB76F3">
              <w:rPr>
                <w:rFonts w:ascii="Times New Roman" w:hAnsi="Times New Roman" w:cs="Times New Roman"/>
                <w:color w:val="000000" w:themeColor="text1"/>
                <w:lang w:eastAsia="ru-RU"/>
              </w:rPr>
              <w:t>ООО «Таманский завод переработки маслосемян»</w:t>
            </w:r>
          </w:p>
          <w:p w14:paraId="1FACB8D7" w14:textId="77777777" w:rsidR="004E779A" w:rsidRPr="00EB76F3" w:rsidRDefault="004E779A" w:rsidP="00EB76F3">
            <w:pPr>
              <w:rPr>
                <w:rFonts w:ascii="Times New Roman" w:hAnsi="Times New Roman" w:cs="Times New Roman"/>
                <w:color w:val="000000" w:themeColor="text1"/>
                <w:lang w:eastAsia="ru-RU"/>
              </w:rPr>
            </w:pPr>
          </w:p>
          <w:p w14:paraId="403BD33E" w14:textId="77777777" w:rsidR="004E779A" w:rsidRPr="00EB76F3" w:rsidRDefault="004E779A" w:rsidP="00EB76F3">
            <w:pPr>
              <w:jc w:val="center"/>
              <w:rPr>
                <w:rFonts w:ascii="Times New Roman" w:hAnsi="Times New Roman" w:cs="Times New Roman"/>
                <w:color w:val="000000" w:themeColor="text1"/>
                <w:lang w:eastAsia="ru-RU"/>
              </w:rPr>
            </w:pPr>
            <w:r w:rsidRPr="00EB76F3">
              <w:rPr>
                <w:rFonts w:ascii="Times New Roman" w:hAnsi="Times New Roman" w:cs="Times New Roman"/>
                <w:noProof/>
                <w:lang w:eastAsia="ru-RU"/>
              </w:rPr>
              <w:drawing>
                <wp:inline distT="0" distB="0" distL="0" distR="0" wp14:anchorId="472754E0" wp14:editId="4AEFFC8D">
                  <wp:extent cx="804545" cy="327550"/>
                  <wp:effectExtent l="0" t="0" r="0" b="0"/>
                  <wp:docPr id="17166295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29526" name=""/>
                          <pic:cNvPicPr/>
                        </pic:nvPicPr>
                        <pic:blipFill rotWithShape="1">
                          <a:blip r:embed="rId25"/>
                          <a:srcRect l="11707"/>
                          <a:stretch/>
                        </pic:blipFill>
                        <pic:spPr bwMode="auto">
                          <a:xfrm>
                            <a:off x="0" y="0"/>
                            <a:ext cx="815201" cy="331888"/>
                          </a:xfrm>
                          <a:prstGeom prst="rect">
                            <a:avLst/>
                          </a:prstGeom>
                          <a:ln>
                            <a:noFill/>
                          </a:ln>
                          <a:extLst>
                            <a:ext uri="{53640926-AAD7-44D8-BBD7-CCE9431645EC}">
                              <a14:shadowObscured xmlns:a14="http://schemas.microsoft.com/office/drawing/2010/main"/>
                            </a:ext>
                          </a:extLst>
                        </pic:spPr>
                      </pic:pic>
                    </a:graphicData>
                  </a:graphic>
                </wp:inline>
              </w:drawing>
            </w:r>
          </w:p>
        </w:tc>
        <w:tc>
          <w:tcPr>
            <w:tcW w:w="1903" w:type="dxa"/>
          </w:tcPr>
          <w:p w14:paraId="5223C1C5" w14:textId="77777777" w:rsidR="004E779A" w:rsidRPr="00EB76F3" w:rsidRDefault="004E779A" w:rsidP="00EB76F3">
            <w:pPr>
              <w:rPr>
                <w:rFonts w:ascii="Times New Roman" w:hAnsi="Times New Roman" w:cs="Times New Roman"/>
                <w:color w:val="000000" w:themeColor="text1"/>
                <w:lang w:eastAsia="ru-RU"/>
              </w:rPr>
            </w:pPr>
            <w:r w:rsidRPr="00EB76F3">
              <w:rPr>
                <w:rFonts w:ascii="Times New Roman" w:hAnsi="Times New Roman" w:cs="Times New Roman"/>
                <w:color w:val="000000" w:themeColor="text1"/>
                <w:lang w:eastAsia="ru-RU"/>
              </w:rPr>
              <w:t>Растительные масла, зерновые</w:t>
            </w:r>
          </w:p>
          <w:p w14:paraId="40CD9103" w14:textId="77777777" w:rsidR="004E779A" w:rsidRPr="00EB76F3" w:rsidRDefault="004E779A" w:rsidP="00EB76F3">
            <w:pPr>
              <w:rPr>
                <w:rFonts w:ascii="Times New Roman" w:hAnsi="Times New Roman" w:cs="Times New Roman"/>
                <w:color w:val="000000" w:themeColor="text1"/>
                <w:lang w:eastAsia="ru-RU"/>
              </w:rPr>
            </w:pPr>
            <w:r w:rsidRPr="00EB76F3">
              <w:rPr>
                <w:rFonts w:ascii="Times New Roman" w:hAnsi="Times New Roman" w:cs="Times New Roman"/>
                <w:color w:val="000000" w:themeColor="text1"/>
                <w:lang w:eastAsia="ru-RU"/>
              </w:rPr>
              <w:t>культуры, шроты, маргарины, кондитерские жиры,</w:t>
            </w:r>
          </w:p>
          <w:p w14:paraId="2940EFE4" w14:textId="77777777" w:rsidR="004E779A" w:rsidRPr="00EB76F3" w:rsidRDefault="004E779A" w:rsidP="00EB76F3">
            <w:pPr>
              <w:rPr>
                <w:rFonts w:ascii="Times New Roman" w:hAnsi="Times New Roman" w:cs="Times New Roman"/>
                <w:color w:val="000000" w:themeColor="text1"/>
                <w:lang w:eastAsia="ru-RU"/>
              </w:rPr>
            </w:pPr>
            <w:r w:rsidRPr="00EB76F3">
              <w:rPr>
                <w:rFonts w:ascii="Times New Roman" w:hAnsi="Times New Roman" w:cs="Times New Roman"/>
                <w:color w:val="000000" w:themeColor="text1"/>
                <w:lang w:eastAsia="ru-RU"/>
              </w:rPr>
              <w:t>молочные продукты, растительные напитки.</w:t>
            </w:r>
          </w:p>
        </w:tc>
        <w:tc>
          <w:tcPr>
            <w:tcW w:w="1701" w:type="dxa"/>
          </w:tcPr>
          <w:p w14:paraId="3B3FC277" w14:textId="77777777" w:rsidR="004E779A" w:rsidRPr="00EB76F3" w:rsidRDefault="004E779A" w:rsidP="00EB76F3">
            <w:pPr>
              <w:rPr>
                <w:rFonts w:ascii="Times New Roman" w:hAnsi="Times New Roman" w:cs="Times New Roman"/>
                <w:color w:val="000000" w:themeColor="text1"/>
                <w:lang w:eastAsia="ru-RU"/>
              </w:rPr>
            </w:pPr>
            <w:r w:rsidRPr="00EB76F3">
              <w:rPr>
                <w:rFonts w:ascii="Times New Roman" w:hAnsi="Times New Roman" w:cs="Times New Roman"/>
                <w:color w:val="000000" w:themeColor="text1"/>
                <w:lang w:eastAsia="ru-RU"/>
              </w:rPr>
              <w:t>«</w:t>
            </w:r>
            <w:proofErr w:type="spellStart"/>
            <w:r w:rsidRPr="00EB76F3">
              <w:rPr>
                <w:rFonts w:ascii="Times New Roman" w:hAnsi="Times New Roman" w:cs="Times New Roman"/>
                <w:color w:val="000000" w:themeColor="text1"/>
                <w:lang w:eastAsia="ru-RU"/>
              </w:rPr>
              <w:t>Altero</w:t>
            </w:r>
            <w:proofErr w:type="spellEnd"/>
            <w:r w:rsidRPr="00EB76F3">
              <w:rPr>
                <w:rFonts w:ascii="Times New Roman" w:hAnsi="Times New Roman" w:cs="Times New Roman"/>
                <w:color w:val="000000" w:themeColor="text1"/>
                <w:lang w:eastAsia="ru-RU"/>
              </w:rPr>
              <w:t>», «Слобода».</w:t>
            </w:r>
          </w:p>
        </w:tc>
        <w:tc>
          <w:tcPr>
            <w:tcW w:w="1501" w:type="dxa"/>
          </w:tcPr>
          <w:p w14:paraId="18141165" w14:textId="77777777" w:rsidR="004E779A" w:rsidRPr="00EB76F3" w:rsidRDefault="004E779A" w:rsidP="00EB76F3">
            <w:pPr>
              <w:rPr>
                <w:rFonts w:ascii="Times New Roman" w:hAnsi="Times New Roman" w:cs="Times New Roman"/>
                <w:color w:val="000000" w:themeColor="text1"/>
                <w:lang w:eastAsia="ru-RU"/>
              </w:rPr>
            </w:pPr>
            <w:r w:rsidRPr="00EB76F3">
              <w:rPr>
                <w:rFonts w:ascii="Times New Roman" w:hAnsi="Times New Roman" w:cs="Times New Roman"/>
                <w:color w:val="000000" w:themeColor="text1"/>
                <w:lang w:eastAsia="ru-RU"/>
              </w:rPr>
              <w:t>Таджикистан, Узбекистан,</w:t>
            </w:r>
          </w:p>
          <w:p w14:paraId="54EC1214" w14:textId="77777777" w:rsidR="004E779A" w:rsidRPr="00EB76F3" w:rsidRDefault="004E779A" w:rsidP="00EB76F3">
            <w:pPr>
              <w:rPr>
                <w:rFonts w:ascii="Times New Roman" w:hAnsi="Times New Roman" w:cs="Times New Roman"/>
                <w:color w:val="000000" w:themeColor="text1"/>
                <w:lang w:eastAsia="ru-RU"/>
              </w:rPr>
            </w:pPr>
            <w:r w:rsidRPr="00EB76F3">
              <w:rPr>
                <w:rFonts w:ascii="Times New Roman" w:hAnsi="Times New Roman" w:cs="Times New Roman"/>
                <w:color w:val="000000" w:themeColor="text1"/>
                <w:lang w:eastAsia="ru-RU"/>
              </w:rPr>
              <w:t>Афганистан, Вьетнам, Грузия,</w:t>
            </w:r>
          </w:p>
          <w:p w14:paraId="7F7E608E" w14:textId="77777777" w:rsidR="004E779A" w:rsidRPr="00EB76F3" w:rsidRDefault="004E779A" w:rsidP="00EB76F3">
            <w:pPr>
              <w:rPr>
                <w:rFonts w:ascii="Times New Roman" w:hAnsi="Times New Roman" w:cs="Times New Roman"/>
                <w:color w:val="000000" w:themeColor="text1"/>
                <w:lang w:eastAsia="ru-RU"/>
              </w:rPr>
            </w:pPr>
            <w:r w:rsidRPr="00EB76F3">
              <w:rPr>
                <w:rFonts w:ascii="Times New Roman" w:hAnsi="Times New Roman" w:cs="Times New Roman"/>
                <w:color w:val="000000" w:themeColor="text1"/>
                <w:lang w:eastAsia="ru-RU"/>
              </w:rPr>
              <w:t>Китай, Малайзия.</w:t>
            </w:r>
          </w:p>
        </w:tc>
        <w:tc>
          <w:tcPr>
            <w:tcW w:w="2461" w:type="dxa"/>
          </w:tcPr>
          <w:p w14:paraId="2E4B18E1" w14:textId="77777777" w:rsidR="004E779A" w:rsidRPr="00EB76F3" w:rsidRDefault="004E779A" w:rsidP="00EB76F3">
            <w:pPr>
              <w:rPr>
                <w:rFonts w:ascii="Times New Roman" w:hAnsi="Times New Roman" w:cs="Times New Roman"/>
                <w:color w:val="000000" w:themeColor="text1"/>
                <w:lang w:eastAsia="ru-RU"/>
              </w:rPr>
            </w:pPr>
            <w:r w:rsidRPr="00EB76F3">
              <w:rPr>
                <w:rFonts w:ascii="Times New Roman" w:hAnsi="Times New Roman" w:cs="Times New Roman"/>
                <w:color w:val="000000" w:themeColor="text1"/>
                <w:lang w:eastAsia="ru-RU"/>
              </w:rPr>
              <w:t>ГК ЭФКО – один из ведущих лидеров российского рынка масложировой продукции. Компания занимается производством как промышленных жиров, так и бутилированного растительного масла.</w:t>
            </w:r>
          </w:p>
        </w:tc>
      </w:tr>
      <w:tr w:rsidR="004E779A" w:rsidRPr="00EB76F3" w14:paraId="1FE604B6" w14:textId="77777777" w:rsidTr="004E779A">
        <w:tc>
          <w:tcPr>
            <w:tcW w:w="1778" w:type="dxa"/>
          </w:tcPr>
          <w:p w14:paraId="14309C3D" w14:textId="77777777" w:rsidR="004E779A" w:rsidRPr="00EB76F3" w:rsidRDefault="004E779A" w:rsidP="00EB76F3">
            <w:pPr>
              <w:rPr>
                <w:rFonts w:ascii="Times New Roman" w:hAnsi="Times New Roman" w:cs="Times New Roman"/>
                <w:color w:val="000000" w:themeColor="text1"/>
                <w:lang w:eastAsia="ru-RU"/>
              </w:rPr>
            </w:pPr>
            <w:r w:rsidRPr="00EB76F3">
              <w:rPr>
                <w:rFonts w:ascii="Times New Roman" w:hAnsi="Times New Roman" w:cs="Times New Roman"/>
                <w:color w:val="000000" w:themeColor="text1"/>
                <w:lang w:eastAsia="ru-RU"/>
              </w:rPr>
              <w:t>ГК Концерн</w:t>
            </w:r>
          </w:p>
          <w:p w14:paraId="27E67A32" w14:textId="77777777" w:rsidR="004E779A" w:rsidRPr="00EB76F3" w:rsidRDefault="004E779A" w:rsidP="00EB76F3">
            <w:pPr>
              <w:rPr>
                <w:rFonts w:ascii="Times New Roman" w:hAnsi="Times New Roman" w:cs="Times New Roman"/>
                <w:color w:val="000000" w:themeColor="text1"/>
                <w:lang w:eastAsia="ru-RU"/>
              </w:rPr>
            </w:pPr>
            <w:r w:rsidRPr="00EB76F3">
              <w:rPr>
                <w:rFonts w:ascii="Times New Roman" w:hAnsi="Times New Roman" w:cs="Times New Roman"/>
                <w:color w:val="000000" w:themeColor="text1"/>
                <w:lang w:eastAsia="ru-RU"/>
              </w:rPr>
              <w:t>Покровский</w:t>
            </w:r>
          </w:p>
          <w:p w14:paraId="4FEAA62E" w14:textId="77777777" w:rsidR="004E779A" w:rsidRPr="00EB76F3" w:rsidRDefault="004E779A" w:rsidP="00EB76F3">
            <w:pPr>
              <w:rPr>
                <w:rFonts w:ascii="Times New Roman" w:hAnsi="Times New Roman" w:cs="Times New Roman"/>
                <w:color w:val="000000" w:themeColor="text1"/>
                <w:lang w:eastAsia="ru-RU"/>
              </w:rPr>
            </w:pPr>
          </w:p>
          <w:p w14:paraId="77F620A1" w14:textId="77777777" w:rsidR="004E779A" w:rsidRPr="00EB76F3" w:rsidRDefault="004E779A" w:rsidP="00EB76F3">
            <w:pPr>
              <w:rPr>
                <w:rFonts w:ascii="Times New Roman" w:hAnsi="Times New Roman" w:cs="Times New Roman"/>
                <w:color w:val="000000" w:themeColor="text1"/>
                <w:lang w:eastAsia="ru-RU"/>
              </w:rPr>
            </w:pPr>
          </w:p>
          <w:p w14:paraId="384EAC3C" w14:textId="77777777" w:rsidR="004E779A" w:rsidRPr="00EB76F3" w:rsidRDefault="004E779A" w:rsidP="00EB76F3">
            <w:pPr>
              <w:rPr>
                <w:rFonts w:ascii="Times New Roman" w:hAnsi="Times New Roman" w:cs="Times New Roman"/>
                <w:color w:val="000000" w:themeColor="text1"/>
                <w:lang w:eastAsia="ru-RU"/>
              </w:rPr>
            </w:pPr>
          </w:p>
          <w:p w14:paraId="3D325B6E" w14:textId="77777777" w:rsidR="004E779A" w:rsidRPr="00EB76F3" w:rsidRDefault="004E779A" w:rsidP="00EB76F3">
            <w:pPr>
              <w:rPr>
                <w:rFonts w:ascii="Times New Roman" w:hAnsi="Times New Roman" w:cs="Times New Roman"/>
                <w:color w:val="000000" w:themeColor="text1"/>
                <w:lang w:eastAsia="ru-RU"/>
              </w:rPr>
            </w:pPr>
          </w:p>
          <w:p w14:paraId="4FEA5870" w14:textId="77777777" w:rsidR="004E779A" w:rsidRPr="00EB76F3" w:rsidRDefault="004E779A" w:rsidP="00EB76F3">
            <w:pPr>
              <w:jc w:val="center"/>
              <w:rPr>
                <w:rFonts w:ascii="Times New Roman" w:hAnsi="Times New Roman" w:cs="Times New Roman"/>
                <w:color w:val="000000" w:themeColor="text1"/>
                <w:lang w:eastAsia="ru-RU"/>
              </w:rPr>
            </w:pPr>
            <w:r w:rsidRPr="00EB76F3">
              <w:rPr>
                <w:rFonts w:ascii="Times New Roman" w:hAnsi="Times New Roman" w:cs="Times New Roman"/>
                <w:noProof/>
                <w:lang w:eastAsia="ru-RU"/>
              </w:rPr>
              <w:drawing>
                <wp:inline distT="0" distB="0" distL="0" distR="0" wp14:anchorId="73B88BA1" wp14:editId="09D19A99">
                  <wp:extent cx="861060" cy="270895"/>
                  <wp:effectExtent l="0" t="0" r="0" b="0"/>
                  <wp:docPr id="15259377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937776" name=""/>
                          <pic:cNvPicPr/>
                        </pic:nvPicPr>
                        <pic:blipFill>
                          <a:blip r:embed="rId26"/>
                          <a:stretch>
                            <a:fillRect/>
                          </a:stretch>
                        </pic:blipFill>
                        <pic:spPr>
                          <a:xfrm>
                            <a:off x="0" y="0"/>
                            <a:ext cx="889157" cy="279735"/>
                          </a:xfrm>
                          <a:prstGeom prst="rect">
                            <a:avLst/>
                          </a:prstGeom>
                        </pic:spPr>
                      </pic:pic>
                    </a:graphicData>
                  </a:graphic>
                </wp:inline>
              </w:drawing>
            </w:r>
          </w:p>
        </w:tc>
        <w:tc>
          <w:tcPr>
            <w:tcW w:w="1903" w:type="dxa"/>
          </w:tcPr>
          <w:p w14:paraId="6C4F937B" w14:textId="77777777" w:rsidR="004E779A" w:rsidRPr="00EB76F3" w:rsidRDefault="004E779A" w:rsidP="00EB76F3">
            <w:pPr>
              <w:rPr>
                <w:rFonts w:ascii="Times New Roman" w:hAnsi="Times New Roman" w:cs="Times New Roman"/>
                <w:color w:val="000000" w:themeColor="text1"/>
                <w:lang w:eastAsia="ru-RU"/>
              </w:rPr>
            </w:pPr>
            <w:r w:rsidRPr="00EB76F3">
              <w:rPr>
                <w:rFonts w:ascii="Times New Roman" w:hAnsi="Times New Roman" w:cs="Times New Roman"/>
                <w:color w:val="000000" w:themeColor="text1"/>
                <w:lang w:eastAsia="ru-RU"/>
              </w:rPr>
              <w:t>Сахар-песок, меласса, свекловичный</w:t>
            </w:r>
          </w:p>
          <w:p w14:paraId="43D9CADF" w14:textId="77777777" w:rsidR="004E779A" w:rsidRPr="00EB76F3" w:rsidRDefault="004E779A" w:rsidP="00EB76F3">
            <w:pPr>
              <w:rPr>
                <w:rFonts w:ascii="Times New Roman" w:hAnsi="Times New Roman" w:cs="Times New Roman"/>
                <w:color w:val="000000" w:themeColor="text1"/>
                <w:lang w:eastAsia="ru-RU"/>
              </w:rPr>
            </w:pPr>
            <w:r w:rsidRPr="00EB76F3">
              <w:rPr>
                <w:rFonts w:ascii="Times New Roman" w:hAnsi="Times New Roman" w:cs="Times New Roman"/>
                <w:color w:val="000000" w:themeColor="text1"/>
                <w:lang w:eastAsia="ru-RU"/>
              </w:rPr>
              <w:t>жом, молоко, молочные продукты, мясная продукция,</w:t>
            </w:r>
          </w:p>
          <w:p w14:paraId="1548AA27" w14:textId="77777777" w:rsidR="004E779A" w:rsidRPr="00EB76F3" w:rsidRDefault="004E779A" w:rsidP="00EB76F3">
            <w:pPr>
              <w:rPr>
                <w:rFonts w:ascii="Times New Roman" w:hAnsi="Times New Roman" w:cs="Times New Roman"/>
                <w:color w:val="000000" w:themeColor="text1"/>
                <w:lang w:eastAsia="ru-RU"/>
              </w:rPr>
            </w:pPr>
            <w:r w:rsidRPr="00EB76F3">
              <w:rPr>
                <w:rFonts w:ascii="Times New Roman" w:hAnsi="Times New Roman" w:cs="Times New Roman"/>
                <w:color w:val="000000" w:themeColor="text1"/>
                <w:lang w:eastAsia="ru-RU"/>
              </w:rPr>
              <w:t>мука, комбикорма.</w:t>
            </w:r>
          </w:p>
        </w:tc>
        <w:tc>
          <w:tcPr>
            <w:tcW w:w="1701" w:type="dxa"/>
          </w:tcPr>
          <w:p w14:paraId="1FB4452E" w14:textId="77777777" w:rsidR="004E779A" w:rsidRPr="00EB76F3" w:rsidRDefault="004E779A" w:rsidP="00EB76F3">
            <w:pPr>
              <w:rPr>
                <w:rFonts w:ascii="Times New Roman" w:hAnsi="Times New Roman" w:cs="Times New Roman"/>
                <w:color w:val="000000" w:themeColor="text1"/>
                <w:lang w:eastAsia="ru-RU"/>
              </w:rPr>
            </w:pPr>
            <w:r w:rsidRPr="00EB76F3">
              <w:rPr>
                <w:rFonts w:ascii="Times New Roman" w:hAnsi="Times New Roman" w:cs="Times New Roman"/>
                <w:color w:val="000000" w:themeColor="text1"/>
                <w:lang w:eastAsia="ru-RU"/>
              </w:rPr>
              <w:t>«Концерн Покровский»,</w:t>
            </w:r>
          </w:p>
          <w:p w14:paraId="61CEB33A" w14:textId="77777777" w:rsidR="004E779A" w:rsidRPr="00EB76F3" w:rsidRDefault="004E779A" w:rsidP="00EB76F3">
            <w:pPr>
              <w:rPr>
                <w:rFonts w:ascii="Times New Roman" w:hAnsi="Times New Roman" w:cs="Times New Roman"/>
                <w:color w:val="000000" w:themeColor="text1"/>
                <w:lang w:eastAsia="ru-RU"/>
              </w:rPr>
            </w:pPr>
            <w:r w:rsidRPr="00EB76F3">
              <w:rPr>
                <w:rFonts w:ascii="Times New Roman" w:hAnsi="Times New Roman" w:cs="Times New Roman"/>
                <w:color w:val="000000" w:themeColor="text1"/>
                <w:lang w:eastAsia="ru-RU"/>
              </w:rPr>
              <w:t>«Каневской».</w:t>
            </w:r>
          </w:p>
        </w:tc>
        <w:tc>
          <w:tcPr>
            <w:tcW w:w="1501" w:type="dxa"/>
          </w:tcPr>
          <w:p w14:paraId="51BE96C7" w14:textId="77777777" w:rsidR="004E779A" w:rsidRPr="00EB76F3" w:rsidRDefault="004E779A" w:rsidP="00EB76F3">
            <w:pPr>
              <w:rPr>
                <w:rFonts w:ascii="Times New Roman" w:hAnsi="Times New Roman" w:cs="Times New Roman"/>
                <w:color w:val="000000" w:themeColor="text1"/>
                <w:lang w:eastAsia="ru-RU"/>
              </w:rPr>
            </w:pPr>
            <w:r w:rsidRPr="00EB76F3">
              <w:rPr>
                <w:rFonts w:ascii="Times New Roman" w:hAnsi="Times New Roman" w:cs="Times New Roman"/>
                <w:color w:val="000000" w:themeColor="text1"/>
                <w:lang w:eastAsia="ru-RU"/>
              </w:rPr>
              <w:t>Азербайджан, Белоруссия, Казахстан, Молдавия, Китай, Монголия</w:t>
            </w:r>
          </w:p>
        </w:tc>
        <w:tc>
          <w:tcPr>
            <w:tcW w:w="2461" w:type="dxa"/>
          </w:tcPr>
          <w:p w14:paraId="17AB40EA" w14:textId="77777777" w:rsidR="004E779A" w:rsidRPr="00EB76F3" w:rsidRDefault="004E779A" w:rsidP="00EB76F3">
            <w:pPr>
              <w:rPr>
                <w:rFonts w:ascii="Times New Roman" w:hAnsi="Times New Roman" w:cs="Times New Roman"/>
                <w:color w:val="000000" w:themeColor="text1"/>
                <w:lang w:eastAsia="ru-RU"/>
              </w:rPr>
            </w:pPr>
            <w:r w:rsidRPr="00EB76F3">
              <w:rPr>
                <w:rFonts w:ascii="Times New Roman" w:hAnsi="Times New Roman" w:cs="Times New Roman"/>
                <w:color w:val="000000" w:themeColor="text1"/>
                <w:lang w:eastAsia="ru-RU"/>
              </w:rPr>
              <w:t>Крупный агрокомплекс в ЮФО отличается широким спектром деятельности: от выращивания различных сельскохозяйственных культур (зерновых, кормовых, технических, фруктов и овощей) до разведения молочного скота и свиней, а также производства молочной, мясной, мукомольной и сахарной продукции.</w:t>
            </w:r>
          </w:p>
        </w:tc>
      </w:tr>
      <w:tr w:rsidR="004E779A" w:rsidRPr="00EB76F3" w14:paraId="0B7CA089" w14:textId="77777777" w:rsidTr="004E779A">
        <w:tc>
          <w:tcPr>
            <w:tcW w:w="1778" w:type="dxa"/>
          </w:tcPr>
          <w:p w14:paraId="564F7A54" w14:textId="77777777" w:rsidR="004E779A" w:rsidRPr="00EB76F3" w:rsidRDefault="004E779A" w:rsidP="00EB76F3">
            <w:pPr>
              <w:rPr>
                <w:rFonts w:ascii="Times New Roman" w:hAnsi="Times New Roman" w:cs="Times New Roman"/>
                <w:color w:val="000000" w:themeColor="text1"/>
                <w:lang w:eastAsia="ru-RU"/>
              </w:rPr>
            </w:pPr>
            <w:r w:rsidRPr="00EB76F3">
              <w:rPr>
                <w:rFonts w:ascii="Times New Roman" w:hAnsi="Times New Roman" w:cs="Times New Roman"/>
                <w:color w:val="000000" w:themeColor="text1"/>
                <w:lang w:eastAsia="ru-RU"/>
              </w:rPr>
              <w:t xml:space="preserve">ГК Агрокомплекс им. </w:t>
            </w:r>
            <w:proofErr w:type="spellStart"/>
            <w:r w:rsidRPr="00EB76F3">
              <w:rPr>
                <w:rFonts w:ascii="Times New Roman" w:hAnsi="Times New Roman" w:cs="Times New Roman"/>
                <w:color w:val="000000" w:themeColor="text1"/>
                <w:lang w:eastAsia="ru-RU"/>
              </w:rPr>
              <w:t>Н.И.Ткачева</w:t>
            </w:r>
            <w:proofErr w:type="spellEnd"/>
          </w:p>
          <w:p w14:paraId="4214DBE8" w14:textId="77777777" w:rsidR="004E779A" w:rsidRPr="00EB76F3" w:rsidRDefault="004E779A" w:rsidP="00EB76F3">
            <w:pPr>
              <w:rPr>
                <w:rFonts w:ascii="Times New Roman" w:hAnsi="Times New Roman" w:cs="Times New Roman"/>
                <w:color w:val="000000" w:themeColor="text1"/>
                <w:lang w:eastAsia="ru-RU"/>
              </w:rPr>
            </w:pPr>
          </w:p>
          <w:p w14:paraId="354522A2" w14:textId="77777777" w:rsidR="004E779A" w:rsidRPr="00EB76F3" w:rsidRDefault="004E779A" w:rsidP="00EB76F3">
            <w:pPr>
              <w:jc w:val="center"/>
              <w:rPr>
                <w:rFonts w:ascii="Times New Roman" w:hAnsi="Times New Roman" w:cs="Times New Roman"/>
                <w:color w:val="000000" w:themeColor="text1"/>
                <w:lang w:eastAsia="ru-RU"/>
              </w:rPr>
            </w:pPr>
            <w:r w:rsidRPr="00EB76F3">
              <w:rPr>
                <w:rFonts w:ascii="Times New Roman" w:hAnsi="Times New Roman" w:cs="Times New Roman"/>
                <w:noProof/>
                <w:lang w:eastAsia="ru-RU"/>
              </w:rPr>
              <w:drawing>
                <wp:inline distT="0" distB="0" distL="0" distR="0" wp14:anchorId="4924A3D7" wp14:editId="1DAE5B28">
                  <wp:extent cx="847568" cy="374650"/>
                  <wp:effectExtent l="0" t="0" r="0" b="6350"/>
                  <wp:docPr id="14298651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865192" name=""/>
                          <pic:cNvPicPr/>
                        </pic:nvPicPr>
                        <pic:blipFill>
                          <a:blip r:embed="rId27"/>
                          <a:stretch>
                            <a:fillRect/>
                          </a:stretch>
                        </pic:blipFill>
                        <pic:spPr>
                          <a:xfrm>
                            <a:off x="0" y="0"/>
                            <a:ext cx="880734" cy="389310"/>
                          </a:xfrm>
                          <a:prstGeom prst="rect">
                            <a:avLst/>
                          </a:prstGeom>
                        </pic:spPr>
                      </pic:pic>
                    </a:graphicData>
                  </a:graphic>
                </wp:inline>
              </w:drawing>
            </w:r>
          </w:p>
        </w:tc>
        <w:tc>
          <w:tcPr>
            <w:tcW w:w="1903" w:type="dxa"/>
          </w:tcPr>
          <w:p w14:paraId="384E620A" w14:textId="77777777" w:rsidR="004E779A" w:rsidRPr="00EB76F3" w:rsidRDefault="004E779A" w:rsidP="00EB76F3">
            <w:pPr>
              <w:rPr>
                <w:rFonts w:ascii="Times New Roman" w:hAnsi="Times New Roman" w:cs="Times New Roman"/>
                <w:color w:val="000000" w:themeColor="text1"/>
                <w:lang w:eastAsia="ru-RU"/>
              </w:rPr>
            </w:pPr>
            <w:r w:rsidRPr="00EB76F3">
              <w:rPr>
                <w:rFonts w:ascii="Times New Roman" w:hAnsi="Times New Roman" w:cs="Times New Roman"/>
                <w:color w:val="000000" w:themeColor="text1"/>
                <w:lang w:eastAsia="ru-RU"/>
              </w:rPr>
              <w:t>Крупы (рис), сахар-песок, мясо птицы,</w:t>
            </w:r>
          </w:p>
          <w:p w14:paraId="3213F486" w14:textId="77777777" w:rsidR="004E779A" w:rsidRPr="00EB76F3" w:rsidRDefault="004E779A" w:rsidP="00EB76F3">
            <w:pPr>
              <w:rPr>
                <w:rFonts w:ascii="Times New Roman" w:hAnsi="Times New Roman" w:cs="Times New Roman"/>
                <w:color w:val="000000" w:themeColor="text1"/>
                <w:lang w:eastAsia="ru-RU"/>
              </w:rPr>
            </w:pPr>
            <w:r w:rsidRPr="00EB76F3">
              <w:rPr>
                <w:rFonts w:ascii="Times New Roman" w:hAnsi="Times New Roman" w:cs="Times New Roman"/>
                <w:color w:val="000000" w:themeColor="text1"/>
                <w:lang w:eastAsia="ru-RU"/>
              </w:rPr>
              <w:t>свинина, мясные полуфабрикаты молоко и молочные</w:t>
            </w:r>
          </w:p>
          <w:p w14:paraId="429878D2" w14:textId="77777777" w:rsidR="004E779A" w:rsidRPr="00EB76F3" w:rsidRDefault="004E779A" w:rsidP="00EB76F3">
            <w:pPr>
              <w:rPr>
                <w:rFonts w:ascii="Times New Roman" w:hAnsi="Times New Roman" w:cs="Times New Roman"/>
                <w:color w:val="000000" w:themeColor="text1"/>
                <w:lang w:eastAsia="ru-RU"/>
              </w:rPr>
            </w:pPr>
            <w:r w:rsidRPr="00EB76F3">
              <w:rPr>
                <w:rFonts w:ascii="Times New Roman" w:hAnsi="Times New Roman" w:cs="Times New Roman"/>
                <w:color w:val="000000" w:themeColor="text1"/>
                <w:lang w:eastAsia="ru-RU"/>
              </w:rPr>
              <w:t>продукты.</w:t>
            </w:r>
          </w:p>
        </w:tc>
        <w:tc>
          <w:tcPr>
            <w:tcW w:w="1701" w:type="dxa"/>
          </w:tcPr>
          <w:p w14:paraId="6E5FD658" w14:textId="77777777" w:rsidR="004E779A" w:rsidRPr="00EB76F3" w:rsidRDefault="004E779A" w:rsidP="00EB76F3">
            <w:pPr>
              <w:rPr>
                <w:rFonts w:ascii="Times New Roman" w:hAnsi="Times New Roman" w:cs="Times New Roman"/>
                <w:color w:val="000000" w:themeColor="text1"/>
                <w:lang w:eastAsia="ru-RU"/>
              </w:rPr>
            </w:pPr>
            <w:r w:rsidRPr="00EB76F3">
              <w:rPr>
                <w:rFonts w:ascii="Times New Roman" w:hAnsi="Times New Roman" w:cs="Times New Roman"/>
                <w:color w:val="000000" w:themeColor="text1"/>
                <w:lang w:eastAsia="ru-RU"/>
              </w:rPr>
              <w:t>«Агрокомплекс Выселковский»</w:t>
            </w:r>
          </w:p>
        </w:tc>
        <w:tc>
          <w:tcPr>
            <w:tcW w:w="1501" w:type="dxa"/>
          </w:tcPr>
          <w:p w14:paraId="6DAEE7CD" w14:textId="77777777" w:rsidR="004E779A" w:rsidRPr="00EB76F3" w:rsidRDefault="004E779A" w:rsidP="00EB76F3">
            <w:pPr>
              <w:rPr>
                <w:rFonts w:ascii="Times New Roman" w:hAnsi="Times New Roman" w:cs="Times New Roman"/>
                <w:color w:val="000000" w:themeColor="text1"/>
                <w:lang w:eastAsia="ru-RU"/>
              </w:rPr>
            </w:pPr>
            <w:r w:rsidRPr="00EB76F3">
              <w:rPr>
                <w:rFonts w:ascii="Times New Roman" w:hAnsi="Times New Roman" w:cs="Times New Roman"/>
                <w:color w:val="000000" w:themeColor="text1"/>
                <w:lang w:eastAsia="ru-RU"/>
              </w:rPr>
              <w:t>Азербайджан, Белоруссия, Казахстан, Молдавия, Китай, Монголия</w:t>
            </w:r>
          </w:p>
        </w:tc>
        <w:tc>
          <w:tcPr>
            <w:tcW w:w="2461" w:type="dxa"/>
          </w:tcPr>
          <w:p w14:paraId="69FF8ACC" w14:textId="77777777" w:rsidR="004E779A" w:rsidRPr="00EB76F3" w:rsidRDefault="004E779A" w:rsidP="00EB76F3">
            <w:pPr>
              <w:rPr>
                <w:rFonts w:ascii="Times New Roman" w:hAnsi="Times New Roman" w:cs="Times New Roman"/>
                <w:color w:val="000000" w:themeColor="text1"/>
                <w:lang w:eastAsia="ru-RU"/>
              </w:rPr>
            </w:pPr>
            <w:r w:rsidRPr="00EB76F3">
              <w:rPr>
                <w:rFonts w:ascii="Times New Roman" w:hAnsi="Times New Roman" w:cs="Times New Roman"/>
                <w:color w:val="000000" w:themeColor="text1"/>
                <w:lang w:eastAsia="ru-RU"/>
              </w:rPr>
              <w:t>"Агрокомплекс им. Н.И. Ткачева" – крупная, диверсифицированная агропромышленная компания, играющая важную роль в российском АПК.</w:t>
            </w:r>
          </w:p>
        </w:tc>
      </w:tr>
    </w:tbl>
    <w:p w14:paraId="090721FA" w14:textId="77777777" w:rsidR="007242B8" w:rsidRPr="00EB76F3" w:rsidRDefault="007242B8" w:rsidP="004E779A">
      <w:pPr>
        <w:spacing w:line="360" w:lineRule="auto"/>
        <w:jc w:val="both"/>
        <w:rPr>
          <w:rFonts w:ascii="Times New Roman" w:hAnsi="Times New Roman" w:cs="Times New Roman"/>
          <w:color w:val="000000" w:themeColor="text1"/>
          <w:sz w:val="28"/>
          <w:szCs w:val="28"/>
          <w:lang w:eastAsia="ru-RU"/>
        </w:rPr>
      </w:pPr>
    </w:p>
    <w:p w14:paraId="226F30DF" w14:textId="5E16C932" w:rsidR="007F3353" w:rsidRPr="00EB76F3" w:rsidRDefault="001F670F" w:rsidP="004E779A">
      <w:pPr>
        <w:spacing w:after="0" w:line="360" w:lineRule="auto"/>
        <w:ind w:firstLine="709"/>
        <w:contextualSpacing/>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 xml:space="preserve">Таким образом в </w:t>
      </w:r>
      <w:r w:rsidR="00BC2482" w:rsidRPr="00EB76F3">
        <w:rPr>
          <w:rFonts w:ascii="Times New Roman" w:hAnsi="Times New Roman" w:cs="Times New Roman"/>
          <w:color w:val="000000" w:themeColor="text1"/>
          <w:sz w:val="28"/>
          <w:szCs w:val="28"/>
          <w:lang w:eastAsia="ru-RU"/>
        </w:rPr>
        <w:t xml:space="preserve">секторе АПК </w:t>
      </w:r>
      <w:r w:rsidRPr="00EB76F3">
        <w:rPr>
          <w:rFonts w:ascii="Times New Roman" w:hAnsi="Times New Roman" w:cs="Times New Roman"/>
          <w:color w:val="000000" w:themeColor="text1"/>
          <w:sz w:val="28"/>
          <w:szCs w:val="28"/>
          <w:lang w:eastAsia="ru-RU"/>
        </w:rPr>
        <w:t>региона преоблада</w:t>
      </w:r>
      <w:r w:rsidR="00BC2482" w:rsidRPr="00EB76F3">
        <w:rPr>
          <w:rFonts w:ascii="Times New Roman" w:hAnsi="Times New Roman" w:cs="Times New Roman"/>
          <w:color w:val="000000" w:themeColor="text1"/>
          <w:sz w:val="28"/>
          <w:szCs w:val="28"/>
          <w:lang w:eastAsia="ru-RU"/>
        </w:rPr>
        <w:t>е</w:t>
      </w:r>
      <w:r w:rsidRPr="00EB76F3">
        <w:rPr>
          <w:rFonts w:ascii="Times New Roman" w:hAnsi="Times New Roman" w:cs="Times New Roman"/>
          <w:color w:val="000000" w:themeColor="text1"/>
          <w:sz w:val="28"/>
          <w:szCs w:val="28"/>
          <w:lang w:eastAsia="ru-RU"/>
        </w:rPr>
        <w:t xml:space="preserve">т производство растениеводческой продукции – зерновых и зернобобовых, а также масличных культур. В животноводстве регион </w:t>
      </w:r>
      <w:r w:rsidR="00BC2482" w:rsidRPr="00EB76F3">
        <w:rPr>
          <w:rFonts w:ascii="Times New Roman" w:hAnsi="Times New Roman" w:cs="Times New Roman"/>
          <w:color w:val="000000" w:themeColor="text1"/>
          <w:sz w:val="28"/>
          <w:szCs w:val="28"/>
          <w:lang w:eastAsia="ru-RU"/>
        </w:rPr>
        <w:t xml:space="preserve">концентрируется </w:t>
      </w:r>
      <w:r w:rsidRPr="00EB76F3">
        <w:rPr>
          <w:rFonts w:ascii="Times New Roman" w:hAnsi="Times New Roman" w:cs="Times New Roman"/>
          <w:color w:val="000000" w:themeColor="text1"/>
          <w:sz w:val="28"/>
          <w:szCs w:val="28"/>
          <w:lang w:eastAsia="ru-RU"/>
        </w:rPr>
        <w:t>на производстве мяса птицы и свинины.</w:t>
      </w:r>
      <w:r w:rsidR="00452D75" w:rsidRPr="00EB76F3">
        <w:rPr>
          <w:rFonts w:ascii="Times New Roman" w:hAnsi="Times New Roman" w:cs="Times New Roman"/>
          <w:color w:val="000000" w:themeColor="text1"/>
          <w:sz w:val="28"/>
          <w:szCs w:val="28"/>
          <w:lang w:eastAsia="ru-RU"/>
        </w:rPr>
        <w:t xml:space="preserve"> </w:t>
      </w:r>
    </w:p>
    <w:p w14:paraId="3D9841FD" w14:textId="7FB31DBE" w:rsidR="0074079C" w:rsidRPr="00EB76F3" w:rsidRDefault="00D42A99" w:rsidP="004E779A">
      <w:pPr>
        <w:spacing w:after="0" w:line="360" w:lineRule="auto"/>
        <w:ind w:firstLine="709"/>
        <w:contextualSpacing/>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Если го</w:t>
      </w:r>
      <w:r w:rsidR="006E2C9D" w:rsidRPr="00EB76F3">
        <w:rPr>
          <w:rFonts w:ascii="Times New Roman" w:hAnsi="Times New Roman" w:cs="Times New Roman"/>
          <w:color w:val="000000" w:themeColor="text1"/>
          <w:sz w:val="28"/>
          <w:szCs w:val="28"/>
          <w:lang w:eastAsia="ru-RU"/>
        </w:rPr>
        <w:t>в</w:t>
      </w:r>
      <w:r w:rsidRPr="00EB76F3">
        <w:rPr>
          <w:rFonts w:ascii="Times New Roman" w:hAnsi="Times New Roman" w:cs="Times New Roman"/>
          <w:color w:val="000000" w:themeColor="text1"/>
          <w:sz w:val="28"/>
          <w:szCs w:val="28"/>
          <w:lang w:eastAsia="ru-RU"/>
        </w:rPr>
        <w:t>орить</w:t>
      </w:r>
      <w:r w:rsidR="006E2C9D" w:rsidRPr="00EB76F3">
        <w:rPr>
          <w:rFonts w:ascii="Times New Roman" w:hAnsi="Times New Roman" w:cs="Times New Roman"/>
          <w:color w:val="000000" w:themeColor="text1"/>
          <w:sz w:val="28"/>
          <w:szCs w:val="28"/>
          <w:lang w:eastAsia="ru-RU"/>
        </w:rPr>
        <w:t xml:space="preserve"> о</w:t>
      </w:r>
      <w:r w:rsidR="002C43C8" w:rsidRPr="00EB76F3">
        <w:rPr>
          <w:rFonts w:ascii="Times New Roman" w:hAnsi="Times New Roman" w:cs="Times New Roman"/>
          <w:color w:val="000000" w:themeColor="text1"/>
          <w:sz w:val="28"/>
          <w:szCs w:val="28"/>
          <w:lang w:eastAsia="ru-RU"/>
        </w:rPr>
        <w:t xml:space="preserve"> характеристике транспортной системы, то стоит выделить тот факт, что</w:t>
      </w:r>
      <w:r w:rsidR="002C43C8" w:rsidRPr="00EB76F3">
        <w:rPr>
          <w:rFonts w:ascii="Times New Roman" w:hAnsi="Times New Roman" w:cs="Times New Roman"/>
        </w:rPr>
        <w:t xml:space="preserve"> </w:t>
      </w:r>
      <w:r w:rsidR="006E2C9D" w:rsidRPr="00EB76F3">
        <w:rPr>
          <w:rFonts w:ascii="Times New Roman" w:hAnsi="Times New Roman" w:cs="Times New Roman"/>
          <w:color w:val="000000" w:themeColor="text1"/>
          <w:sz w:val="28"/>
          <w:szCs w:val="28"/>
          <w:lang w:eastAsia="ru-RU"/>
        </w:rPr>
        <w:t>Краснодарский край имеет выгодное транспортно-географическое положение</w:t>
      </w:r>
      <w:r w:rsidR="00973166" w:rsidRPr="00EB76F3">
        <w:rPr>
          <w:rFonts w:ascii="Times New Roman" w:hAnsi="Times New Roman" w:cs="Times New Roman"/>
          <w:color w:val="000000" w:themeColor="text1"/>
          <w:sz w:val="28"/>
          <w:szCs w:val="28"/>
          <w:lang w:eastAsia="ru-RU"/>
        </w:rPr>
        <w:t xml:space="preserve">. </w:t>
      </w:r>
      <w:r w:rsidR="001D0570" w:rsidRPr="00EB76F3">
        <w:rPr>
          <w:rFonts w:ascii="Times New Roman" w:hAnsi="Times New Roman" w:cs="Times New Roman"/>
          <w:color w:val="000000" w:themeColor="text1"/>
          <w:sz w:val="28"/>
          <w:szCs w:val="28"/>
          <w:lang w:eastAsia="ru-RU"/>
        </w:rPr>
        <w:t>Он р</w:t>
      </w:r>
      <w:r w:rsidR="00973166" w:rsidRPr="00EB76F3">
        <w:rPr>
          <w:rFonts w:ascii="Times New Roman" w:hAnsi="Times New Roman" w:cs="Times New Roman"/>
          <w:color w:val="000000" w:themeColor="text1"/>
          <w:sz w:val="28"/>
          <w:szCs w:val="28"/>
          <w:lang w:eastAsia="ru-RU"/>
        </w:rPr>
        <w:t>асположен на Черноморском побережье и облада</w:t>
      </w:r>
      <w:r w:rsidR="001D0570" w:rsidRPr="00EB76F3">
        <w:rPr>
          <w:rFonts w:ascii="Times New Roman" w:hAnsi="Times New Roman" w:cs="Times New Roman"/>
          <w:color w:val="000000" w:themeColor="text1"/>
          <w:sz w:val="28"/>
          <w:szCs w:val="28"/>
          <w:lang w:eastAsia="ru-RU"/>
        </w:rPr>
        <w:t>ет</w:t>
      </w:r>
      <w:r w:rsidR="00973166" w:rsidRPr="00EB76F3">
        <w:rPr>
          <w:rFonts w:ascii="Times New Roman" w:hAnsi="Times New Roman" w:cs="Times New Roman"/>
          <w:color w:val="000000" w:themeColor="text1"/>
          <w:sz w:val="28"/>
          <w:szCs w:val="28"/>
          <w:lang w:eastAsia="ru-RU"/>
        </w:rPr>
        <w:t xml:space="preserve"> развитой сетью портов, этот регион имеет стратегическое значение для экспортной деятельности </w:t>
      </w:r>
      <w:r w:rsidR="001D0570" w:rsidRPr="00EB76F3">
        <w:rPr>
          <w:rFonts w:ascii="Times New Roman" w:hAnsi="Times New Roman" w:cs="Times New Roman"/>
          <w:color w:val="000000" w:themeColor="text1"/>
          <w:sz w:val="28"/>
          <w:szCs w:val="28"/>
          <w:lang w:eastAsia="ru-RU"/>
        </w:rPr>
        <w:t xml:space="preserve">всей </w:t>
      </w:r>
      <w:r w:rsidR="00973166" w:rsidRPr="00EB76F3">
        <w:rPr>
          <w:rFonts w:ascii="Times New Roman" w:hAnsi="Times New Roman" w:cs="Times New Roman"/>
          <w:color w:val="000000" w:themeColor="text1"/>
          <w:sz w:val="28"/>
          <w:szCs w:val="28"/>
          <w:lang w:eastAsia="ru-RU"/>
        </w:rPr>
        <w:t>страны. Развитая транспортная сеть, включающая автомобильные и железнодорожные магистрали, обеспечивает связь морских портов с внутренними регионами России. На рисунке 16 представлена структура экспортных перевозок продукции АПК железнодорожным транспортом по ключевым направлениям в 2021 году, отражающая экономическую активность региона.</w:t>
      </w:r>
    </w:p>
    <w:p w14:paraId="4C5CC0A7" w14:textId="77777777" w:rsidR="004F218A" w:rsidRPr="00EB76F3" w:rsidRDefault="004F218A" w:rsidP="004E779A">
      <w:pPr>
        <w:spacing w:after="0" w:line="360" w:lineRule="auto"/>
        <w:ind w:firstLine="709"/>
        <w:contextualSpacing/>
        <w:jc w:val="both"/>
        <w:rPr>
          <w:rFonts w:ascii="Times New Roman" w:hAnsi="Times New Roman" w:cs="Times New Roman"/>
          <w:color w:val="000000" w:themeColor="text1"/>
          <w:sz w:val="28"/>
          <w:szCs w:val="28"/>
          <w:lang w:eastAsia="ru-RU"/>
        </w:rPr>
      </w:pPr>
    </w:p>
    <w:p w14:paraId="6E0DD0CC" w14:textId="169488D1" w:rsidR="007F3353" w:rsidRPr="00EB76F3" w:rsidRDefault="007F3353" w:rsidP="00DB5DE1">
      <w:pPr>
        <w:spacing w:after="0" w:line="240" w:lineRule="auto"/>
        <w:contextualSpacing/>
        <w:jc w:val="center"/>
        <w:rPr>
          <w:rFonts w:ascii="Times New Roman" w:hAnsi="Times New Roman" w:cs="Times New Roman"/>
          <w:color w:val="000000" w:themeColor="text1"/>
          <w:sz w:val="28"/>
          <w:szCs w:val="28"/>
          <w:lang w:eastAsia="ru-RU"/>
        </w:rPr>
      </w:pPr>
      <w:r w:rsidRPr="00EB76F3">
        <w:rPr>
          <w:rFonts w:ascii="Times New Roman" w:hAnsi="Times New Roman" w:cs="Times New Roman"/>
          <w:noProof/>
          <w:lang w:eastAsia="ru-RU"/>
        </w:rPr>
        <w:drawing>
          <wp:inline distT="0" distB="0" distL="0" distR="0" wp14:anchorId="5B5189DF" wp14:editId="0656B640">
            <wp:extent cx="5939790" cy="3027045"/>
            <wp:effectExtent l="0" t="0" r="3810" b="1905"/>
            <wp:docPr id="17592658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265854" name=""/>
                    <pic:cNvPicPr/>
                  </pic:nvPicPr>
                  <pic:blipFill>
                    <a:blip r:embed="rId28"/>
                    <a:stretch>
                      <a:fillRect/>
                    </a:stretch>
                  </pic:blipFill>
                  <pic:spPr>
                    <a:xfrm>
                      <a:off x="0" y="0"/>
                      <a:ext cx="5939790" cy="3027045"/>
                    </a:xfrm>
                    <a:prstGeom prst="rect">
                      <a:avLst/>
                    </a:prstGeom>
                  </pic:spPr>
                </pic:pic>
              </a:graphicData>
            </a:graphic>
          </wp:inline>
        </w:drawing>
      </w:r>
    </w:p>
    <w:p w14:paraId="523EB3CF" w14:textId="77777777" w:rsidR="004E779A" w:rsidRPr="00EB76F3" w:rsidRDefault="004E779A" w:rsidP="004E779A">
      <w:pPr>
        <w:spacing w:after="0" w:line="360" w:lineRule="auto"/>
        <w:contextualSpacing/>
        <w:jc w:val="center"/>
        <w:rPr>
          <w:rFonts w:ascii="Times New Roman" w:hAnsi="Times New Roman" w:cs="Times New Roman"/>
          <w:color w:val="000000" w:themeColor="text1"/>
          <w:sz w:val="28"/>
          <w:szCs w:val="28"/>
          <w:lang w:eastAsia="ru-RU"/>
        </w:rPr>
      </w:pPr>
    </w:p>
    <w:p w14:paraId="380952AE" w14:textId="4B45DD11" w:rsidR="004E779A" w:rsidRPr="00EB76F3" w:rsidRDefault="007F3353" w:rsidP="004E779A">
      <w:pPr>
        <w:spacing w:after="0" w:line="240" w:lineRule="auto"/>
        <w:contextualSpacing/>
        <w:jc w:val="center"/>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Рисунок 1</w:t>
      </w:r>
      <w:r w:rsidR="0074079C" w:rsidRPr="00EB76F3">
        <w:rPr>
          <w:rFonts w:ascii="Times New Roman" w:hAnsi="Times New Roman" w:cs="Times New Roman"/>
          <w:color w:val="000000" w:themeColor="text1"/>
          <w:sz w:val="28"/>
          <w:szCs w:val="28"/>
          <w:lang w:eastAsia="ru-RU"/>
        </w:rPr>
        <w:t>6</w:t>
      </w:r>
      <w:r w:rsidRPr="00EB76F3">
        <w:rPr>
          <w:rFonts w:ascii="Times New Roman" w:hAnsi="Times New Roman" w:cs="Times New Roman"/>
          <w:color w:val="000000" w:themeColor="text1"/>
          <w:sz w:val="28"/>
          <w:szCs w:val="28"/>
          <w:lang w:eastAsia="ru-RU"/>
        </w:rPr>
        <w:t xml:space="preserve"> –</w:t>
      </w:r>
      <w:r w:rsidRPr="00EB76F3">
        <w:rPr>
          <w:rFonts w:ascii="Times New Roman" w:hAnsi="Times New Roman" w:cs="Times New Roman"/>
        </w:rPr>
        <w:t xml:space="preserve"> </w:t>
      </w:r>
      <w:r w:rsidRPr="00EB76F3">
        <w:rPr>
          <w:rFonts w:ascii="Times New Roman" w:hAnsi="Times New Roman" w:cs="Times New Roman"/>
          <w:color w:val="000000" w:themeColor="text1"/>
          <w:sz w:val="28"/>
          <w:szCs w:val="28"/>
          <w:lang w:eastAsia="ru-RU"/>
        </w:rPr>
        <w:t xml:space="preserve">Структура экспортных перевозок продукции АПК ж/д </w:t>
      </w:r>
    </w:p>
    <w:p w14:paraId="6F29A774" w14:textId="0C8A7DD0" w:rsidR="007F3353" w:rsidRPr="00EB76F3" w:rsidRDefault="007F3353" w:rsidP="004E779A">
      <w:pPr>
        <w:spacing w:after="0" w:line="240" w:lineRule="auto"/>
        <w:contextualSpacing/>
        <w:jc w:val="center"/>
        <w:rPr>
          <w:rFonts w:ascii="Times New Roman" w:hAnsi="Times New Roman" w:cs="Times New Roman"/>
          <w:sz w:val="28"/>
          <w:szCs w:val="28"/>
          <w:lang w:eastAsia="ru-RU"/>
        </w:rPr>
      </w:pPr>
      <w:r w:rsidRPr="00EB76F3">
        <w:rPr>
          <w:rFonts w:ascii="Times New Roman" w:hAnsi="Times New Roman" w:cs="Times New Roman"/>
          <w:color w:val="000000" w:themeColor="text1"/>
          <w:sz w:val="28"/>
          <w:szCs w:val="28"/>
          <w:lang w:eastAsia="ru-RU"/>
        </w:rPr>
        <w:t xml:space="preserve">транспортом по ключевым направлениям в 2021 </w:t>
      </w:r>
      <w:r w:rsidRPr="00EB76F3">
        <w:rPr>
          <w:rFonts w:ascii="Times New Roman" w:hAnsi="Times New Roman" w:cs="Times New Roman"/>
          <w:sz w:val="28"/>
          <w:szCs w:val="28"/>
          <w:lang w:eastAsia="ru-RU"/>
        </w:rPr>
        <w:t>году</w:t>
      </w:r>
      <w:r w:rsidR="00370D63" w:rsidRPr="00EB76F3">
        <w:rPr>
          <w:rFonts w:ascii="Times New Roman" w:hAnsi="Times New Roman" w:cs="Times New Roman"/>
          <w:sz w:val="28"/>
          <w:szCs w:val="28"/>
          <w:lang w:eastAsia="ru-RU"/>
        </w:rPr>
        <w:t xml:space="preserve"> </w:t>
      </w:r>
      <w:r w:rsidR="007242B8" w:rsidRPr="00EB76F3">
        <w:rPr>
          <w:rFonts w:ascii="Times New Roman" w:hAnsi="Times New Roman" w:cs="Times New Roman"/>
          <w:sz w:val="28"/>
          <w:szCs w:val="28"/>
          <w:lang w:eastAsia="ru-RU"/>
        </w:rPr>
        <w:t>[</w:t>
      </w:r>
      <w:r w:rsidR="00370D63" w:rsidRPr="00EB76F3">
        <w:rPr>
          <w:rFonts w:ascii="Times New Roman" w:hAnsi="Times New Roman" w:cs="Times New Roman"/>
          <w:sz w:val="28"/>
          <w:szCs w:val="28"/>
          <w:lang w:eastAsia="ru-RU"/>
        </w:rPr>
        <w:t>61</w:t>
      </w:r>
      <w:r w:rsidR="007242B8" w:rsidRPr="00EB76F3">
        <w:rPr>
          <w:rFonts w:ascii="Times New Roman" w:hAnsi="Times New Roman" w:cs="Times New Roman"/>
          <w:sz w:val="28"/>
          <w:szCs w:val="28"/>
          <w:lang w:eastAsia="ru-RU"/>
        </w:rPr>
        <w:t>]</w:t>
      </w:r>
    </w:p>
    <w:p w14:paraId="48775CA7" w14:textId="77777777" w:rsidR="0074079C" w:rsidRPr="00F160DA" w:rsidRDefault="0074079C" w:rsidP="00F160DA">
      <w:pPr>
        <w:spacing w:after="0" w:line="360" w:lineRule="auto"/>
        <w:contextualSpacing/>
        <w:jc w:val="center"/>
        <w:rPr>
          <w:rFonts w:ascii="Times New Roman" w:hAnsi="Times New Roman" w:cs="Times New Roman"/>
          <w:sz w:val="28"/>
          <w:szCs w:val="28"/>
          <w:lang w:eastAsia="ru-RU"/>
        </w:rPr>
      </w:pPr>
    </w:p>
    <w:p w14:paraId="3DF1F8D0" w14:textId="157D5D24" w:rsidR="007A0211" w:rsidRPr="00EB76F3" w:rsidRDefault="007A0211" w:rsidP="004E779A">
      <w:pPr>
        <w:spacing w:after="0" w:line="360" w:lineRule="auto"/>
        <w:ind w:firstLine="709"/>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 xml:space="preserve">Основными рекомендациями повышения конкурентоспособности российского экспорта АПК, по отношению </w:t>
      </w:r>
      <w:r w:rsidR="000A4EBB" w:rsidRPr="00EB76F3">
        <w:rPr>
          <w:rFonts w:ascii="Times New Roman" w:hAnsi="Times New Roman" w:cs="Times New Roman"/>
          <w:color w:val="000000" w:themeColor="text1"/>
          <w:sz w:val="28"/>
          <w:szCs w:val="28"/>
          <w:lang w:eastAsia="ru-RU"/>
        </w:rPr>
        <w:t>к Краснодарскому краю</w:t>
      </w:r>
      <w:r w:rsidRPr="00EB76F3">
        <w:rPr>
          <w:rFonts w:ascii="Times New Roman" w:hAnsi="Times New Roman" w:cs="Times New Roman"/>
          <w:color w:val="000000" w:themeColor="text1"/>
          <w:sz w:val="28"/>
          <w:szCs w:val="28"/>
          <w:lang w:eastAsia="ru-RU"/>
        </w:rPr>
        <w:t xml:space="preserve">, </w:t>
      </w:r>
      <w:r w:rsidR="007E674F" w:rsidRPr="00EB76F3">
        <w:rPr>
          <w:rFonts w:ascii="Times New Roman" w:hAnsi="Times New Roman" w:cs="Times New Roman"/>
          <w:color w:val="000000" w:themeColor="text1"/>
          <w:sz w:val="28"/>
          <w:szCs w:val="28"/>
          <w:lang w:eastAsia="ru-RU"/>
        </w:rPr>
        <w:t xml:space="preserve">являются </w:t>
      </w:r>
      <w:r w:rsidRPr="00EB76F3">
        <w:rPr>
          <w:rFonts w:ascii="Times New Roman" w:hAnsi="Times New Roman" w:cs="Times New Roman"/>
          <w:color w:val="000000" w:themeColor="text1"/>
          <w:sz w:val="28"/>
          <w:szCs w:val="28"/>
          <w:lang w:eastAsia="ru-RU"/>
        </w:rPr>
        <w:t xml:space="preserve">следующие </w:t>
      </w:r>
      <w:r w:rsidR="00D52AC8" w:rsidRPr="00EB76F3">
        <w:rPr>
          <w:rFonts w:ascii="Times New Roman" w:hAnsi="Times New Roman" w:cs="Times New Roman"/>
          <w:color w:val="000000" w:themeColor="text1"/>
          <w:sz w:val="28"/>
          <w:szCs w:val="28"/>
          <w:lang w:eastAsia="ru-RU"/>
        </w:rPr>
        <w:t xml:space="preserve">значимые и </w:t>
      </w:r>
      <w:r w:rsidRPr="00EB76F3">
        <w:rPr>
          <w:rFonts w:ascii="Times New Roman" w:hAnsi="Times New Roman" w:cs="Times New Roman"/>
          <w:color w:val="000000" w:themeColor="text1"/>
          <w:sz w:val="28"/>
          <w:szCs w:val="28"/>
          <w:lang w:eastAsia="ru-RU"/>
        </w:rPr>
        <w:t>перспективные направления</w:t>
      </w:r>
      <w:r w:rsidR="00D52AC8" w:rsidRPr="00EB76F3">
        <w:rPr>
          <w:rFonts w:ascii="Times New Roman" w:hAnsi="Times New Roman" w:cs="Times New Roman"/>
          <w:color w:val="000000" w:themeColor="text1"/>
          <w:sz w:val="28"/>
          <w:szCs w:val="28"/>
          <w:lang w:eastAsia="ru-RU"/>
        </w:rPr>
        <w:t>.</w:t>
      </w:r>
    </w:p>
    <w:p w14:paraId="04EAE040" w14:textId="0B383A88" w:rsidR="00196644" w:rsidRPr="00EB76F3" w:rsidRDefault="00196644" w:rsidP="004E779A">
      <w:pPr>
        <w:spacing w:after="0" w:line="360" w:lineRule="auto"/>
        <w:ind w:firstLine="709"/>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1</w:t>
      </w:r>
      <w:r w:rsidR="00BD0844" w:rsidRPr="00EB76F3">
        <w:rPr>
          <w:rFonts w:ascii="Times New Roman" w:hAnsi="Times New Roman" w:cs="Times New Roman"/>
          <w:color w:val="000000" w:themeColor="text1"/>
          <w:sz w:val="28"/>
          <w:szCs w:val="28"/>
          <w:lang w:eastAsia="ru-RU"/>
        </w:rPr>
        <w:t>)</w:t>
      </w:r>
      <w:r w:rsidRPr="00EB76F3">
        <w:rPr>
          <w:rFonts w:ascii="Times New Roman" w:hAnsi="Times New Roman" w:cs="Times New Roman"/>
          <w:color w:val="000000" w:themeColor="text1"/>
          <w:sz w:val="28"/>
          <w:szCs w:val="28"/>
          <w:lang w:eastAsia="ru-RU"/>
        </w:rPr>
        <w:t xml:space="preserve"> </w:t>
      </w:r>
      <w:bookmarkStart w:id="71" w:name="_Hlk194950890"/>
      <w:r w:rsidR="00BD0844" w:rsidRPr="00EB76F3">
        <w:rPr>
          <w:rFonts w:ascii="Times New Roman" w:hAnsi="Times New Roman" w:cs="Times New Roman"/>
          <w:color w:val="000000" w:themeColor="text1"/>
          <w:sz w:val="28"/>
          <w:szCs w:val="28"/>
          <w:lang w:eastAsia="ru-RU"/>
        </w:rPr>
        <w:t>р</w:t>
      </w:r>
      <w:r w:rsidR="00FA31C8" w:rsidRPr="00EB76F3">
        <w:rPr>
          <w:rFonts w:ascii="Times New Roman" w:hAnsi="Times New Roman" w:cs="Times New Roman"/>
          <w:color w:val="000000" w:themeColor="text1"/>
          <w:sz w:val="28"/>
          <w:szCs w:val="28"/>
          <w:lang w:eastAsia="ru-RU"/>
        </w:rPr>
        <w:t xml:space="preserve">азвитие углубленной переработки зерна, растительного масла, сахарной свеклы. </w:t>
      </w:r>
      <w:r w:rsidR="004075F3" w:rsidRPr="00EB76F3">
        <w:rPr>
          <w:rFonts w:ascii="Times New Roman" w:hAnsi="Times New Roman" w:cs="Times New Roman"/>
          <w:color w:val="000000" w:themeColor="text1"/>
          <w:sz w:val="28"/>
          <w:szCs w:val="28"/>
          <w:lang w:eastAsia="ru-RU"/>
        </w:rPr>
        <w:t>Углубление переработки позволит создавать продукцию</w:t>
      </w:r>
      <w:r w:rsidR="00B60386" w:rsidRPr="00EB76F3">
        <w:rPr>
          <w:rFonts w:ascii="Times New Roman" w:hAnsi="Times New Roman" w:cs="Times New Roman"/>
          <w:color w:val="000000" w:themeColor="text1"/>
          <w:sz w:val="28"/>
          <w:szCs w:val="28"/>
          <w:lang w:eastAsia="ru-RU"/>
        </w:rPr>
        <w:t xml:space="preserve"> с высокой добавленной стоимостью, что значительно повысит доходы производителей </w:t>
      </w:r>
      <w:r w:rsidR="007170C0" w:rsidRPr="00EB76F3">
        <w:rPr>
          <w:rFonts w:ascii="Times New Roman" w:hAnsi="Times New Roman" w:cs="Times New Roman"/>
          <w:color w:val="000000" w:themeColor="text1"/>
          <w:sz w:val="28"/>
          <w:szCs w:val="28"/>
          <w:lang w:eastAsia="ru-RU"/>
        </w:rPr>
        <w:t xml:space="preserve">и улучшит экономические показатели как агропромышленного комплекса, так и </w:t>
      </w:r>
      <w:r w:rsidR="00B40FF4" w:rsidRPr="00EB76F3">
        <w:rPr>
          <w:rFonts w:ascii="Times New Roman" w:hAnsi="Times New Roman" w:cs="Times New Roman"/>
          <w:color w:val="000000" w:themeColor="text1"/>
          <w:sz w:val="28"/>
          <w:szCs w:val="28"/>
          <w:lang w:eastAsia="ru-RU"/>
        </w:rPr>
        <w:t>внешнеторговой деятельности в</w:t>
      </w:r>
      <w:r w:rsidR="005E66CF" w:rsidRPr="00EB76F3">
        <w:rPr>
          <w:rFonts w:ascii="Times New Roman" w:hAnsi="Times New Roman" w:cs="Times New Roman"/>
          <w:color w:val="000000" w:themeColor="text1"/>
          <w:sz w:val="28"/>
          <w:szCs w:val="28"/>
          <w:lang w:eastAsia="ru-RU"/>
        </w:rPr>
        <w:t xml:space="preserve"> </w:t>
      </w:r>
      <w:r w:rsidR="00B40FF4" w:rsidRPr="00EB76F3">
        <w:rPr>
          <w:rFonts w:ascii="Times New Roman" w:hAnsi="Times New Roman" w:cs="Times New Roman"/>
          <w:color w:val="000000" w:themeColor="text1"/>
          <w:sz w:val="28"/>
          <w:szCs w:val="28"/>
          <w:lang w:eastAsia="ru-RU"/>
        </w:rPr>
        <w:t>целом.</w:t>
      </w:r>
      <w:r w:rsidR="00906868" w:rsidRPr="00EB76F3">
        <w:rPr>
          <w:rFonts w:ascii="Times New Roman" w:hAnsi="Times New Roman" w:cs="Times New Roman"/>
          <w:color w:val="000000" w:themeColor="text1"/>
          <w:sz w:val="28"/>
          <w:szCs w:val="28"/>
          <w:lang w:eastAsia="ru-RU"/>
        </w:rPr>
        <w:t xml:space="preserve"> </w:t>
      </w:r>
      <w:bookmarkEnd w:id="71"/>
      <w:r w:rsidR="00906868" w:rsidRPr="00EB76F3">
        <w:rPr>
          <w:rFonts w:ascii="Times New Roman" w:hAnsi="Times New Roman" w:cs="Times New Roman"/>
          <w:color w:val="000000" w:themeColor="text1"/>
          <w:sz w:val="28"/>
          <w:szCs w:val="28"/>
          <w:lang w:eastAsia="ru-RU"/>
        </w:rPr>
        <w:t xml:space="preserve">Помимо этого, </w:t>
      </w:r>
      <w:r w:rsidR="00E76D4B" w:rsidRPr="00EB76F3">
        <w:rPr>
          <w:rFonts w:ascii="Times New Roman" w:hAnsi="Times New Roman" w:cs="Times New Roman"/>
          <w:color w:val="000000" w:themeColor="text1"/>
          <w:sz w:val="28"/>
          <w:szCs w:val="28"/>
          <w:lang w:eastAsia="ru-RU"/>
        </w:rPr>
        <w:t xml:space="preserve">углубленная переработка позволит российским производителям </w:t>
      </w:r>
      <w:r w:rsidR="00E61D69" w:rsidRPr="00EB76F3">
        <w:rPr>
          <w:rFonts w:ascii="Times New Roman" w:hAnsi="Times New Roman" w:cs="Times New Roman"/>
          <w:color w:val="000000" w:themeColor="text1"/>
          <w:sz w:val="28"/>
          <w:szCs w:val="28"/>
          <w:lang w:eastAsia="ru-RU"/>
        </w:rPr>
        <w:t>конкурировать с другими странами, посредством предложения более качественно</w:t>
      </w:r>
      <w:r w:rsidR="005E66CF" w:rsidRPr="00EB76F3">
        <w:rPr>
          <w:rFonts w:ascii="Times New Roman" w:hAnsi="Times New Roman" w:cs="Times New Roman"/>
          <w:color w:val="000000" w:themeColor="text1"/>
          <w:sz w:val="28"/>
          <w:szCs w:val="28"/>
          <w:lang w:eastAsia="ru-RU"/>
        </w:rPr>
        <w:t xml:space="preserve">й и разнообразной продукции. В последние годы мировой рынок показывает растущий </w:t>
      </w:r>
      <w:r w:rsidR="007F0B39" w:rsidRPr="00EB76F3">
        <w:rPr>
          <w:rFonts w:ascii="Times New Roman" w:hAnsi="Times New Roman" w:cs="Times New Roman"/>
          <w:color w:val="000000" w:themeColor="text1"/>
          <w:sz w:val="28"/>
          <w:szCs w:val="28"/>
          <w:lang w:eastAsia="ru-RU"/>
        </w:rPr>
        <w:t>спрос на переработанные продукты, в частности мука высшего сорта, растительные масла,</w:t>
      </w:r>
      <w:r w:rsidR="000450B9" w:rsidRPr="00EB76F3">
        <w:rPr>
          <w:rFonts w:ascii="Times New Roman" w:hAnsi="Times New Roman" w:cs="Times New Roman"/>
          <w:color w:val="000000" w:themeColor="text1"/>
          <w:sz w:val="28"/>
          <w:szCs w:val="28"/>
          <w:lang w:eastAsia="ru-RU"/>
        </w:rPr>
        <w:t xml:space="preserve"> сахар и другие продукты. </w:t>
      </w:r>
      <w:r w:rsidR="005322B1" w:rsidRPr="00EB76F3">
        <w:rPr>
          <w:rFonts w:ascii="Times New Roman" w:hAnsi="Times New Roman" w:cs="Times New Roman"/>
          <w:color w:val="000000" w:themeColor="text1"/>
          <w:sz w:val="28"/>
          <w:szCs w:val="28"/>
          <w:lang w:eastAsia="ru-RU"/>
        </w:rPr>
        <w:t xml:space="preserve"> </w:t>
      </w:r>
      <w:r w:rsidR="00680CC1" w:rsidRPr="00EB76F3">
        <w:rPr>
          <w:rFonts w:ascii="Times New Roman" w:hAnsi="Times New Roman" w:cs="Times New Roman"/>
          <w:color w:val="000000" w:themeColor="text1"/>
          <w:sz w:val="28"/>
          <w:szCs w:val="28"/>
          <w:lang w:eastAsia="ru-RU"/>
        </w:rPr>
        <w:t xml:space="preserve">Еще одним преимуществом углубленной переработки является </w:t>
      </w:r>
      <w:r w:rsidR="00D911D4" w:rsidRPr="00EB76F3">
        <w:rPr>
          <w:rFonts w:ascii="Times New Roman" w:hAnsi="Times New Roman" w:cs="Times New Roman"/>
          <w:color w:val="000000" w:themeColor="text1"/>
          <w:sz w:val="28"/>
          <w:szCs w:val="28"/>
          <w:lang w:eastAsia="ru-RU"/>
        </w:rPr>
        <w:t xml:space="preserve">тот факт, что благодаря ей появляется возможность уменьшения потерь сырья, так как данный процесс </w:t>
      </w:r>
      <w:r w:rsidR="005914C6" w:rsidRPr="00EB76F3">
        <w:rPr>
          <w:rFonts w:ascii="Times New Roman" w:hAnsi="Times New Roman" w:cs="Times New Roman"/>
          <w:color w:val="000000" w:themeColor="text1"/>
          <w:sz w:val="28"/>
          <w:szCs w:val="28"/>
          <w:lang w:eastAsia="ru-RU"/>
        </w:rPr>
        <w:t>позволяет использовать все части растения</w:t>
      </w:r>
      <w:r w:rsidR="005914C6" w:rsidRPr="00EB76F3">
        <w:rPr>
          <w:rFonts w:ascii="Times New Roman" w:hAnsi="Times New Roman" w:cs="Times New Roman"/>
          <w:sz w:val="28"/>
          <w:szCs w:val="28"/>
          <w:lang w:eastAsia="ru-RU"/>
        </w:rPr>
        <w:t>.</w:t>
      </w:r>
      <w:r w:rsidR="00EE3A2F" w:rsidRPr="00EB76F3">
        <w:rPr>
          <w:rFonts w:ascii="Times New Roman" w:hAnsi="Times New Roman" w:cs="Times New Roman"/>
          <w:sz w:val="28"/>
          <w:szCs w:val="28"/>
          <w:lang w:eastAsia="ru-RU"/>
        </w:rPr>
        <w:t xml:space="preserve"> </w:t>
      </w:r>
      <w:r w:rsidR="007219D2" w:rsidRPr="00EB76F3">
        <w:rPr>
          <w:rFonts w:ascii="Times New Roman" w:hAnsi="Times New Roman" w:cs="Times New Roman"/>
          <w:sz w:val="28"/>
          <w:szCs w:val="28"/>
          <w:lang w:eastAsia="ru-RU"/>
        </w:rPr>
        <w:t xml:space="preserve">Краснодарский край делает ставку на развитие глубокой переработки зерна как ключевого направления для производства высококачественной муки, пищевых ингредиентов и комбикормов. Для достижения этой цели регион активно привлекает инвестиции, примером чему служит соглашение между ООО «БС </w:t>
      </w:r>
      <w:proofErr w:type="spellStart"/>
      <w:r w:rsidR="007219D2" w:rsidRPr="00EB76F3">
        <w:rPr>
          <w:rFonts w:ascii="Times New Roman" w:hAnsi="Times New Roman" w:cs="Times New Roman"/>
          <w:sz w:val="28"/>
          <w:szCs w:val="28"/>
          <w:lang w:eastAsia="ru-RU"/>
        </w:rPr>
        <w:t>ИнтерАгро</w:t>
      </w:r>
      <w:proofErr w:type="spellEnd"/>
      <w:r w:rsidR="007219D2" w:rsidRPr="00EB76F3">
        <w:rPr>
          <w:rFonts w:ascii="Times New Roman" w:hAnsi="Times New Roman" w:cs="Times New Roman"/>
          <w:sz w:val="28"/>
          <w:szCs w:val="28"/>
          <w:lang w:eastAsia="ru-RU"/>
        </w:rPr>
        <w:t xml:space="preserve">» и </w:t>
      </w:r>
      <w:proofErr w:type="spellStart"/>
      <w:r w:rsidR="007219D2" w:rsidRPr="00EB76F3">
        <w:rPr>
          <w:rFonts w:ascii="Times New Roman" w:hAnsi="Times New Roman" w:cs="Times New Roman"/>
          <w:sz w:val="28"/>
          <w:szCs w:val="28"/>
          <w:lang w:eastAsia="ru-RU"/>
        </w:rPr>
        <w:t>китайскойShandong</w:t>
      </w:r>
      <w:proofErr w:type="spellEnd"/>
      <w:r w:rsidR="007219D2" w:rsidRPr="00EB76F3">
        <w:rPr>
          <w:rFonts w:ascii="Times New Roman" w:hAnsi="Times New Roman" w:cs="Times New Roman"/>
          <w:sz w:val="28"/>
          <w:szCs w:val="28"/>
          <w:lang w:eastAsia="ru-RU"/>
        </w:rPr>
        <w:t xml:space="preserve"> </w:t>
      </w:r>
      <w:proofErr w:type="spellStart"/>
      <w:r w:rsidR="007219D2" w:rsidRPr="00EB76F3">
        <w:rPr>
          <w:rFonts w:ascii="Times New Roman" w:hAnsi="Times New Roman" w:cs="Times New Roman"/>
          <w:sz w:val="28"/>
          <w:szCs w:val="28"/>
          <w:lang w:eastAsia="ru-RU"/>
        </w:rPr>
        <w:t>Chuangxiang</w:t>
      </w:r>
      <w:proofErr w:type="spellEnd"/>
      <w:r w:rsidR="007219D2" w:rsidRPr="00EB76F3">
        <w:rPr>
          <w:rFonts w:ascii="Times New Roman" w:hAnsi="Times New Roman" w:cs="Times New Roman"/>
          <w:sz w:val="28"/>
          <w:szCs w:val="28"/>
          <w:lang w:eastAsia="ru-RU"/>
        </w:rPr>
        <w:t xml:space="preserve"> Group Co о строительстве завода по переработке пшеницы, </w:t>
      </w:r>
      <w:proofErr w:type="spellStart"/>
      <w:r w:rsidR="007219D2" w:rsidRPr="00EB76F3">
        <w:rPr>
          <w:rFonts w:ascii="Times New Roman" w:hAnsi="Times New Roman" w:cs="Times New Roman"/>
          <w:sz w:val="28"/>
          <w:szCs w:val="28"/>
          <w:lang w:eastAsia="ru-RU"/>
        </w:rPr>
        <w:t>заклю</w:t>
      </w:r>
      <w:proofErr w:type="spellEnd"/>
      <w:r w:rsidR="007219D2" w:rsidRPr="00EB76F3">
        <w:rPr>
          <w:rFonts w:ascii="Times New Roman" w:hAnsi="Times New Roman" w:cs="Times New Roman"/>
          <w:sz w:val="28"/>
          <w:szCs w:val="28"/>
          <w:lang w:eastAsia="ru-RU"/>
        </w:rPr>
        <w:t xml:space="preserve"> </w:t>
      </w:r>
      <w:proofErr w:type="spellStart"/>
      <w:r w:rsidR="007219D2" w:rsidRPr="00EB76F3">
        <w:rPr>
          <w:rFonts w:ascii="Times New Roman" w:hAnsi="Times New Roman" w:cs="Times New Roman"/>
          <w:sz w:val="28"/>
          <w:szCs w:val="28"/>
          <w:lang w:eastAsia="ru-RU"/>
        </w:rPr>
        <w:t>ченное</w:t>
      </w:r>
      <w:proofErr w:type="spellEnd"/>
      <w:r w:rsidR="007219D2" w:rsidRPr="00EB76F3">
        <w:rPr>
          <w:rFonts w:ascii="Times New Roman" w:hAnsi="Times New Roman" w:cs="Times New Roman"/>
          <w:sz w:val="28"/>
          <w:szCs w:val="28"/>
          <w:lang w:eastAsia="ru-RU"/>
        </w:rPr>
        <w:t xml:space="preserve"> в 2023 году. В результате реализации этих и других проектов, таких как инициативы «Краснодарского крахмального комбината», в регионе появятся два новых предприятия, ориентированных на глубокую переработку зерновых. Финансирование проектов осуществляется как за счет иностранных (900 миллионов рублей от китайских инвесторов), так и за счет отечественных инвестиций (28 миллиардов рублей). Конечная цель - не только замещение импортной продукции, но и </w:t>
      </w:r>
      <w:r w:rsidR="007219D2" w:rsidRPr="00417AF2">
        <w:rPr>
          <w:rFonts w:ascii="Times New Roman" w:hAnsi="Times New Roman" w:cs="Times New Roman"/>
          <w:sz w:val="28"/>
          <w:szCs w:val="28"/>
          <w:lang w:eastAsia="ru-RU"/>
        </w:rPr>
        <w:t xml:space="preserve">расширение экспортных возможностей </w:t>
      </w:r>
      <w:r w:rsidR="00573C3A" w:rsidRPr="00417AF2">
        <w:rPr>
          <w:rFonts w:ascii="Times New Roman" w:hAnsi="Times New Roman" w:cs="Times New Roman"/>
          <w:sz w:val="28"/>
          <w:szCs w:val="28"/>
          <w:lang w:eastAsia="ru-RU"/>
        </w:rPr>
        <w:t>[</w:t>
      </w:r>
      <w:r w:rsidR="003001ED" w:rsidRPr="00417AF2">
        <w:rPr>
          <w:rFonts w:ascii="Times New Roman" w:hAnsi="Times New Roman" w:cs="Times New Roman"/>
          <w:sz w:val="28"/>
          <w:szCs w:val="28"/>
          <w:lang w:eastAsia="ru-RU"/>
        </w:rPr>
        <w:t>2</w:t>
      </w:r>
      <w:r w:rsidR="00E04235" w:rsidRPr="00417AF2">
        <w:rPr>
          <w:rFonts w:ascii="Times New Roman" w:hAnsi="Times New Roman" w:cs="Times New Roman"/>
          <w:sz w:val="28"/>
          <w:szCs w:val="28"/>
          <w:lang w:eastAsia="ru-RU"/>
        </w:rPr>
        <w:t>0</w:t>
      </w:r>
      <w:r w:rsidR="00573C3A" w:rsidRPr="00417AF2">
        <w:rPr>
          <w:rFonts w:ascii="Times New Roman" w:hAnsi="Times New Roman" w:cs="Times New Roman"/>
          <w:sz w:val="28"/>
          <w:szCs w:val="28"/>
          <w:lang w:eastAsia="ru-RU"/>
        </w:rPr>
        <w:t>]</w:t>
      </w:r>
      <w:r w:rsidR="00BD0844" w:rsidRPr="00417AF2">
        <w:rPr>
          <w:rFonts w:ascii="Times New Roman" w:hAnsi="Times New Roman" w:cs="Times New Roman"/>
          <w:sz w:val="28"/>
          <w:szCs w:val="28"/>
          <w:lang w:eastAsia="ru-RU"/>
        </w:rPr>
        <w:t>;</w:t>
      </w:r>
    </w:p>
    <w:p w14:paraId="672BEC1F" w14:textId="64580F19" w:rsidR="006749A2" w:rsidRPr="00EB76F3" w:rsidRDefault="00196644" w:rsidP="00BD0844">
      <w:pPr>
        <w:spacing w:after="0" w:line="360" w:lineRule="auto"/>
        <w:ind w:firstLine="709"/>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2</w:t>
      </w:r>
      <w:bookmarkStart w:id="72" w:name="_Hlk194950915"/>
      <w:r w:rsidR="00BD0844" w:rsidRPr="00EB76F3">
        <w:rPr>
          <w:rFonts w:ascii="Times New Roman" w:hAnsi="Times New Roman" w:cs="Times New Roman"/>
          <w:color w:val="000000" w:themeColor="text1"/>
          <w:sz w:val="28"/>
          <w:szCs w:val="28"/>
          <w:lang w:eastAsia="ru-RU"/>
        </w:rPr>
        <w:t>)</w:t>
      </w:r>
      <w:r w:rsidRPr="00EB76F3">
        <w:rPr>
          <w:rFonts w:ascii="Times New Roman" w:hAnsi="Times New Roman" w:cs="Times New Roman"/>
          <w:color w:val="000000" w:themeColor="text1"/>
          <w:sz w:val="28"/>
          <w:szCs w:val="28"/>
          <w:lang w:eastAsia="ru-RU"/>
        </w:rPr>
        <w:t xml:space="preserve"> </w:t>
      </w:r>
      <w:r w:rsidR="00BD0844" w:rsidRPr="00EB76F3">
        <w:rPr>
          <w:rFonts w:ascii="Times New Roman" w:hAnsi="Times New Roman" w:cs="Times New Roman"/>
          <w:color w:val="000000" w:themeColor="text1"/>
          <w:sz w:val="28"/>
          <w:szCs w:val="28"/>
          <w:lang w:eastAsia="ru-RU"/>
        </w:rPr>
        <w:t>р</w:t>
      </w:r>
      <w:r w:rsidR="00892B82" w:rsidRPr="00EB76F3">
        <w:rPr>
          <w:rFonts w:ascii="Times New Roman" w:hAnsi="Times New Roman" w:cs="Times New Roman"/>
          <w:color w:val="000000" w:themeColor="text1"/>
          <w:sz w:val="28"/>
          <w:szCs w:val="28"/>
          <w:lang w:eastAsia="ru-RU"/>
        </w:rPr>
        <w:t xml:space="preserve">асширение рынков сбыта за счет поиска перспективных внешних каналов, включая межрегиональное сотрудничество, и выявление целевой аудитории. </w:t>
      </w:r>
      <w:r w:rsidR="00195F5A" w:rsidRPr="00EB76F3">
        <w:rPr>
          <w:rFonts w:ascii="Times New Roman" w:hAnsi="Times New Roman" w:cs="Times New Roman"/>
          <w:color w:val="000000" w:themeColor="text1"/>
          <w:sz w:val="28"/>
          <w:szCs w:val="28"/>
          <w:lang w:eastAsia="ru-RU"/>
        </w:rPr>
        <w:t xml:space="preserve">Диверсификация рынков </w:t>
      </w:r>
      <w:r w:rsidR="006207EB" w:rsidRPr="00EB76F3">
        <w:rPr>
          <w:rFonts w:ascii="Times New Roman" w:hAnsi="Times New Roman" w:cs="Times New Roman"/>
          <w:color w:val="000000" w:themeColor="text1"/>
          <w:sz w:val="28"/>
          <w:szCs w:val="28"/>
          <w:lang w:eastAsia="ru-RU"/>
        </w:rPr>
        <w:t>способствует снижению рисков, связанных с</w:t>
      </w:r>
      <w:r w:rsidR="008B06A3" w:rsidRPr="00EB76F3">
        <w:rPr>
          <w:rFonts w:ascii="Times New Roman" w:hAnsi="Times New Roman" w:cs="Times New Roman"/>
          <w:color w:val="000000" w:themeColor="text1"/>
          <w:sz w:val="28"/>
          <w:szCs w:val="28"/>
          <w:lang w:eastAsia="ru-RU"/>
        </w:rPr>
        <w:t xml:space="preserve"> зависимостью от одного или нескольких рынков сбыта, </w:t>
      </w:r>
      <w:r w:rsidR="00A42238" w:rsidRPr="00EB76F3">
        <w:rPr>
          <w:rFonts w:ascii="Times New Roman" w:hAnsi="Times New Roman" w:cs="Times New Roman"/>
          <w:color w:val="000000" w:themeColor="text1"/>
          <w:sz w:val="28"/>
          <w:szCs w:val="28"/>
          <w:lang w:eastAsia="ru-RU"/>
        </w:rPr>
        <w:t xml:space="preserve">тем более в сегодняшних условиях </w:t>
      </w:r>
      <w:r w:rsidR="00625CC0" w:rsidRPr="00EB76F3">
        <w:rPr>
          <w:rFonts w:ascii="Times New Roman" w:hAnsi="Times New Roman" w:cs="Times New Roman"/>
          <w:color w:val="000000" w:themeColor="text1"/>
          <w:sz w:val="28"/>
          <w:szCs w:val="28"/>
          <w:lang w:eastAsia="ru-RU"/>
        </w:rPr>
        <w:t xml:space="preserve">политической и экономической нестабильности. </w:t>
      </w:r>
      <w:bookmarkEnd w:id="72"/>
      <w:r w:rsidR="001A7B08" w:rsidRPr="00EB76F3">
        <w:rPr>
          <w:rFonts w:ascii="Times New Roman" w:hAnsi="Times New Roman" w:cs="Times New Roman"/>
          <w:color w:val="000000" w:themeColor="text1"/>
          <w:sz w:val="28"/>
          <w:szCs w:val="28"/>
          <w:lang w:eastAsia="ru-RU"/>
        </w:rPr>
        <w:t xml:space="preserve">Поиск выгодных внешних направлений сбыта также позволяет находить рынки </w:t>
      </w:r>
      <w:r w:rsidR="002547D7" w:rsidRPr="00EB76F3">
        <w:rPr>
          <w:rFonts w:ascii="Times New Roman" w:hAnsi="Times New Roman" w:cs="Times New Roman"/>
          <w:color w:val="000000" w:themeColor="text1"/>
          <w:sz w:val="28"/>
          <w:szCs w:val="28"/>
          <w:lang w:eastAsia="ru-RU"/>
        </w:rPr>
        <w:t>с высоким спросом на российскую продукцию.</w:t>
      </w:r>
      <w:r w:rsidR="006E4826" w:rsidRPr="00EB76F3">
        <w:rPr>
          <w:rFonts w:ascii="Times New Roman" w:hAnsi="Times New Roman" w:cs="Times New Roman"/>
          <w:color w:val="000000" w:themeColor="text1"/>
          <w:sz w:val="28"/>
          <w:szCs w:val="28"/>
          <w:lang w:eastAsia="ru-RU"/>
        </w:rPr>
        <w:t xml:space="preserve"> Кроме того, </w:t>
      </w:r>
      <w:r w:rsidR="0068422F" w:rsidRPr="00EB76F3">
        <w:rPr>
          <w:rFonts w:ascii="Times New Roman" w:hAnsi="Times New Roman" w:cs="Times New Roman"/>
          <w:color w:val="000000" w:themeColor="text1"/>
          <w:sz w:val="28"/>
          <w:szCs w:val="28"/>
          <w:lang w:eastAsia="ru-RU"/>
        </w:rPr>
        <w:t>установление межрегион</w:t>
      </w:r>
      <w:r w:rsidR="00907CEB" w:rsidRPr="00EB76F3">
        <w:rPr>
          <w:rFonts w:ascii="Times New Roman" w:hAnsi="Times New Roman" w:cs="Times New Roman"/>
          <w:color w:val="000000" w:themeColor="text1"/>
          <w:sz w:val="28"/>
          <w:szCs w:val="28"/>
          <w:lang w:eastAsia="ru-RU"/>
        </w:rPr>
        <w:t>а</w:t>
      </w:r>
      <w:r w:rsidR="0068422F" w:rsidRPr="00EB76F3">
        <w:rPr>
          <w:rFonts w:ascii="Times New Roman" w:hAnsi="Times New Roman" w:cs="Times New Roman"/>
          <w:color w:val="000000" w:themeColor="text1"/>
          <w:sz w:val="28"/>
          <w:szCs w:val="28"/>
          <w:lang w:eastAsia="ru-RU"/>
        </w:rPr>
        <w:t>льных связей и поиск новых направлений сбыта</w:t>
      </w:r>
      <w:r w:rsidR="00907CEB" w:rsidRPr="00EB76F3">
        <w:rPr>
          <w:rFonts w:ascii="Times New Roman" w:hAnsi="Times New Roman" w:cs="Times New Roman"/>
          <w:color w:val="000000" w:themeColor="text1"/>
          <w:sz w:val="28"/>
          <w:szCs w:val="28"/>
          <w:lang w:eastAsia="ru-RU"/>
        </w:rPr>
        <w:t xml:space="preserve"> способствует повышению конкурентоспособности российских производителей </w:t>
      </w:r>
      <w:r w:rsidR="0051453F" w:rsidRPr="00EB76F3">
        <w:rPr>
          <w:rFonts w:ascii="Times New Roman" w:hAnsi="Times New Roman" w:cs="Times New Roman"/>
          <w:color w:val="000000" w:themeColor="text1"/>
          <w:sz w:val="28"/>
          <w:szCs w:val="28"/>
          <w:lang w:eastAsia="ru-RU"/>
        </w:rPr>
        <w:t>на международной арене.</w:t>
      </w:r>
      <w:r w:rsidR="00DE1293" w:rsidRPr="00EB76F3">
        <w:rPr>
          <w:rFonts w:ascii="Times New Roman" w:hAnsi="Times New Roman" w:cs="Times New Roman"/>
          <w:color w:val="000000" w:themeColor="text1"/>
          <w:sz w:val="28"/>
          <w:szCs w:val="28"/>
          <w:lang w:eastAsia="ru-RU"/>
        </w:rPr>
        <w:t xml:space="preserve"> Наиболее привлекательные и перспективные страны для экспорта</w:t>
      </w:r>
      <w:r w:rsidR="00883A5A" w:rsidRPr="00EB76F3">
        <w:rPr>
          <w:rFonts w:ascii="Times New Roman" w:hAnsi="Times New Roman" w:cs="Times New Roman"/>
          <w:color w:val="000000" w:themeColor="text1"/>
          <w:sz w:val="28"/>
          <w:szCs w:val="28"/>
          <w:lang w:eastAsia="ru-RU"/>
        </w:rPr>
        <w:t>:</w:t>
      </w:r>
      <w:r w:rsidR="00883A5A" w:rsidRPr="00EB76F3">
        <w:rPr>
          <w:rFonts w:ascii="Times New Roman" w:hAnsi="Times New Roman" w:cs="Times New Roman"/>
          <w:color w:val="3B3D40"/>
          <w:shd w:val="clear" w:color="auto" w:fill="FFFFFF"/>
        </w:rPr>
        <w:t xml:space="preserve"> </w:t>
      </w:r>
      <w:r w:rsidR="00883A5A" w:rsidRPr="00EB76F3">
        <w:rPr>
          <w:rFonts w:ascii="Times New Roman" w:hAnsi="Times New Roman" w:cs="Times New Roman"/>
          <w:color w:val="000000" w:themeColor="text1"/>
          <w:sz w:val="28"/>
          <w:szCs w:val="28"/>
          <w:lang w:eastAsia="ru-RU"/>
        </w:rPr>
        <w:t>Египет, Тунис, Алжир, Марокко, Иордания, Саудовская Аравия, Бангладеш, Катар, Кувейт, Южная Корея, Пакистан, Индия, Ирак</w:t>
      </w:r>
      <w:r w:rsidR="00BD0844" w:rsidRPr="00EB76F3">
        <w:rPr>
          <w:rFonts w:ascii="Times New Roman" w:hAnsi="Times New Roman" w:cs="Times New Roman"/>
          <w:color w:val="000000" w:themeColor="text1"/>
          <w:sz w:val="28"/>
          <w:szCs w:val="28"/>
          <w:lang w:eastAsia="ru-RU"/>
        </w:rPr>
        <w:t>;</w:t>
      </w:r>
    </w:p>
    <w:p w14:paraId="0E333AB6" w14:textId="5C82D9AD" w:rsidR="005644A9" w:rsidRPr="00417AF2" w:rsidRDefault="005644A9" w:rsidP="00BD0844">
      <w:pPr>
        <w:spacing w:after="0" w:line="360" w:lineRule="auto"/>
        <w:ind w:firstLine="709"/>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3</w:t>
      </w:r>
      <w:r w:rsidR="00BD0844" w:rsidRPr="00EB76F3">
        <w:rPr>
          <w:rFonts w:ascii="Times New Roman" w:hAnsi="Times New Roman" w:cs="Times New Roman"/>
          <w:color w:val="000000" w:themeColor="text1"/>
          <w:sz w:val="28"/>
          <w:szCs w:val="28"/>
          <w:lang w:eastAsia="ru-RU"/>
        </w:rPr>
        <w:t>)</w:t>
      </w:r>
      <w:r w:rsidRPr="00EB76F3">
        <w:rPr>
          <w:rFonts w:ascii="Times New Roman" w:hAnsi="Times New Roman" w:cs="Times New Roman"/>
          <w:color w:val="000000" w:themeColor="text1"/>
          <w:sz w:val="28"/>
          <w:szCs w:val="28"/>
          <w:lang w:eastAsia="ru-RU"/>
        </w:rPr>
        <w:t xml:space="preserve"> </w:t>
      </w:r>
      <w:bookmarkStart w:id="73" w:name="_Hlk194950935"/>
      <w:r w:rsidR="00BD0844" w:rsidRPr="00EB76F3">
        <w:rPr>
          <w:rFonts w:ascii="Times New Roman" w:hAnsi="Times New Roman" w:cs="Times New Roman"/>
          <w:color w:val="000000" w:themeColor="text1"/>
          <w:sz w:val="28"/>
          <w:szCs w:val="28"/>
          <w:lang w:eastAsia="ru-RU"/>
        </w:rPr>
        <w:t>п</w:t>
      </w:r>
      <w:r w:rsidR="00756060" w:rsidRPr="00EB76F3">
        <w:rPr>
          <w:rFonts w:ascii="Times New Roman" w:hAnsi="Times New Roman" w:cs="Times New Roman"/>
          <w:color w:val="000000" w:themeColor="text1"/>
          <w:sz w:val="28"/>
          <w:szCs w:val="28"/>
          <w:lang w:eastAsia="ru-RU"/>
        </w:rPr>
        <w:t xml:space="preserve">овышение экологичности. </w:t>
      </w:r>
      <w:r w:rsidR="0041633D" w:rsidRPr="00EB76F3">
        <w:rPr>
          <w:rFonts w:ascii="Times New Roman" w:hAnsi="Times New Roman" w:cs="Times New Roman"/>
          <w:color w:val="000000" w:themeColor="text1"/>
          <w:sz w:val="28"/>
          <w:szCs w:val="28"/>
          <w:lang w:eastAsia="ru-RU"/>
        </w:rPr>
        <w:t>В современном мире экологическая устойчивость становится все более важным фактором для потребителей. Активный поиск продукт</w:t>
      </w:r>
      <w:r w:rsidR="004510F3" w:rsidRPr="00EB76F3">
        <w:rPr>
          <w:rFonts w:ascii="Times New Roman" w:hAnsi="Times New Roman" w:cs="Times New Roman"/>
          <w:color w:val="000000" w:themeColor="text1"/>
          <w:sz w:val="28"/>
          <w:szCs w:val="28"/>
          <w:lang w:eastAsia="ru-RU"/>
        </w:rPr>
        <w:t>ов</w:t>
      </w:r>
      <w:r w:rsidR="0041633D" w:rsidRPr="00EB76F3">
        <w:rPr>
          <w:rFonts w:ascii="Times New Roman" w:hAnsi="Times New Roman" w:cs="Times New Roman"/>
          <w:color w:val="000000" w:themeColor="text1"/>
          <w:sz w:val="28"/>
          <w:szCs w:val="28"/>
          <w:lang w:eastAsia="ru-RU"/>
        </w:rPr>
        <w:t>, которые не только экологически безопасны, но и произведены с учетом принципов социальной ответственности и минимального воздействия на окружающую среду</w:t>
      </w:r>
      <w:r w:rsidR="004510F3" w:rsidRPr="00EB76F3">
        <w:rPr>
          <w:rFonts w:ascii="Times New Roman" w:hAnsi="Times New Roman" w:cs="Times New Roman"/>
          <w:color w:val="000000" w:themeColor="text1"/>
          <w:sz w:val="28"/>
          <w:szCs w:val="28"/>
          <w:lang w:eastAsia="ru-RU"/>
        </w:rPr>
        <w:t>, повышает спрос на экологически чистую продукцию</w:t>
      </w:r>
      <w:r w:rsidR="0041633D" w:rsidRPr="00EB76F3">
        <w:rPr>
          <w:rFonts w:ascii="Times New Roman" w:hAnsi="Times New Roman" w:cs="Times New Roman"/>
          <w:color w:val="000000" w:themeColor="text1"/>
          <w:sz w:val="28"/>
          <w:szCs w:val="28"/>
          <w:lang w:eastAsia="ru-RU"/>
        </w:rPr>
        <w:t xml:space="preserve">. </w:t>
      </w:r>
      <w:r w:rsidR="00756060" w:rsidRPr="00EB76F3">
        <w:rPr>
          <w:rFonts w:ascii="Times New Roman" w:hAnsi="Times New Roman" w:cs="Times New Roman"/>
          <w:color w:val="000000" w:themeColor="text1"/>
          <w:sz w:val="28"/>
          <w:szCs w:val="28"/>
          <w:lang w:eastAsia="ru-RU"/>
        </w:rPr>
        <w:t xml:space="preserve">В сегодняшних условиях </w:t>
      </w:r>
      <w:r w:rsidR="00A9053A" w:rsidRPr="00EB76F3">
        <w:rPr>
          <w:rFonts w:ascii="Times New Roman" w:hAnsi="Times New Roman" w:cs="Times New Roman"/>
          <w:color w:val="000000" w:themeColor="text1"/>
          <w:sz w:val="28"/>
          <w:szCs w:val="28"/>
          <w:lang w:eastAsia="ru-RU"/>
        </w:rPr>
        <w:t xml:space="preserve">современные потребители по всему миру все больше и чаще обращают внимание на экологические аспекты </w:t>
      </w:r>
      <w:r w:rsidR="00A01465" w:rsidRPr="00EB76F3">
        <w:rPr>
          <w:rFonts w:ascii="Times New Roman" w:hAnsi="Times New Roman" w:cs="Times New Roman"/>
          <w:color w:val="000000" w:themeColor="text1"/>
          <w:sz w:val="28"/>
          <w:szCs w:val="28"/>
          <w:lang w:eastAsia="ru-RU"/>
        </w:rPr>
        <w:t xml:space="preserve">производства и социальной ответственности. </w:t>
      </w:r>
      <w:r w:rsidR="00B06901" w:rsidRPr="00EB76F3">
        <w:rPr>
          <w:rFonts w:ascii="Times New Roman" w:hAnsi="Times New Roman" w:cs="Times New Roman"/>
          <w:color w:val="000000" w:themeColor="text1"/>
          <w:sz w:val="28"/>
          <w:szCs w:val="28"/>
          <w:lang w:eastAsia="ru-RU"/>
        </w:rPr>
        <w:t xml:space="preserve"> </w:t>
      </w:r>
      <w:bookmarkEnd w:id="73"/>
      <w:r w:rsidR="00B06901" w:rsidRPr="00EB76F3">
        <w:rPr>
          <w:rFonts w:ascii="Times New Roman" w:hAnsi="Times New Roman" w:cs="Times New Roman"/>
          <w:color w:val="000000" w:themeColor="text1"/>
          <w:sz w:val="28"/>
          <w:szCs w:val="28"/>
          <w:lang w:eastAsia="ru-RU"/>
        </w:rPr>
        <w:t xml:space="preserve">Рост интереса </w:t>
      </w:r>
      <w:r w:rsidR="004D28FF" w:rsidRPr="00EB76F3">
        <w:rPr>
          <w:rFonts w:ascii="Times New Roman" w:hAnsi="Times New Roman" w:cs="Times New Roman"/>
          <w:color w:val="000000" w:themeColor="text1"/>
          <w:sz w:val="28"/>
          <w:szCs w:val="28"/>
          <w:lang w:eastAsia="ru-RU"/>
        </w:rPr>
        <w:t>потребителей к экологически чистым и устойчивым продуктам</w:t>
      </w:r>
      <w:r w:rsidR="002711E4" w:rsidRPr="00EB76F3">
        <w:rPr>
          <w:rFonts w:ascii="Times New Roman" w:hAnsi="Times New Roman" w:cs="Times New Roman"/>
          <w:color w:val="000000" w:themeColor="text1"/>
          <w:sz w:val="28"/>
          <w:szCs w:val="28"/>
          <w:lang w:eastAsia="ru-RU"/>
        </w:rPr>
        <w:t>, прои</w:t>
      </w:r>
      <w:r w:rsidR="008E42F1" w:rsidRPr="00EB76F3">
        <w:rPr>
          <w:rFonts w:ascii="Times New Roman" w:hAnsi="Times New Roman" w:cs="Times New Roman"/>
          <w:color w:val="000000" w:themeColor="text1"/>
          <w:sz w:val="28"/>
          <w:szCs w:val="28"/>
          <w:lang w:eastAsia="ru-RU"/>
        </w:rPr>
        <w:t xml:space="preserve">зведенные </w:t>
      </w:r>
      <w:r w:rsidR="002711E4" w:rsidRPr="00EB76F3">
        <w:rPr>
          <w:rFonts w:ascii="Times New Roman" w:hAnsi="Times New Roman" w:cs="Times New Roman"/>
          <w:color w:val="000000" w:themeColor="text1"/>
          <w:sz w:val="28"/>
          <w:szCs w:val="28"/>
          <w:lang w:eastAsia="ru-RU"/>
        </w:rPr>
        <w:t>с минимальным воздействием</w:t>
      </w:r>
      <w:r w:rsidR="008E42F1" w:rsidRPr="00EB76F3">
        <w:rPr>
          <w:rFonts w:ascii="Times New Roman" w:hAnsi="Times New Roman" w:cs="Times New Roman"/>
          <w:color w:val="000000" w:themeColor="text1"/>
          <w:sz w:val="28"/>
          <w:szCs w:val="28"/>
          <w:lang w:eastAsia="ru-RU"/>
        </w:rPr>
        <w:t xml:space="preserve"> </w:t>
      </w:r>
      <w:r w:rsidR="008E42F1" w:rsidRPr="00417AF2">
        <w:rPr>
          <w:rFonts w:ascii="Times New Roman" w:hAnsi="Times New Roman" w:cs="Times New Roman"/>
          <w:color w:val="000000" w:themeColor="text1"/>
          <w:sz w:val="28"/>
          <w:szCs w:val="28"/>
          <w:lang w:eastAsia="ru-RU"/>
        </w:rPr>
        <w:t xml:space="preserve">на окружающую </w:t>
      </w:r>
      <w:r w:rsidR="008E42F1" w:rsidRPr="00417AF2">
        <w:rPr>
          <w:rFonts w:ascii="Times New Roman" w:hAnsi="Times New Roman" w:cs="Times New Roman"/>
          <w:sz w:val="28"/>
          <w:szCs w:val="28"/>
          <w:lang w:eastAsia="ru-RU"/>
        </w:rPr>
        <w:t>среду</w:t>
      </w:r>
      <w:r w:rsidR="00952D59" w:rsidRPr="00417AF2">
        <w:rPr>
          <w:rFonts w:ascii="Times New Roman" w:hAnsi="Times New Roman" w:cs="Times New Roman"/>
          <w:sz w:val="28"/>
          <w:szCs w:val="28"/>
          <w:lang w:eastAsia="ru-RU"/>
        </w:rPr>
        <w:t xml:space="preserve"> </w:t>
      </w:r>
      <w:r w:rsidR="000D79A2" w:rsidRPr="00417AF2">
        <w:rPr>
          <w:rFonts w:ascii="Times New Roman" w:hAnsi="Times New Roman" w:cs="Times New Roman"/>
          <w:sz w:val="28"/>
          <w:szCs w:val="28"/>
          <w:lang w:eastAsia="ru-RU"/>
        </w:rPr>
        <w:t>[</w:t>
      </w:r>
      <w:r w:rsidR="00865E30" w:rsidRPr="00417AF2">
        <w:rPr>
          <w:rFonts w:ascii="Times New Roman" w:hAnsi="Times New Roman" w:cs="Times New Roman"/>
          <w:sz w:val="28"/>
          <w:szCs w:val="28"/>
          <w:lang w:eastAsia="ru-RU"/>
        </w:rPr>
        <w:t>5</w:t>
      </w:r>
      <w:r w:rsidR="00E718C8" w:rsidRPr="00417AF2">
        <w:rPr>
          <w:rFonts w:ascii="Times New Roman" w:hAnsi="Times New Roman" w:cs="Times New Roman"/>
          <w:sz w:val="28"/>
          <w:szCs w:val="28"/>
          <w:lang w:eastAsia="ru-RU"/>
        </w:rPr>
        <w:t>2</w:t>
      </w:r>
      <w:r w:rsidR="000D79A2" w:rsidRPr="00417AF2">
        <w:rPr>
          <w:rFonts w:ascii="Times New Roman" w:hAnsi="Times New Roman" w:cs="Times New Roman"/>
          <w:sz w:val="28"/>
          <w:szCs w:val="28"/>
          <w:lang w:eastAsia="ru-RU"/>
        </w:rPr>
        <w:t>]</w:t>
      </w:r>
      <w:r w:rsidR="00BD0844" w:rsidRPr="00417AF2">
        <w:rPr>
          <w:rFonts w:ascii="Times New Roman" w:hAnsi="Times New Roman" w:cs="Times New Roman"/>
          <w:sz w:val="28"/>
          <w:szCs w:val="28"/>
          <w:lang w:eastAsia="ru-RU"/>
        </w:rPr>
        <w:t>;</w:t>
      </w:r>
    </w:p>
    <w:p w14:paraId="16ADAAFB" w14:textId="2B8F354F" w:rsidR="0034236E" w:rsidRPr="00EB76F3" w:rsidRDefault="005644A9" w:rsidP="00BD0844">
      <w:pPr>
        <w:spacing w:after="0" w:line="360" w:lineRule="auto"/>
        <w:ind w:firstLine="709"/>
        <w:jc w:val="both"/>
        <w:rPr>
          <w:rFonts w:ascii="Times New Roman" w:hAnsi="Times New Roman" w:cs="Times New Roman"/>
          <w:color w:val="000000" w:themeColor="text1"/>
          <w:sz w:val="28"/>
          <w:szCs w:val="28"/>
          <w:lang w:eastAsia="ru-RU"/>
        </w:rPr>
      </w:pPr>
      <w:r w:rsidRPr="00417AF2">
        <w:rPr>
          <w:rFonts w:ascii="Times New Roman" w:hAnsi="Times New Roman" w:cs="Times New Roman"/>
          <w:color w:val="000000" w:themeColor="text1"/>
          <w:sz w:val="28"/>
          <w:szCs w:val="28"/>
          <w:lang w:eastAsia="ru-RU"/>
        </w:rPr>
        <w:t>4</w:t>
      </w:r>
      <w:r w:rsidR="00BD0844" w:rsidRPr="00417AF2">
        <w:rPr>
          <w:rFonts w:ascii="Times New Roman" w:hAnsi="Times New Roman" w:cs="Times New Roman"/>
          <w:color w:val="000000" w:themeColor="text1"/>
          <w:sz w:val="28"/>
          <w:szCs w:val="28"/>
          <w:lang w:eastAsia="ru-RU"/>
        </w:rPr>
        <w:t>)</w:t>
      </w:r>
      <w:r w:rsidR="006749A2" w:rsidRPr="00417AF2">
        <w:rPr>
          <w:rFonts w:ascii="Times New Roman" w:hAnsi="Times New Roman" w:cs="Times New Roman"/>
          <w:color w:val="000000" w:themeColor="text1"/>
          <w:sz w:val="28"/>
          <w:szCs w:val="28"/>
          <w:lang w:eastAsia="ru-RU"/>
        </w:rPr>
        <w:t xml:space="preserve"> </w:t>
      </w:r>
      <w:bookmarkStart w:id="74" w:name="_Hlk194950979"/>
      <w:r w:rsidR="00BD0844" w:rsidRPr="00417AF2">
        <w:rPr>
          <w:rFonts w:ascii="Times New Roman" w:hAnsi="Times New Roman" w:cs="Times New Roman"/>
          <w:color w:val="000000" w:themeColor="text1"/>
          <w:sz w:val="28"/>
          <w:szCs w:val="28"/>
          <w:lang w:eastAsia="ru-RU"/>
        </w:rPr>
        <w:t>р</w:t>
      </w:r>
      <w:r w:rsidR="006749A2" w:rsidRPr="00417AF2">
        <w:rPr>
          <w:rFonts w:ascii="Times New Roman" w:hAnsi="Times New Roman" w:cs="Times New Roman"/>
          <w:color w:val="000000" w:themeColor="text1"/>
          <w:sz w:val="28"/>
          <w:szCs w:val="28"/>
          <w:lang w:eastAsia="ru-RU"/>
        </w:rPr>
        <w:t>азвитие транспортно</w:t>
      </w:r>
      <w:r w:rsidR="00552298" w:rsidRPr="00417AF2">
        <w:rPr>
          <w:rFonts w:ascii="Times New Roman" w:hAnsi="Times New Roman" w:cs="Times New Roman"/>
          <w:color w:val="000000" w:themeColor="text1"/>
          <w:sz w:val="28"/>
          <w:szCs w:val="28"/>
          <w:lang w:eastAsia="ru-RU"/>
        </w:rPr>
        <w:t>-</w:t>
      </w:r>
      <w:r w:rsidR="006749A2" w:rsidRPr="00417AF2">
        <w:rPr>
          <w:rFonts w:ascii="Times New Roman" w:hAnsi="Times New Roman" w:cs="Times New Roman"/>
          <w:color w:val="000000" w:themeColor="text1"/>
          <w:sz w:val="28"/>
          <w:szCs w:val="28"/>
          <w:lang w:eastAsia="ru-RU"/>
        </w:rPr>
        <w:t>логистической сети региона, обеспечивающе</w:t>
      </w:r>
      <w:r w:rsidR="00BF7874" w:rsidRPr="00417AF2">
        <w:rPr>
          <w:rFonts w:ascii="Times New Roman" w:hAnsi="Times New Roman" w:cs="Times New Roman"/>
          <w:color w:val="000000" w:themeColor="text1"/>
          <w:sz w:val="28"/>
          <w:szCs w:val="28"/>
          <w:lang w:eastAsia="ru-RU"/>
        </w:rPr>
        <w:t>й</w:t>
      </w:r>
      <w:r w:rsidR="006749A2" w:rsidRPr="00EB76F3">
        <w:rPr>
          <w:rFonts w:ascii="Times New Roman" w:hAnsi="Times New Roman" w:cs="Times New Roman"/>
          <w:color w:val="000000" w:themeColor="text1"/>
          <w:sz w:val="28"/>
          <w:szCs w:val="28"/>
          <w:lang w:eastAsia="ru-RU"/>
        </w:rPr>
        <w:t xml:space="preserve"> бесперебойный транзит и повышение качества товаров и услуг</w:t>
      </w:r>
      <w:r w:rsidR="006749A2" w:rsidRPr="00EB76F3">
        <w:rPr>
          <w:rFonts w:ascii="Times New Roman" w:hAnsi="Times New Roman" w:cs="Times New Roman"/>
          <w:b/>
          <w:bCs/>
          <w:color w:val="000000" w:themeColor="text1"/>
          <w:sz w:val="28"/>
          <w:szCs w:val="28"/>
          <w:lang w:eastAsia="ru-RU"/>
        </w:rPr>
        <w:t xml:space="preserve"> </w:t>
      </w:r>
      <w:r w:rsidR="006749A2" w:rsidRPr="00EB76F3">
        <w:rPr>
          <w:rFonts w:ascii="Times New Roman" w:hAnsi="Times New Roman" w:cs="Times New Roman"/>
          <w:color w:val="000000" w:themeColor="text1"/>
          <w:sz w:val="28"/>
          <w:szCs w:val="28"/>
          <w:lang w:eastAsia="ru-RU"/>
        </w:rPr>
        <w:t>за счет</w:t>
      </w:r>
      <w:r w:rsidR="0034236E" w:rsidRPr="00EB76F3">
        <w:rPr>
          <w:rFonts w:ascii="Times New Roman" w:hAnsi="Times New Roman" w:cs="Times New Roman"/>
          <w:color w:val="000000" w:themeColor="text1"/>
          <w:sz w:val="28"/>
          <w:szCs w:val="28"/>
          <w:lang w:eastAsia="ru-RU"/>
        </w:rPr>
        <w:t xml:space="preserve"> </w:t>
      </w:r>
      <w:r w:rsidR="006749A2" w:rsidRPr="00EB76F3">
        <w:rPr>
          <w:rFonts w:ascii="Times New Roman" w:hAnsi="Times New Roman" w:cs="Times New Roman"/>
          <w:color w:val="000000" w:themeColor="text1"/>
          <w:sz w:val="28"/>
          <w:szCs w:val="28"/>
          <w:lang w:eastAsia="ru-RU"/>
        </w:rPr>
        <w:t>ввода в эксплуатацию новых объектов транспортной</w:t>
      </w:r>
      <w:r w:rsidR="00B2343A" w:rsidRPr="00EB76F3">
        <w:rPr>
          <w:rFonts w:ascii="Times New Roman" w:hAnsi="Times New Roman" w:cs="Times New Roman"/>
          <w:color w:val="000000" w:themeColor="text1"/>
          <w:sz w:val="28"/>
          <w:szCs w:val="28"/>
          <w:lang w:eastAsia="ru-RU"/>
        </w:rPr>
        <w:t xml:space="preserve"> </w:t>
      </w:r>
      <w:r w:rsidR="006749A2" w:rsidRPr="00EB76F3">
        <w:rPr>
          <w:rFonts w:ascii="Times New Roman" w:hAnsi="Times New Roman" w:cs="Times New Roman"/>
          <w:color w:val="000000" w:themeColor="text1"/>
          <w:sz w:val="28"/>
          <w:szCs w:val="28"/>
          <w:lang w:eastAsia="ru-RU"/>
        </w:rPr>
        <w:t>инфраструктуры с разделением на пассажирские и грузовые функции</w:t>
      </w:r>
      <w:bookmarkEnd w:id="74"/>
      <w:r w:rsidR="006749A2" w:rsidRPr="00EB76F3">
        <w:rPr>
          <w:rFonts w:ascii="Times New Roman" w:hAnsi="Times New Roman" w:cs="Times New Roman"/>
          <w:color w:val="000000" w:themeColor="text1"/>
          <w:sz w:val="28"/>
          <w:szCs w:val="28"/>
          <w:lang w:eastAsia="ru-RU"/>
        </w:rPr>
        <w:t>:</w:t>
      </w:r>
    </w:p>
    <w:p w14:paraId="369A2AF3" w14:textId="0B600FFD" w:rsidR="00AC5650" w:rsidRPr="00EB76F3" w:rsidRDefault="0034236E" w:rsidP="00BD0844">
      <w:pPr>
        <w:spacing w:after="0" w:line="360" w:lineRule="auto"/>
        <w:ind w:firstLine="709"/>
        <w:jc w:val="both"/>
        <w:rPr>
          <w:rFonts w:ascii="Times New Roman" w:hAnsi="Times New Roman" w:cs="Times New Roman"/>
          <w:color w:val="000000" w:themeColor="text1"/>
          <w:sz w:val="28"/>
          <w:szCs w:val="28"/>
          <w:lang w:eastAsia="ru-RU"/>
        </w:rPr>
      </w:pPr>
      <w:r w:rsidRPr="00EB76F3">
        <w:rPr>
          <w:rFonts w:ascii="Times New Roman" w:hAnsi="Times New Roman" w:cs="Times New Roman"/>
          <w:sz w:val="28"/>
          <w:szCs w:val="28"/>
          <w:lang w:eastAsia="ru-RU"/>
        </w:rPr>
        <w:t xml:space="preserve">– </w:t>
      </w:r>
      <w:r w:rsidR="006749A2" w:rsidRPr="00EB76F3">
        <w:rPr>
          <w:rFonts w:ascii="Times New Roman" w:hAnsi="Times New Roman" w:cs="Times New Roman"/>
          <w:color w:val="000000" w:themeColor="text1"/>
          <w:sz w:val="28"/>
          <w:szCs w:val="28"/>
          <w:lang w:eastAsia="ru-RU"/>
        </w:rPr>
        <w:t>строительство новых аэровокзальных комплексов аэропортов</w:t>
      </w:r>
      <w:r w:rsidR="006749A2" w:rsidRPr="00EB76F3">
        <w:rPr>
          <w:rFonts w:ascii="Times New Roman" w:hAnsi="Times New Roman" w:cs="Times New Roman"/>
          <w:color w:val="000000" w:themeColor="text1"/>
          <w:sz w:val="28"/>
          <w:szCs w:val="28"/>
          <w:lang w:eastAsia="ru-RU"/>
        </w:rPr>
        <w:br/>
        <w:t>Краснодар (Пашковский) и Геленджик;</w:t>
      </w:r>
      <w:r w:rsidR="00094BCC" w:rsidRPr="00EB76F3">
        <w:rPr>
          <w:rFonts w:ascii="Times New Roman" w:hAnsi="Times New Roman" w:cs="Times New Roman"/>
          <w:color w:val="000000" w:themeColor="text1"/>
          <w:sz w:val="28"/>
          <w:szCs w:val="28"/>
          <w:lang w:eastAsia="ru-RU"/>
        </w:rPr>
        <w:t xml:space="preserve"> </w:t>
      </w:r>
    </w:p>
    <w:p w14:paraId="6E168DE1" w14:textId="05227B2E" w:rsidR="006749A2" w:rsidRPr="00EB76F3" w:rsidRDefault="00AC5650" w:rsidP="00BD0844">
      <w:pPr>
        <w:spacing w:after="0" w:line="360" w:lineRule="auto"/>
        <w:ind w:firstLine="709"/>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 xml:space="preserve">– </w:t>
      </w:r>
      <w:r w:rsidR="006749A2" w:rsidRPr="00EB76F3">
        <w:rPr>
          <w:rFonts w:ascii="Times New Roman" w:hAnsi="Times New Roman" w:cs="Times New Roman"/>
          <w:color w:val="000000" w:themeColor="text1"/>
          <w:sz w:val="28"/>
          <w:szCs w:val="28"/>
          <w:lang w:eastAsia="ru-RU"/>
        </w:rPr>
        <w:t>развитие морской портовой инфраструктуры морских портов</w:t>
      </w:r>
      <w:r w:rsidR="00F400CB" w:rsidRPr="00EB76F3">
        <w:rPr>
          <w:rFonts w:ascii="Times New Roman" w:hAnsi="Times New Roman" w:cs="Times New Roman"/>
          <w:color w:val="000000" w:themeColor="text1"/>
          <w:sz w:val="28"/>
          <w:szCs w:val="28"/>
          <w:lang w:eastAsia="ru-RU"/>
        </w:rPr>
        <w:t xml:space="preserve"> Азово-Черноморского бассейна, а также развитие ближних и дальних железнодорожных и автомобильных подходов к морских портам Туапсе, Новороссийск, Тамань, Ейск;</w:t>
      </w:r>
    </w:p>
    <w:p w14:paraId="48767602" w14:textId="77777777" w:rsidR="00CF3C6B" w:rsidRPr="00EB76F3" w:rsidRDefault="00F400CB" w:rsidP="00BD0844">
      <w:pPr>
        <w:spacing w:after="0" w:line="360" w:lineRule="auto"/>
        <w:ind w:firstLine="709"/>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w:t>
      </w:r>
      <w:r w:rsidR="000176E6" w:rsidRPr="00EB76F3">
        <w:rPr>
          <w:rFonts w:ascii="Times New Roman" w:hAnsi="Times New Roman" w:cs="Times New Roman"/>
          <w:color w:val="000000" w:themeColor="text1"/>
          <w:sz w:val="28"/>
          <w:szCs w:val="28"/>
          <w:lang w:eastAsia="ru-RU"/>
        </w:rPr>
        <w:t xml:space="preserve"> строительство Керченского мостового перехода, автомобильной и железнодорожной дорог на Крымский полуостров;</w:t>
      </w:r>
    </w:p>
    <w:p w14:paraId="76907093" w14:textId="2905395D" w:rsidR="000176E6" w:rsidRPr="00EB76F3" w:rsidRDefault="000176E6" w:rsidP="00BD0844">
      <w:pPr>
        <w:spacing w:after="0" w:line="360" w:lineRule="auto"/>
        <w:ind w:firstLine="709"/>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 xml:space="preserve">– </w:t>
      </w:r>
      <w:r w:rsidR="006749A2" w:rsidRPr="00EB76F3">
        <w:rPr>
          <w:rFonts w:ascii="Times New Roman" w:hAnsi="Times New Roman" w:cs="Times New Roman"/>
          <w:color w:val="000000" w:themeColor="text1"/>
          <w:sz w:val="28"/>
          <w:szCs w:val="28"/>
          <w:lang w:eastAsia="ru-RU"/>
        </w:rPr>
        <w:t>реконструкция дороги г. Майкоп – г. Туапсе с завершением</w:t>
      </w:r>
      <w:r w:rsidR="006749A2" w:rsidRPr="00EB76F3">
        <w:rPr>
          <w:rFonts w:ascii="Times New Roman" w:hAnsi="Times New Roman" w:cs="Times New Roman"/>
          <w:color w:val="000000" w:themeColor="text1"/>
          <w:sz w:val="28"/>
          <w:szCs w:val="28"/>
          <w:lang w:eastAsia="ru-RU"/>
        </w:rPr>
        <w:br/>
        <w:t xml:space="preserve">строительства автодорожного тоннеля в районе </w:t>
      </w:r>
      <w:proofErr w:type="spellStart"/>
      <w:r w:rsidR="006749A2" w:rsidRPr="00EB76F3">
        <w:rPr>
          <w:rFonts w:ascii="Times New Roman" w:hAnsi="Times New Roman" w:cs="Times New Roman"/>
          <w:color w:val="000000" w:themeColor="text1"/>
          <w:sz w:val="28"/>
          <w:szCs w:val="28"/>
          <w:lang w:eastAsia="ru-RU"/>
        </w:rPr>
        <w:t>Шаумянского</w:t>
      </w:r>
      <w:proofErr w:type="spellEnd"/>
      <w:r w:rsidR="006749A2" w:rsidRPr="00EB76F3">
        <w:rPr>
          <w:rFonts w:ascii="Times New Roman" w:hAnsi="Times New Roman" w:cs="Times New Roman"/>
          <w:color w:val="000000" w:themeColor="text1"/>
          <w:sz w:val="28"/>
          <w:szCs w:val="28"/>
          <w:lang w:eastAsia="ru-RU"/>
        </w:rPr>
        <w:t xml:space="preserve"> перевала;</w:t>
      </w:r>
    </w:p>
    <w:p w14:paraId="7A6199F9" w14:textId="77777777" w:rsidR="000176E6" w:rsidRPr="00EB76F3" w:rsidRDefault="000176E6" w:rsidP="00BD0844">
      <w:pPr>
        <w:spacing w:after="0" w:line="360" w:lineRule="auto"/>
        <w:ind w:firstLine="709"/>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 xml:space="preserve">– </w:t>
      </w:r>
      <w:r w:rsidR="006749A2" w:rsidRPr="00EB76F3">
        <w:rPr>
          <w:rFonts w:ascii="Times New Roman" w:hAnsi="Times New Roman" w:cs="Times New Roman"/>
          <w:color w:val="000000" w:themeColor="text1"/>
          <w:sz w:val="28"/>
          <w:szCs w:val="28"/>
          <w:lang w:eastAsia="ru-RU"/>
        </w:rPr>
        <w:t>создание крупных логистических центров в границах</w:t>
      </w:r>
      <w:r w:rsidR="006749A2" w:rsidRPr="00EB76F3">
        <w:rPr>
          <w:rFonts w:ascii="Times New Roman" w:hAnsi="Times New Roman" w:cs="Times New Roman"/>
          <w:color w:val="000000" w:themeColor="text1"/>
          <w:sz w:val="28"/>
          <w:szCs w:val="28"/>
          <w:lang w:eastAsia="ru-RU"/>
        </w:rPr>
        <w:br/>
        <w:t>Краснодарской агломерации;</w:t>
      </w:r>
    </w:p>
    <w:p w14:paraId="75135B4F" w14:textId="2F542EC5" w:rsidR="00446875" w:rsidRPr="00F160DA" w:rsidRDefault="000176E6" w:rsidP="00BD0844">
      <w:pPr>
        <w:spacing w:after="0" w:line="360" w:lineRule="auto"/>
        <w:ind w:firstLine="709"/>
        <w:jc w:val="both"/>
        <w:rPr>
          <w:rFonts w:ascii="Times New Roman" w:hAnsi="Times New Roman" w:cs="Times New Roman"/>
          <w:sz w:val="28"/>
          <w:szCs w:val="28"/>
          <w:lang w:eastAsia="ru-RU"/>
        </w:rPr>
      </w:pPr>
      <w:r w:rsidRPr="00EB76F3">
        <w:rPr>
          <w:rFonts w:ascii="Times New Roman" w:hAnsi="Times New Roman" w:cs="Times New Roman"/>
          <w:color w:val="000000" w:themeColor="text1"/>
          <w:sz w:val="28"/>
          <w:szCs w:val="28"/>
          <w:lang w:eastAsia="ru-RU"/>
        </w:rPr>
        <w:t>–</w:t>
      </w:r>
      <w:r w:rsidR="006749A2" w:rsidRPr="00EB76F3">
        <w:rPr>
          <w:rFonts w:ascii="Times New Roman" w:hAnsi="Times New Roman" w:cs="Times New Roman"/>
          <w:color w:val="000000" w:themeColor="text1"/>
          <w:sz w:val="28"/>
          <w:szCs w:val="28"/>
          <w:lang w:eastAsia="ru-RU"/>
        </w:rPr>
        <w:t xml:space="preserve"> строительство автомобильной дороги М-4 «Дон» - от Москвы через</w:t>
      </w:r>
      <w:r w:rsidR="006749A2" w:rsidRPr="00EB76F3">
        <w:rPr>
          <w:rFonts w:ascii="Times New Roman" w:hAnsi="Times New Roman" w:cs="Times New Roman"/>
          <w:color w:val="000000" w:themeColor="text1"/>
          <w:sz w:val="28"/>
          <w:szCs w:val="28"/>
          <w:lang w:eastAsia="ru-RU"/>
        </w:rPr>
        <w:br/>
        <w:t xml:space="preserve">Воронеж, </w:t>
      </w:r>
      <w:r w:rsidR="006749A2" w:rsidRPr="00417AF2">
        <w:rPr>
          <w:rFonts w:ascii="Times New Roman" w:hAnsi="Times New Roman" w:cs="Times New Roman"/>
          <w:color w:val="000000" w:themeColor="text1"/>
          <w:sz w:val="28"/>
          <w:szCs w:val="28"/>
          <w:lang w:eastAsia="ru-RU"/>
        </w:rPr>
        <w:t>Ростов-на-Дону, Краснодар до Новороссийска на участке дальнего</w:t>
      </w:r>
      <w:r w:rsidR="006749A2" w:rsidRPr="00417AF2">
        <w:rPr>
          <w:rFonts w:ascii="Times New Roman" w:hAnsi="Times New Roman" w:cs="Times New Roman"/>
          <w:color w:val="000000" w:themeColor="text1"/>
          <w:sz w:val="28"/>
          <w:szCs w:val="28"/>
          <w:lang w:eastAsia="ru-RU"/>
        </w:rPr>
        <w:br/>
        <w:t>западного обхода г. Краснодара</w:t>
      </w:r>
      <w:r w:rsidR="00CF0C1B" w:rsidRPr="00417AF2">
        <w:rPr>
          <w:rFonts w:ascii="Times New Roman" w:hAnsi="Times New Roman" w:cs="Times New Roman"/>
          <w:color w:val="000000" w:themeColor="text1"/>
          <w:sz w:val="28"/>
          <w:szCs w:val="28"/>
          <w:lang w:eastAsia="ru-RU"/>
        </w:rPr>
        <w:t xml:space="preserve"> [</w:t>
      </w:r>
      <w:r w:rsidR="007928CF" w:rsidRPr="00417AF2">
        <w:rPr>
          <w:rFonts w:ascii="Times New Roman" w:hAnsi="Times New Roman" w:cs="Times New Roman"/>
          <w:color w:val="000000" w:themeColor="text1"/>
          <w:sz w:val="28"/>
          <w:szCs w:val="28"/>
          <w:lang w:eastAsia="ru-RU"/>
        </w:rPr>
        <w:t>40</w:t>
      </w:r>
      <w:r w:rsidR="00CF0C1B" w:rsidRPr="00417AF2">
        <w:rPr>
          <w:rFonts w:ascii="Times New Roman" w:hAnsi="Times New Roman" w:cs="Times New Roman"/>
          <w:color w:val="000000" w:themeColor="text1"/>
          <w:sz w:val="28"/>
          <w:szCs w:val="28"/>
          <w:lang w:eastAsia="ru-RU"/>
        </w:rPr>
        <w:t>]</w:t>
      </w:r>
      <w:r w:rsidRPr="00417AF2">
        <w:rPr>
          <w:rFonts w:ascii="Times New Roman" w:hAnsi="Times New Roman" w:cs="Times New Roman"/>
          <w:color w:val="000000" w:themeColor="text1"/>
          <w:sz w:val="28"/>
          <w:szCs w:val="28"/>
          <w:lang w:eastAsia="ru-RU"/>
        </w:rPr>
        <w:t>.</w:t>
      </w:r>
      <w:bookmarkStart w:id="75" w:name="_Hlk194709913"/>
    </w:p>
    <w:bookmarkEnd w:id="75"/>
    <w:p w14:paraId="6F4B6B1A" w14:textId="649CA9D1" w:rsidR="00B2343A" w:rsidRPr="00417AF2" w:rsidRDefault="00446875" w:rsidP="00BD0844">
      <w:pPr>
        <w:spacing w:after="0" w:line="360" w:lineRule="auto"/>
        <w:ind w:firstLine="709"/>
        <w:jc w:val="both"/>
        <w:rPr>
          <w:rFonts w:ascii="Times New Roman" w:hAnsi="Times New Roman" w:cs="Times New Roman"/>
          <w:sz w:val="28"/>
          <w:szCs w:val="28"/>
          <w:lang w:eastAsia="ru-RU"/>
        </w:rPr>
      </w:pPr>
      <w:r w:rsidRPr="00EB76F3">
        <w:rPr>
          <w:rFonts w:ascii="Times New Roman" w:hAnsi="Times New Roman" w:cs="Times New Roman"/>
          <w:color w:val="000000" w:themeColor="text1"/>
          <w:sz w:val="28"/>
          <w:szCs w:val="28"/>
          <w:lang w:eastAsia="ru-RU"/>
        </w:rPr>
        <w:t>5</w:t>
      </w:r>
      <w:r w:rsidR="003A2351" w:rsidRPr="00EB76F3">
        <w:rPr>
          <w:rFonts w:ascii="Times New Roman" w:hAnsi="Times New Roman" w:cs="Times New Roman"/>
          <w:color w:val="000000" w:themeColor="text1"/>
          <w:sz w:val="28"/>
          <w:szCs w:val="28"/>
          <w:lang w:eastAsia="ru-RU"/>
        </w:rPr>
        <w:t>.</w:t>
      </w:r>
      <w:r w:rsidRPr="00EB76F3">
        <w:rPr>
          <w:rFonts w:ascii="Times New Roman" w:hAnsi="Times New Roman" w:cs="Times New Roman"/>
          <w:color w:val="000000" w:themeColor="text1"/>
          <w:sz w:val="28"/>
          <w:szCs w:val="28"/>
          <w:lang w:eastAsia="ru-RU"/>
        </w:rPr>
        <w:t xml:space="preserve"> </w:t>
      </w:r>
      <w:bookmarkStart w:id="76" w:name="_Hlk194951014"/>
      <w:r w:rsidR="003A2351" w:rsidRPr="00EB76F3">
        <w:rPr>
          <w:rFonts w:ascii="Times New Roman" w:hAnsi="Times New Roman" w:cs="Times New Roman"/>
          <w:color w:val="000000" w:themeColor="text1"/>
          <w:sz w:val="28"/>
          <w:szCs w:val="28"/>
          <w:lang w:eastAsia="ru-RU"/>
        </w:rPr>
        <w:t>Развитие и внедрение современных технологий во все процессы производства и сбыта сельскохозяйственной продукции и продуктов питания.</w:t>
      </w:r>
      <w:r w:rsidR="009F1F5B" w:rsidRPr="00EB76F3">
        <w:rPr>
          <w:rFonts w:ascii="Times New Roman" w:hAnsi="Times New Roman" w:cs="Times New Roman"/>
        </w:rPr>
        <w:t xml:space="preserve"> </w:t>
      </w:r>
      <w:r w:rsidR="009F1F5B" w:rsidRPr="00EB76F3">
        <w:rPr>
          <w:rFonts w:ascii="Times New Roman" w:hAnsi="Times New Roman" w:cs="Times New Roman"/>
          <w:color w:val="000000" w:themeColor="text1"/>
          <w:sz w:val="28"/>
          <w:szCs w:val="28"/>
          <w:lang w:eastAsia="ru-RU"/>
        </w:rPr>
        <w:t>Обеспечение научно-технического развития АПК и достижения высокого уровня экологизации всех производственных процессов</w:t>
      </w:r>
      <w:bookmarkEnd w:id="76"/>
      <w:r w:rsidR="009F1F5B" w:rsidRPr="00EB76F3">
        <w:rPr>
          <w:rFonts w:ascii="Times New Roman" w:hAnsi="Times New Roman" w:cs="Times New Roman"/>
          <w:color w:val="000000" w:themeColor="text1"/>
          <w:sz w:val="28"/>
          <w:szCs w:val="28"/>
          <w:lang w:eastAsia="ru-RU"/>
        </w:rPr>
        <w:t>, значимый фактор повышения конкурентоспособности.</w:t>
      </w:r>
      <w:r w:rsidR="00FC2187" w:rsidRPr="00EB76F3">
        <w:rPr>
          <w:rFonts w:ascii="Times New Roman" w:hAnsi="Times New Roman" w:cs="Times New Roman"/>
          <w:color w:val="000000" w:themeColor="text1"/>
          <w:sz w:val="28"/>
          <w:szCs w:val="28"/>
          <w:lang w:eastAsia="ru-RU"/>
        </w:rPr>
        <w:t xml:space="preserve"> О</w:t>
      </w:r>
      <w:r w:rsidR="00C322D7" w:rsidRPr="00EB76F3">
        <w:rPr>
          <w:rFonts w:ascii="Times New Roman" w:hAnsi="Times New Roman" w:cs="Times New Roman"/>
          <w:color w:val="000000" w:themeColor="text1"/>
          <w:sz w:val="28"/>
          <w:szCs w:val="28"/>
          <w:lang w:eastAsia="ru-RU"/>
        </w:rPr>
        <w:t>своение новых перспективных технологий производства, переработки сельхозпродукции, в том числе современных технологий земледелия, методов защиты растений, противоэпизоотических мероприятий и диагностических исследований, а также глубокой переработки сельскохозяйственного сырья и биотехнологий, повышение доступности новых технологий для среднего и малого бизнеса, фермерских хозяйств и индивидуальных производителей, выравнивание технологического уровня оснащенности крупных и средних производств значительно повысят рейтинг российской продукции АПК на международной арене.</w:t>
      </w:r>
      <w:r w:rsidR="001B547D" w:rsidRPr="00EB76F3">
        <w:rPr>
          <w:rFonts w:ascii="Times New Roman" w:hAnsi="Times New Roman" w:cs="Times New Roman"/>
        </w:rPr>
        <w:t xml:space="preserve"> </w:t>
      </w:r>
      <w:r w:rsidR="00FC2187" w:rsidRPr="00EB76F3">
        <w:rPr>
          <w:rFonts w:ascii="Times New Roman" w:hAnsi="Times New Roman" w:cs="Times New Roman"/>
          <w:color w:val="000000" w:themeColor="text1"/>
          <w:sz w:val="28"/>
          <w:szCs w:val="28"/>
          <w:lang w:eastAsia="ru-RU"/>
        </w:rPr>
        <w:t>С</w:t>
      </w:r>
      <w:r w:rsidR="00E71967" w:rsidRPr="00EB76F3">
        <w:rPr>
          <w:rFonts w:ascii="Times New Roman" w:hAnsi="Times New Roman" w:cs="Times New Roman"/>
          <w:color w:val="000000" w:themeColor="text1"/>
          <w:sz w:val="28"/>
          <w:szCs w:val="28"/>
          <w:lang w:eastAsia="ru-RU"/>
        </w:rPr>
        <w:t>егодн</w:t>
      </w:r>
      <w:r w:rsidR="00FC2187" w:rsidRPr="00EB76F3">
        <w:rPr>
          <w:rFonts w:ascii="Times New Roman" w:hAnsi="Times New Roman" w:cs="Times New Roman"/>
          <w:color w:val="000000" w:themeColor="text1"/>
          <w:sz w:val="28"/>
          <w:szCs w:val="28"/>
          <w:lang w:eastAsia="ru-RU"/>
        </w:rPr>
        <w:t xml:space="preserve">я </w:t>
      </w:r>
      <w:r w:rsidR="001B547D" w:rsidRPr="00EB76F3">
        <w:rPr>
          <w:rFonts w:ascii="Times New Roman" w:hAnsi="Times New Roman" w:cs="Times New Roman"/>
          <w:color w:val="000000" w:themeColor="text1"/>
          <w:sz w:val="28"/>
          <w:szCs w:val="28"/>
          <w:lang w:eastAsia="ru-RU"/>
        </w:rPr>
        <w:t>освоени</w:t>
      </w:r>
      <w:r w:rsidR="00E71967" w:rsidRPr="00EB76F3">
        <w:rPr>
          <w:rFonts w:ascii="Times New Roman" w:hAnsi="Times New Roman" w:cs="Times New Roman"/>
          <w:color w:val="000000" w:themeColor="text1"/>
          <w:sz w:val="28"/>
          <w:szCs w:val="28"/>
          <w:lang w:eastAsia="ru-RU"/>
        </w:rPr>
        <w:t>е</w:t>
      </w:r>
      <w:r w:rsidR="001B547D" w:rsidRPr="00EB76F3">
        <w:rPr>
          <w:rFonts w:ascii="Times New Roman" w:hAnsi="Times New Roman" w:cs="Times New Roman"/>
          <w:color w:val="000000" w:themeColor="text1"/>
          <w:sz w:val="28"/>
          <w:szCs w:val="28"/>
          <w:lang w:eastAsia="ru-RU"/>
        </w:rPr>
        <w:t xml:space="preserve"> перспективных технологий производства и переработки сельскохозяйственной продукции</w:t>
      </w:r>
      <w:r w:rsidR="00552298" w:rsidRPr="00EB76F3">
        <w:rPr>
          <w:rFonts w:ascii="Times New Roman" w:hAnsi="Times New Roman" w:cs="Times New Roman"/>
          <w:color w:val="000000" w:themeColor="text1"/>
          <w:sz w:val="28"/>
          <w:szCs w:val="28"/>
          <w:lang w:eastAsia="ru-RU"/>
        </w:rPr>
        <w:t>,</w:t>
      </w:r>
      <w:r w:rsidR="00E71967" w:rsidRPr="00EB76F3">
        <w:rPr>
          <w:rFonts w:ascii="Times New Roman" w:hAnsi="Times New Roman" w:cs="Times New Roman"/>
          <w:color w:val="000000" w:themeColor="text1"/>
          <w:sz w:val="28"/>
          <w:szCs w:val="28"/>
          <w:lang w:eastAsia="ru-RU"/>
        </w:rPr>
        <w:t xml:space="preserve"> и </w:t>
      </w:r>
      <w:r w:rsidR="001B547D" w:rsidRPr="00EB76F3">
        <w:rPr>
          <w:rFonts w:ascii="Times New Roman" w:hAnsi="Times New Roman" w:cs="Times New Roman"/>
          <w:color w:val="000000" w:themeColor="text1"/>
          <w:sz w:val="28"/>
          <w:szCs w:val="28"/>
          <w:lang w:eastAsia="ru-RU"/>
        </w:rPr>
        <w:t>обеспечение развития научно</w:t>
      </w:r>
      <w:r w:rsidR="00552298" w:rsidRPr="00EB76F3">
        <w:rPr>
          <w:rFonts w:ascii="Times New Roman" w:hAnsi="Times New Roman" w:cs="Times New Roman"/>
          <w:color w:val="000000" w:themeColor="text1"/>
          <w:sz w:val="28"/>
          <w:szCs w:val="28"/>
          <w:lang w:eastAsia="ru-RU"/>
        </w:rPr>
        <w:t>-</w:t>
      </w:r>
      <w:r w:rsidR="001B547D" w:rsidRPr="00EB76F3">
        <w:rPr>
          <w:rFonts w:ascii="Times New Roman" w:hAnsi="Times New Roman" w:cs="Times New Roman"/>
          <w:color w:val="000000" w:themeColor="text1"/>
          <w:sz w:val="28"/>
          <w:szCs w:val="28"/>
          <w:lang w:eastAsia="ru-RU"/>
        </w:rPr>
        <w:t>технологических направлений нового поколения</w:t>
      </w:r>
      <w:r w:rsidR="00E71967" w:rsidRPr="00EB76F3">
        <w:rPr>
          <w:rFonts w:ascii="Times New Roman" w:hAnsi="Times New Roman" w:cs="Times New Roman"/>
          <w:color w:val="000000" w:themeColor="text1"/>
          <w:sz w:val="28"/>
          <w:szCs w:val="28"/>
          <w:lang w:eastAsia="ru-RU"/>
        </w:rPr>
        <w:t xml:space="preserve">, а также </w:t>
      </w:r>
      <w:r w:rsidR="001B547D" w:rsidRPr="00EB76F3">
        <w:rPr>
          <w:rFonts w:ascii="Times New Roman" w:hAnsi="Times New Roman" w:cs="Times New Roman"/>
          <w:color w:val="000000" w:themeColor="text1"/>
          <w:sz w:val="28"/>
          <w:szCs w:val="28"/>
          <w:lang w:eastAsia="ru-RU"/>
        </w:rPr>
        <w:t>применени</w:t>
      </w:r>
      <w:r w:rsidR="00BE2BF5" w:rsidRPr="00EB76F3">
        <w:rPr>
          <w:rFonts w:ascii="Times New Roman" w:hAnsi="Times New Roman" w:cs="Times New Roman"/>
          <w:color w:val="000000" w:themeColor="text1"/>
          <w:sz w:val="28"/>
          <w:szCs w:val="28"/>
          <w:lang w:eastAsia="ru-RU"/>
        </w:rPr>
        <w:t>е</w:t>
      </w:r>
      <w:r w:rsidR="001B547D" w:rsidRPr="00EB76F3">
        <w:rPr>
          <w:rFonts w:ascii="Times New Roman" w:hAnsi="Times New Roman" w:cs="Times New Roman"/>
          <w:color w:val="000000" w:themeColor="text1"/>
          <w:sz w:val="28"/>
          <w:szCs w:val="28"/>
          <w:lang w:eastAsia="ru-RU"/>
        </w:rPr>
        <w:t xml:space="preserve"> </w:t>
      </w:r>
      <w:r w:rsidR="001B547D" w:rsidRPr="00F160DA">
        <w:rPr>
          <w:rFonts w:ascii="Times New Roman" w:hAnsi="Times New Roman" w:cs="Times New Roman"/>
          <w:sz w:val="28"/>
          <w:szCs w:val="28"/>
          <w:lang w:eastAsia="ru-RU"/>
        </w:rPr>
        <w:t>платформенных технологий межотраслевого</w:t>
      </w:r>
      <w:r w:rsidR="00CC12F3" w:rsidRPr="00F160DA">
        <w:rPr>
          <w:rFonts w:ascii="Times New Roman" w:hAnsi="Times New Roman" w:cs="Times New Roman"/>
          <w:sz w:val="28"/>
          <w:szCs w:val="28"/>
          <w:lang w:eastAsia="ru-RU"/>
        </w:rPr>
        <w:t xml:space="preserve"> </w:t>
      </w:r>
      <w:r w:rsidR="001B547D" w:rsidRPr="00F160DA">
        <w:rPr>
          <w:rFonts w:ascii="Times New Roman" w:hAnsi="Times New Roman" w:cs="Times New Roman"/>
          <w:sz w:val="28"/>
          <w:szCs w:val="28"/>
          <w:lang w:eastAsia="ru-RU"/>
        </w:rPr>
        <w:t>назначения</w:t>
      </w:r>
      <w:r w:rsidR="00E71967" w:rsidRPr="00F160DA">
        <w:rPr>
          <w:rFonts w:ascii="Times New Roman" w:hAnsi="Times New Roman" w:cs="Times New Roman"/>
          <w:sz w:val="28"/>
          <w:szCs w:val="28"/>
          <w:lang w:eastAsia="ru-RU"/>
        </w:rPr>
        <w:t xml:space="preserve">, </w:t>
      </w:r>
      <w:r w:rsidR="00BE2BF5" w:rsidRPr="00F160DA">
        <w:rPr>
          <w:rFonts w:ascii="Times New Roman" w:hAnsi="Times New Roman" w:cs="Times New Roman"/>
          <w:sz w:val="28"/>
          <w:szCs w:val="28"/>
          <w:lang w:eastAsia="ru-RU"/>
        </w:rPr>
        <w:t xml:space="preserve">является </w:t>
      </w:r>
      <w:r w:rsidR="0062702C" w:rsidRPr="00417AF2">
        <w:rPr>
          <w:rFonts w:ascii="Times New Roman" w:hAnsi="Times New Roman" w:cs="Times New Roman"/>
          <w:sz w:val="28"/>
          <w:szCs w:val="28"/>
          <w:lang w:eastAsia="ru-RU"/>
        </w:rPr>
        <w:t>неотъемлемой</w:t>
      </w:r>
      <w:r w:rsidR="00BE2BF5" w:rsidRPr="00417AF2">
        <w:rPr>
          <w:rFonts w:ascii="Times New Roman" w:hAnsi="Times New Roman" w:cs="Times New Roman"/>
          <w:sz w:val="28"/>
          <w:szCs w:val="28"/>
          <w:lang w:eastAsia="ru-RU"/>
        </w:rPr>
        <w:t xml:space="preserve"> частью </w:t>
      </w:r>
      <w:r w:rsidR="0062702C" w:rsidRPr="00417AF2">
        <w:rPr>
          <w:rFonts w:ascii="Times New Roman" w:hAnsi="Times New Roman" w:cs="Times New Roman"/>
          <w:sz w:val="28"/>
          <w:szCs w:val="28"/>
          <w:lang w:eastAsia="ru-RU"/>
        </w:rPr>
        <w:t xml:space="preserve">повышения конкурентоспособности российского </w:t>
      </w:r>
      <w:r w:rsidR="00EA4EEF" w:rsidRPr="00417AF2">
        <w:rPr>
          <w:rFonts w:ascii="Times New Roman" w:hAnsi="Times New Roman" w:cs="Times New Roman"/>
          <w:sz w:val="28"/>
          <w:szCs w:val="28"/>
          <w:lang w:eastAsia="ru-RU"/>
        </w:rPr>
        <w:t>агропромышленного комплекса</w:t>
      </w:r>
      <w:r w:rsidR="00CC12F3" w:rsidRPr="00417AF2">
        <w:rPr>
          <w:rFonts w:ascii="Times New Roman" w:hAnsi="Times New Roman" w:cs="Times New Roman"/>
          <w:sz w:val="28"/>
          <w:szCs w:val="28"/>
          <w:lang w:eastAsia="ru-RU"/>
        </w:rPr>
        <w:t xml:space="preserve"> </w:t>
      </w:r>
      <w:r w:rsidR="00CF0C1B" w:rsidRPr="00417AF2">
        <w:rPr>
          <w:rFonts w:ascii="Times New Roman" w:hAnsi="Times New Roman" w:cs="Times New Roman"/>
          <w:sz w:val="28"/>
          <w:szCs w:val="28"/>
          <w:lang w:eastAsia="ru-RU"/>
        </w:rPr>
        <w:t>[</w:t>
      </w:r>
      <w:r w:rsidR="007928CF" w:rsidRPr="00417AF2">
        <w:rPr>
          <w:rFonts w:ascii="Times New Roman" w:hAnsi="Times New Roman" w:cs="Times New Roman"/>
          <w:sz w:val="28"/>
          <w:szCs w:val="28"/>
          <w:lang w:eastAsia="ru-RU"/>
        </w:rPr>
        <w:t>40</w:t>
      </w:r>
      <w:r w:rsidR="00CF0C1B" w:rsidRPr="00417AF2">
        <w:rPr>
          <w:rFonts w:ascii="Times New Roman" w:hAnsi="Times New Roman" w:cs="Times New Roman"/>
          <w:sz w:val="28"/>
          <w:szCs w:val="28"/>
          <w:lang w:eastAsia="ru-RU"/>
        </w:rPr>
        <w:t>].</w:t>
      </w:r>
    </w:p>
    <w:p w14:paraId="241309A7" w14:textId="0013BEEF" w:rsidR="006749A2" w:rsidRPr="00417AF2" w:rsidRDefault="00C27BBB" w:rsidP="00BD0844">
      <w:pPr>
        <w:spacing w:after="0" w:line="360" w:lineRule="auto"/>
        <w:ind w:firstLine="709"/>
        <w:jc w:val="both"/>
        <w:rPr>
          <w:rFonts w:ascii="Times New Roman" w:hAnsi="Times New Roman" w:cs="Times New Roman"/>
          <w:sz w:val="28"/>
          <w:szCs w:val="28"/>
          <w:lang w:eastAsia="ru-RU"/>
        </w:rPr>
      </w:pPr>
      <w:r w:rsidRPr="00417AF2">
        <w:rPr>
          <w:rFonts w:ascii="Times New Roman" w:hAnsi="Times New Roman" w:cs="Times New Roman"/>
          <w:sz w:val="28"/>
          <w:szCs w:val="28"/>
          <w:lang w:eastAsia="ru-RU"/>
        </w:rPr>
        <w:t>Пищевая промышленность Краснодарского края обеспечивает более 5%</w:t>
      </w:r>
      <w:r w:rsidRPr="00F160DA">
        <w:rPr>
          <w:rFonts w:ascii="Times New Roman" w:hAnsi="Times New Roman" w:cs="Times New Roman"/>
          <w:sz w:val="28"/>
          <w:szCs w:val="28"/>
          <w:lang w:eastAsia="ru-RU"/>
        </w:rPr>
        <w:t xml:space="preserve"> общероссийского производства продуктов питания, с преобладанием масложировой, молочной, мясной, сахарной</w:t>
      </w:r>
      <w:r w:rsidRPr="00EB76F3">
        <w:rPr>
          <w:rFonts w:ascii="Times New Roman" w:hAnsi="Times New Roman" w:cs="Times New Roman"/>
          <w:sz w:val="28"/>
          <w:szCs w:val="28"/>
          <w:lang w:eastAsia="ru-RU"/>
        </w:rPr>
        <w:t xml:space="preserve">, плодоовощной и консервной отраслей. При этом, загрузка производственных мощностей составляет лишь 60-80% из-за недостатка качественного сырья. Экспортная структура характеризуется доминированием зерновых и злаков (96%), в то время как доля продукции пищевой промышленности не превышает 4%. Именно эта диспропорция представляет собой основное препятствие для развития, но и </w:t>
      </w:r>
      <w:r w:rsidRPr="00F160DA">
        <w:rPr>
          <w:rFonts w:ascii="Times New Roman" w:hAnsi="Times New Roman" w:cs="Times New Roman"/>
          <w:sz w:val="28"/>
          <w:szCs w:val="28"/>
          <w:lang w:eastAsia="ru-RU"/>
        </w:rPr>
        <w:t xml:space="preserve">одновременно указывает на значительный потенциал для роста и </w:t>
      </w:r>
      <w:r w:rsidRPr="00417AF2">
        <w:rPr>
          <w:rFonts w:ascii="Times New Roman" w:hAnsi="Times New Roman" w:cs="Times New Roman"/>
          <w:sz w:val="28"/>
          <w:szCs w:val="28"/>
          <w:lang w:eastAsia="ru-RU"/>
        </w:rPr>
        <w:t>диверсификации экспорта как</w:t>
      </w:r>
      <w:r w:rsidR="003015E5" w:rsidRPr="00417AF2">
        <w:rPr>
          <w:rFonts w:ascii="Times New Roman" w:hAnsi="Times New Roman" w:cs="Times New Roman"/>
          <w:sz w:val="28"/>
          <w:szCs w:val="28"/>
          <w:lang w:eastAsia="ru-RU"/>
        </w:rPr>
        <w:t xml:space="preserve"> </w:t>
      </w:r>
      <w:r w:rsidRPr="00417AF2">
        <w:rPr>
          <w:rFonts w:ascii="Times New Roman" w:hAnsi="Times New Roman" w:cs="Times New Roman"/>
          <w:sz w:val="28"/>
          <w:szCs w:val="28"/>
          <w:lang w:eastAsia="ru-RU"/>
        </w:rPr>
        <w:t>Краснодарского края, так и других южных регионов России</w:t>
      </w:r>
      <w:r w:rsidR="00BB2544" w:rsidRPr="00417AF2">
        <w:rPr>
          <w:rFonts w:ascii="Times New Roman" w:hAnsi="Times New Roman" w:cs="Times New Roman"/>
          <w:sz w:val="28"/>
          <w:szCs w:val="28"/>
          <w:lang w:eastAsia="ru-RU"/>
        </w:rPr>
        <w:t xml:space="preserve"> </w:t>
      </w:r>
      <w:r w:rsidR="00BF341F" w:rsidRPr="00417AF2">
        <w:rPr>
          <w:rFonts w:ascii="Times New Roman" w:hAnsi="Times New Roman" w:cs="Times New Roman"/>
          <w:sz w:val="28"/>
          <w:szCs w:val="28"/>
          <w:lang w:eastAsia="ru-RU"/>
        </w:rPr>
        <w:t>[</w:t>
      </w:r>
      <w:r w:rsidR="007928CF" w:rsidRPr="00417AF2">
        <w:rPr>
          <w:rFonts w:ascii="Times New Roman" w:hAnsi="Times New Roman" w:cs="Times New Roman"/>
          <w:sz w:val="28"/>
          <w:szCs w:val="28"/>
          <w:lang w:eastAsia="ru-RU"/>
        </w:rPr>
        <w:t>40</w:t>
      </w:r>
      <w:r w:rsidR="00BF341F" w:rsidRPr="00417AF2">
        <w:rPr>
          <w:rFonts w:ascii="Times New Roman" w:hAnsi="Times New Roman" w:cs="Times New Roman"/>
          <w:sz w:val="28"/>
          <w:szCs w:val="28"/>
          <w:lang w:eastAsia="ru-RU"/>
        </w:rPr>
        <w:t>]</w:t>
      </w:r>
      <w:r w:rsidR="00CF0C1B" w:rsidRPr="00417AF2">
        <w:rPr>
          <w:rFonts w:ascii="Times New Roman" w:hAnsi="Times New Roman" w:cs="Times New Roman"/>
          <w:sz w:val="28"/>
          <w:szCs w:val="28"/>
          <w:lang w:eastAsia="ru-RU"/>
        </w:rPr>
        <w:t>.</w:t>
      </w:r>
    </w:p>
    <w:p w14:paraId="75296B64" w14:textId="40FCC6EB" w:rsidR="00225FDC" w:rsidRPr="00EB76F3" w:rsidRDefault="00225FDC" w:rsidP="00BD0844">
      <w:pPr>
        <w:spacing w:after="0" w:line="360" w:lineRule="auto"/>
        <w:ind w:firstLine="709"/>
        <w:jc w:val="both"/>
        <w:rPr>
          <w:rFonts w:ascii="Times New Roman" w:hAnsi="Times New Roman" w:cs="Times New Roman"/>
          <w:sz w:val="28"/>
          <w:szCs w:val="28"/>
          <w:lang w:eastAsia="ru-RU"/>
        </w:rPr>
      </w:pPr>
      <w:r w:rsidRPr="00417AF2">
        <w:rPr>
          <w:rFonts w:ascii="Times New Roman" w:hAnsi="Times New Roman" w:cs="Times New Roman"/>
          <w:sz w:val="28"/>
          <w:szCs w:val="28"/>
          <w:lang w:eastAsia="ru-RU"/>
        </w:rPr>
        <w:t xml:space="preserve">Отраслевая структура </w:t>
      </w:r>
      <w:r w:rsidR="003F422D" w:rsidRPr="00417AF2">
        <w:rPr>
          <w:rFonts w:ascii="Times New Roman" w:hAnsi="Times New Roman" w:cs="Times New Roman"/>
          <w:sz w:val="28"/>
          <w:szCs w:val="28"/>
          <w:lang w:eastAsia="ru-RU"/>
        </w:rPr>
        <w:t>экспорта АПК Краснодарского края</w:t>
      </w:r>
      <w:r w:rsidR="002778EA" w:rsidRPr="00417AF2">
        <w:rPr>
          <w:rFonts w:ascii="Times New Roman" w:hAnsi="Times New Roman" w:cs="Times New Roman"/>
          <w:sz w:val="28"/>
          <w:szCs w:val="28"/>
          <w:lang w:eastAsia="ru-RU"/>
        </w:rPr>
        <w:t>, отраженная на рисунке 1</w:t>
      </w:r>
      <w:r w:rsidR="0074079C" w:rsidRPr="00417AF2">
        <w:rPr>
          <w:rFonts w:ascii="Times New Roman" w:hAnsi="Times New Roman" w:cs="Times New Roman"/>
          <w:sz w:val="28"/>
          <w:szCs w:val="28"/>
          <w:lang w:eastAsia="ru-RU"/>
        </w:rPr>
        <w:t>7</w:t>
      </w:r>
      <w:r w:rsidR="00C576B2" w:rsidRPr="00417AF2">
        <w:rPr>
          <w:rFonts w:ascii="Times New Roman" w:hAnsi="Times New Roman" w:cs="Times New Roman"/>
          <w:sz w:val="28"/>
          <w:szCs w:val="28"/>
          <w:lang w:eastAsia="ru-RU"/>
        </w:rPr>
        <w:t xml:space="preserve">, </w:t>
      </w:r>
      <w:r w:rsidR="00220C44" w:rsidRPr="00417AF2">
        <w:rPr>
          <w:rFonts w:ascii="Times New Roman" w:hAnsi="Times New Roman" w:cs="Times New Roman"/>
          <w:sz w:val="28"/>
          <w:szCs w:val="28"/>
          <w:lang w:eastAsia="ru-RU"/>
        </w:rPr>
        <w:t xml:space="preserve">отличается достаточной </w:t>
      </w:r>
      <w:r w:rsidR="00466716" w:rsidRPr="00417AF2">
        <w:rPr>
          <w:rFonts w:ascii="Times New Roman" w:hAnsi="Times New Roman" w:cs="Times New Roman"/>
          <w:sz w:val="28"/>
          <w:szCs w:val="28"/>
          <w:lang w:eastAsia="ru-RU"/>
        </w:rPr>
        <w:t>устойчив</w:t>
      </w:r>
      <w:r w:rsidR="00220C44" w:rsidRPr="00417AF2">
        <w:rPr>
          <w:rFonts w:ascii="Times New Roman" w:hAnsi="Times New Roman" w:cs="Times New Roman"/>
          <w:sz w:val="28"/>
          <w:szCs w:val="28"/>
          <w:lang w:eastAsia="ru-RU"/>
        </w:rPr>
        <w:t>остью</w:t>
      </w:r>
      <w:r w:rsidR="00466716" w:rsidRPr="00417AF2">
        <w:rPr>
          <w:rFonts w:ascii="Times New Roman" w:hAnsi="Times New Roman" w:cs="Times New Roman"/>
          <w:sz w:val="28"/>
          <w:szCs w:val="28"/>
          <w:lang w:eastAsia="ru-RU"/>
        </w:rPr>
        <w:t xml:space="preserve">. </w:t>
      </w:r>
      <w:r w:rsidR="003407F0" w:rsidRPr="00417AF2">
        <w:rPr>
          <w:rFonts w:ascii="Times New Roman" w:hAnsi="Times New Roman" w:cs="Times New Roman"/>
          <w:sz w:val="28"/>
          <w:szCs w:val="28"/>
          <w:lang w:eastAsia="ru-RU"/>
        </w:rPr>
        <w:t>Экспорт зерновых, в частности пшеницы (более 50% от общего</w:t>
      </w:r>
      <w:r w:rsidR="003407F0" w:rsidRPr="00F160DA">
        <w:rPr>
          <w:rFonts w:ascii="Times New Roman" w:hAnsi="Times New Roman" w:cs="Times New Roman"/>
          <w:sz w:val="28"/>
          <w:szCs w:val="28"/>
          <w:lang w:eastAsia="ru-RU"/>
        </w:rPr>
        <w:t xml:space="preserve"> объема), является ключевым драйвером экспортной деятельности. За последние пять лет наблюдается положительная динамика в экспорте ячменя, что привело к увеличению его доли в структуре отгрузок. В сегменте масложировых культур рост экспорта в основном обеспечивается за </w:t>
      </w:r>
      <w:r w:rsidR="003407F0" w:rsidRPr="00EB76F3">
        <w:rPr>
          <w:rFonts w:ascii="Times New Roman" w:hAnsi="Times New Roman" w:cs="Times New Roman"/>
          <w:color w:val="000000" w:themeColor="text1"/>
          <w:sz w:val="28"/>
          <w:szCs w:val="28"/>
          <w:lang w:eastAsia="ru-RU"/>
        </w:rPr>
        <w:t>счет увеличения объемов поставок рапсового, горчичного и соевого масел</w:t>
      </w:r>
      <w:r w:rsidR="00BD0844" w:rsidRPr="00EB76F3">
        <w:rPr>
          <w:rFonts w:ascii="Times New Roman" w:hAnsi="Times New Roman" w:cs="Times New Roman"/>
          <w:color w:val="000000" w:themeColor="text1"/>
          <w:sz w:val="28"/>
          <w:szCs w:val="28"/>
          <w:lang w:eastAsia="ru-RU"/>
        </w:rPr>
        <w:t xml:space="preserve"> </w:t>
      </w:r>
      <w:r w:rsidR="00E941D9" w:rsidRPr="00EB76F3">
        <w:rPr>
          <w:rFonts w:ascii="Times New Roman" w:hAnsi="Times New Roman" w:cs="Times New Roman"/>
          <w:sz w:val="28"/>
          <w:szCs w:val="28"/>
          <w:lang w:eastAsia="ru-RU"/>
        </w:rPr>
        <w:t>[</w:t>
      </w:r>
      <w:r w:rsidR="00BD511A" w:rsidRPr="00EB76F3">
        <w:rPr>
          <w:rFonts w:ascii="Times New Roman" w:hAnsi="Times New Roman" w:cs="Times New Roman"/>
          <w:sz w:val="28"/>
          <w:szCs w:val="28"/>
          <w:lang w:eastAsia="ru-RU"/>
        </w:rPr>
        <w:t>61</w:t>
      </w:r>
      <w:r w:rsidR="00E941D9" w:rsidRPr="00EB76F3">
        <w:rPr>
          <w:rFonts w:ascii="Times New Roman" w:hAnsi="Times New Roman" w:cs="Times New Roman"/>
          <w:sz w:val="28"/>
          <w:szCs w:val="28"/>
          <w:lang w:eastAsia="ru-RU"/>
        </w:rPr>
        <w:t>]</w:t>
      </w:r>
      <w:r w:rsidR="00BD511A" w:rsidRPr="00EB76F3">
        <w:rPr>
          <w:rFonts w:ascii="Times New Roman" w:hAnsi="Times New Roman" w:cs="Times New Roman"/>
          <w:sz w:val="28"/>
          <w:szCs w:val="28"/>
          <w:lang w:eastAsia="ru-RU"/>
        </w:rPr>
        <w:t>.</w:t>
      </w:r>
    </w:p>
    <w:p w14:paraId="3A2386FD" w14:textId="30AD2DB1" w:rsidR="0074079C" w:rsidRPr="00EB76F3" w:rsidRDefault="00BD0844" w:rsidP="00BD0844">
      <w:pPr>
        <w:spacing w:after="0" w:line="360" w:lineRule="auto"/>
        <w:ind w:firstLine="709"/>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Глубокая переработка зерна позволяет создавать востребованные на мировом рынке высокотехнологичные продукты. Инвестиции в эту сферу, особенно в производство биотехнологической продукции с высокой добавленной стоимостью, откроют российским производителям доступ к новым перспективным сегментам глобального рынка.</w:t>
      </w:r>
      <w:r w:rsidRPr="00EB76F3">
        <w:rPr>
          <w:rFonts w:ascii="Times New Roman" w:hAnsi="Times New Roman" w:cs="Times New Roman"/>
        </w:rPr>
        <w:t xml:space="preserve"> </w:t>
      </w:r>
      <w:r w:rsidRPr="00EB76F3">
        <w:rPr>
          <w:rFonts w:ascii="Times New Roman" w:hAnsi="Times New Roman" w:cs="Times New Roman"/>
          <w:color w:val="000000" w:themeColor="text1"/>
          <w:sz w:val="28"/>
          <w:szCs w:val="28"/>
          <w:lang w:eastAsia="ru-RU"/>
        </w:rPr>
        <w:t>При соблюдении данных рекомендаций Краснодарский край сможет стать одним из мировых регионов-лидеров развития умного и экологического АПК, обеспечивающего продовольственную безопасность страны, трансформирующегося от сырьевого производства к производству и выводу на российский и глобальные рынки уникальной, безопасной «Кубанской продукции».</w:t>
      </w:r>
    </w:p>
    <w:p w14:paraId="73870621" w14:textId="77777777" w:rsidR="00BD0844" w:rsidRPr="00EB76F3" w:rsidRDefault="00BD0844" w:rsidP="00BD0844">
      <w:pPr>
        <w:spacing w:after="0" w:line="360" w:lineRule="auto"/>
        <w:ind w:firstLine="709"/>
        <w:jc w:val="both"/>
        <w:rPr>
          <w:rFonts w:ascii="Times New Roman" w:hAnsi="Times New Roman" w:cs="Times New Roman"/>
          <w:color w:val="000000" w:themeColor="text1"/>
          <w:sz w:val="28"/>
          <w:szCs w:val="28"/>
          <w:lang w:eastAsia="ru-RU"/>
        </w:rPr>
      </w:pPr>
    </w:p>
    <w:p w14:paraId="423F38BF" w14:textId="19E0A6B1" w:rsidR="003F422D" w:rsidRPr="00F160DA" w:rsidRDefault="003F422D" w:rsidP="00BD0844">
      <w:pPr>
        <w:spacing w:after="0" w:line="360" w:lineRule="auto"/>
        <w:jc w:val="center"/>
        <w:rPr>
          <w:rFonts w:ascii="Times New Roman" w:hAnsi="Times New Roman" w:cs="Times New Roman"/>
          <w:sz w:val="28"/>
          <w:szCs w:val="28"/>
          <w:lang w:eastAsia="ru-RU"/>
        </w:rPr>
      </w:pPr>
      <w:r w:rsidRPr="00EB76F3">
        <w:rPr>
          <w:rFonts w:ascii="Times New Roman" w:hAnsi="Times New Roman" w:cs="Times New Roman"/>
          <w:noProof/>
          <w:color w:val="ED7D31" w:themeColor="accent2"/>
          <w:sz w:val="28"/>
          <w:szCs w:val="28"/>
          <w:lang w:eastAsia="ru-RU"/>
        </w:rPr>
        <w:drawing>
          <wp:inline distT="0" distB="0" distL="0" distR="0" wp14:anchorId="5A6799C2" wp14:editId="31CBEF0A">
            <wp:extent cx="5486400" cy="2478405"/>
            <wp:effectExtent l="0" t="0" r="0" b="17145"/>
            <wp:docPr id="1665017035"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26491DA" w14:textId="77777777" w:rsidR="00BD0844" w:rsidRPr="00F160DA" w:rsidRDefault="00BD0844" w:rsidP="00BD0844">
      <w:pPr>
        <w:spacing w:after="0" w:line="360" w:lineRule="auto"/>
        <w:jc w:val="center"/>
        <w:rPr>
          <w:rFonts w:ascii="Times New Roman" w:hAnsi="Times New Roman" w:cs="Times New Roman"/>
          <w:sz w:val="28"/>
          <w:szCs w:val="28"/>
          <w:lang w:eastAsia="ru-RU"/>
        </w:rPr>
      </w:pPr>
    </w:p>
    <w:p w14:paraId="63BE3DE6" w14:textId="7751ABF5" w:rsidR="0074079C" w:rsidRPr="00F160DA" w:rsidRDefault="002778EA" w:rsidP="00BD0844">
      <w:pPr>
        <w:spacing w:after="0" w:line="240" w:lineRule="auto"/>
        <w:jc w:val="center"/>
        <w:rPr>
          <w:rFonts w:ascii="Times New Roman" w:hAnsi="Times New Roman" w:cs="Times New Roman"/>
          <w:sz w:val="28"/>
          <w:szCs w:val="28"/>
          <w:lang w:eastAsia="ru-RU"/>
        </w:rPr>
      </w:pPr>
      <w:r w:rsidRPr="00F160DA">
        <w:rPr>
          <w:rFonts w:ascii="Times New Roman" w:hAnsi="Times New Roman" w:cs="Times New Roman"/>
          <w:sz w:val="28"/>
          <w:szCs w:val="28"/>
          <w:lang w:eastAsia="ru-RU"/>
        </w:rPr>
        <w:t>Рисунок 1</w:t>
      </w:r>
      <w:r w:rsidR="0074079C" w:rsidRPr="00F160DA">
        <w:rPr>
          <w:rFonts w:ascii="Times New Roman" w:hAnsi="Times New Roman" w:cs="Times New Roman"/>
          <w:sz w:val="28"/>
          <w:szCs w:val="28"/>
          <w:lang w:eastAsia="ru-RU"/>
        </w:rPr>
        <w:t>7</w:t>
      </w:r>
      <w:r w:rsidRPr="00F160DA">
        <w:rPr>
          <w:rFonts w:ascii="Times New Roman" w:hAnsi="Times New Roman" w:cs="Times New Roman"/>
          <w:sz w:val="28"/>
          <w:szCs w:val="28"/>
          <w:lang w:eastAsia="ru-RU"/>
        </w:rPr>
        <w:t xml:space="preserve"> –</w:t>
      </w:r>
      <w:r w:rsidR="008A392A" w:rsidRPr="00F160DA">
        <w:rPr>
          <w:rFonts w:ascii="Times New Roman" w:hAnsi="Times New Roman" w:cs="Times New Roman"/>
        </w:rPr>
        <w:t xml:space="preserve"> </w:t>
      </w:r>
      <w:r w:rsidR="008A392A" w:rsidRPr="00F160DA">
        <w:rPr>
          <w:rFonts w:ascii="Times New Roman" w:hAnsi="Times New Roman" w:cs="Times New Roman"/>
          <w:sz w:val="28"/>
          <w:szCs w:val="28"/>
          <w:lang w:eastAsia="ru-RU"/>
        </w:rPr>
        <w:t>Отраслевая структура экспорта АПК Краснодарского края в %, за 2016-2021 года</w:t>
      </w:r>
      <w:r w:rsidR="00BD511A" w:rsidRPr="00F160DA">
        <w:rPr>
          <w:rFonts w:ascii="Times New Roman" w:hAnsi="Times New Roman" w:cs="Times New Roman"/>
        </w:rPr>
        <w:t xml:space="preserve"> </w:t>
      </w:r>
      <w:r w:rsidR="00BD511A" w:rsidRPr="00F160DA">
        <w:rPr>
          <w:rFonts w:ascii="Times New Roman" w:hAnsi="Times New Roman" w:cs="Times New Roman"/>
          <w:sz w:val="28"/>
          <w:szCs w:val="28"/>
          <w:lang w:eastAsia="ru-RU"/>
        </w:rPr>
        <w:t>[61]</w:t>
      </w:r>
    </w:p>
    <w:p w14:paraId="7E27070B" w14:textId="77777777" w:rsidR="00BD0844" w:rsidRPr="00F160DA" w:rsidRDefault="00BD0844" w:rsidP="00F160DA">
      <w:pPr>
        <w:spacing w:line="360" w:lineRule="auto"/>
        <w:jc w:val="center"/>
        <w:rPr>
          <w:rFonts w:ascii="Times New Roman" w:hAnsi="Times New Roman" w:cs="Times New Roman"/>
          <w:sz w:val="28"/>
          <w:szCs w:val="28"/>
          <w:lang w:eastAsia="ru-RU"/>
        </w:rPr>
      </w:pPr>
    </w:p>
    <w:p w14:paraId="7AFD2AD5" w14:textId="65F9342D" w:rsidR="003172FF" w:rsidRPr="00EB76F3" w:rsidRDefault="00E820F3" w:rsidP="00BD0844">
      <w:pPr>
        <w:spacing w:after="0" w:line="360" w:lineRule="auto"/>
        <w:ind w:firstLine="709"/>
        <w:jc w:val="both"/>
        <w:rPr>
          <w:rFonts w:ascii="Times New Roman" w:hAnsi="Times New Roman" w:cs="Times New Roman"/>
          <w:sz w:val="28"/>
          <w:szCs w:val="28"/>
          <w:lang w:eastAsia="ru-RU"/>
        </w:rPr>
      </w:pPr>
      <w:bookmarkStart w:id="77" w:name="_Hlk194949198"/>
      <w:r w:rsidRPr="00F160DA">
        <w:rPr>
          <w:rFonts w:ascii="Times New Roman" w:hAnsi="Times New Roman" w:cs="Times New Roman"/>
          <w:sz w:val="28"/>
          <w:szCs w:val="28"/>
          <w:lang w:eastAsia="ru-RU"/>
        </w:rPr>
        <w:t>Таким образом, в</w:t>
      </w:r>
      <w:r w:rsidR="00FD2676" w:rsidRPr="00F160DA">
        <w:rPr>
          <w:rFonts w:ascii="Times New Roman" w:hAnsi="Times New Roman" w:cs="Times New Roman"/>
          <w:sz w:val="28"/>
          <w:szCs w:val="28"/>
          <w:lang w:eastAsia="ru-RU"/>
        </w:rPr>
        <w:t xml:space="preserve"> настоящее время </w:t>
      </w:r>
      <w:r w:rsidR="006C200A" w:rsidRPr="00F160DA">
        <w:rPr>
          <w:rFonts w:ascii="Times New Roman" w:hAnsi="Times New Roman" w:cs="Times New Roman"/>
          <w:sz w:val="28"/>
          <w:szCs w:val="28"/>
          <w:lang w:eastAsia="ru-RU"/>
        </w:rPr>
        <w:t xml:space="preserve">в агропромышленном </w:t>
      </w:r>
      <w:r w:rsidR="006C200A" w:rsidRPr="00EB76F3">
        <w:rPr>
          <w:rFonts w:ascii="Times New Roman" w:hAnsi="Times New Roman" w:cs="Times New Roman"/>
          <w:sz w:val="28"/>
          <w:szCs w:val="28"/>
          <w:lang w:eastAsia="ru-RU"/>
        </w:rPr>
        <w:t xml:space="preserve">комплексе (АПК) для наращивания экспортного потенциала ключевую роль играет развитие глубокой переработки зерновых, масличных и сахарных культур. Россия, и особенно Краснодарский край, несмотря на лидирующие позиции в экспорте пшеницы, критически зависит от импорта продуктов ее переработки, таких как аминокислоты и витамины. </w:t>
      </w:r>
    </w:p>
    <w:p w14:paraId="583F0AB8" w14:textId="77777777" w:rsidR="00212FBD" w:rsidRPr="00EB76F3" w:rsidRDefault="00DE3159" w:rsidP="00BD0844">
      <w:pPr>
        <w:spacing w:after="0" w:line="360" w:lineRule="auto"/>
        <w:ind w:firstLine="709"/>
        <w:jc w:val="both"/>
        <w:rPr>
          <w:rFonts w:ascii="Times New Roman" w:hAnsi="Times New Roman" w:cs="Times New Roman"/>
          <w:sz w:val="28"/>
          <w:szCs w:val="28"/>
          <w:lang w:eastAsia="ru-RU"/>
        </w:rPr>
      </w:pPr>
      <w:r w:rsidRPr="00EB76F3">
        <w:rPr>
          <w:rFonts w:ascii="Times New Roman" w:hAnsi="Times New Roman" w:cs="Times New Roman"/>
          <w:sz w:val="28"/>
          <w:szCs w:val="28"/>
          <w:lang w:eastAsia="ru-RU"/>
        </w:rPr>
        <w:t>Кроме того, данные рекомендации способствуют трансформации Краснодарского края в р</w:t>
      </w:r>
      <w:r w:rsidR="005644A9" w:rsidRPr="00EB76F3">
        <w:rPr>
          <w:rFonts w:ascii="Times New Roman" w:hAnsi="Times New Roman" w:cs="Times New Roman"/>
          <w:sz w:val="28"/>
          <w:szCs w:val="28"/>
          <w:lang w:eastAsia="ru-RU"/>
        </w:rPr>
        <w:t>егион эффективного, рационального и диверсифицированного</w:t>
      </w:r>
      <w:r w:rsidRPr="00EB76F3">
        <w:rPr>
          <w:rFonts w:ascii="Times New Roman" w:hAnsi="Times New Roman" w:cs="Times New Roman"/>
          <w:sz w:val="28"/>
          <w:szCs w:val="28"/>
          <w:lang w:eastAsia="ru-RU"/>
        </w:rPr>
        <w:t xml:space="preserve"> </w:t>
      </w:r>
      <w:r w:rsidR="005644A9" w:rsidRPr="00EB76F3">
        <w:rPr>
          <w:rFonts w:ascii="Times New Roman" w:hAnsi="Times New Roman" w:cs="Times New Roman"/>
          <w:sz w:val="28"/>
          <w:szCs w:val="28"/>
          <w:lang w:eastAsia="ru-RU"/>
        </w:rPr>
        <w:t>сельскохозяйственного производства, основанного на принципах</w:t>
      </w:r>
      <w:r w:rsidRPr="00EB76F3">
        <w:rPr>
          <w:rFonts w:ascii="Times New Roman" w:hAnsi="Times New Roman" w:cs="Times New Roman"/>
          <w:sz w:val="28"/>
          <w:szCs w:val="28"/>
          <w:lang w:eastAsia="ru-RU"/>
        </w:rPr>
        <w:t xml:space="preserve"> </w:t>
      </w:r>
      <w:r w:rsidR="005644A9" w:rsidRPr="00EB76F3">
        <w:rPr>
          <w:rFonts w:ascii="Times New Roman" w:hAnsi="Times New Roman" w:cs="Times New Roman"/>
          <w:sz w:val="28"/>
          <w:szCs w:val="28"/>
          <w:lang w:eastAsia="ru-RU"/>
        </w:rPr>
        <w:t>устойчивого развития и использования инновационных технологий,</w:t>
      </w:r>
      <w:r w:rsidRPr="00EB76F3">
        <w:rPr>
          <w:rFonts w:ascii="Times New Roman" w:hAnsi="Times New Roman" w:cs="Times New Roman"/>
          <w:sz w:val="28"/>
          <w:szCs w:val="28"/>
          <w:lang w:eastAsia="ru-RU"/>
        </w:rPr>
        <w:t xml:space="preserve"> </w:t>
      </w:r>
      <w:r w:rsidR="005644A9" w:rsidRPr="00EB76F3">
        <w:rPr>
          <w:rFonts w:ascii="Times New Roman" w:hAnsi="Times New Roman" w:cs="Times New Roman"/>
          <w:sz w:val="28"/>
          <w:szCs w:val="28"/>
          <w:lang w:eastAsia="ru-RU"/>
        </w:rPr>
        <w:t>обеспечивающего потребности населения Краснодарского края,</w:t>
      </w:r>
      <w:r w:rsidRPr="00EB76F3">
        <w:rPr>
          <w:rFonts w:ascii="Times New Roman" w:hAnsi="Times New Roman" w:cs="Times New Roman"/>
          <w:sz w:val="28"/>
          <w:szCs w:val="28"/>
          <w:lang w:eastAsia="ru-RU"/>
        </w:rPr>
        <w:t xml:space="preserve"> </w:t>
      </w:r>
      <w:r w:rsidR="005644A9" w:rsidRPr="00EB76F3">
        <w:rPr>
          <w:rFonts w:ascii="Times New Roman" w:hAnsi="Times New Roman" w:cs="Times New Roman"/>
          <w:sz w:val="28"/>
          <w:szCs w:val="28"/>
          <w:lang w:eastAsia="ru-RU"/>
        </w:rPr>
        <w:t>предприятий перерабатывающей промышленности в основных видах</w:t>
      </w:r>
      <w:r w:rsidRPr="00EB76F3">
        <w:rPr>
          <w:rFonts w:ascii="Times New Roman" w:hAnsi="Times New Roman" w:cs="Times New Roman"/>
          <w:sz w:val="28"/>
          <w:szCs w:val="28"/>
          <w:lang w:eastAsia="ru-RU"/>
        </w:rPr>
        <w:t xml:space="preserve"> </w:t>
      </w:r>
      <w:r w:rsidR="005644A9" w:rsidRPr="00EB76F3">
        <w:rPr>
          <w:rFonts w:ascii="Times New Roman" w:hAnsi="Times New Roman" w:cs="Times New Roman"/>
          <w:sz w:val="28"/>
          <w:szCs w:val="28"/>
          <w:lang w:eastAsia="ru-RU"/>
        </w:rPr>
        <w:t>сельскохозяйственной продукции.</w:t>
      </w:r>
      <w:r w:rsidR="00212FBD" w:rsidRPr="00EB76F3">
        <w:rPr>
          <w:rFonts w:ascii="Times New Roman" w:hAnsi="Times New Roman" w:cs="Times New Roman"/>
          <w:sz w:val="28"/>
          <w:szCs w:val="28"/>
          <w:lang w:eastAsia="ru-RU"/>
        </w:rPr>
        <w:t xml:space="preserve"> </w:t>
      </w:r>
    </w:p>
    <w:p w14:paraId="563B9D1C" w14:textId="057DEC1E" w:rsidR="002D50E7" w:rsidRPr="00F160DA" w:rsidRDefault="00212FBD" w:rsidP="00BD0844">
      <w:pPr>
        <w:spacing w:after="0" w:line="360" w:lineRule="auto"/>
        <w:ind w:firstLine="709"/>
        <w:jc w:val="both"/>
        <w:rPr>
          <w:rFonts w:ascii="Times New Roman" w:hAnsi="Times New Roman" w:cs="Times New Roman"/>
          <w:b/>
          <w:bCs/>
          <w:sz w:val="28"/>
          <w:szCs w:val="28"/>
          <w:lang w:eastAsia="ru-RU"/>
        </w:rPr>
      </w:pPr>
      <w:r w:rsidRPr="00EB76F3">
        <w:rPr>
          <w:rFonts w:ascii="Times New Roman" w:hAnsi="Times New Roman" w:cs="Times New Roman"/>
          <w:sz w:val="28"/>
          <w:szCs w:val="28"/>
          <w:lang w:eastAsia="ru-RU"/>
        </w:rPr>
        <w:t xml:space="preserve">Использование </w:t>
      </w:r>
      <w:r w:rsidR="00CE595E" w:rsidRPr="00EB76F3">
        <w:rPr>
          <w:rFonts w:ascii="Times New Roman" w:hAnsi="Times New Roman" w:cs="Times New Roman"/>
          <w:sz w:val="28"/>
          <w:szCs w:val="28"/>
          <w:lang w:eastAsia="ru-RU"/>
        </w:rPr>
        <w:t>рекомендаций</w:t>
      </w:r>
      <w:r w:rsidR="00D06F8A" w:rsidRPr="00EB76F3">
        <w:rPr>
          <w:rFonts w:ascii="Times New Roman" w:hAnsi="Times New Roman" w:cs="Times New Roman"/>
          <w:sz w:val="28"/>
          <w:szCs w:val="28"/>
          <w:lang w:eastAsia="ru-RU"/>
        </w:rPr>
        <w:t xml:space="preserve"> также</w:t>
      </w:r>
      <w:r w:rsidR="00CE595E" w:rsidRPr="00EB76F3">
        <w:rPr>
          <w:rFonts w:ascii="Times New Roman" w:hAnsi="Times New Roman" w:cs="Times New Roman"/>
          <w:sz w:val="28"/>
          <w:szCs w:val="28"/>
          <w:lang w:eastAsia="ru-RU"/>
        </w:rPr>
        <w:t xml:space="preserve"> п</w:t>
      </w:r>
      <w:r w:rsidRPr="00EB76F3">
        <w:rPr>
          <w:rFonts w:ascii="Times New Roman" w:hAnsi="Times New Roman" w:cs="Times New Roman"/>
          <w:sz w:val="28"/>
          <w:szCs w:val="28"/>
          <w:lang w:eastAsia="ru-RU"/>
        </w:rPr>
        <w:t xml:space="preserve">озволит </w:t>
      </w:r>
      <w:r w:rsidR="00CE595E" w:rsidRPr="00EB76F3">
        <w:rPr>
          <w:rFonts w:ascii="Times New Roman" w:hAnsi="Times New Roman" w:cs="Times New Roman"/>
          <w:sz w:val="28"/>
          <w:szCs w:val="28"/>
          <w:lang w:eastAsia="ru-RU"/>
        </w:rPr>
        <w:t xml:space="preserve">Краснодарскому краю </w:t>
      </w:r>
      <w:r w:rsidRPr="00EB76F3">
        <w:rPr>
          <w:rFonts w:ascii="Times New Roman" w:hAnsi="Times New Roman" w:cs="Times New Roman"/>
          <w:sz w:val="28"/>
          <w:szCs w:val="28"/>
          <w:lang w:eastAsia="ru-RU"/>
        </w:rPr>
        <w:t>стать к</w:t>
      </w:r>
      <w:r w:rsidR="005644A9" w:rsidRPr="00EB76F3">
        <w:rPr>
          <w:rFonts w:ascii="Times New Roman" w:hAnsi="Times New Roman" w:cs="Times New Roman"/>
          <w:sz w:val="28"/>
          <w:szCs w:val="28"/>
          <w:lang w:eastAsia="ru-RU"/>
        </w:rPr>
        <w:t>рупнейши</w:t>
      </w:r>
      <w:r w:rsidRPr="00EB76F3">
        <w:rPr>
          <w:rFonts w:ascii="Times New Roman" w:hAnsi="Times New Roman" w:cs="Times New Roman"/>
          <w:sz w:val="28"/>
          <w:szCs w:val="28"/>
          <w:lang w:eastAsia="ru-RU"/>
        </w:rPr>
        <w:t>м</w:t>
      </w:r>
      <w:r w:rsidR="005644A9" w:rsidRPr="00EB76F3">
        <w:rPr>
          <w:rFonts w:ascii="Times New Roman" w:hAnsi="Times New Roman" w:cs="Times New Roman"/>
          <w:sz w:val="28"/>
          <w:szCs w:val="28"/>
          <w:lang w:eastAsia="ru-RU"/>
        </w:rPr>
        <w:t xml:space="preserve"> производител</w:t>
      </w:r>
      <w:r w:rsidRPr="00EB76F3">
        <w:rPr>
          <w:rFonts w:ascii="Times New Roman" w:hAnsi="Times New Roman" w:cs="Times New Roman"/>
          <w:sz w:val="28"/>
          <w:szCs w:val="28"/>
          <w:lang w:eastAsia="ru-RU"/>
        </w:rPr>
        <w:t>ем</w:t>
      </w:r>
      <w:r w:rsidR="005644A9" w:rsidRPr="00EB76F3">
        <w:rPr>
          <w:rFonts w:ascii="Times New Roman" w:hAnsi="Times New Roman" w:cs="Times New Roman"/>
          <w:sz w:val="28"/>
          <w:szCs w:val="28"/>
          <w:lang w:eastAsia="ru-RU"/>
        </w:rPr>
        <w:t xml:space="preserve"> и экспортер</w:t>
      </w:r>
      <w:r w:rsidRPr="00EB76F3">
        <w:rPr>
          <w:rFonts w:ascii="Times New Roman" w:hAnsi="Times New Roman" w:cs="Times New Roman"/>
          <w:sz w:val="28"/>
          <w:szCs w:val="28"/>
          <w:lang w:eastAsia="ru-RU"/>
        </w:rPr>
        <w:t>ом</w:t>
      </w:r>
      <w:r w:rsidR="005644A9" w:rsidRPr="00EB76F3">
        <w:rPr>
          <w:rFonts w:ascii="Times New Roman" w:hAnsi="Times New Roman" w:cs="Times New Roman"/>
          <w:sz w:val="28"/>
          <w:szCs w:val="28"/>
          <w:lang w:eastAsia="ru-RU"/>
        </w:rPr>
        <w:t xml:space="preserve"> конкурентоспособных,</w:t>
      </w:r>
      <w:r w:rsidRPr="00EB76F3">
        <w:rPr>
          <w:rFonts w:ascii="Times New Roman" w:hAnsi="Times New Roman" w:cs="Times New Roman"/>
          <w:sz w:val="28"/>
          <w:szCs w:val="28"/>
          <w:lang w:eastAsia="ru-RU"/>
        </w:rPr>
        <w:t xml:space="preserve"> </w:t>
      </w:r>
      <w:r w:rsidR="005644A9" w:rsidRPr="00EB76F3">
        <w:rPr>
          <w:rFonts w:ascii="Times New Roman" w:hAnsi="Times New Roman" w:cs="Times New Roman"/>
          <w:sz w:val="28"/>
          <w:szCs w:val="28"/>
          <w:lang w:eastAsia="ru-RU"/>
        </w:rPr>
        <w:t>брендированных, экологически чистых, высококачественных продуктов</w:t>
      </w:r>
      <w:r w:rsidRPr="00EB76F3">
        <w:rPr>
          <w:rFonts w:ascii="Times New Roman" w:hAnsi="Times New Roman" w:cs="Times New Roman"/>
          <w:sz w:val="28"/>
          <w:szCs w:val="28"/>
          <w:lang w:eastAsia="ru-RU"/>
        </w:rPr>
        <w:t xml:space="preserve"> </w:t>
      </w:r>
      <w:r w:rsidR="005644A9" w:rsidRPr="00EB76F3">
        <w:rPr>
          <w:rFonts w:ascii="Times New Roman" w:hAnsi="Times New Roman" w:cs="Times New Roman"/>
          <w:sz w:val="28"/>
          <w:szCs w:val="28"/>
          <w:lang w:eastAsia="ru-RU"/>
        </w:rPr>
        <w:t>питания и продуктов переработки сельскохозяйственной продукции,</w:t>
      </w:r>
      <w:r w:rsidRPr="00EB76F3">
        <w:rPr>
          <w:rFonts w:ascii="Times New Roman" w:hAnsi="Times New Roman" w:cs="Times New Roman"/>
          <w:sz w:val="28"/>
          <w:szCs w:val="28"/>
          <w:lang w:eastAsia="ru-RU"/>
        </w:rPr>
        <w:t xml:space="preserve"> </w:t>
      </w:r>
      <w:r w:rsidR="005644A9" w:rsidRPr="00F160DA">
        <w:rPr>
          <w:rFonts w:ascii="Times New Roman" w:hAnsi="Times New Roman" w:cs="Times New Roman"/>
          <w:sz w:val="28"/>
          <w:szCs w:val="28"/>
          <w:lang w:eastAsia="ru-RU"/>
        </w:rPr>
        <w:t>выступающи</w:t>
      </w:r>
      <w:r w:rsidR="00D06F8A" w:rsidRPr="00F160DA">
        <w:rPr>
          <w:rFonts w:ascii="Times New Roman" w:hAnsi="Times New Roman" w:cs="Times New Roman"/>
          <w:sz w:val="28"/>
          <w:szCs w:val="28"/>
          <w:lang w:eastAsia="ru-RU"/>
        </w:rPr>
        <w:t>х</w:t>
      </w:r>
      <w:r w:rsidR="005644A9" w:rsidRPr="00F160DA">
        <w:rPr>
          <w:rFonts w:ascii="Times New Roman" w:hAnsi="Times New Roman" w:cs="Times New Roman"/>
          <w:sz w:val="28"/>
          <w:szCs w:val="28"/>
          <w:lang w:eastAsia="ru-RU"/>
        </w:rPr>
        <w:t xml:space="preserve"> основой обеспечения</w:t>
      </w:r>
      <w:r w:rsidRPr="00F160DA">
        <w:rPr>
          <w:rFonts w:ascii="Times New Roman" w:hAnsi="Times New Roman" w:cs="Times New Roman"/>
          <w:sz w:val="28"/>
          <w:szCs w:val="28"/>
          <w:lang w:eastAsia="ru-RU"/>
        </w:rPr>
        <w:t xml:space="preserve"> </w:t>
      </w:r>
      <w:r w:rsidR="005644A9" w:rsidRPr="00F160DA">
        <w:rPr>
          <w:rFonts w:ascii="Times New Roman" w:hAnsi="Times New Roman" w:cs="Times New Roman"/>
          <w:sz w:val="28"/>
          <w:szCs w:val="28"/>
          <w:lang w:eastAsia="ru-RU"/>
        </w:rPr>
        <w:t>продовольственной безопасности страны.</w:t>
      </w:r>
      <w:r w:rsidR="005644A9" w:rsidRPr="00F160DA">
        <w:rPr>
          <w:rFonts w:ascii="Times New Roman" w:hAnsi="Times New Roman" w:cs="Times New Roman"/>
          <w:b/>
          <w:bCs/>
          <w:sz w:val="28"/>
          <w:szCs w:val="28"/>
          <w:lang w:eastAsia="ru-RU"/>
        </w:rPr>
        <w:t xml:space="preserve"> </w:t>
      </w:r>
    </w:p>
    <w:bookmarkEnd w:id="77"/>
    <w:p w14:paraId="70FE146D" w14:textId="77777777" w:rsidR="000E3303" w:rsidRPr="00F160DA" w:rsidRDefault="000E3303" w:rsidP="00BD0844">
      <w:pPr>
        <w:spacing w:after="0" w:line="360" w:lineRule="auto"/>
        <w:ind w:firstLine="709"/>
        <w:jc w:val="both"/>
        <w:rPr>
          <w:rFonts w:ascii="Times New Roman" w:hAnsi="Times New Roman" w:cs="Times New Roman"/>
          <w:sz w:val="28"/>
          <w:szCs w:val="28"/>
          <w:lang w:eastAsia="ru-RU"/>
        </w:rPr>
      </w:pPr>
    </w:p>
    <w:p w14:paraId="3CE80A36" w14:textId="434272F6" w:rsidR="00A160A8" w:rsidRPr="00EB76F3" w:rsidRDefault="00177E83" w:rsidP="00BD0844">
      <w:pPr>
        <w:pStyle w:val="2"/>
        <w:spacing w:line="360" w:lineRule="auto"/>
        <w:ind w:firstLine="709"/>
        <w:jc w:val="both"/>
        <w:rPr>
          <w:rFonts w:ascii="Times New Roman" w:eastAsia="Times New Roman" w:hAnsi="Times New Roman" w:cs="Times New Roman"/>
          <w:b/>
          <w:bCs/>
          <w:color w:val="auto"/>
          <w:sz w:val="28"/>
          <w:szCs w:val="28"/>
          <w:lang w:eastAsia="ru-RU"/>
        </w:rPr>
      </w:pPr>
      <w:bookmarkStart w:id="78" w:name="_Toc200189705"/>
      <w:r w:rsidRPr="00F160DA">
        <w:rPr>
          <w:rFonts w:ascii="Times New Roman" w:eastAsia="Times New Roman" w:hAnsi="Times New Roman" w:cs="Times New Roman"/>
          <w:b/>
          <w:bCs/>
          <w:color w:val="auto"/>
          <w:sz w:val="28"/>
          <w:szCs w:val="28"/>
          <w:lang w:eastAsia="ru-RU"/>
        </w:rPr>
        <w:t xml:space="preserve">3.3 </w:t>
      </w:r>
      <w:r w:rsidR="000238E8" w:rsidRPr="00F160DA">
        <w:rPr>
          <w:rFonts w:ascii="Times New Roman" w:eastAsia="Times New Roman" w:hAnsi="Times New Roman" w:cs="Times New Roman"/>
          <w:b/>
          <w:bCs/>
          <w:color w:val="auto"/>
          <w:sz w:val="28"/>
          <w:szCs w:val="28"/>
          <w:lang w:eastAsia="ru-RU"/>
        </w:rPr>
        <w:t>Р</w:t>
      </w:r>
      <w:r w:rsidRPr="00F160DA">
        <w:rPr>
          <w:rFonts w:ascii="Times New Roman" w:eastAsia="Times New Roman" w:hAnsi="Times New Roman" w:cs="Times New Roman"/>
          <w:b/>
          <w:bCs/>
          <w:color w:val="auto"/>
          <w:sz w:val="28"/>
          <w:szCs w:val="28"/>
          <w:lang w:eastAsia="ru-RU"/>
        </w:rPr>
        <w:t>асчет</w:t>
      </w:r>
      <w:r w:rsidR="000238E8" w:rsidRPr="00F160DA">
        <w:rPr>
          <w:rFonts w:ascii="Times New Roman" w:eastAsia="Times New Roman" w:hAnsi="Times New Roman" w:cs="Times New Roman"/>
          <w:b/>
          <w:bCs/>
          <w:color w:val="auto"/>
          <w:sz w:val="28"/>
          <w:szCs w:val="28"/>
          <w:lang w:eastAsia="ru-RU"/>
        </w:rPr>
        <w:t>ы</w:t>
      </w:r>
      <w:r w:rsidRPr="00F160DA">
        <w:rPr>
          <w:rFonts w:ascii="Times New Roman" w:eastAsia="Times New Roman" w:hAnsi="Times New Roman" w:cs="Times New Roman"/>
          <w:b/>
          <w:bCs/>
          <w:color w:val="auto"/>
          <w:sz w:val="28"/>
          <w:szCs w:val="28"/>
          <w:lang w:eastAsia="ru-RU"/>
        </w:rPr>
        <w:t xml:space="preserve"> эффективности внедрения рекомендаций по повышению кон</w:t>
      </w:r>
      <w:r w:rsidRPr="00EB76F3">
        <w:rPr>
          <w:rFonts w:ascii="Times New Roman" w:eastAsia="Times New Roman" w:hAnsi="Times New Roman" w:cs="Times New Roman"/>
          <w:b/>
          <w:bCs/>
          <w:color w:val="auto"/>
          <w:sz w:val="28"/>
          <w:szCs w:val="28"/>
          <w:lang w:eastAsia="ru-RU"/>
        </w:rPr>
        <w:t>курентоспособности российского экспорта товаров агропромышленного комплекса</w:t>
      </w:r>
      <w:r w:rsidR="00544417" w:rsidRPr="00EB76F3">
        <w:rPr>
          <w:rFonts w:ascii="Times New Roman" w:eastAsia="Times New Roman" w:hAnsi="Times New Roman" w:cs="Times New Roman"/>
          <w:b/>
          <w:bCs/>
          <w:color w:val="auto"/>
          <w:sz w:val="28"/>
          <w:szCs w:val="28"/>
          <w:lang w:eastAsia="ru-RU"/>
        </w:rPr>
        <w:t xml:space="preserve"> в Краснодарском крае</w:t>
      </w:r>
      <w:bookmarkEnd w:id="78"/>
    </w:p>
    <w:p w14:paraId="5BB85AC4" w14:textId="77777777" w:rsidR="005F3A6D" w:rsidRPr="00EB76F3" w:rsidRDefault="005F3A6D" w:rsidP="00BD0844">
      <w:pPr>
        <w:spacing w:after="0" w:line="360" w:lineRule="auto"/>
        <w:ind w:firstLine="709"/>
        <w:jc w:val="both"/>
        <w:rPr>
          <w:rFonts w:ascii="Times New Roman" w:hAnsi="Times New Roman" w:cs="Times New Roman"/>
          <w:sz w:val="28"/>
          <w:szCs w:val="28"/>
          <w:lang w:eastAsia="ru-RU"/>
        </w:rPr>
      </w:pPr>
    </w:p>
    <w:p w14:paraId="29DE88D8" w14:textId="571B1CA5" w:rsidR="004E0DF3" w:rsidRPr="00EB76F3" w:rsidRDefault="005F3A6D" w:rsidP="00BD0844">
      <w:pPr>
        <w:spacing w:after="0" w:line="360" w:lineRule="auto"/>
        <w:ind w:firstLine="709"/>
        <w:jc w:val="both"/>
        <w:rPr>
          <w:rFonts w:ascii="Times New Roman" w:hAnsi="Times New Roman" w:cs="Times New Roman"/>
          <w:color w:val="ED7D31" w:themeColor="accent2"/>
          <w:sz w:val="28"/>
          <w:szCs w:val="28"/>
          <w:lang w:eastAsia="ru-RU"/>
        </w:rPr>
      </w:pPr>
      <w:r w:rsidRPr="00EB76F3">
        <w:rPr>
          <w:rFonts w:ascii="Times New Roman" w:hAnsi="Times New Roman" w:cs="Times New Roman"/>
          <w:sz w:val="28"/>
          <w:szCs w:val="28"/>
          <w:lang w:eastAsia="ru-RU"/>
        </w:rPr>
        <w:t xml:space="preserve">Краснодарский край </w:t>
      </w:r>
      <w:r w:rsidR="00055556" w:rsidRPr="00EB76F3">
        <w:rPr>
          <w:rFonts w:ascii="Times New Roman" w:hAnsi="Times New Roman" w:cs="Times New Roman"/>
          <w:sz w:val="28"/>
          <w:szCs w:val="28"/>
          <w:lang w:eastAsia="ru-RU"/>
        </w:rPr>
        <w:t>один из ведущих регионов России по производству и переработке сельскохозяйственной продукции</w:t>
      </w:r>
      <w:r w:rsidR="003052D6" w:rsidRPr="00EB76F3">
        <w:rPr>
          <w:rFonts w:ascii="Times New Roman" w:hAnsi="Times New Roman" w:cs="Times New Roman"/>
          <w:sz w:val="28"/>
          <w:szCs w:val="28"/>
          <w:lang w:eastAsia="ru-RU"/>
        </w:rPr>
        <w:t xml:space="preserve"> и в</w:t>
      </w:r>
      <w:r w:rsidR="00CA582D" w:rsidRPr="00EB76F3">
        <w:rPr>
          <w:rFonts w:ascii="Times New Roman" w:hAnsi="Times New Roman" w:cs="Times New Roman"/>
          <w:sz w:val="28"/>
          <w:szCs w:val="28"/>
          <w:lang w:eastAsia="ru-RU"/>
        </w:rPr>
        <w:t>ходит в тройку лидеров по экспорту продукции АПК</w:t>
      </w:r>
      <w:r w:rsidR="00B54BD0" w:rsidRPr="00EB76F3">
        <w:rPr>
          <w:rFonts w:ascii="Times New Roman" w:hAnsi="Times New Roman" w:cs="Times New Roman"/>
          <w:sz w:val="28"/>
          <w:szCs w:val="28"/>
          <w:lang w:eastAsia="ru-RU"/>
        </w:rPr>
        <w:t xml:space="preserve">. Объем экспорта продукции агропромышленного комплекса </w:t>
      </w:r>
      <w:r w:rsidR="00F45B10" w:rsidRPr="00EB76F3">
        <w:rPr>
          <w:rFonts w:ascii="Times New Roman" w:hAnsi="Times New Roman" w:cs="Times New Roman"/>
          <w:sz w:val="28"/>
          <w:szCs w:val="28"/>
          <w:lang w:eastAsia="ru-RU"/>
        </w:rPr>
        <w:t xml:space="preserve">в Краснодарском крае </w:t>
      </w:r>
      <w:r w:rsidR="0007496E" w:rsidRPr="00EB76F3">
        <w:rPr>
          <w:rFonts w:ascii="Times New Roman" w:hAnsi="Times New Roman" w:cs="Times New Roman"/>
          <w:sz w:val="28"/>
          <w:szCs w:val="28"/>
          <w:lang w:eastAsia="ru-RU"/>
        </w:rPr>
        <w:t>составил в 2023</w:t>
      </w:r>
      <w:r w:rsidR="001145F7" w:rsidRPr="00EB76F3">
        <w:rPr>
          <w:rFonts w:ascii="Times New Roman" w:hAnsi="Times New Roman" w:cs="Times New Roman"/>
          <w:sz w:val="28"/>
          <w:szCs w:val="28"/>
          <w:lang w:eastAsia="ru-RU"/>
        </w:rPr>
        <w:t xml:space="preserve"> году 2,6105</w:t>
      </w:r>
      <w:r w:rsidR="00F45B10" w:rsidRPr="00EB76F3">
        <w:rPr>
          <w:rFonts w:ascii="Times New Roman" w:hAnsi="Times New Roman" w:cs="Times New Roman"/>
          <w:sz w:val="28"/>
          <w:szCs w:val="28"/>
          <w:lang w:eastAsia="ru-RU"/>
        </w:rPr>
        <w:t xml:space="preserve"> млрд</w:t>
      </w:r>
      <w:r w:rsidR="004E0DF3" w:rsidRPr="00EB76F3">
        <w:rPr>
          <w:rFonts w:ascii="Times New Roman" w:hAnsi="Times New Roman" w:cs="Times New Roman"/>
          <w:sz w:val="28"/>
          <w:szCs w:val="28"/>
          <w:lang w:eastAsia="ru-RU"/>
        </w:rPr>
        <w:t xml:space="preserve"> </w:t>
      </w:r>
      <w:r w:rsidR="00F45B10" w:rsidRPr="00EB76F3">
        <w:rPr>
          <w:rFonts w:ascii="Times New Roman" w:hAnsi="Times New Roman" w:cs="Times New Roman"/>
          <w:sz w:val="28"/>
          <w:szCs w:val="28"/>
          <w:lang w:eastAsia="ru-RU"/>
        </w:rPr>
        <w:t>до</w:t>
      </w:r>
      <w:r w:rsidR="00E62B52" w:rsidRPr="00EB76F3">
        <w:rPr>
          <w:rFonts w:ascii="Times New Roman" w:hAnsi="Times New Roman" w:cs="Times New Roman"/>
          <w:sz w:val="28"/>
          <w:szCs w:val="28"/>
          <w:lang w:eastAsia="ru-RU"/>
        </w:rPr>
        <w:t>лл</w:t>
      </w:r>
      <w:r w:rsidR="00E05207" w:rsidRPr="00EB76F3">
        <w:rPr>
          <w:rFonts w:ascii="Times New Roman" w:hAnsi="Times New Roman" w:cs="Times New Roman"/>
          <w:sz w:val="28"/>
          <w:szCs w:val="28"/>
          <w:lang w:eastAsia="ru-RU"/>
        </w:rPr>
        <w:t>.</w:t>
      </w:r>
      <w:r w:rsidR="00E62B52" w:rsidRPr="00EB76F3">
        <w:rPr>
          <w:rFonts w:ascii="Times New Roman" w:hAnsi="Times New Roman" w:cs="Times New Roman"/>
          <w:sz w:val="28"/>
          <w:szCs w:val="28"/>
          <w:lang w:eastAsia="ru-RU"/>
        </w:rPr>
        <w:t xml:space="preserve"> США</w:t>
      </w:r>
      <w:r w:rsidR="001145F7" w:rsidRPr="00EB76F3">
        <w:rPr>
          <w:rFonts w:ascii="Times New Roman" w:hAnsi="Times New Roman" w:cs="Times New Roman"/>
          <w:sz w:val="28"/>
          <w:szCs w:val="28"/>
          <w:lang w:eastAsia="ru-RU"/>
        </w:rPr>
        <w:t>, в 2024 году</w:t>
      </w:r>
      <w:r w:rsidR="00F45B10" w:rsidRPr="00EB76F3">
        <w:rPr>
          <w:rFonts w:ascii="Times New Roman" w:hAnsi="Times New Roman" w:cs="Times New Roman"/>
          <w:sz w:val="28"/>
          <w:szCs w:val="28"/>
          <w:lang w:eastAsia="ru-RU"/>
        </w:rPr>
        <w:t xml:space="preserve"> 2,7149</w:t>
      </w:r>
      <w:r w:rsidR="00E62B52" w:rsidRPr="00EB76F3">
        <w:rPr>
          <w:rFonts w:ascii="Times New Roman" w:hAnsi="Times New Roman" w:cs="Times New Roman"/>
        </w:rPr>
        <w:t xml:space="preserve"> </w:t>
      </w:r>
      <w:r w:rsidR="00E62B52" w:rsidRPr="00EB76F3">
        <w:rPr>
          <w:rFonts w:ascii="Times New Roman" w:hAnsi="Times New Roman" w:cs="Times New Roman"/>
          <w:sz w:val="28"/>
          <w:szCs w:val="28"/>
          <w:lang w:eastAsia="ru-RU"/>
        </w:rPr>
        <w:t>млрд долл</w:t>
      </w:r>
      <w:r w:rsidR="00E05207" w:rsidRPr="00EB76F3">
        <w:rPr>
          <w:rFonts w:ascii="Times New Roman" w:hAnsi="Times New Roman" w:cs="Times New Roman"/>
          <w:sz w:val="28"/>
          <w:szCs w:val="28"/>
          <w:lang w:eastAsia="ru-RU"/>
        </w:rPr>
        <w:t>.</w:t>
      </w:r>
      <w:r w:rsidR="00E62B52" w:rsidRPr="00EB76F3">
        <w:rPr>
          <w:rFonts w:ascii="Times New Roman" w:hAnsi="Times New Roman" w:cs="Times New Roman"/>
          <w:sz w:val="28"/>
          <w:szCs w:val="28"/>
          <w:lang w:eastAsia="ru-RU"/>
        </w:rPr>
        <w:t xml:space="preserve"> США</w:t>
      </w:r>
      <w:r w:rsidR="00E05207" w:rsidRPr="00EB76F3">
        <w:rPr>
          <w:rFonts w:ascii="Times New Roman" w:hAnsi="Times New Roman" w:cs="Times New Roman"/>
          <w:sz w:val="28"/>
          <w:szCs w:val="28"/>
          <w:lang w:eastAsia="ru-RU"/>
        </w:rPr>
        <w:t>.</w:t>
      </w:r>
      <w:r w:rsidR="004E0DF3" w:rsidRPr="00EB76F3">
        <w:rPr>
          <w:rFonts w:ascii="Times New Roman" w:hAnsi="Times New Roman" w:cs="Times New Roman"/>
          <w:sz w:val="28"/>
          <w:szCs w:val="28"/>
          <w:lang w:eastAsia="ru-RU"/>
        </w:rPr>
        <w:t xml:space="preserve"> </w:t>
      </w:r>
      <w:r w:rsidR="00FC3E30" w:rsidRPr="00EB76F3">
        <w:rPr>
          <w:rFonts w:ascii="Times New Roman" w:hAnsi="Times New Roman" w:cs="Times New Roman"/>
          <w:sz w:val="28"/>
          <w:szCs w:val="28"/>
          <w:lang w:eastAsia="ru-RU"/>
        </w:rPr>
        <w:t xml:space="preserve">Значительная часть российского производства ключевых продуктов питания, таких как сахар, крахмал, растительное масло, плодоовощные консервы, кофе, рисовая крупа и сгущенное молоко, сосредоточена на Кубани. Это делает регион важным поставщиком продовольствия не только для ЮФО, но и для всей страны. </w:t>
      </w:r>
      <w:r w:rsidR="00BC7392" w:rsidRPr="00EB76F3">
        <w:rPr>
          <w:rFonts w:ascii="Times New Roman" w:hAnsi="Times New Roman" w:cs="Times New Roman"/>
          <w:sz w:val="28"/>
          <w:szCs w:val="28"/>
          <w:lang w:eastAsia="ru-RU"/>
        </w:rPr>
        <w:t>[</w:t>
      </w:r>
      <w:r w:rsidR="008156E4" w:rsidRPr="00EB76F3">
        <w:rPr>
          <w:rFonts w:ascii="Times New Roman" w:hAnsi="Times New Roman" w:cs="Times New Roman"/>
          <w:sz w:val="28"/>
          <w:szCs w:val="28"/>
          <w:lang w:eastAsia="ru-RU"/>
        </w:rPr>
        <w:t>36</w:t>
      </w:r>
      <w:r w:rsidR="00BC7392" w:rsidRPr="00EB76F3">
        <w:rPr>
          <w:rFonts w:ascii="Times New Roman" w:hAnsi="Times New Roman" w:cs="Times New Roman"/>
          <w:sz w:val="28"/>
          <w:szCs w:val="28"/>
          <w:lang w:eastAsia="ru-RU"/>
        </w:rPr>
        <w:t>]</w:t>
      </w:r>
      <w:r w:rsidR="008156E4" w:rsidRPr="00EB76F3">
        <w:rPr>
          <w:rFonts w:ascii="Times New Roman" w:hAnsi="Times New Roman" w:cs="Times New Roman"/>
          <w:sz w:val="28"/>
          <w:szCs w:val="28"/>
          <w:lang w:eastAsia="ru-RU"/>
        </w:rPr>
        <w:t>.</w:t>
      </w:r>
    </w:p>
    <w:p w14:paraId="3DE9A0A2" w14:textId="24F60BF6" w:rsidR="00BB2052" w:rsidRPr="00EB76F3" w:rsidRDefault="00F273CB" w:rsidP="00BD0844">
      <w:pPr>
        <w:spacing w:after="0" w:line="360" w:lineRule="auto"/>
        <w:ind w:firstLine="709"/>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Сельскохозяйственная продукция Краснодарского края обладает определенными конкурентными преимуществами:</w:t>
      </w:r>
    </w:p>
    <w:p w14:paraId="0AE8EA0A" w14:textId="7DC937C8" w:rsidR="00F273CB" w:rsidRPr="00EB76F3" w:rsidRDefault="00D52AC8" w:rsidP="00BD0844">
      <w:pPr>
        <w:spacing w:after="0" w:line="360" w:lineRule="auto"/>
        <w:ind w:firstLine="709"/>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1)</w:t>
      </w:r>
      <w:r w:rsidR="00F91338" w:rsidRPr="00EB76F3">
        <w:rPr>
          <w:rFonts w:ascii="Times New Roman" w:hAnsi="Times New Roman" w:cs="Times New Roman"/>
          <w:color w:val="000000" w:themeColor="text1"/>
          <w:sz w:val="28"/>
          <w:szCs w:val="28"/>
          <w:lang w:eastAsia="ru-RU"/>
        </w:rPr>
        <w:t xml:space="preserve"> благоприятные климатические условия;</w:t>
      </w:r>
    </w:p>
    <w:p w14:paraId="0049B6F1" w14:textId="3FEB5790" w:rsidR="00BE6571" w:rsidRPr="00417AF2" w:rsidRDefault="00D52AC8" w:rsidP="00BD0844">
      <w:pPr>
        <w:spacing w:after="0" w:line="360" w:lineRule="auto"/>
        <w:ind w:firstLine="709"/>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 xml:space="preserve">2) </w:t>
      </w:r>
      <w:r w:rsidR="00BE6571" w:rsidRPr="00EB76F3">
        <w:rPr>
          <w:rFonts w:ascii="Times New Roman" w:hAnsi="Times New Roman" w:cs="Times New Roman"/>
          <w:color w:val="000000" w:themeColor="text1"/>
          <w:sz w:val="28"/>
          <w:szCs w:val="28"/>
          <w:lang w:eastAsia="ru-RU"/>
        </w:rPr>
        <w:t>плодородные земли (</w:t>
      </w:r>
      <w:r w:rsidR="00C50902" w:rsidRPr="00417AF2">
        <w:rPr>
          <w:rFonts w:ascii="Times New Roman" w:hAnsi="Times New Roman" w:cs="Times New Roman"/>
          <w:color w:val="000000" w:themeColor="text1"/>
          <w:sz w:val="28"/>
          <w:szCs w:val="28"/>
          <w:lang w:eastAsia="ru-RU"/>
        </w:rPr>
        <w:t>чернозем</w:t>
      </w:r>
      <w:r w:rsidR="000314E2" w:rsidRPr="00417AF2">
        <w:rPr>
          <w:rFonts w:ascii="Times New Roman" w:hAnsi="Times New Roman" w:cs="Times New Roman"/>
          <w:color w:val="000000" w:themeColor="text1"/>
          <w:sz w:val="28"/>
          <w:szCs w:val="28"/>
          <w:lang w:eastAsia="ru-RU"/>
        </w:rPr>
        <w:t>, занимающий 48% края</w:t>
      </w:r>
      <w:r w:rsidR="00BE6571" w:rsidRPr="00417AF2">
        <w:rPr>
          <w:rFonts w:ascii="Times New Roman" w:hAnsi="Times New Roman" w:cs="Times New Roman"/>
          <w:sz w:val="28"/>
          <w:szCs w:val="28"/>
          <w:lang w:eastAsia="ru-RU"/>
        </w:rPr>
        <w:t>)</w:t>
      </w:r>
      <w:r w:rsidR="00C34D9B" w:rsidRPr="00417AF2">
        <w:rPr>
          <w:rFonts w:ascii="Times New Roman" w:hAnsi="Times New Roman" w:cs="Times New Roman"/>
          <w:sz w:val="28"/>
          <w:szCs w:val="28"/>
          <w:lang w:eastAsia="ru-RU"/>
        </w:rPr>
        <w:t xml:space="preserve"> [</w:t>
      </w:r>
      <w:r w:rsidR="005163F6" w:rsidRPr="00417AF2">
        <w:rPr>
          <w:rFonts w:ascii="Times New Roman" w:hAnsi="Times New Roman" w:cs="Times New Roman"/>
          <w:sz w:val="28"/>
          <w:szCs w:val="28"/>
          <w:lang w:eastAsia="ru-RU"/>
        </w:rPr>
        <w:t>38</w:t>
      </w:r>
      <w:r w:rsidR="00C34D9B" w:rsidRPr="00417AF2">
        <w:rPr>
          <w:rFonts w:ascii="Times New Roman" w:hAnsi="Times New Roman" w:cs="Times New Roman"/>
          <w:sz w:val="28"/>
          <w:szCs w:val="28"/>
          <w:lang w:eastAsia="ru-RU"/>
        </w:rPr>
        <w:t>]</w:t>
      </w:r>
      <w:r w:rsidR="00B34480" w:rsidRPr="00417AF2">
        <w:rPr>
          <w:rFonts w:ascii="Times New Roman" w:hAnsi="Times New Roman" w:cs="Times New Roman"/>
          <w:sz w:val="28"/>
          <w:szCs w:val="28"/>
          <w:lang w:eastAsia="ru-RU"/>
        </w:rPr>
        <w:t>;</w:t>
      </w:r>
    </w:p>
    <w:p w14:paraId="65975EFC" w14:textId="2CA6C140" w:rsidR="00BE6571" w:rsidRPr="00EB76F3" w:rsidRDefault="00D52AC8" w:rsidP="00BD0844">
      <w:pPr>
        <w:spacing w:after="0" w:line="360" w:lineRule="auto"/>
        <w:ind w:firstLine="709"/>
        <w:jc w:val="both"/>
        <w:rPr>
          <w:rFonts w:ascii="Times New Roman" w:hAnsi="Times New Roman" w:cs="Times New Roman"/>
          <w:color w:val="000000" w:themeColor="text1"/>
          <w:sz w:val="28"/>
          <w:szCs w:val="28"/>
          <w:lang w:eastAsia="ru-RU"/>
        </w:rPr>
      </w:pPr>
      <w:r w:rsidRPr="00417AF2">
        <w:rPr>
          <w:rFonts w:ascii="Times New Roman" w:hAnsi="Times New Roman" w:cs="Times New Roman"/>
          <w:color w:val="000000" w:themeColor="text1"/>
          <w:sz w:val="28"/>
          <w:szCs w:val="28"/>
          <w:lang w:eastAsia="ru-RU"/>
        </w:rPr>
        <w:t>3)</w:t>
      </w:r>
      <w:r w:rsidR="00FE75D4" w:rsidRPr="00417AF2">
        <w:rPr>
          <w:rFonts w:ascii="Times New Roman" w:hAnsi="Times New Roman" w:cs="Times New Roman"/>
          <w:color w:val="000000" w:themeColor="text1"/>
          <w:sz w:val="28"/>
          <w:szCs w:val="28"/>
          <w:lang w:eastAsia="ru-RU"/>
        </w:rPr>
        <w:t xml:space="preserve"> широкий ассортимент производимой продукции</w:t>
      </w:r>
      <w:r w:rsidR="00AD35C7" w:rsidRPr="00417AF2">
        <w:rPr>
          <w:rFonts w:ascii="Times New Roman" w:hAnsi="Times New Roman" w:cs="Times New Roman"/>
          <w:color w:val="000000" w:themeColor="text1"/>
          <w:sz w:val="28"/>
          <w:szCs w:val="28"/>
          <w:lang w:eastAsia="ru-RU"/>
        </w:rPr>
        <w:t>;</w:t>
      </w:r>
    </w:p>
    <w:p w14:paraId="14344E15" w14:textId="246480A8" w:rsidR="00BE6571" w:rsidRPr="00EB76F3" w:rsidRDefault="00D52AC8" w:rsidP="00BD0844">
      <w:pPr>
        <w:spacing w:after="0" w:line="360" w:lineRule="auto"/>
        <w:ind w:firstLine="709"/>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4)</w:t>
      </w:r>
      <w:r w:rsidR="006C40AC" w:rsidRPr="00EB76F3">
        <w:rPr>
          <w:rFonts w:ascii="Times New Roman" w:hAnsi="Times New Roman" w:cs="Times New Roman"/>
          <w:color w:val="000000" w:themeColor="text1"/>
          <w:sz w:val="28"/>
          <w:szCs w:val="28"/>
          <w:lang w:eastAsia="ru-RU"/>
        </w:rPr>
        <w:t xml:space="preserve"> развитая инфраструктура, за счет выгодного географического положения</w:t>
      </w:r>
      <w:r w:rsidR="00AD35C7" w:rsidRPr="00EB76F3">
        <w:rPr>
          <w:rFonts w:ascii="Times New Roman" w:hAnsi="Times New Roman" w:cs="Times New Roman"/>
          <w:color w:val="000000" w:themeColor="text1"/>
          <w:sz w:val="28"/>
          <w:szCs w:val="28"/>
          <w:lang w:eastAsia="ru-RU"/>
        </w:rPr>
        <w:t>;</w:t>
      </w:r>
    </w:p>
    <w:p w14:paraId="14961E46" w14:textId="6D5C095A" w:rsidR="00BE6571" w:rsidRPr="00EB76F3" w:rsidRDefault="00D52AC8" w:rsidP="00BD0844">
      <w:pPr>
        <w:spacing w:after="0" w:line="360" w:lineRule="auto"/>
        <w:ind w:firstLine="709"/>
        <w:contextualSpacing/>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5)</w:t>
      </w:r>
      <w:r w:rsidR="00AD35C7" w:rsidRPr="00EB76F3">
        <w:rPr>
          <w:rFonts w:ascii="Times New Roman" w:hAnsi="Times New Roman" w:cs="Times New Roman"/>
          <w:color w:val="000000" w:themeColor="text1"/>
          <w:sz w:val="28"/>
          <w:szCs w:val="28"/>
          <w:lang w:eastAsia="ru-RU"/>
        </w:rPr>
        <w:t xml:space="preserve"> </w:t>
      </w:r>
      <w:r w:rsidR="00957E54" w:rsidRPr="00EB76F3">
        <w:rPr>
          <w:rFonts w:ascii="Times New Roman" w:hAnsi="Times New Roman" w:cs="Times New Roman"/>
          <w:color w:val="000000" w:themeColor="text1"/>
          <w:sz w:val="28"/>
          <w:szCs w:val="28"/>
          <w:lang w:eastAsia="ru-RU"/>
        </w:rPr>
        <w:t xml:space="preserve">развитые </w:t>
      </w:r>
      <w:r w:rsidR="00AD35C7" w:rsidRPr="00EB76F3">
        <w:rPr>
          <w:rFonts w:ascii="Times New Roman" w:hAnsi="Times New Roman" w:cs="Times New Roman"/>
          <w:color w:val="000000" w:themeColor="text1"/>
          <w:sz w:val="28"/>
          <w:szCs w:val="28"/>
          <w:lang w:eastAsia="ru-RU"/>
        </w:rPr>
        <w:t>инвестиционн</w:t>
      </w:r>
      <w:r w:rsidR="00957E54" w:rsidRPr="00EB76F3">
        <w:rPr>
          <w:rFonts w:ascii="Times New Roman" w:hAnsi="Times New Roman" w:cs="Times New Roman"/>
          <w:color w:val="000000" w:themeColor="text1"/>
          <w:sz w:val="28"/>
          <w:szCs w:val="28"/>
          <w:lang w:eastAsia="ru-RU"/>
        </w:rPr>
        <w:t>ые</w:t>
      </w:r>
      <w:r w:rsidR="00AD35C7" w:rsidRPr="00EB76F3">
        <w:rPr>
          <w:rFonts w:ascii="Times New Roman" w:hAnsi="Times New Roman" w:cs="Times New Roman"/>
          <w:color w:val="000000" w:themeColor="text1"/>
          <w:sz w:val="28"/>
          <w:szCs w:val="28"/>
          <w:lang w:eastAsia="ru-RU"/>
        </w:rPr>
        <w:t xml:space="preserve"> и технологически</w:t>
      </w:r>
      <w:r w:rsidR="00957E54" w:rsidRPr="00EB76F3">
        <w:rPr>
          <w:rFonts w:ascii="Times New Roman" w:hAnsi="Times New Roman" w:cs="Times New Roman"/>
          <w:color w:val="000000" w:themeColor="text1"/>
          <w:sz w:val="28"/>
          <w:szCs w:val="28"/>
          <w:lang w:eastAsia="ru-RU"/>
        </w:rPr>
        <w:t>е проекты;</w:t>
      </w:r>
    </w:p>
    <w:p w14:paraId="3D2DB2F5" w14:textId="5A4F4231" w:rsidR="00957E54" w:rsidRPr="00EB76F3" w:rsidRDefault="00D52AC8" w:rsidP="00BD0844">
      <w:pPr>
        <w:spacing w:after="0" w:line="360" w:lineRule="auto"/>
        <w:ind w:firstLine="709"/>
        <w:contextualSpacing/>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6)</w:t>
      </w:r>
      <w:r w:rsidR="00C3213B" w:rsidRPr="00EB76F3">
        <w:rPr>
          <w:rFonts w:ascii="Times New Roman" w:hAnsi="Times New Roman" w:cs="Times New Roman"/>
          <w:color w:val="000000" w:themeColor="text1"/>
          <w:sz w:val="28"/>
          <w:szCs w:val="28"/>
          <w:lang w:eastAsia="ru-RU"/>
        </w:rPr>
        <w:t xml:space="preserve"> экспортный потенциал;</w:t>
      </w:r>
    </w:p>
    <w:p w14:paraId="565550B7" w14:textId="2B15FAAE" w:rsidR="00C3213B" w:rsidRPr="00EB76F3" w:rsidRDefault="00D52AC8" w:rsidP="00BD0844">
      <w:pPr>
        <w:spacing w:after="0" w:line="360" w:lineRule="auto"/>
        <w:ind w:firstLine="709"/>
        <w:contextualSpacing/>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7)</w:t>
      </w:r>
      <w:r w:rsidR="00C3213B" w:rsidRPr="00EB76F3">
        <w:rPr>
          <w:rFonts w:ascii="Times New Roman" w:hAnsi="Times New Roman" w:cs="Times New Roman"/>
          <w:color w:val="000000" w:themeColor="text1"/>
          <w:sz w:val="28"/>
          <w:szCs w:val="28"/>
          <w:lang w:eastAsia="ru-RU"/>
        </w:rPr>
        <w:t xml:space="preserve"> государственная поддержка (</w:t>
      </w:r>
      <w:r w:rsidR="00D21CC9" w:rsidRPr="00EB76F3">
        <w:rPr>
          <w:rFonts w:ascii="Times New Roman" w:hAnsi="Times New Roman" w:cs="Times New Roman"/>
          <w:color w:val="000000" w:themeColor="text1"/>
          <w:sz w:val="28"/>
          <w:szCs w:val="28"/>
          <w:lang w:eastAsia="ru-RU"/>
        </w:rPr>
        <w:t>стратегия социально экономического развития Краснодарского края до 2030 года</w:t>
      </w:r>
      <w:r w:rsidR="00C3213B" w:rsidRPr="00EB76F3">
        <w:rPr>
          <w:rFonts w:ascii="Times New Roman" w:hAnsi="Times New Roman" w:cs="Times New Roman"/>
          <w:color w:val="000000" w:themeColor="text1"/>
          <w:sz w:val="28"/>
          <w:szCs w:val="28"/>
          <w:lang w:eastAsia="ru-RU"/>
        </w:rPr>
        <w:t>)</w:t>
      </w:r>
      <w:r w:rsidR="000C5BEE" w:rsidRPr="00EB76F3">
        <w:rPr>
          <w:rFonts w:ascii="Times New Roman" w:hAnsi="Times New Roman" w:cs="Times New Roman"/>
          <w:color w:val="000000" w:themeColor="text1"/>
          <w:sz w:val="28"/>
          <w:szCs w:val="28"/>
          <w:lang w:eastAsia="ru-RU"/>
        </w:rPr>
        <w:t>.</w:t>
      </w:r>
    </w:p>
    <w:p w14:paraId="55F0B8BA" w14:textId="4AC5DED8" w:rsidR="00F91338" w:rsidRPr="00417AF2" w:rsidRDefault="00243FAA" w:rsidP="00BD0844">
      <w:pPr>
        <w:spacing w:after="0" w:line="360" w:lineRule="auto"/>
        <w:ind w:firstLine="709"/>
        <w:contextualSpacing/>
        <w:jc w:val="both"/>
        <w:rPr>
          <w:rFonts w:ascii="Times New Roman" w:hAnsi="Times New Roman" w:cs="Times New Roman"/>
          <w:sz w:val="28"/>
          <w:szCs w:val="28"/>
          <w:lang w:eastAsia="ru-RU"/>
        </w:rPr>
      </w:pPr>
      <w:r w:rsidRPr="00EB76F3">
        <w:rPr>
          <w:rFonts w:ascii="Times New Roman" w:hAnsi="Times New Roman" w:cs="Times New Roman"/>
          <w:color w:val="000000" w:themeColor="text1"/>
          <w:sz w:val="28"/>
          <w:szCs w:val="28"/>
          <w:lang w:eastAsia="ru-RU"/>
        </w:rPr>
        <w:t>Краснодарский край последние годы стабильно занимает лидирующие места в большинстве авторитетных межрегиональных рейтингах</w:t>
      </w:r>
      <w:r w:rsidR="003F18AF" w:rsidRPr="00EB76F3">
        <w:rPr>
          <w:rFonts w:ascii="Times New Roman" w:hAnsi="Times New Roman" w:cs="Times New Roman"/>
          <w:color w:val="000000" w:themeColor="text1"/>
          <w:sz w:val="28"/>
          <w:szCs w:val="28"/>
          <w:lang w:eastAsia="ru-RU"/>
        </w:rPr>
        <w:t>, на рисунке 1</w:t>
      </w:r>
      <w:r w:rsidR="0074079C" w:rsidRPr="00EB76F3">
        <w:rPr>
          <w:rFonts w:ascii="Times New Roman" w:hAnsi="Times New Roman" w:cs="Times New Roman"/>
          <w:color w:val="000000" w:themeColor="text1"/>
          <w:sz w:val="28"/>
          <w:szCs w:val="28"/>
          <w:lang w:eastAsia="ru-RU"/>
        </w:rPr>
        <w:t>8</w:t>
      </w:r>
      <w:r w:rsidR="003F18AF" w:rsidRPr="00EB76F3">
        <w:rPr>
          <w:rFonts w:ascii="Times New Roman" w:hAnsi="Times New Roman" w:cs="Times New Roman"/>
          <w:color w:val="000000" w:themeColor="text1"/>
          <w:sz w:val="28"/>
          <w:szCs w:val="28"/>
          <w:lang w:eastAsia="ru-RU"/>
        </w:rPr>
        <w:t xml:space="preserve"> представлены</w:t>
      </w:r>
      <w:r w:rsidR="00407AD8" w:rsidRPr="00EB76F3">
        <w:rPr>
          <w:rFonts w:ascii="Times New Roman" w:hAnsi="Times New Roman" w:cs="Times New Roman"/>
          <w:color w:val="000000" w:themeColor="text1"/>
          <w:sz w:val="28"/>
          <w:szCs w:val="28"/>
          <w:lang w:eastAsia="ru-RU"/>
        </w:rPr>
        <w:t xml:space="preserve"> позиции Краснодарского края </w:t>
      </w:r>
      <w:r w:rsidR="00407AD8" w:rsidRPr="00417AF2">
        <w:rPr>
          <w:rFonts w:ascii="Times New Roman" w:hAnsi="Times New Roman" w:cs="Times New Roman"/>
          <w:color w:val="000000" w:themeColor="text1"/>
          <w:sz w:val="28"/>
          <w:szCs w:val="28"/>
          <w:lang w:eastAsia="ru-RU"/>
        </w:rPr>
        <w:t>в рейтингах</w:t>
      </w:r>
      <w:r w:rsidR="003272AA" w:rsidRPr="00417AF2">
        <w:rPr>
          <w:rFonts w:ascii="Times New Roman" w:hAnsi="Times New Roman" w:cs="Times New Roman"/>
        </w:rPr>
        <w:t xml:space="preserve"> </w:t>
      </w:r>
      <w:r w:rsidR="003272AA" w:rsidRPr="00417AF2">
        <w:rPr>
          <w:rFonts w:ascii="Times New Roman" w:hAnsi="Times New Roman" w:cs="Times New Roman"/>
          <w:sz w:val="28"/>
          <w:szCs w:val="28"/>
          <w:lang w:eastAsia="ru-RU"/>
        </w:rPr>
        <w:t>[</w:t>
      </w:r>
      <w:r w:rsidR="002712E2" w:rsidRPr="00417AF2">
        <w:rPr>
          <w:rFonts w:ascii="Times New Roman" w:hAnsi="Times New Roman" w:cs="Times New Roman"/>
          <w:sz w:val="28"/>
          <w:szCs w:val="28"/>
          <w:lang w:eastAsia="ru-RU"/>
        </w:rPr>
        <w:t>42</w:t>
      </w:r>
      <w:r w:rsidR="003272AA" w:rsidRPr="00417AF2">
        <w:rPr>
          <w:rFonts w:ascii="Times New Roman" w:hAnsi="Times New Roman" w:cs="Times New Roman"/>
          <w:sz w:val="28"/>
          <w:szCs w:val="28"/>
          <w:lang w:eastAsia="ru-RU"/>
        </w:rPr>
        <w:t>].</w:t>
      </w:r>
    </w:p>
    <w:p w14:paraId="24292662" w14:textId="77777777" w:rsidR="00BD0844" w:rsidRPr="00417AF2" w:rsidRDefault="00BD0844" w:rsidP="00BD0844">
      <w:pPr>
        <w:spacing w:after="0" w:line="360" w:lineRule="auto"/>
        <w:ind w:firstLine="709"/>
        <w:contextualSpacing/>
        <w:jc w:val="both"/>
        <w:rPr>
          <w:rFonts w:ascii="Times New Roman" w:hAnsi="Times New Roman" w:cs="Times New Roman"/>
          <w:sz w:val="28"/>
          <w:szCs w:val="28"/>
          <w:lang w:eastAsia="ru-RU"/>
        </w:rPr>
      </w:pPr>
    </w:p>
    <w:p w14:paraId="4A59E81A" w14:textId="4AD02C5C" w:rsidR="0074079C" w:rsidRPr="00EB76F3" w:rsidRDefault="00BD0844" w:rsidP="00BD0844">
      <w:pPr>
        <w:spacing w:after="0" w:line="240" w:lineRule="auto"/>
        <w:contextualSpacing/>
        <w:jc w:val="both"/>
        <w:rPr>
          <w:rFonts w:ascii="Times New Roman" w:hAnsi="Times New Roman" w:cs="Times New Roman"/>
          <w:color w:val="000000" w:themeColor="text1"/>
          <w:sz w:val="28"/>
          <w:szCs w:val="28"/>
          <w:lang w:eastAsia="ru-RU"/>
        </w:rPr>
      </w:pPr>
      <w:r w:rsidRPr="00417AF2">
        <w:rPr>
          <w:rFonts w:ascii="Times New Roman" w:hAnsi="Times New Roman" w:cs="Times New Roman"/>
          <w:color w:val="000000" w:themeColor="text1"/>
          <w:sz w:val="28"/>
          <w:szCs w:val="28"/>
          <w:lang w:eastAsia="ru-RU"/>
        </w:rPr>
        <w:t>Таблица 10 – Позиции Краснодарского края в рейтингах [</w:t>
      </w:r>
      <w:r w:rsidR="002712E2" w:rsidRPr="00417AF2">
        <w:rPr>
          <w:rFonts w:ascii="Times New Roman" w:hAnsi="Times New Roman" w:cs="Times New Roman"/>
          <w:color w:val="000000" w:themeColor="text1"/>
          <w:sz w:val="28"/>
          <w:szCs w:val="28"/>
          <w:lang w:eastAsia="ru-RU"/>
        </w:rPr>
        <w:t>42</w:t>
      </w:r>
      <w:r w:rsidRPr="00417AF2">
        <w:rPr>
          <w:rFonts w:ascii="Times New Roman" w:hAnsi="Times New Roman" w:cs="Times New Roman"/>
          <w:color w:val="000000" w:themeColor="text1"/>
          <w:sz w:val="28"/>
          <w:szCs w:val="28"/>
          <w:lang w:eastAsia="ru-RU"/>
        </w:rPr>
        <w:t>]</w:t>
      </w:r>
    </w:p>
    <w:p w14:paraId="561A051F" w14:textId="6740BFAA" w:rsidR="00C96F40" w:rsidRPr="00EB76F3" w:rsidRDefault="00BC612E" w:rsidP="00BD0844">
      <w:pPr>
        <w:spacing w:after="0" w:line="360" w:lineRule="auto"/>
        <w:contextualSpacing/>
        <w:jc w:val="both"/>
        <w:rPr>
          <w:rFonts w:ascii="Times New Roman" w:hAnsi="Times New Roman" w:cs="Times New Roman"/>
          <w:color w:val="000000" w:themeColor="text1"/>
          <w:sz w:val="28"/>
          <w:szCs w:val="28"/>
          <w:lang w:eastAsia="ru-RU"/>
        </w:rPr>
      </w:pPr>
      <w:r w:rsidRPr="00EB76F3">
        <w:rPr>
          <w:rFonts w:ascii="Times New Roman" w:hAnsi="Times New Roman" w:cs="Times New Roman"/>
          <w:noProof/>
          <w:lang w:eastAsia="ru-RU"/>
        </w:rPr>
        <w:drawing>
          <wp:inline distT="0" distB="0" distL="0" distR="0" wp14:anchorId="3A05CE47" wp14:editId="4FD2F4AE">
            <wp:extent cx="5882640" cy="1909445"/>
            <wp:effectExtent l="0" t="0" r="3810" b="0"/>
            <wp:docPr id="15617685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768588" name=""/>
                    <pic:cNvPicPr/>
                  </pic:nvPicPr>
                  <pic:blipFill rotWithShape="1">
                    <a:blip r:embed="rId30"/>
                    <a:srcRect l="963" t="731"/>
                    <a:stretch>
                      <a:fillRect/>
                    </a:stretch>
                  </pic:blipFill>
                  <pic:spPr bwMode="auto">
                    <a:xfrm>
                      <a:off x="0" y="0"/>
                      <a:ext cx="5882640" cy="1909445"/>
                    </a:xfrm>
                    <a:prstGeom prst="rect">
                      <a:avLst/>
                    </a:prstGeom>
                    <a:ln>
                      <a:noFill/>
                    </a:ln>
                    <a:extLst>
                      <a:ext uri="{53640926-AAD7-44D8-BBD7-CCE9431645EC}">
                        <a14:shadowObscured xmlns:a14="http://schemas.microsoft.com/office/drawing/2010/main"/>
                      </a:ext>
                    </a:extLst>
                  </pic:spPr>
                </pic:pic>
              </a:graphicData>
            </a:graphic>
          </wp:inline>
        </w:drawing>
      </w:r>
    </w:p>
    <w:p w14:paraId="51E18936" w14:textId="77777777" w:rsidR="0074079C" w:rsidRPr="00F160DA" w:rsidRDefault="0074079C" w:rsidP="00BD0844">
      <w:pPr>
        <w:spacing w:after="0" w:line="360" w:lineRule="auto"/>
        <w:contextualSpacing/>
        <w:jc w:val="center"/>
        <w:rPr>
          <w:rFonts w:ascii="Times New Roman" w:hAnsi="Times New Roman" w:cs="Times New Roman"/>
          <w:sz w:val="28"/>
          <w:szCs w:val="28"/>
          <w:lang w:eastAsia="ru-RU"/>
        </w:rPr>
      </w:pPr>
      <w:bookmarkStart w:id="79" w:name="_Hlk194882243"/>
    </w:p>
    <w:p w14:paraId="5939A1C6" w14:textId="7EB9AC8C" w:rsidR="00231617" w:rsidRPr="00EB76F3" w:rsidRDefault="00231617" w:rsidP="00BD0844">
      <w:pPr>
        <w:spacing w:after="0" w:line="360" w:lineRule="auto"/>
        <w:ind w:firstLine="709"/>
        <w:contextualSpacing/>
        <w:jc w:val="both"/>
        <w:rPr>
          <w:rFonts w:ascii="Times New Roman" w:hAnsi="Times New Roman" w:cs="Times New Roman"/>
          <w:color w:val="000000" w:themeColor="text1"/>
          <w:sz w:val="28"/>
          <w:szCs w:val="28"/>
          <w:lang w:eastAsia="ru-RU"/>
        </w:rPr>
      </w:pPr>
      <w:r w:rsidRPr="00F160DA">
        <w:rPr>
          <w:rFonts w:ascii="Times New Roman" w:hAnsi="Times New Roman" w:cs="Times New Roman"/>
          <w:sz w:val="28"/>
          <w:szCs w:val="28"/>
          <w:lang w:eastAsia="ru-RU"/>
        </w:rPr>
        <w:t>Индекс конкурентоспособности регионов</w:t>
      </w:r>
      <w:r w:rsidR="007D187D" w:rsidRPr="00F160DA">
        <w:rPr>
          <w:rFonts w:ascii="Times New Roman" w:hAnsi="Times New Roman" w:cs="Times New Roman"/>
          <w:sz w:val="28"/>
          <w:szCs w:val="28"/>
          <w:lang w:eastAsia="ru-RU"/>
        </w:rPr>
        <w:t xml:space="preserve"> </w:t>
      </w:r>
      <w:r w:rsidRPr="00F160DA">
        <w:rPr>
          <w:rFonts w:ascii="Times New Roman" w:hAnsi="Times New Roman" w:cs="Times New Roman"/>
          <w:sz w:val="28"/>
          <w:szCs w:val="28"/>
          <w:lang w:eastAsia="ru-RU"/>
        </w:rPr>
        <w:t>– комплексная оценка,</w:t>
      </w:r>
      <w:r w:rsidR="007D187D" w:rsidRPr="00F160DA">
        <w:rPr>
          <w:rFonts w:ascii="Times New Roman" w:hAnsi="Times New Roman" w:cs="Times New Roman"/>
          <w:sz w:val="28"/>
          <w:szCs w:val="28"/>
          <w:lang w:eastAsia="ru-RU"/>
        </w:rPr>
        <w:t xml:space="preserve"> </w:t>
      </w:r>
      <w:r w:rsidRPr="00F160DA">
        <w:rPr>
          <w:rFonts w:ascii="Times New Roman" w:hAnsi="Times New Roman" w:cs="Times New Roman"/>
          <w:sz w:val="28"/>
          <w:szCs w:val="28"/>
          <w:lang w:eastAsia="ru-RU"/>
        </w:rPr>
        <w:t>характеризующая фактическую способность те</w:t>
      </w:r>
      <w:r w:rsidRPr="00EB76F3">
        <w:rPr>
          <w:rFonts w:ascii="Times New Roman" w:hAnsi="Times New Roman" w:cs="Times New Roman"/>
          <w:color w:val="000000" w:themeColor="text1"/>
          <w:sz w:val="28"/>
          <w:szCs w:val="28"/>
          <w:lang w:eastAsia="ru-RU"/>
        </w:rPr>
        <w:t xml:space="preserve">рриторий конкурировать за ресурсы и рынки сбыта. </w:t>
      </w:r>
      <w:r w:rsidR="003C28B1" w:rsidRPr="00EB76F3">
        <w:rPr>
          <w:rFonts w:ascii="Times New Roman" w:hAnsi="Times New Roman" w:cs="Times New Roman"/>
          <w:color w:val="000000" w:themeColor="text1"/>
          <w:sz w:val="28"/>
          <w:szCs w:val="28"/>
          <w:lang w:eastAsia="ru-RU"/>
        </w:rPr>
        <w:t>Индекс конкурентоспособности регионов AV RCI</w:t>
      </w:r>
      <w:r w:rsidR="00743773" w:rsidRPr="00EB76F3">
        <w:rPr>
          <w:rFonts w:ascii="Times New Roman" w:hAnsi="Times New Roman" w:cs="Times New Roman"/>
          <w:color w:val="000000" w:themeColor="text1"/>
          <w:sz w:val="28"/>
          <w:szCs w:val="28"/>
          <w:lang w:eastAsia="ru-RU"/>
        </w:rPr>
        <w:t xml:space="preserve"> </w:t>
      </w:r>
      <w:r w:rsidR="003C28B1" w:rsidRPr="00EB76F3">
        <w:rPr>
          <w:rFonts w:ascii="Times New Roman" w:hAnsi="Times New Roman" w:cs="Times New Roman"/>
          <w:color w:val="000000" w:themeColor="text1"/>
          <w:sz w:val="28"/>
          <w:szCs w:val="28"/>
          <w:lang w:eastAsia="ru-RU"/>
        </w:rPr>
        <w:t>(</w:t>
      </w:r>
      <w:r w:rsidR="00743773" w:rsidRPr="00EB76F3">
        <w:rPr>
          <w:rFonts w:ascii="Times New Roman" w:hAnsi="Times New Roman" w:cs="Times New Roman"/>
          <w:color w:val="000000" w:themeColor="text1"/>
          <w:sz w:val="28"/>
          <w:szCs w:val="28"/>
          <w:lang w:eastAsia="ru-RU"/>
        </w:rPr>
        <w:t>п</w:t>
      </w:r>
      <w:r w:rsidR="003C28B1" w:rsidRPr="00EB76F3">
        <w:rPr>
          <w:rFonts w:ascii="Times New Roman" w:hAnsi="Times New Roman" w:cs="Times New Roman"/>
          <w:color w:val="000000" w:themeColor="text1"/>
          <w:sz w:val="28"/>
          <w:szCs w:val="28"/>
          <w:lang w:eastAsia="ru-RU"/>
        </w:rPr>
        <w:t>олюса роста России</w:t>
      </w:r>
      <w:r w:rsidR="00743773" w:rsidRPr="00EB76F3">
        <w:rPr>
          <w:rFonts w:ascii="Times New Roman" w:hAnsi="Times New Roman" w:cs="Times New Roman"/>
          <w:color w:val="000000" w:themeColor="text1"/>
          <w:sz w:val="28"/>
          <w:szCs w:val="28"/>
          <w:lang w:eastAsia="ru-RU"/>
        </w:rPr>
        <w:t>)</w:t>
      </w:r>
      <w:r w:rsidR="00743773" w:rsidRPr="00EB76F3">
        <w:rPr>
          <w:rFonts w:ascii="Times New Roman" w:hAnsi="Times New Roman" w:cs="Times New Roman"/>
        </w:rPr>
        <w:t xml:space="preserve"> </w:t>
      </w:r>
      <w:r w:rsidR="00743773" w:rsidRPr="00EB76F3">
        <w:rPr>
          <w:rFonts w:ascii="Times New Roman" w:hAnsi="Times New Roman" w:cs="Times New Roman"/>
          <w:color w:val="000000" w:themeColor="text1"/>
          <w:sz w:val="28"/>
          <w:szCs w:val="28"/>
          <w:lang w:eastAsia="ru-RU"/>
        </w:rPr>
        <w:t>– Краснодарский край входит в группу 1 (регионы-лидеры), которая включает в себя девять регионов. Эти регионы образуют центры полюсов роста, являются ключевыми драйверами развития экономики страны.</w:t>
      </w:r>
    </w:p>
    <w:p w14:paraId="70419E17" w14:textId="09D4BFF7" w:rsidR="00373763" w:rsidRPr="00EB76F3" w:rsidRDefault="005D52AA" w:rsidP="00BD0844">
      <w:pPr>
        <w:spacing w:after="0" w:line="360" w:lineRule="auto"/>
        <w:ind w:firstLine="709"/>
        <w:contextualSpacing/>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Данные приведенные выше позволяют</w:t>
      </w:r>
      <w:r w:rsidR="004B5E6C" w:rsidRPr="00EB76F3">
        <w:rPr>
          <w:rFonts w:ascii="Times New Roman" w:hAnsi="Times New Roman" w:cs="Times New Roman"/>
          <w:color w:val="000000" w:themeColor="text1"/>
          <w:sz w:val="28"/>
          <w:szCs w:val="28"/>
          <w:lang w:eastAsia="ru-RU"/>
        </w:rPr>
        <w:t xml:space="preserve"> сделать вывод о том, что Краснодарский край </w:t>
      </w:r>
      <w:r w:rsidR="007C4975" w:rsidRPr="00EB76F3">
        <w:rPr>
          <w:rFonts w:ascii="Times New Roman" w:hAnsi="Times New Roman" w:cs="Times New Roman"/>
          <w:color w:val="000000" w:themeColor="text1"/>
          <w:sz w:val="28"/>
          <w:szCs w:val="28"/>
          <w:lang w:eastAsia="ru-RU"/>
        </w:rPr>
        <w:t>является одним из ведущих регионов России</w:t>
      </w:r>
      <w:r w:rsidR="00231617" w:rsidRPr="00EB76F3">
        <w:rPr>
          <w:rFonts w:ascii="Times New Roman" w:hAnsi="Times New Roman" w:cs="Times New Roman"/>
          <w:color w:val="000000" w:themeColor="text1"/>
          <w:sz w:val="28"/>
          <w:szCs w:val="28"/>
          <w:lang w:eastAsia="ru-RU"/>
        </w:rPr>
        <w:t xml:space="preserve">, </w:t>
      </w:r>
      <w:r w:rsidR="003E4F0B" w:rsidRPr="00EB76F3">
        <w:rPr>
          <w:rFonts w:ascii="Times New Roman" w:hAnsi="Times New Roman" w:cs="Times New Roman"/>
          <w:color w:val="000000" w:themeColor="text1"/>
          <w:sz w:val="28"/>
          <w:szCs w:val="28"/>
          <w:lang w:eastAsia="ru-RU"/>
        </w:rPr>
        <w:t xml:space="preserve">что способствует </w:t>
      </w:r>
      <w:r w:rsidR="00CC2BFE" w:rsidRPr="00EB76F3">
        <w:rPr>
          <w:rFonts w:ascii="Times New Roman" w:hAnsi="Times New Roman" w:cs="Times New Roman"/>
          <w:color w:val="000000" w:themeColor="text1"/>
          <w:sz w:val="28"/>
          <w:szCs w:val="28"/>
          <w:lang w:eastAsia="ru-RU"/>
        </w:rPr>
        <w:t xml:space="preserve">привлечению </w:t>
      </w:r>
      <w:r w:rsidR="00F72652" w:rsidRPr="00EB76F3">
        <w:rPr>
          <w:rFonts w:ascii="Times New Roman" w:hAnsi="Times New Roman" w:cs="Times New Roman"/>
          <w:color w:val="000000" w:themeColor="text1"/>
          <w:sz w:val="28"/>
          <w:szCs w:val="28"/>
          <w:lang w:eastAsia="ru-RU"/>
        </w:rPr>
        <w:t>инвестиций, государственной поддержке</w:t>
      </w:r>
      <w:r w:rsidR="00CC2BFE" w:rsidRPr="00EB76F3">
        <w:rPr>
          <w:rFonts w:ascii="Times New Roman" w:hAnsi="Times New Roman" w:cs="Times New Roman"/>
          <w:color w:val="000000" w:themeColor="text1"/>
          <w:sz w:val="28"/>
          <w:szCs w:val="28"/>
          <w:lang w:eastAsia="ru-RU"/>
        </w:rPr>
        <w:t xml:space="preserve"> и другим факторам, повышающим конкурентоспособность края на международной арене.</w:t>
      </w:r>
    </w:p>
    <w:p w14:paraId="27277741" w14:textId="06DC8275" w:rsidR="00CC2BFE" w:rsidRPr="00EB76F3" w:rsidRDefault="00BC3B0C" w:rsidP="00BD0844">
      <w:pPr>
        <w:spacing w:after="0" w:line="360" w:lineRule="auto"/>
        <w:ind w:firstLine="709"/>
        <w:contextualSpacing/>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 xml:space="preserve">Для проведения </w:t>
      </w:r>
      <w:r w:rsidR="00D57276" w:rsidRPr="00EB76F3">
        <w:rPr>
          <w:rFonts w:ascii="Times New Roman" w:hAnsi="Times New Roman" w:cs="Times New Roman"/>
          <w:color w:val="000000" w:themeColor="text1"/>
          <w:sz w:val="28"/>
          <w:szCs w:val="28"/>
          <w:lang w:eastAsia="ru-RU"/>
        </w:rPr>
        <w:t xml:space="preserve">оценки рекомендаций необходимо рассчитать </w:t>
      </w:r>
      <w:r w:rsidR="00315B9D" w:rsidRPr="00EB76F3">
        <w:rPr>
          <w:rFonts w:ascii="Times New Roman" w:hAnsi="Times New Roman" w:cs="Times New Roman"/>
          <w:color w:val="000000" w:themeColor="text1"/>
          <w:sz w:val="28"/>
          <w:szCs w:val="28"/>
          <w:lang w:eastAsia="ru-RU"/>
        </w:rPr>
        <w:t>определенные п</w:t>
      </w:r>
      <w:r w:rsidRPr="00EB76F3">
        <w:rPr>
          <w:rFonts w:ascii="Times New Roman" w:hAnsi="Times New Roman" w:cs="Times New Roman"/>
          <w:color w:val="000000" w:themeColor="text1"/>
          <w:sz w:val="28"/>
          <w:szCs w:val="28"/>
          <w:lang w:eastAsia="ru-RU"/>
        </w:rPr>
        <w:t>оказатели, характеризующие степень экспорт</w:t>
      </w:r>
      <w:r w:rsidR="00373575" w:rsidRPr="00EB76F3">
        <w:rPr>
          <w:rFonts w:ascii="Times New Roman" w:hAnsi="Times New Roman" w:cs="Times New Roman"/>
          <w:color w:val="000000" w:themeColor="text1"/>
          <w:sz w:val="28"/>
          <w:szCs w:val="28"/>
          <w:lang w:eastAsia="ru-RU"/>
        </w:rPr>
        <w:t>н</w:t>
      </w:r>
      <w:r w:rsidRPr="00EB76F3">
        <w:rPr>
          <w:rFonts w:ascii="Times New Roman" w:hAnsi="Times New Roman" w:cs="Times New Roman"/>
          <w:color w:val="000000" w:themeColor="text1"/>
          <w:sz w:val="28"/>
          <w:szCs w:val="28"/>
          <w:lang w:eastAsia="ru-RU"/>
        </w:rPr>
        <w:t>о-ориентированности агропродовольственного рынка</w:t>
      </w:r>
      <w:r w:rsidR="00315B9D" w:rsidRPr="00EB76F3">
        <w:rPr>
          <w:rFonts w:ascii="Times New Roman" w:hAnsi="Times New Roman" w:cs="Times New Roman"/>
          <w:color w:val="000000" w:themeColor="text1"/>
          <w:sz w:val="28"/>
          <w:szCs w:val="28"/>
          <w:lang w:eastAsia="ru-RU"/>
        </w:rPr>
        <w:t xml:space="preserve"> Краснодарского края, а также дать</w:t>
      </w:r>
      <w:r w:rsidRPr="00EB76F3">
        <w:rPr>
          <w:rFonts w:ascii="Times New Roman" w:hAnsi="Times New Roman" w:cs="Times New Roman"/>
          <w:color w:val="000000" w:themeColor="text1"/>
          <w:sz w:val="28"/>
          <w:szCs w:val="28"/>
          <w:lang w:eastAsia="ru-RU"/>
        </w:rPr>
        <w:t xml:space="preserve"> характеристик</w:t>
      </w:r>
      <w:r w:rsidR="00315B9D" w:rsidRPr="00EB76F3">
        <w:rPr>
          <w:rFonts w:ascii="Times New Roman" w:hAnsi="Times New Roman" w:cs="Times New Roman"/>
          <w:color w:val="000000" w:themeColor="text1"/>
          <w:sz w:val="28"/>
          <w:szCs w:val="28"/>
          <w:lang w:eastAsia="ru-RU"/>
        </w:rPr>
        <w:t>у полученных</w:t>
      </w:r>
      <w:r w:rsidRPr="00EB76F3">
        <w:rPr>
          <w:rFonts w:ascii="Times New Roman" w:hAnsi="Times New Roman" w:cs="Times New Roman"/>
          <w:color w:val="000000" w:themeColor="text1"/>
          <w:sz w:val="28"/>
          <w:szCs w:val="28"/>
          <w:lang w:eastAsia="ru-RU"/>
        </w:rPr>
        <w:t xml:space="preserve"> результатов</w:t>
      </w:r>
      <w:r w:rsidR="00315B9D" w:rsidRPr="00EB76F3">
        <w:rPr>
          <w:rFonts w:ascii="Times New Roman" w:hAnsi="Times New Roman" w:cs="Times New Roman"/>
          <w:color w:val="000000" w:themeColor="text1"/>
          <w:sz w:val="28"/>
          <w:szCs w:val="28"/>
          <w:lang w:eastAsia="ru-RU"/>
        </w:rPr>
        <w:t>.</w:t>
      </w:r>
    </w:p>
    <w:p w14:paraId="31FADFAC" w14:textId="43847313" w:rsidR="003C0275" w:rsidRPr="00EB76F3" w:rsidRDefault="002B531F" w:rsidP="00BD0844">
      <w:pPr>
        <w:spacing w:after="0" w:line="360" w:lineRule="auto"/>
        <w:ind w:firstLine="709"/>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Далее перечислены о</w:t>
      </w:r>
      <w:r w:rsidR="003C0275" w:rsidRPr="00EB76F3">
        <w:rPr>
          <w:rFonts w:ascii="Times New Roman" w:hAnsi="Times New Roman" w:cs="Times New Roman"/>
          <w:color w:val="000000" w:themeColor="text1"/>
          <w:sz w:val="28"/>
          <w:szCs w:val="28"/>
          <w:lang w:eastAsia="ru-RU"/>
        </w:rPr>
        <w:t>сновные рекомендации, эффективность которых будет оцениваться</w:t>
      </w:r>
      <w:r w:rsidR="00982579" w:rsidRPr="00EB76F3">
        <w:rPr>
          <w:rFonts w:ascii="Times New Roman" w:hAnsi="Times New Roman" w:cs="Times New Roman"/>
          <w:color w:val="000000" w:themeColor="text1"/>
          <w:sz w:val="28"/>
          <w:szCs w:val="28"/>
          <w:lang w:eastAsia="ru-RU"/>
        </w:rPr>
        <w:t xml:space="preserve">, </w:t>
      </w:r>
      <w:r w:rsidRPr="00EB76F3">
        <w:rPr>
          <w:rFonts w:ascii="Times New Roman" w:hAnsi="Times New Roman" w:cs="Times New Roman"/>
          <w:color w:val="000000" w:themeColor="text1"/>
          <w:sz w:val="28"/>
          <w:szCs w:val="28"/>
          <w:lang w:eastAsia="ru-RU"/>
        </w:rPr>
        <w:t>а также проведен</w:t>
      </w:r>
      <w:r w:rsidR="009337CD" w:rsidRPr="00EB76F3">
        <w:rPr>
          <w:rFonts w:ascii="Times New Roman" w:hAnsi="Times New Roman" w:cs="Times New Roman"/>
          <w:color w:val="000000" w:themeColor="text1"/>
          <w:sz w:val="28"/>
          <w:szCs w:val="28"/>
          <w:lang w:eastAsia="ru-RU"/>
        </w:rPr>
        <w:t xml:space="preserve">ные </w:t>
      </w:r>
      <w:r w:rsidR="00982579" w:rsidRPr="00EB76F3">
        <w:rPr>
          <w:rFonts w:ascii="Times New Roman" w:hAnsi="Times New Roman" w:cs="Times New Roman"/>
          <w:color w:val="000000" w:themeColor="text1"/>
          <w:sz w:val="28"/>
          <w:szCs w:val="28"/>
          <w:lang w:eastAsia="ru-RU"/>
        </w:rPr>
        <w:t>расчеты</w:t>
      </w:r>
      <w:r w:rsidR="009337CD" w:rsidRPr="00EB76F3">
        <w:rPr>
          <w:rFonts w:ascii="Times New Roman" w:hAnsi="Times New Roman" w:cs="Times New Roman"/>
          <w:color w:val="000000" w:themeColor="text1"/>
          <w:sz w:val="28"/>
          <w:szCs w:val="28"/>
          <w:lang w:eastAsia="ru-RU"/>
        </w:rPr>
        <w:t>, соответствующие определенной рекомендации.</w:t>
      </w:r>
    </w:p>
    <w:p w14:paraId="44C5A2D1" w14:textId="00639B76" w:rsidR="003C0275" w:rsidRPr="00EB76F3" w:rsidRDefault="003C0275" w:rsidP="00BD0844">
      <w:pPr>
        <w:spacing w:after="0" w:line="360" w:lineRule="auto"/>
        <w:ind w:firstLine="709"/>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 xml:space="preserve">1. Развитие углубленной переработки зерна, растительного масла, сахарной свеклы. </w:t>
      </w:r>
    </w:p>
    <w:p w14:paraId="0B7E99EA" w14:textId="6E1C8D97" w:rsidR="00AD2541" w:rsidRPr="00EB76F3" w:rsidRDefault="00AD2541" w:rsidP="00BD0844">
      <w:pPr>
        <w:spacing w:after="0" w:line="360" w:lineRule="auto"/>
        <w:ind w:firstLine="709"/>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Для расчета эффективности данной рекомендации</w:t>
      </w:r>
      <w:r w:rsidR="00916EC7" w:rsidRPr="00EB76F3">
        <w:rPr>
          <w:rFonts w:ascii="Times New Roman" w:hAnsi="Times New Roman" w:cs="Times New Roman"/>
          <w:color w:val="000000" w:themeColor="text1"/>
          <w:sz w:val="28"/>
          <w:szCs w:val="28"/>
          <w:lang w:eastAsia="ru-RU"/>
        </w:rPr>
        <w:t xml:space="preserve"> </w:t>
      </w:r>
      <w:r w:rsidRPr="00EB76F3">
        <w:rPr>
          <w:rFonts w:ascii="Times New Roman" w:hAnsi="Times New Roman" w:cs="Times New Roman"/>
          <w:color w:val="000000" w:themeColor="text1"/>
          <w:sz w:val="28"/>
          <w:szCs w:val="28"/>
          <w:lang w:eastAsia="ru-RU"/>
        </w:rPr>
        <w:t xml:space="preserve">необходимо </w:t>
      </w:r>
      <w:r w:rsidR="00916EC7" w:rsidRPr="00EB76F3">
        <w:rPr>
          <w:rFonts w:ascii="Times New Roman" w:hAnsi="Times New Roman" w:cs="Times New Roman"/>
          <w:color w:val="000000" w:themeColor="text1"/>
          <w:sz w:val="28"/>
          <w:szCs w:val="28"/>
          <w:lang w:eastAsia="ru-RU"/>
        </w:rPr>
        <w:t>определить какие затраты и выгоды</w:t>
      </w:r>
      <w:r w:rsidR="00BB4201" w:rsidRPr="00EB76F3">
        <w:rPr>
          <w:rFonts w:ascii="Times New Roman" w:hAnsi="Times New Roman" w:cs="Times New Roman"/>
          <w:color w:val="000000" w:themeColor="text1"/>
          <w:sz w:val="28"/>
          <w:szCs w:val="28"/>
          <w:lang w:eastAsia="ru-RU"/>
        </w:rPr>
        <w:t xml:space="preserve"> ей</w:t>
      </w:r>
      <w:r w:rsidR="00916EC7" w:rsidRPr="00EB76F3">
        <w:rPr>
          <w:rFonts w:ascii="Times New Roman" w:hAnsi="Times New Roman" w:cs="Times New Roman"/>
          <w:color w:val="000000" w:themeColor="text1"/>
          <w:sz w:val="28"/>
          <w:szCs w:val="28"/>
          <w:lang w:eastAsia="ru-RU"/>
        </w:rPr>
        <w:t xml:space="preserve"> </w:t>
      </w:r>
      <w:r w:rsidR="00314EB7" w:rsidRPr="00EB76F3">
        <w:rPr>
          <w:rFonts w:ascii="Times New Roman" w:hAnsi="Times New Roman" w:cs="Times New Roman"/>
          <w:color w:val="000000" w:themeColor="text1"/>
          <w:sz w:val="28"/>
          <w:szCs w:val="28"/>
          <w:lang w:eastAsia="ru-RU"/>
        </w:rPr>
        <w:t>соотве</w:t>
      </w:r>
      <w:r w:rsidR="00175DBA" w:rsidRPr="00EB76F3">
        <w:rPr>
          <w:rFonts w:ascii="Times New Roman" w:hAnsi="Times New Roman" w:cs="Times New Roman"/>
          <w:color w:val="000000" w:themeColor="text1"/>
          <w:sz w:val="28"/>
          <w:szCs w:val="28"/>
          <w:lang w:eastAsia="ru-RU"/>
        </w:rPr>
        <w:t>т</w:t>
      </w:r>
      <w:r w:rsidR="00314EB7" w:rsidRPr="00EB76F3">
        <w:rPr>
          <w:rFonts w:ascii="Times New Roman" w:hAnsi="Times New Roman" w:cs="Times New Roman"/>
          <w:color w:val="000000" w:themeColor="text1"/>
          <w:sz w:val="28"/>
          <w:szCs w:val="28"/>
          <w:lang w:eastAsia="ru-RU"/>
        </w:rPr>
        <w:t>с</w:t>
      </w:r>
      <w:r w:rsidR="00175DBA" w:rsidRPr="00EB76F3">
        <w:rPr>
          <w:rFonts w:ascii="Times New Roman" w:hAnsi="Times New Roman" w:cs="Times New Roman"/>
          <w:color w:val="000000" w:themeColor="text1"/>
          <w:sz w:val="28"/>
          <w:szCs w:val="28"/>
          <w:lang w:eastAsia="ru-RU"/>
        </w:rPr>
        <w:t>т</w:t>
      </w:r>
      <w:r w:rsidR="00314EB7" w:rsidRPr="00EB76F3">
        <w:rPr>
          <w:rFonts w:ascii="Times New Roman" w:hAnsi="Times New Roman" w:cs="Times New Roman"/>
          <w:color w:val="000000" w:themeColor="text1"/>
          <w:sz w:val="28"/>
          <w:szCs w:val="28"/>
          <w:lang w:eastAsia="ru-RU"/>
        </w:rPr>
        <w:t>вуют</w:t>
      </w:r>
      <w:r w:rsidR="00BB4201" w:rsidRPr="00EB76F3">
        <w:rPr>
          <w:rFonts w:ascii="Times New Roman" w:hAnsi="Times New Roman" w:cs="Times New Roman"/>
          <w:color w:val="000000" w:themeColor="text1"/>
          <w:sz w:val="28"/>
          <w:szCs w:val="28"/>
          <w:lang w:eastAsia="ru-RU"/>
        </w:rPr>
        <w:t xml:space="preserve">. </w:t>
      </w:r>
      <w:r w:rsidR="00957FAD" w:rsidRPr="00EB76F3">
        <w:rPr>
          <w:rFonts w:ascii="Times New Roman" w:hAnsi="Times New Roman" w:cs="Times New Roman"/>
          <w:color w:val="000000" w:themeColor="text1"/>
          <w:sz w:val="28"/>
          <w:szCs w:val="28"/>
          <w:lang w:eastAsia="ru-RU"/>
        </w:rPr>
        <w:t>Если говорить о затратах, то это инвестиции в оборудование и технологии переработки</w:t>
      </w:r>
      <w:r w:rsidR="00266BBA" w:rsidRPr="00EB76F3">
        <w:rPr>
          <w:rFonts w:ascii="Times New Roman" w:hAnsi="Times New Roman" w:cs="Times New Roman"/>
          <w:color w:val="000000" w:themeColor="text1"/>
          <w:sz w:val="28"/>
          <w:szCs w:val="28"/>
          <w:lang w:eastAsia="ru-RU"/>
        </w:rPr>
        <w:t xml:space="preserve">, затраты на обучение персонала, а также </w:t>
      </w:r>
      <w:r w:rsidR="008E65E8" w:rsidRPr="00EB76F3">
        <w:rPr>
          <w:rFonts w:ascii="Times New Roman" w:hAnsi="Times New Roman" w:cs="Times New Roman"/>
          <w:color w:val="000000" w:themeColor="text1"/>
          <w:sz w:val="28"/>
          <w:szCs w:val="28"/>
          <w:lang w:eastAsia="ru-RU"/>
        </w:rPr>
        <w:t xml:space="preserve">затраты на электроэнергию и обслуживание оборудования. </w:t>
      </w:r>
      <w:r w:rsidR="004F117E" w:rsidRPr="00EB76F3">
        <w:rPr>
          <w:rFonts w:ascii="Times New Roman" w:hAnsi="Times New Roman" w:cs="Times New Roman"/>
          <w:color w:val="000000" w:themeColor="text1"/>
          <w:sz w:val="28"/>
          <w:szCs w:val="28"/>
          <w:lang w:eastAsia="ru-RU"/>
        </w:rPr>
        <w:t>Говоря</w:t>
      </w:r>
      <w:r w:rsidR="00E14961" w:rsidRPr="00EB76F3">
        <w:rPr>
          <w:rFonts w:ascii="Times New Roman" w:hAnsi="Times New Roman" w:cs="Times New Roman"/>
          <w:color w:val="000000" w:themeColor="text1"/>
          <w:sz w:val="28"/>
          <w:szCs w:val="28"/>
          <w:lang w:eastAsia="ru-RU"/>
        </w:rPr>
        <w:t xml:space="preserve">, </w:t>
      </w:r>
      <w:r w:rsidR="004F117E" w:rsidRPr="00EB76F3">
        <w:rPr>
          <w:rFonts w:ascii="Times New Roman" w:hAnsi="Times New Roman" w:cs="Times New Roman"/>
          <w:color w:val="000000" w:themeColor="text1"/>
          <w:sz w:val="28"/>
          <w:szCs w:val="28"/>
          <w:lang w:eastAsia="ru-RU"/>
        </w:rPr>
        <w:t xml:space="preserve">о выгодах стоит отметить в первую очередь </w:t>
      </w:r>
      <w:r w:rsidR="00283E34" w:rsidRPr="00EB76F3">
        <w:rPr>
          <w:rFonts w:ascii="Times New Roman" w:hAnsi="Times New Roman" w:cs="Times New Roman"/>
          <w:color w:val="000000" w:themeColor="text1"/>
          <w:sz w:val="28"/>
          <w:szCs w:val="28"/>
          <w:lang w:eastAsia="ru-RU"/>
        </w:rPr>
        <w:t>увеличение добавленной стоимости продукции,</w:t>
      </w:r>
      <w:r w:rsidR="007C4687" w:rsidRPr="00EB76F3">
        <w:rPr>
          <w:rFonts w:ascii="Times New Roman" w:hAnsi="Times New Roman" w:cs="Times New Roman"/>
          <w:color w:val="000000" w:themeColor="text1"/>
          <w:sz w:val="28"/>
          <w:szCs w:val="28"/>
          <w:lang w:eastAsia="ru-RU"/>
        </w:rPr>
        <w:t xml:space="preserve"> </w:t>
      </w:r>
      <w:r w:rsidR="00283E34" w:rsidRPr="00EB76F3">
        <w:rPr>
          <w:rFonts w:ascii="Times New Roman" w:hAnsi="Times New Roman" w:cs="Times New Roman"/>
          <w:color w:val="000000" w:themeColor="text1"/>
          <w:sz w:val="28"/>
          <w:szCs w:val="28"/>
          <w:lang w:eastAsia="ru-RU"/>
        </w:rPr>
        <w:t>расширение ассортимента товаров</w:t>
      </w:r>
      <w:r w:rsidR="007C4687" w:rsidRPr="00EB76F3">
        <w:rPr>
          <w:rFonts w:ascii="Times New Roman" w:hAnsi="Times New Roman" w:cs="Times New Roman"/>
          <w:color w:val="000000" w:themeColor="text1"/>
          <w:sz w:val="28"/>
          <w:szCs w:val="28"/>
          <w:lang w:eastAsia="ru-RU"/>
        </w:rPr>
        <w:t>, а также увеличение объемов продаж и доходов.</w:t>
      </w:r>
    </w:p>
    <w:p w14:paraId="0216687B" w14:textId="5F3987BB" w:rsidR="00E14961" w:rsidRPr="00EB76F3" w:rsidRDefault="00745CEC" w:rsidP="00BD0844">
      <w:pPr>
        <w:spacing w:after="0" w:line="360" w:lineRule="auto"/>
        <w:ind w:firstLine="709"/>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Для начала рассчитаем затраты на внедрение данной рекомендации</w:t>
      </w:r>
      <w:r w:rsidR="009924F6" w:rsidRPr="00EB76F3">
        <w:rPr>
          <w:rFonts w:ascii="Times New Roman" w:hAnsi="Times New Roman" w:cs="Times New Roman"/>
          <w:color w:val="000000" w:themeColor="text1"/>
          <w:sz w:val="28"/>
          <w:szCs w:val="28"/>
          <w:lang w:eastAsia="ru-RU"/>
        </w:rPr>
        <w:t xml:space="preserve"> (в расчете на одно предприятие)</w:t>
      </w:r>
      <w:r w:rsidR="00B030FC" w:rsidRPr="00EB76F3">
        <w:rPr>
          <w:rFonts w:ascii="Times New Roman" w:hAnsi="Times New Roman" w:cs="Times New Roman"/>
          <w:color w:val="000000" w:themeColor="text1"/>
          <w:sz w:val="28"/>
          <w:szCs w:val="28"/>
          <w:lang w:eastAsia="ru-RU"/>
        </w:rPr>
        <w:t>:</w:t>
      </w:r>
    </w:p>
    <w:p w14:paraId="36A1FF15" w14:textId="5485234E" w:rsidR="00AD2541" w:rsidRPr="00417AF2" w:rsidRDefault="009924F6" w:rsidP="00BD0844">
      <w:pPr>
        <w:spacing w:after="0" w:line="360" w:lineRule="auto"/>
        <w:ind w:firstLine="709"/>
        <w:jc w:val="both"/>
        <w:rPr>
          <w:rFonts w:ascii="Times New Roman" w:hAnsi="Times New Roman" w:cs="Times New Roman"/>
          <w:sz w:val="28"/>
          <w:szCs w:val="28"/>
          <w:lang w:eastAsia="ru-RU"/>
        </w:rPr>
      </w:pPr>
      <w:r w:rsidRPr="00EB76F3">
        <w:rPr>
          <w:rFonts w:ascii="Times New Roman" w:hAnsi="Times New Roman" w:cs="Times New Roman"/>
          <w:color w:val="000000" w:themeColor="text1"/>
          <w:sz w:val="28"/>
          <w:szCs w:val="28"/>
          <w:lang w:eastAsia="ru-RU"/>
        </w:rPr>
        <w:t xml:space="preserve">– </w:t>
      </w:r>
      <w:r w:rsidR="009043C3" w:rsidRPr="00EB76F3">
        <w:rPr>
          <w:rFonts w:ascii="Times New Roman" w:hAnsi="Times New Roman" w:cs="Times New Roman"/>
          <w:color w:val="000000" w:themeColor="text1"/>
          <w:sz w:val="28"/>
          <w:szCs w:val="28"/>
          <w:lang w:eastAsia="ru-RU"/>
        </w:rPr>
        <w:t>о</w:t>
      </w:r>
      <w:r w:rsidR="00C543FC" w:rsidRPr="00EB76F3">
        <w:rPr>
          <w:rFonts w:ascii="Times New Roman" w:hAnsi="Times New Roman" w:cs="Times New Roman"/>
          <w:color w:val="000000" w:themeColor="text1"/>
          <w:sz w:val="28"/>
          <w:szCs w:val="28"/>
          <w:lang w:eastAsia="ru-RU"/>
        </w:rPr>
        <w:t>борудование (л</w:t>
      </w:r>
      <w:r w:rsidR="00964D54" w:rsidRPr="00EB76F3">
        <w:rPr>
          <w:rFonts w:ascii="Times New Roman" w:hAnsi="Times New Roman" w:cs="Times New Roman"/>
          <w:color w:val="000000" w:themeColor="text1"/>
          <w:sz w:val="28"/>
          <w:szCs w:val="28"/>
          <w:lang w:eastAsia="ru-RU"/>
        </w:rPr>
        <w:t>иния для предварительной обработки и прессования</w:t>
      </w:r>
      <w:r w:rsidR="00C543FC" w:rsidRPr="00EB76F3">
        <w:rPr>
          <w:rFonts w:ascii="Times New Roman" w:hAnsi="Times New Roman" w:cs="Times New Roman"/>
          <w:color w:val="000000" w:themeColor="text1"/>
          <w:sz w:val="28"/>
          <w:szCs w:val="28"/>
          <w:lang w:eastAsia="ru-RU"/>
        </w:rPr>
        <w:t>; л</w:t>
      </w:r>
      <w:r w:rsidR="00964D54" w:rsidRPr="00EB76F3">
        <w:rPr>
          <w:rFonts w:ascii="Times New Roman" w:hAnsi="Times New Roman" w:cs="Times New Roman"/>
          <w:color w:val="000000" w:themeColor="text1"/>
          <w:sz w:val="28"/>
          <w:szCs w:val="28"/>
          <w:lang w:eastAsia="ru-RU"/>
        </w:rPr>
        <w:t>иния для экстракции растворителем;</w:t>
      </w:r>
      <w:r w:rsidR="00C543FC" w:rsidRPr="00EB76F3">
        <w:rPr>
          <w:rFonts w:ascii="Times New Roman" w:hAnsi="Times New Roman" w:cs="Times New Roman"/>
          <w:color w:val="000000" w:themeColor="text1"/>
          <w:sz w:val="28"/>
          <w:szCs w:val="28"/>
          <w:lang w:eastAsia="ru-RU"/>
        </w:rPr>
        <w:t xml:space="preserve"> л</w:t>
      </w:r>
      <w:r w:rsidR="00964D54" w:rsidRPr="00EB76F3">
        <w:rPr>
          <w:rFonts w:ascii="Times New Roman" w:hAnsi="Times New Roman" w:cs="Times New Roman"/>
          <w:color w:val="000000" w:themeColor="text1"/>
          <w:sz w:val="28"/>
          <w:szCs w:val="28"/>
          <w:lang w:eastAsia="ru-RU"/>
        </w:rPr>
        <w:t>иния для рафинации масла и жиров</w:t>
      </w:r>
      <w:r w:rsidR="00090F69" w:rsidRPr="00EB76F3">
        <w:rPr>
          <w:rFonts w:ascii="Times New Roman" w:hAnsi="Times New Roman" w:cs="Times New Roman"/>
          <w:color w:val="000000" w:themeColor="text1"/>
          <w:sz w:val="28"/>
          <w:szCs w:val="28"/>
          <w:lang w:eastAsia="ru-RU"/>
        </w:rPr>
        <w:t>/</w:t>
      </w:r>
      <w:r w:rsidR="007F3C65" w:rsidRPr="00EB76F3">
        <w:rPr>
          <w:rFonts w:ascii="Times New Roman" w:hAnsi="Times New Roman" w:cs="Times New Roman"/>
          <w:color w:val="000000" w:themeColor="text1"/>
          <w:sz w:val="28"/>
          <w:szCs w:val="28"/>
          <w:lang w:eastAsia="ru-RU"/>
        </w:rPr>
        <w:t>машина предварительной очистки МВР-7</w:t>
      </w:r>
      <w:r w:rsidR="002F25A9" w:rsidRPr="00EB76F3">
        <w:rPr>
          <w:rFonts w:ascii="Times New Roman" w:hAnsi="Times New Roman" w:cs="Times New Roman"/>
          <w:color w:val="000000" w:themeColor="text1"/>
          <w:sz w:val="28"/>
          <w:szCs w:val="28"/>
          <w:lang w:eastAsia="ru-RU"/>
        </w:rPr>
        <w:t>; полностью автоматическая линия по переработке кукурузного</w:t>
      </w:r>
      <w:r w:rsidR="00B526D2" w:rsidRPr="00EB76F3">
        <w:rPr>
          <w:rFonts w:ascii="Times New Roman" w:hAnsi="Times New Roman" w:cs="Times New Roman"/>
          <w:color w:val="000000" w:themeColor="text1"/>
          <w:sz w:val="28"/>
          <w:szCs w:val="28"/>
          <w:lang w:eastAsia="ru-RU"/>
        </w:rPr>
        <w:t>/</w:t>
      </w:r>
      <w:r w:rsidR="00F343C1" w:rsidRPr="00EB76F3">
        <w:rPr>
          <w:rFonts w:ascii="Times New Roman" w:hAnsi="Times New Roman" w:cs="Times New Roman"/>
          <w:color w:val="000000" w:themeColor="text1"/>
          <w:sz w:val="28"/>
          <w:szCs w:val="28"/>
          <w:lang w:eastAsia="ru-RU"/>
        </w:rPr>
        <w:t>з</w:t>
      </w:r>
      <w:r w:rsidR="00E53FDD" w:rsidRPr="00EB76F3">
        <w:rPr>
          <w:rFonts w:ascii="Times New Roman" w:hAnsi="Times New Roman" w:cs="Times New Roman"/>
          <w:color w:val="000000" w:themeColor="text1"/>
          <w:sz w:val="28"/>
          <w:szCs w:val="28"/>
          <w:lang w:eastAsia="ru-RU"/>
        </w:rPr>
        <w:t>е</w:t>
      </w:r>
      <w:r w:rsidR="00F343C1" w:rsidRPr="00EB76F3">
        <w:rPr>
          <w:rFonts w:ascii="Times New Roman" w:hAnsi="Times New Roman" w:cs="Times New Roman"/>
          <w:color w:val="000000" w:themeColor="text1"/>
          <w:sz w:val="28"/>
          <w:szCs w:val="28"/>
          <w:lang w:eastAsia="ru-RU"/>
        </w:rPr>
        <w:t>рнового</w:t>
      </w:r>
      <w:r w:rsidR="002F25A9" w:rsidRPr="00EB76F3">
        <w:rPr>
          <w:rFonts w:ascii="Times New Roman" w:hAnsi="Times New Roman" w:cs="Times New Roman"/>
          <w:color w:val="000000" w:themeColor="text1"/>
          <w:sz w:val="28"/>
          <w:szCs w:val="28"/>
          <w:lang w:eastAsia="ru-RU"/>
        </w:rPr>
        <w:t xml:space="preserve"> крахмала</w:t>
      </w:r>
      <w:r w:rsidR="00C543FC" w:rsidRPr="00EB76F3">
        <w:rPr>
          <w:rFonts w:ascii="Times New Roman" w:hAnsi="Times New Roman" w:cs="Times New Roman"/>
          <w:color w:val="000000" w:themeColor="text1"/>
          <w:sz w:val="28"/>
          <w:szCs w:val="28"/>
          <w:lang w:eastAsia="ru-RU"/>
        </w:rPr>
        <w:t xml:space="preserve"> </w:t>
      </w:r>
      <w:r w:rsidR="00F4722E" w:rsidRPr="00417AF2">
        <w:rPr>
          <w:rFonts w:ascii="Times New Roman" w:hAnsi="Times New Roman" w:cs="Times New Roman"/>
          <w:color w:val="000000" w:themeColor="text1"/>
          <w:sz w:val="28"/>
          <w:szCs w:val="28"/>
          <w:lang w:eastAsia="ru-RU"/>
        </w:rPr>
        <w:t xml:space="preserve">– </w:t>
      </w:r>
      <w:r w:rsidR="009A240F" w:rsidRPr="00417AF2">
        <w:rPr>
          <w:rFonts w:ascii="Times New Roman" w:hAnsi="Times New Roman" w:cs="Times New Roman"/>
          <w:color w:val="000000" w:themeColor="text1"/>
          <w:sz w:val="28"/>
          <w:szCs w:val="28"/>
          <w:lang w:eastAsia="ru-RU"/>
        </w:rPr>
        <w:t>5</w:t>
      </w:r>
      <w:r w:rsidR="00F4722E" w:rsidRPr="00417AF2">
        <w:rPr>
          <w:rFonts w:ascii="Times New Roman" w:hAnsi="Times New Roman" w:cs="Times New Roman"/>
          <w:color w:val="000000" w:themeColor="text1"/>
          <w:sz w:val="28"/>
          <w:szCs w:val="28"/>
          <w:lang w:eastAsia="ru-RU"/>
        </w:rPr>
        <w:t>0 млн ру</w:t>
      </w:r>
      <w:r w:rsidR="00F4722E" w:rsidRPr="00417AF2">
        <w:rPr>
          <w:rFonts w:ascii="Times New Roman" w:hAnsi="Times New Roman" w:cs="Times New Roman"/>
          <w:sz w:val="28"/>
          <w:szCs w:val="28"/>
          <w:lang w:eastAsia="ru-RU"/>
        </w:rPr>
        <w:t>б</w:t>
      </w:r>
      <w:r w:rsidR="0008236E" w:rsidRPr="00417AF2">
        <w:rPr>
          <w:rFonts w:ascii="Times New Roman" w:hAnsi="Times New Roman" w:cs="Times New Roman"/>
          <w:sz w:val="28"/>
          <w:szCs w:val="28"/>
          <w:lang w:eastAsia="ru-RU"/>
        </w:rPr>
        <w:t>.</w:t>
      </w:r>
      <w:r w:rsidR="003001ED" w:rsidRPr="00417AF2">
        <w:rPr>
          <w:rFonts w:ascii="Times New Roman" w:hAnsi="Times New Roman" w:cs="Times New Roman"/>
          <w:sz w:val="28"/>
          <w:szCs w:val="28"/>
          <w:lang w:eastAsia="ru-RU"/>
        </w:rPr>
        <w:t xml:space="preserve"> </w:t>
      </w:r>
      <w:r w:rsidR="009043C3" w:rsidRPr="00417AF2">
        <w:rPr>
          <w:rFonts w:ascii="Times New Roman" w:hAnsi="Times New Roman" w:cs="Times New Roman"/>
          <w:sz w:val="28"/>
          <w:szCs w:val="28"/>
          <w:lang w:eastAsia="ru-RU"/>
        </w:rPr>
        <w:t>[</w:t>
      </w:r>
      <w:r w:rsidR="003001ED" w:rsidRPr="00417AF2">
        <w:rPr>
          <w:rFonts w:ascii="Times New Roman" w:hAnsi="Times New Roman" w:cs="Times New Roman"/>
          <w:sz w:val="28"/>
          <w:szCs w:val="28"/>
          <w:lang w:eastAsia="ru-RU"/>
        </w:rPr>
        <w:t>2</w:t>
      </w:r>
      <w:r w:rsidR="00193605" w:rsidRPr="00417AF2">
        <w:rPr>
          <w:rFonts w:ascii="Times New Roman" w:hAnsi="Times New Roman" w:cs="Times New Roman"/>
          <w:sz w:val="28"/>
          <w:szCs w:val="28"/>
          <w:lang w:eastAsia="ru-RU"/>
        </w:rPr>
        <w:t>3</w:t>
      </w:r>
      <w:r w:rsidR="009043C3" w:rsidRPr="00417AF2">
        <w:rPr>
          <w:rFonts w:ascii="Times New Roman" w:hAnsi="Times New Roman" w:cs="Times New Roman"/>
          <w:sz w:val="28"/>
          <w:szCs w:val="28"/>
          <w:lang w:eastAsia="ru-RU"/>
        </w:rPr>
        <w:t>]</w:t>
      </w:r>
      <w:r w:rsidR="003001ED" w:rsidRPr="00417AF2">
        <w:rPr>
          <w:rFonts w:ascii="Times New Roman" w:hAnsi="Times New Roman" w:cs="Times New Roman"/>
          <w:sz w:val="28"/>
          <w:szCs w:val="28"/>
          <w:lang w:eastAsia="ru-RU"/>
        </w:rPr>
        <w:t>,</w:t>
      </w:r>
      <w:r w:rsidR="00E53FDD" w:rsidRPr="00417AF2">
        <w:rPr>
          <w:rFonts w:ascii="Times New Roman" w:hAnsi="Times New Roman" w:cs="Times New Roman"/>
          <w:sz w:val="28"/>
          <w:szCs w:val="28"/>
          <w:lang w:eastAsia="ru-RU"/>
        </w:rPr>
        <w:t xml:space="preserve"> </w:t>
      </w:r>
      <w:r w:rsidR="00F343C1" w:rsidRPr="00417AF2">
        <w:rPr>
          <w:rFonts w:ascii="Times New Roman" w:hAnsi="Times New Roman" w:cs="Times New Roman"/>
          <w:sz w:val="28"/>
          <w:szCs w:val="28"/>
          <w:lang w:eastAsia="ru-RU"/>
        </w:rPr>
        <w:t>[5</w:t>
      </w:r>
      <w:r w:rsidR="008B6527" w:rsidRPr="00417AF2">
        <w:rPr>
          <w:rFonts w:ascii="Times New Roman" w:hAnsi="Times New Roman" w:cs="Times New Roman"/>
          <w:sz w:val="28"/>
          <w:szCs w:val="28"/>
          <w:lang w:eastAsia="ru-RU"/>
        </w:rPr>
        <w:t>5</w:t>
      </w:r>
      <w:r w:rsidR="00F343C1" w:rsidRPr="00417AF2">
        <w:rPr>
          <w:rFonts w:ascii="Times New Roman" w:hAnsi="Times New Roman" w:cs="Times New Roman"/>
          <w:sz w:val="28"/>
          <w:szCs w:val="28"/>
          <w:lang w:eastAsia="ru-RU"/>
        </w:rPr>
        <w:t>]</w:t>
      </w:r>
      <w:r w:rsidRPr="00417AF2">
        <w:rPr>
          <w:rFonts w:ascii="Times New Roman" w:hAnsi="Times New Roman" w:cs="Times New Roman"/>
          <w:sz w:val="28"/>
          <w:szCs w:val="28"/>
          <w:lang w:eastAsia="ru-RU"/>
        </w:rPr>
        <w:t>;</w:t>
      </w:r>
    </w:p>
    <w:p w14:paraId="19C6F01B" w14:textId="68678FC2" w:rsidR="00921334" w:rsidRPr="00417AF2" w:rsidRDefault="0008236E" w:rsidP="00BD0844">
      <w:pPr>
        <w:spacing w:after="0" w:line="360" w:lineRule="auto"/>
        <w:ind w:firstLine="709"/>
        <w:jc w:val="both"/>
        <w:rPr>
          <w:rFonts w:ascii="Times New Roman" w:hAnsi="Times New Roman" w:cs="Times New Roman"/>
          <w:sz w:val="28"/>
          <w:szCs w:val="28"/>
          <w:lang w:eastAsia="ru-RU"/>
        </w:rPr>
      </w:pPr>
      <w:r w:rsidRPr="00417AF2">
        <w:rPr>
          <w:rFonts w:ascii="Times New Roman" w:hAnsi="Times New Roman" w:cs="Times New Roman"/>
          <w:sz w:val="28"/>
          <w:szCs w:val="28"/>
          <w:lang w:eastAsia="ru-RU"/>
        </w:rPr>
        <w:t xml:space="preserve">– </w:t>
      </w:r>
      <w:r w:rsidR="009043C3" w:rsidRPr="00417AF2">
        <w:rPr>
          <w:rFonts w:ascii="Times New Roman" w:hAnsi="Times New Roman" w:cs="Times New Roman"/>
          <w:sz w:val="28"/>
          <w:szCs w:val="28"/>
          <w:lang w:eastAsia="ru-RU"/>
        </w:rPr>
        <w:t>обучение персонала</w:t>
      </w:r>
      <w:r w:rsidR="00B24006" w:rsidRPr="00417AF2">
        <w:rPr>
          <w:rFonts w:ascii="Times New Roman" w:hAnsi="Times New Roman" w:cs="Times New Roman"/>
          <w:sz w:val="28"/>
          <w:szCs w:val="28"/>
          <w:lang w:eastAsia="ru-RU"/>
        </w:rPr>
        <w:t xml:space="preserve"> (эксплуатация объектов маслоэкстракционных производств и производств гидрогенизации жиров</w:t>
      </w:r>
      <w:r w:rsidR="006664B6" w:rsidRPr="00417AF2">
        <w:rPr>
          <w:rFonts w:ascii="Times New Roman" w:hAnsi="Times New Roman" w:cs="Times New Roman"/>
          <w:sz w:val="28"/>
          <w:szCs w:val="28"/>
          <w:lang w:eastAsia="ru-RU"/>
        </w:rPr>
        <w:t>,</w:t>
      </w:r>
      <w:r w:rsidR="006664B6" w:rsidRPr="00417AF2">
        <w:rPr>
          <w:rFonts w:ascii="Times New Roman" w:hAnsi="Times New Roman" w:cs="Times New Roman"/>
        </w:rPr>
        <w:t xml:space="preserve"> </w:t>
      </w:r>
      <w:r w:rsidR="006664B6" w:rsidRPr="00417AF2">
        <w:rPr>
          <w:rFonts w:ascii="Times New Roman" w:hAnsi="Times New Roman" w:cs="Times New Roman"/>
          <w:sz w:val="28"/>
          <w:szCs w:val="28"/>
          <w:lang w:eastAsia="ru-RU"/>
        </w:rPr>
        <w:t>аппаратчик обработки зерна</w:t>
      </w:r>
      <w:r w:rsidR="00B24006" w:rsidRPr="00417AF2">
        <w:rPr>
          <w:rFonts w:ascii="Times New Roman" w:hAnsi="Times New Roman" w:cs="Times New Roman"/>
          <w:sz w:val="28"/>
          <w:szCs w:val="28"/>
          <w:lang w:eastAsia="ru-RU"/>
        </w:rPr>
        <w:t>)</w:t>
      </w:r>
      <w:r w:rsidR="001C315D" w:rsidRPr="00417AF2">
        <w:rPr>
          <w:rFonts w:ascii="Times New Roman" w:hAnsi="Times New Roman" w:cs="Times New Roman"/>
          <w:sz w:val="28"/>
          <w:szCs w:val="28"/>
          <w:lang w:eastAsia="ru-RU"/>
        </w:rPr>
        <w:t xml:space="preserve"> – </w:t>
      </w:r>
      <w:r w:rsidR="00FB2324" w:rsidRPr="00417AF2">
        <w:rPr>
          <w:rFonts w:ascii="Times New Roman" w:hAnsi="Times New Roman" w:cs="Times New Roman"/>
          <w:sz w:val="28"/>
          <w:szCs w:val="28"/>
          <w:lang w:eastAsia="ru-RU"/>
        </w:rPr>
        <w:t>3</w:t>
      </w:r>
      <w:r w:rsidR="005809FC" w:rsidRPr="00417AF2">
        <w:rPr>
          <w:rFonts w:ascii="Times New Roman" w:hAnsi="Times New Roman" w:cs="Times New Roman"/>
          <w:sz w:val="28"/>
          <w:szCs w:val="28"/>
          <w:lang w:eastAsia="ru-RU"/>
        </w:rPr>
        <w:t>36</w:t>
      </w:r>
      <w:r w:rsidR="00FB2324" w:rsidRPr="00417AF2">
        <w:rPr>
          <w:rFonts w:ascii="Times New Roman" w:hAnsi="Times New Roman" w:cs="Times New Roman"/>
          <w:sz w:val="28"/>
          <w:szCs w:val="28"/>
          <w:lang w:eastAsia="ru-RU"/>
        </w:rPr>
        <w:t xml:space="preserve"> тыс. руб. </w:t>
      </w:r>
      <w:r w:rsidR="001C315D" w:rsidRPr="00417AF2">
        <w:rPr>
          <w:rFonts w:ascii="Times New Roman" w:hAnsi="Times New Roman" w:cs="Times New Roman"/>
          <w:sz w:val="28"/>
          <w:szCs w:val="28"/>
          <w:lang w:eastAsia="ru-RU"/>
        </w:rPr>
        <w:t>стоимость обучения одного сотрудника 8000 руб</w:t>
      </w:r>
      <w:r w:rsidR="00442BA4" w:rsidRPr="00417AF2">
        <w:rPr>
          <w:rFonts w:ascii="Times New Roman" w:hAnsi="Times New Roman" w:cs="Times New Roman"/>
          <w:sz w:val="28"/>
          <w:szCs w:val="28"/>
          <w:lang w:eastAsia="ru-RU"/>
        </w:rPr>
        <w:t xml:space="preserve">. </w:t>
      </w:r>
      <w:r w:rsidR="00724CD2" w:rsidRPr="00417AF2">
        <w:rPr>
          <w:rFonts w:ascii="Times New Roman" w:hAnsi="Times New Roman" w:cs="Times New Roman"/>
          <w:sz w:val="28"/>
          <w:szCs w:val="28"/>
          <w:lang w:eastAsia="ru-RU"/>
        </w:rPr>
        <w:t>(</w:t>
      </w:r>
      <w:r w:rsidR="00442BA4" w:rsidRPr="00417AF2">
        <w:rPr>
          <w:rFonts w:ascii="Times New Roman" w:hAnsi="Times New Roman" w:cs="Times New Roman"/>
          <w:sz w:val="28"/>
          <w:szCs w:val="28"/>
          <w:lang w:eastAsia="ru-RU"/>
        </w:rPr>
        <w:t>среднее количество сотрудников на предприяти</w:t>
      </w:r>
      <w:r w:rsidR="00E53FDD" w:rsidRPr="00417AF2">
        <w:rPr>
          <w:rFonts w:ascii="Times New Roman" w:hAnsi="Times New Roman" w:cs="Times New Roman"/>
          <w:sz w:val="28"/>
          <w:szCs w:val="28"/>
          <w:lang w:eastAsia="ru-RU"/>
        </w:rPr>
        <w:t>я</w:t>
      </w:r>
      <w:r w:rsidR="00442BA4" w:rsidRPr="00417AF2">
        <w:rPr>
          <w:rFonts w:ascii="Times New Roman" w:hAnsi="Times New Roman" w:cs="Times New Roman"/>
          <w:sz w:val="28"/>
          <w:szCs w:val="28"/>
          <w:lang w:eastAsia="ru-RU"/>
        </w:rPr>
        <w:t>х переработки 45-50 человек</w:t>
      </w:r>
      <w:r w:rsidR="00724CD2" w:rsidRPr="00417AF2">
        <w:rPr>
          <w:rFonts w:ascii="Times New Roman" w:hAnsi="Times New Roman" w:cs="Times New Roman"/>
          <w:sz w:val="28"/>
          <w:szCs w:val="28"/>
          <w:lang w:eastAsia="ru-RU"/>
        </w:rPr>
        <w:t>)</w:t>
      </w:r>
      <w:r w:rsidR="008156E4" w:rsidRPr="00417AF2">
        <w:rPr>
          <w:rFonts w:ascii="Times New Roman" w:hAnsi="Times New Roman" w:cs="Times New Roman"/>
          <w:sz w:val="28"/>
          <w:szCs w:val="28"/>
          <w:lang w:eastAsia="ru-RU"/>
        </w:rPr>
        <w:t xml:space="preserve"> </w:t>
      </w:r>
      <w:r w:rsidR="008E1886" w:rsidRPr="00417AF2">
        <w:rPr>
          <w:rFonts w:ascii="Times New Roman" w:hAnsi="Times New Roman" w:cs="Times New Roman"/>
          <w:sz w:val="28"/>
          <w:szCs w:val="28"/>
          <w:lang w:eastAsia="ru-RU"/>
        </w:rPr>
        <w:t>[</w:t>
      </w:r>
      <w:r w:rsidR="008156E4" w:rsidRPr="00417AF2">
        <w:rPr>
          <w:rFonts w:ascii="Times New Roman" w:hAnsi="Times New Roman" w:cs="Times New Roman"/>
          <w:sz w:val="28"/>
          <w:szCs w:val="28"/>
          <w:lang w:eastAsia="ru-RU"/>
        </w:rPr>
        <w:t>35</w:t>
      </w:r>
      <w:r w:rsidR="008E1886" w:rsidRPr="00417AF2">
        <w:rPr>
          <w:rFonts w:ascii="Times New Roman" w:hAnsi="Times New Roman" w:cs="Times New Roman"/>
          <w:sz w:val="28"/>
          <w:szCs w:val="28"/>
          <w:lang w:eastAsia="ru-RU"/>
        </w:rPr>
        <w:t>].</w:t>
      </w:r>
    </w:p>
    <w:p w14:paraId="531324DF" w14:textId="18F93FD0" w:rsidR="00442BA4" w:rsidRPr="00417AF2" w:rsidRDefault="00317E8E" w:rsidP="00BD0844">
      <w:pPr>
        <w:spacing w:after="0" w:line="360" w:lineRule="auto"/>
        <w:ind w:firstLine="709"/>
        <w:jc w:val="both"/>
        <w:rPr>
          <w:rFonts w:ascii="Times New Roman" w:hAnsi="Times New Roman" w:cs="Times New Roman"/>
          <w:sz w:val="28"/>
          <w:szCs w:val="28"/>
          <w:lang w:eastAsia="ru-RU"/>
        </w:rPr>
      </w:pPr>
      <w:r w:rsidRPr="00417AF2">
        <w:rPr>
          <w:rFonts w:ascii="Times New Roman" w:hAnsi="Times New Roman" w:cs="Times New Roman"/>
          <w:sz w:val="28"/>
          <w:szCs w:val="28"/>
          <w:lang w:eastAsia="ru-RU"/>
        </w:rPr>
        <w:t xml:space="preserve">– затраты на электроэнергию (в среднем оборудования такого типа потребляют </w:t>
      </w:r>
      <w:r w:rsidR="00337C12" w:rsidRPr="00417AF2">
        <w:rPr>
          <w:rFonts w:ascii="Times New Roman" w:hAnsi="Times New Roman" w:cs="Times New Roman"/>
          <w:sz w:val="28"/>
          <w:szCs w:val="28"/>
          <w:lang w:eastAsia="ru-RU"/>
        </w:rPr>
        <w:t>163 кВт</w:t>
      </w:r>
      <w:r w:rsidRPr="00417AF2">
        <w:rPr>
          <w:rFonts w:ascii="Times New Roman" w:hAnsi="Times New Roman" w:cs="Times New Roman"/>
          <w:sz w:val="28"/>
          <w:szCs w:val="28"/>
          <w:lang w:eastAsia="ru-RU"/>
        </w:rPr>
        <w:t xml:space="preserve">) </w:t>
      </w:r>
      <w:r w:rsidR="00EF05C9" w:rsidRPr="00417AF2">
        <w:rPr>
          <w:rFonts w:ascii="Times New Roman" w:hAnsi="Times New Roman" w:cs="Times New Roman"/>
          <w:sz w:val="28"/>
          <w:szCs w:val="28"/>
          <w:lang w:eastAsia="ru-RU"/>
        </w:rPr>
        <w:t>– следовательно для расчета затрат необходи</w:t>
      </w:r>
      <w:r w:rsidR="00646BF0" w:rsidRPr="00417AF2">
        <w:rPr>
          <w:rFonts w:ascii="Times New Roman" w:hAnsi="Times New Roman" w:cs="Times New Roman"/>
          <w:sz w:val="28"/>
          <w:szCs w:val="28"/>
          <w:lang w:eastAsia="ru-RU"/>
        </w:rPr>
        <w:t xml:space="preserve">мо </w:t>
      </w:r>
      <w:r w:rsidR="00612972" w:rsidRPr="00417AF2">
        <w:rPr>
          <w:rFonts w:ascii="Times New Roman" w:hAnsi="Times New Roman" w:cs="Times New Roman"/>
          <w:sz w:val="28"/>
          <w:szCs w:val="28"/>
          <w:lang w:eastAsia="ru-RU"/>
        </w:rPr>
        <w:t>163 кВт</w:t>
      </w:r>
      <w:r w:rsidR="00023354" w:rsidRPr="00417AF2">
        <w:rPr>
          <w:rFonts w:ascii="Times New Roman" w:hAnsi="Times New Roman" w:cs="Times New Roman"/>
          <w:sz w:val="28"/>
          <w:szCs w:val="28"/>
          <w:lang w:eastAsia="ru-RU"/>
        </w:rPr>
        <w:t>*8*2</w:t>
      </w:r>
      <w:r w:rsidR="00757272" w:rsidRPr="00417AF2">
        <w:rPr>
          <w:rFonts w:ascii="Times New Roman" w:hAnsi="Times New Roman" w:cs="Times New Roman"/>
          <w:sz w:val="28"/>
          <w:szCs w:val="28"/>
          <w:lang w:eastAsia="ru-RU"/>
        </w:rPr>
        <w:t>8</w:t>
      </w:r>
      <w:r w:rsidR="00023354" w:rsidRPr="00417AF2">
        <w:rPr>
          <w:rFonts w:ascii="Times New Roman" w:hAnsi="Times New Roman" w:cs="Times New Roman"/>
          <w:sz w:val="28"/>
          <w:szCs w:val="28"/>
          <w:lang w:eastAsia="ru-RU"/>
        </w:rPr>
        <w:t>, где 8-</w:t>
      </w:r>
      <w:r w:rsidR="00757272" w:rsidRPr="00417AF2">
        <w:rPr>
          <w:rFonts w:ascii="Times New Roman" w:hAnsi="Times New Roman" w:cs="Times New Roman"/>
          <w:sz w:val="28"/>
          <w:szCs w:val="28"/>
          <w:lang w:eastAsia="ru-RU"/>
        </w:rPr>
        <w:t xml:space="preserve"> количество рабочих часов в день, 28 количество рабочих дней, следовательно сумма </w:t>
      </w:r>
      <w:r w:rsidR="00FA726F" w:rsidRPr="00417AF2">
        <w:rPr>
          <w:rFonts w:ascii="Times New Roman" w:hAnsi="Times New Roman" w:cs="Times New Roman"/>
          <w:sz w:val="28"/>
          <w:szCs w:val="28"/>
          <w:lang w:eastAsia="ru-RU"/>
        </w:rPr>
        <w:t>выходит 221 760 руб. [</w:t>
      </w:r>
      <w:r w:rsidR="00FD16A6" w:rsidRPr="00417AF2">
        <w:rPr>
          <w:rFonts w:ascii="Times New Roman" w:hAnsi="Times New Roman" w:cs="Times New Roman"/>
          <w:sz w:val="28"/>
          <w:szCs w:val="28"/>
          <w:lang w:eastAsia="ru-RU"/>
        </w:rPr>
        <w:t>4</w:t>
      </w:r>
      <w:r w:rsidR="00346C9F" w:rsidRPr="00417AF2">
        <w:rPr>
          <w:rFonts w:ascii="Times New Roman" w:hAnsi="Times New Roman" w:cs="Times New Roman"/>
          <w:sz w:val="28"/>
          <w:szCs w:val="28"/>
          <w:lang w:eastAsia="ru-RU"/>
        </w:rPr>
        <w:t>1</w:t>
      </w:r>
      <w:r w:rsidR="00FA726F" w:rsidRPr="00417AF2">
        <w:rPr>
          <w:rFonts w:ascii="Times New Roman" w:hAnsi="Times New Roman" w:cs="Times New Roman"/>
          <w:sz w:val="28"/>
          <w:szCs w:val="28"/>
          <w:lang w:eastAsia="ru-RU"/>
        </w:rPr>
        <w:t>]</w:t>
      </w:r>
      <w:r w:rsidR="00FD16A6" w:rsidRPr="00417AF2">
        <w:rPr>
          <w:rFonts w:ascii="Times New Roman" w:hAnsi="Times New Roman" w:cs="Times New Roman"/>
          <w:sz w:val="28"/>
          <w:szCs w:val="28"/>
          <w:lang w:eastAsia="ru-RU"/>
        </w:rPr>
        <w:t>.</w:t>
      </w:r>
    </w:p>
    <w:p w14:paraId="4F796A43" w14:textId="0F2E7BDE" w:rsidR="00743282" w:rsidRPr="00417AF2" w:rsidRDefault="006E5E92" w:rsidP="00BD0844">
      <w:pPr>
        <w:spacing w:after="0" w:line="360" w:lineRule="auto"/>
        <w:ind w:firstLine="709"/>
        <w:jc w:val="both"/>
        <w:rPr>
          <w:rFonts w:ascii="Times New Roman" w:hAnsi="Times New Roman" w:cs="Times New Roman"/>
          <w:sz w:val="28"/>
          <w:szCs w:val="28"/>
          <w:lang w:eastAsia="ru-RU"/>
        </w:rPr>
      </w:pPr>
      <w:r w:rsidRPr="00417AF2">
        <w:rPr>
          <w:rFonts w:ascii="Times New Roman" w:hAnsi="Times New Roman" w:cs="Times New Roman"/>
          <w:sz w:val="28"/>
          <w:szCs w:val="28"/>
          <w:lang w:eastAsia="ru-RU"/>
        </w:rPr>
        <w:t>Средняя прибыль предприятий по переработ</w:t>
      </w:r>
      <w:r w:rsidRPr="00F160DA">
        <w:rPr>
          <w:rFonts w:ascii="Times New Roman" w:hAnsi="Times New Roman" w:cs="Times New Roman"/>
          <w:sz w:val="28"/>
          <w:szCs w:val="28"/>
          <w:lang w:eastAsia="ru-RU"/>
        </w:rPr>
        <w:t>ке зерна и масличной продукции варьируется от 5 млн руб</w:t>
      </w:r>
      <w:r w:rsidR="00723E7A" w:rsidRPr="00F160DA">
        <w:rPr>
          <w:rFonts w:ascii="Times New Roman" w:hAnsi="Times New Roman" w:cs="Times New Roman"/>
          <w:sz w:val="28"/>
          <w:szCs w:val="28"/>
          <w:lang w:eastAsia="ru-RU"/>
        </w:rPr>
        <w:t>.</w:t>
      </w:r>
      <w:r w:rsidRPr="00F160DA">
        <w:rPr>
          <w:rFonts w:ascii="Times New Roman" w:hAnsi="Times New Roman" w:cs="Times New Roman"/>
          <w:sz w:val="28"/>
          <w:szCs w:val="28"/>
          <w:lang w:eastAsia="ru-RU"/>
        </w:rPr>
        <w:t xml:space="preserve"> до </w:t>
      </w:r>
      <w:r w:rsidR="003C6B2C" w:rsidRPr="00F160DA">
        <w:rPr>
          <w:rFonts w:ascii="Times New Roman" w:hAnsi="Times New Roman" w:cs="Times New Roman"/>
          <w:sz w:val="28"/>
          <w:szCs w:val="28"/>
          <w:lang w:eastAsia="ru-RU"/>
        </w:rPr>
        <w:t>1</w:t>
      </w:r>
      <w:r w:rsidR="00676F79" w:rsidRPr="00F160DA">
        <w:rPr>
          <w:rFonts w:ascii="Times New Roman" w:hAnsi="Times New Roman" w:cs="Times New Roman"/>
          <w:sz w:val="28"/>
          <w:szCs w:val="28"/>
          <w:lang w:eastAsia="ru-RU"/>
        </w:rPr>
        <w:t>50</w:t>
      </w:r>
      <w:r w:rsidRPr="00F160DA">
        <w:rPr>
          <w:rFonts w:ascii="Times New Roman" w:hAnsi="Times New Roman" w:cs="Times New Roman"/>
          <w:sz w:val="28"/>
          <w:szCs w:val="28"/>
          <w:lang w:eastAsia="ru-RU"/>
        </w:rPr>
        <w:t xml:space="preserve"> </w:t>
      </w:r>
      <w:r w:rsidR="00723E7A" w:rsidRPr="00F160DA">
        <w:rPr>
          <w:rFonts w:ascii="Times New Roman" w:hAnsi="Times New Roman" w:cs="Times New Roman"/>
          <w:sz w:val="28"/>
          <w:szCs w:val="28"/>
          <w:lang w:eastAsia="ru-RU"/>
        </w:rPr>
        <w:t>млн руб</w:t>
      </w:r>
      <w:r w:rsidR="003C6B2C" w:rsidRPr="00EB76F3">
        <w:rPr>
          <w:rFonts w:ascii="Times New Roman" w:hAnsi="Times New Roman" w:cs="Times New Roman"/>
          <w:color w:val="000000" w:themeColor="text1"/>
          <w:sz w:val="28"/>
          <w:szCs w:val="28"/>
          <w:lang w:eastAsia="ru-RU"/>
        </w:rPr>
        <w:t>., в зависимости от объемов производства</w:t>
      </w:r>
      <w:r w:rsidR="00723E7A" w:rsidRPr="00EB76F3">
        <w:rPr>
          <w:rFonts w:ascii="Times New Roman" w:hAnsi="Times New Roman" w:cs="Times New Roman"/>
          <w:color w:val="000000" w:themeColor="text1"/>
          <w:sz w:val="28"/>
          <w:szCs w:val="28"/>
          <w:lang w:eastAsia="ru-RU"/>
        </w:rPr>
        <w:t xml:space="preserve">. </w:t>
      </w:r>
      <w:r w:rsidR="00043D1A" w:rsidRPr="00EB76F3">
        <w:rPr>
          <w:rFonts w:ascii="Times New Roman" w:hAnsi="Times New Roman" w:cs="Times New Roman"/>
          <w:color w:val="000000" w:themeColor="text1"/>
          <w:sz w:val="28"/>
          <w:szCs w:val="28"/>
          <w:lang w:eastAsia="ru-RU"/>
        </w:rPr>
        <w:t xml:space="preserve">Рентабельность предприятий данной отрасли в </w:t>
      </w:r>
      <w:r w:rsidR="00043D1A" w:rsidRPr="00417AF2">
        <w:rPr>
          <w:rFonts w:ascii="Times New Roman" w:hAnsi="Times New Roman" w:cs="Times New Roman"/>
          <w:color w:val="000000" w:themeColor="text1"/>
          <w:sz w:val="28"/>
          <w:szCs w:val="28"/>
          <w:lang w:eastAsia="ru-RU"/>
        </w:rPr>
        <w:t xml:space="preserve">среднем </w:t>
      </w:r>
      <w:r w:rsidR="00AE3796" w:rsidRPr="00417AF2">
        <w:rPr>
          <w:rFonts w:ascii="Times New Roman" w:hAnsi="Times New Roman" w:cs="Times New Roman"/>
          <w:color w:val="000000" w:themeColor="text1"/>
          <w:sz w:val="28"/>
          <w:szCs w:val="28"/>
          <w:lang w:eastAsia="ru-RU"/>
        </w:rPr>
        <w:t>составляет 15%</w:t>
      </w:r>
      <w:r w:rsidR="00297C9A" w:rsidRPr="00417AF2">
        <w:rPr>
          <w:rFonts w:ascii="Times New Roman" w:hAnsi="Times New Roman" w:cs="Times New Roman"/>
          <w:color w:val="000000" w:themeColor="text1"/>
          <w:sz w:val="28"/>
          <w:szCs w:val="28"/>
          <w:lang w:eastAsia="ru-RU"/>
        </w:rPr>
        <w:t xml:space="preserve"> </w:t>
      </w:r>
      <w:r w:rsidR="00297C9A" w:rsidRPr="00417AF2">
        <w:rPr>
          <w:rFonts w:ascii="Times New Roman" w:hAnsi="Times New Roman" w:cs="Times New Roman"/>
          <w:sz w:val="28"/>
          <w:szCs w:val="28"/>
          <w:lang w:eastAsia="ru-RU"/>
        </w:rPr>
        <w:t>[</w:t>
      </w:r>
      <w:r w:rsidR="00732578" w:rsidRPr="000A339D">
        <w:rPr>
          <w:rFonts w:ascii="Times New Roman" w:hAnsi="Times New Roman" w:cs="Times New Roman"/>
          <w:sz w:val="28"/>
          <w:szCs w:val="28"/>
          <w:lang w:eastAsia="ru-RU"/>
        </w:rPr>
        <w:t>5</w:t>
      </w:r>
      <w:r w:rsidR="00297C9A" w:rsidRPr="00417AF2">
        <w:rPr>
          <w:rFonts w:ascii="Times New Roman" w:hAnsi="Times New Roman" w:cs="Times New Roman"/>
          <w:sz w:val="28"/>
          <w:szCs w:val="28"/>
          <w:lang w:eastAsia="ru-RU"/>
        </w:rPr>
        <w:t>].</w:t>
      </w:r>
    </w:p>
    <w:p w14:paraId="714BE42A" w14:textId="7A305A98" w:rsidR="00A836FD" w:rsidRPr="00EB76F3" w:rsidRDefault="009830A1" w:rsidP="00BD0844">
      <w:pPr>
        <w:spacing w:after="0" w:line="360" w:lineRule="auto"/>
        <w:ind w:firstLine="709"/>
        <w:jc w:val="both"/>
        <w:rPr>
          <w:rFonts w:ascii="Times New Roman" w:hAnsi="Times New Roman" w:cs="Times New Roman"/>
          <w:color w:val="000000" w:themeColor="text1"/>
          <w:sz w:val="28"/>
          <w:szCs w:val="28"/>
          <w:lang w:eastAsia="ru-RU"/>
        </w:rPr>
      </w:pPr>
      <w:r w:rsidRPr="00417AF2">
        <w:rPr>
          <w:rFonts w:ascii="Times New Roman" w:hAnsi="Times New Roman" w:cs="Times New Roman"/>
          <w:color w:val="000000" w:themeColor="text1"/>
          <w:sz w:val="28"/>
          <w:szCs w:val="28"/>
          <w:lang w:eastAsia="ru-RU"/>
        </w:rPr>
        <w:t xml:space="preserve">Инвестиции </w:t>
      </w:r>
      <w:r w:rsidR="00A37C10" w:rsidRPr="00417AF2">
        <w:rPr>
          <w:rFonts w:ascii="Times New Roman" w:hAnsi="Times New Roman" w:cs="Times New Roman"/>
          <w:color w:val="000000" w:themeColor="text1"/>
          <w:sz w:val="28"/>
          <w:szCs w:val="28"/>
          <w:lang w:eastAsia="ru-RU"/>
        </w:rPr>
        <w:t>в данные проекты поддерживаются как отечественными силами, так и зарубежными, например</w:t>
      </w:r>
      <w:r w:rsidR="002D4260" w:rsidRPr="00417AF2">
        <w:rPr>
          <w:rFonts w:ascii="Times New Roman" w:hAnsi="Times New Roman" w:cs="Times New Roman"/>
          <w:color w:val="000000" w:themeColor="text1"/>
          <w:sz w:val="28"/>
          <w:szCs w:val="28"/>
          <w:lang w:eastAsia="ru-RU"/>
        </w:rPr>
        <w:t xml:space="preserve"> </w:t>
      </w:r>
      <w:r w:rsidR="00342C5D" w:rsidRPr="00417AF2">
        <w:rPr>
          <w:rFonts w:ascii="Times New Roman" w:hAnsi="Times New Roman" w:cs="Times New Roman"/>
          <w:color w:val="000000" w:themeColor="text1"/>
          <w:sz w:val="28"/>
          <w:szCs w:val="28"/>
          <w:lang w:eastAsia="ru-RU"/>
        </w:rPr>
        <w:t xml:space="preserve">в 2023 году ООО «БС </w:t>
      </w:r>
      <w:proofErr w:type="spellStart"/>
      <w:r w:rsidR="00342C5D" w:rsidRPr="00417AF2">
        <w:rPr>
          <w:rFonts w:ascii="Times New Roman" w:hAnsi="Times New Roman" w:cs="Times New Roman"/>
          <w:color w:val="000000" w:themeColor="text1"/>
          <w:sz w:val="28"/>
          <w:szCs w:val="28"/>
          <w:lang w:eastAsia="ru-RU"/>
        </w:rPr>
        <w:t>ИнтерАгро</w:t>
      </w:r>
      <w:proofErr w:type="spellEnd"/>
      <w:r w:rsidR="00342C5D" w:rsidRPr="00417AF2">
        <w:rPr>
          <w:rFonts w:ascii="Times New Roman" w:hAnsi="Times New Roman" w:cs="Times New Roman"/>
          <w:color w:val="000000" w:themeColor="text1"/>
          <w:sz w:val="28"/>
          <w:szCs w:val="28"/>
          <w:lang w:eastAsia="ru-RU"/>
        </w:rPr>
        <w:t xml:space="preserve">» и китайская компания </w:t>
      </w:r>
      <w:proofErr w:type="spellStart"/>
      <w:r w:rsidR="00342C5D" w:rsidRPr="00417AF2">
        <w:rPr>
          <w:rFonts w:ascii="Times New Roman" w:hAnsi="Times New Roman" w:cs="Times New Roman"/>
          <w:color w:val="000000" w:themeColor="text1"/>
          <w:sz w:val="28"/>
          <w:szCs w:val="28"/>
          <w:lang w:eastAsia="ru-RU"/>
        </w:rPr>
        <w:t>Shandong</w:t>
      </w:r>
      <w:proofErr w:type="spellEnd"/>
      <w:r w:rsidR="00342C5D" w:rsidRPr="00417AF2">
        <w:rPr>
          <w:rFonts w:ascii="Times New Roman" w:hAnsi="Times New Roman" w:cs="Times New Roman"/>
          <w:color w:val="000000" w:themeColor="text1"/>
          <w:sz w:val="28"/>
          <w:szCs w:val="28"/>
          <w:lang w:eastAsia="ru-RU"/>
        </w:rPr>
        <w:t xml:space="preserve"> </w:t>
      </w:r>
      <w:proofErr w:type="spellStart"/>
      <w:r w:rsidR="00342C5D" w:rsidRPr="00417AF2">
        <w:rPr>
          <w:rFonts w:ascii="Times New Roman" w:hAnsi="Times New Roman" w:cs="Times New Roman"/>
          <w:color w:val="000000" w:themeColor="text1"/>
          <w:sz w:val="28"/>
          <w:szCs w:val="28"/>
          <w:lang w:eastAsia="ru-RU"/>
        </w:rPr>
        <w:t>Chuangxiang</w:t>
      </w:r>
      <w:proofErr w:type="spellEnd"/>
      <w:r w:rsidR="00342C5D" w:rsidRPr="00417AF2">
        <w:rPr>
          <w:rFonts w:ascii="Times New Roman" w:hAnsi="Times New Roman" w:cs="Times New Roman"/>
          <w:color w:val="000000" w:themeColor="text1"/>
          <w:sz w:val="28"/>
          <w:szCs w:val="28"/>
          <w:lang w:eastAsia="ru-RU"/>
        </w:rPr>
        <w:t xml:space="preserve"> </w:t>
      </w:r>
      <w:proofErr w:type="spellStart"/>
      <w:r w:rsidR="00342C5D" w:rsidRPr="00417AF2">
        <w:rPr>
          <w:rFonts w:ascii="Times New Roman" w:hAnsi="Times New Roman" w:cs="Times New Roman"/>
          <w:color w:val="000000" w:themeColor="text1"/>
          <w:sz w:val="28"/>
          <w:szCs w:val="28"/>
          <w:lang w:eastAsia="ru-RU"/>
        </w:rPr>
        <w:t>Group</w:t>
      </w:r>
      <w:proofErr w:type="spellEnd"/>
      <w:r w:rsidR="00342C5D" w:rsidRPr="00417AF2">
        <w:rPr>
          <w:rFonts w:ascii="Times New Roman" w:hAnsi="Times New Roman" w:cs="Times New Roman"/>
          <w:color w:val="000000" w:themeColor="text1"/>
          <w:sz w:val="28"/>
          <w:szCs w:val="28"/>
          <w:lang w:eastAsia="ru-RU"/>
        </w:rPr>
        <w:t xml:space="preserve"> </w:t>
      </w:r>
      <w:proofErr w:type="spellStart"/>
      <w:r w:rsidR="00342C5D" w:rsidRPr="00417AF2">
        <w:rPr>
          <w:rFonts w:ascii="Times New Roman" w:hAnsi="Times New Roman" w:cs="Times New Roman"/>
          <w:color w:val="000000" w:themeColor="text1"/>
          <w:sz w:val="28"/>
          <w:szCs w:val="28"/>
          <w:lang w:eastAsia="ru-RU"/>
        </w:rPr>
        <w:t>Co</w:t>
      </w:r>
      <w:proofErr w:type="spellEnd"/>
      <w:r w:rsidR="00342C5D" w:rsidRPr="00417AF2">
        <w:rPr>
          <w:rFonts w:ascii="Times New Roman" w:hAnsi="Times New Roman" w:cs="Times New Roman"/>
          <w:color w:val="000000" w:themeColor="text1"/>
          <w:sz w:val="28"/>
          <w:szCs w:val="28"/>
          <w:lang w:eastAsia="ru-RU"/>
        </w:rPr>
        <w:t xml:space="preserve"> подписали соглашение о строительстве завода по переработке пшеницы, в соответствии с которым в ближайшие годы в Краснодарском крае появятся сразу два завода по глубокой переработке зерновых культур. В первый проект было вложено 900 миллионов от китайских инвесторов, во второй – 28 миллиардов вложил отечественный инвестор. Краснодарский край делает ставку на глубокую переработку зерна для производства высококачественной муки, пищевых ингредиентов, комбикормов. Проекты «Краснодарского крахмального комбината», «БС </w:t>
      </w:r>
      <w:proofErr w:type="spellStart"/>
      <w:r w:rsidR="00342C5D" w:rsidRPr="00417AF2">
        <w:rPr>
          <w:rFonts w:ascii="Times New Roman" w:hAnsi="Times New Roman" w:cs="Times New Roman"/>
          <w:color w:val="000000" w:themeColor="text1"/>
          <w:sz w:val="28"/>
          <w:szCs w:val="28"/>
          <w:lang w:eastAsia="ru-RU"/>
        </w:rPr>
        <w:t>ИнтерАгро</w:t>
      </w:r>
      <w:proofErr w:type="spellEnd"/>
      <w:r w:rsidR="00342C5D" w:rsidRPr="00417AF2">
        <w:rPr>
          <w:rFonts w:ascii="Times New Roman" w:hAnsi="Times New Roman" w:cs="Times New Roman"/>
          <w:color w:val="000000" w:themeColor="text1"/>
          <w:sz w:val="28"/>
          <w:szCs w:val="28"/>
          <w:lang w:eastAsia="ru-RU"/>
        </w:rPr>
        <w:t xml:space="preserve">» и китайской </w:t>
      </w:r>
      <w:proofErr w:type="spellStart"/>
      <w:r w:rsidR="00342C5D" w:rsidRPr="00417AF2">
        <w:rPr>
          <w:rFonts w:ascii="Times New Roman" w:hAnsi="Times New Roman" w:cs="Times New Roman"/>
          <w:color w:val="000000" w:themeColor="text1"/>
          <w:sz w:val="28"/>
          <w:szCs w:val="28"/>
          <w:lang w:eastAsia="ru-RU"/>
        </w:rPr>
        <w:t>Shandong</w:t>
      </w:r>
      <w:proofErr w:type="spellEnd"/>
      <w:r w:rsidR="00342C5D" w:rsidRPr="00417AF2">
        <w:rPr>
          <w:rFonts w:ascii="Times New Roman" w:hAnsi="Times New Roman" w:cs="Times New Roman"/>
          <w:color w:val="000000" w:themeColor="text1"/>
          <w:sz w:val="28"/>
          <w:szCs w:val="28"/>
          <w:lang w:eastAsia="ru-RU"/>
        </w:rPr>
        <w:t xml:space="preserve"> </w:t>
      </w:r>
      <w:proofErr w:type="spellStart"/>
      <w:r w:rsidR="00342C5D" w:rsidRPr="00417AF2">
        <w:rPr>
          <w:rFonts w:ascii="Times New Roman" w:hAnsi="Times New Roman" w:cs="Times New Roman"/>
          <w:color w:val="000000" w:themeColor="text1"/>
          <w:sz w:val="28"/>
          <w:szCs w:val="28"/>
          <w:lang w:eastAsia="ru-RU"/>
        </w:rPr>
        <w:t>Chuangxiang</w:t>
      </w:r>
      <w:proofErr w:type="spellEnd"/>
      <w:r w:rsidR="00342C5D" w:rsidRPr="00417AF2">
        <w:rPr>
          <w:rFonts w:ascii="Times New Roman" w:hAnsi="Times New Roman" w:cs="Times New Roman"/>
          <w:color w:val="000000" w:themeColor="text1"/>
          <w:sz w:val="28"/>
          <w:szCs w:val="28"/>
          <w:lang w:eastAsia="ru-RU"/>
        </w:rPr>
        <w:t xml:space="preserve"> </w:t>
      </w:r>
      <w:proofErr w:type="spellStart"/>
      <w:r w:rsidR="00342C5D" w:rsidRPr="00417AF2">
        <w:rPr>
          <w:rFonts w:ascii="Times New Roman" w:hAnsi="Times New Roman" w:cs="Times New Roman"/>
          <w:color w:val="000000" w:themeColor="text1"/>
          <w:sz w:val="28"/>
          <w:szCs w:val="28"/>
          <w:lang w:eastAsia="ru-RU"/>
        </w:rPr>
        <w:t>Group</w:t>
      </w:r>
      <w:proofErr w:type="spellEnd"/>
      <w:r w:rsidR="00342C5D" w:rsidRPr="00417AF2">
        <w:rPr>
          <w:rFonts w:ascii="Times New Roman" w:hAnsi="Times New Roman" w:cs="Times New Roman"/>
          <w:color w:val="000000" w:themeColor="text1"/>
          <w:sz w:val="28"/>
          <w:szCs w:val="28"/>
          <w:lang w:eastAsia="ru-RU"/>
        </w:rPr>
        <w:t xml:space="preserve"> направлены не только на импортозамещение, но и на э</w:t>
      </w:r>
      <w:r w:rsidR="00342C5D" w:rsidRPr="00417AF2">
        <w:rPr>
          <w:rFonts w:ascii="Times New Roman" w:hAnsi="Times New Roman" w:cs="Times New Roman"/>
          <w:sz w:val="28"/>
          <w:szCs w:val="28"/>
          <w:lang w:eastAsia="ru-RU"/>
        </w:rPr>
        <w:t>кспорт [</w:t>
      </w:r>
      <w:r w:rsidR="003001ED" w:rsidRPr="00417AF2">
        <w:rPr>
          <w:rFonts w:ascii="Times New Roman" w:hAnsi="Times New Roman" w:cs="Times New Roman"/>
          <w:sz w:val="28"/>
          <w:szCs w:val="28"/>
          <w:lang w:eastAsia="ru-RU"/>
        </w:rPr>
        <w:t>2</w:t>
      </w:r>
      <w:r w:rsidR="00E04235" w:rsidRPr="00417AF2">
        <w:rPr>
          <w:rFonts w:ascii="Times New Roman" w:hAnsi="Times New Roman" w:cs="Times New Roman"/>
          <w:sz w:val="28"/>
          <w:szCs w:val="28"/>
          <w:lang w:eastAsia="ru-RU"/>
        </w:rPr>
        <w:t>0</w:t>
      </w:r>
      <w:r w:rsidR="00342C5D" w:rsidRPr="00417AF2">
        <w:rPr>
          <w:rFonts w:ascii="Times New Roman" w:hAnsi="Times New Roman" w:cs="Times New Roman"/>
          <w:sz w:val="28"/>
          <w:szCs w:val="28"/>
          <w:lang w:eastAsia="ru-RU"/>
        </w:rPr>
        <w:t>]</w:t>
      </w:r>
      <w:r w:rsidR="003001ED" w:rsidRPr="00417AF2">
        <w:rPr>
          <w:rFonts w:ascii="Times New Roman" w:hAnsi="Times New Roman" w:cs="Times New Roman"/>
          <w:sz w:val="28"/>
          <w:szCs w:val="28"/>
          <w:lang w:eastAsia="ru-RU"/>
        </w:rPr>
        <w:t>.</w:t>
      </w:r>
    </w:p>
    <w:p w14:paraId="01E0FB8E" w14:textId="0542DE04" w:rsidR="00297C9A" w:rsidRPr="00EB76F3" w:rsidRDefault="00297C9A" w:rsidP="00BD0844">
      <w:pPr>
        <w:spacing w:after="0" w:line="360" w:lineRule="auto"/>
        <w:ind w:firstLine="709"/>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 xml:space="preserve">Таким образом </w:t>
      </w:r>
      <w:r w:rsidR="00A371F9" w:rsidRPr="00EB76F3">
        <w:rPr>
          <w:rFonts w:ascii="Times New Roman" w:hAnsi="Times New Roman" w:cs="Times New Roman"/>
          <w:color w:val="000000" w:themeColor="text1"/>
          <w:sz w:val="28"/>
          <w:szCs w:val="28"/>
          <w:lang w:eastAsia="ru-RU"/>
        </w:rPr>
        <w:t>необходимо рассчитать коэффициент рентабельности для определения эффективности</w:t>
      </w:r>
      <w:r w:rsidR="003615F6" w:rsidRPr="00EB76F3">
        <w:rPr>
          <w:rFonts w:ascii="Times New Roman" w:hAnsi="Times New Roman" w:cs="Times New Roman"/>
          <w:color w:val="000000" w:themeColor="text1"/>
          <w:sz w:val="28"/>
          <w:szCs w:val="28"/>
          <w:lang w:eastAsia="ru-RU"/>
        </w:rPr>
        <w:t>:</w:t>
      </w:r>
    </w:p>
    <w:p w14:paraId="51A39A11" w14:textId="300D4A6E" w:rsidR="007B1CFF" w:rsidRPr="00417AF2" w:rsidRDefault="007B1CFF" w:rsidP="00BD0844">
      <w:pPr>
        <w:spacing w:after="0" w:line="360" w:lineRule="auto"/>
        <w:ind w:firstLine="709"/>
        <w:jc w:val="both"/>
        <w:rPr>
          <w:rFonts w:ascii="Times New Roman" w:hAnsi="Times New Roman" w:cs="Times New Roman"/>
          <w:sz w:val="28"/>
          <w:szCs w:val="28"/>
          <w:lang w:eastAsia="ru-RU"/>
        </w:rPr>
      </w:pPr>
      <w:r w:rsidRPr="00F160DA">
        <w:rPr>
          <w:rFonts w:ascii="Times New Roman" w:hAnsi="Times New Roman" w:cs="Times New Roman"/>
          <w:sz w:val="28"/>
          <w:szCs w:val="28"/>
          <w:lang w:eastAsia="ru-RU"/>
        </w:rPr>
        <w:t>Для этого возьмем для пр</w:t>
      </w:r>
      <w:r w:rsidR="006B78A5" w:rsidRPr="00F160DA">
        <w:rPr>
          <w:rFonts w:ascii="Times New Roman" w:hAnsi="Times New Roman" w:cs="Times New Roman"/>
          <w:sz w:val="28"/>
          <w:szCs w:val="28"/>
          <w:lang w:eastAsia="ru-RU"/>
        </w:rPr>
        <w:t>и</w:t>
      </w:r>
      <w:r w:rsidRPr="00F160DA">
        <w:rPr>
          <w:rFonts w:ascii="Times New Roman" w:hAnsi="Times New Roman" w:cs="Times New Roman"/>
          <w:sz w:val="28"/>
          <w:szCs w:val="28"/>
          <w:lang w:eastAsia="ru-RU"/>
        </w:rPr>
        <w:t xml:space="preserve">мера </w:t>
      </w:r>
      <w:r w:rsidR="005A3658" w:rsidRPr="00F160DA">
        <w:rPr>
          <w:rFonts w:ascii="Times New Roman" w:hAnsi="Times New Roman" w:cs="Times New Roman"/>
          <w:sz w:val="28"/>
          <w:szCs w:val="28"/>
          <w:lang w:eastAsia="ru-RU"/>
        </w:rPr>
        <w:t>ООО "КРАСНОДАРЗЕРНОПРОДУКТ"</w:t>
      </w:r>
      <w:r w:rsidR="006B78A5" w:rsidRPr="00F160DA">
        <w:rPr>
          <w:rFonts w:ascii="Times New Roman" w:hAnsi="Times New Roman" w:cs="Times New Roman"/>
          <w:sz w:val="28"/>
          <w:szCs w:val="28"/>
          <w:lang w:eastAsia="ru-RU"/>
        </w:rPr>
        <w:t xml:space="preserve">, которое занимается </w:t>
      </w:r>
      <w:r w:rsidR="001B0E48" w:rsidRPr="00F160DA">
        <w:rPr>
          <w:rFonts w:ascii="Times New Roman" w:hAnsi="Times New Roman" w:cs="Times New Roman"/>
          <w:sz w:val="28"/>
          <w:szCs w:val="28"/>
          <w:lang w:eastAsia="ru-RU"/>
        </w:rPr>
        <w:t>оптов</w:t>
      </w:r>
      <w:r w:rsidR="00E250A4" w:rsidRPr="00F160DA">
        <w:rPr>
          <w:rFonts w:ascii="Times New Roman" w:hAnsi="Times New Roman" w:cs="Times New Roman"/>
          <w:sz w:val="28"/>
          <w:szCs w:val="28"/>
          <w:lang w:eastAsia="ru-RU"/>
        </w:rPr>
        <w:t>ой торговлей</w:t>
      </w:r>
      <w:r w:rsidR="001B0E48" w:rsidRPr="00F160DA">
        <w:rPr>
          <w:rFonts w:ascii="Times New Roman" w:hAnsi="Times New Roman" w:cs="Times New Roman"/>
          <w:sz w:val="28"/>
          <w:szCs w:val="28"/>
          <w:lang w:eastAsia="ru-RU"/>
        </w:rPr>
        <w:t xml:space="preserve"> зерн</w:t>
      </w:r>
      <w:r w:rsidR="00E250A4" w:rsidRPr="00F160DA">
        <w:rPr>
          <w:rFonts w:ascii="Times New Roman" w:hAnsi="Times New Roman" w:cs="Times New Roman"/>
          <w:sz w:val="28"/>
          <w:szCs w:val="28"/>
          <w:lang w:eastAsia="ru-RU"/>
        </w:rPr>
        <w:t>а</w:t>
      </w:r>
      <w:r w:rsidR="001B0E48" w:rsidRPr="00F160DA">
        <w:rPr>
          <w:rFonts w:ascii="Times New Roman" w:hAnsi="Times New Roman" w:cs="Times New Roman"/>
          <w:sz w:val="28"/>
          <w:szCs w:val="28"/>
          <w:lang w:eastAsia="ru-RU"/>
        </w:rPr>
        <w:t>,</w:t>
      </w:r>
      <w:r w:rsidR="00144DF8" w:rsidRPr="00F160DA">
        <w:rPr>
          <w:rFonts w:ascii="Times New Roman" w:hAnsi="Times New Roman" w:cs="Times New Roman"/>
          <w:sz w:val="28"/>
          <w:szCs w:val="28"/>
          <w:lang w:eastAsia="ru-RU"/>
        </w:rPr>
        <w:t xml:space="preserve"> производством, хранением и переработкой зерновых и технических культур</w:t>
      </w:r>
      <w:r w:rsidR="00E250A4" w:rsidRPr="00F160DA">
        <w:rPr>
          <w:rFonts w:ascii="Times New Roman" w:hAnsi="Times New Roman" w:cs="Times New Roman"/>
          <w:sz w:val="28"/>
          <w:szCs w:val="28"/>
          <w:lang w:eastAsia="ru-RU"/>
        </w:rPr>
        <w:t>.</w:t>
      </w:r>
      <w:r w:rsidR="00EA55EB" w:rsidRPr="00F160DA">
        <w:rPr>
          <w:rFonts w:ascii="Times New Roman" w:hAnsi="Times New Roman" w:cs="Times New Roman"/>
          <w:sz w:val="28"/>
          <w:szCs w:val="28"/>
          <w:lang w:eastAsia="ru-RU"/>
        </w:rPr>
        <w:t xml:space="preserve"> </w:t>
      </w:r>
      <w:r w:rsidR="00715CA4" w:rsidRPr="00F160DA">
        <w:rPr>
          <w:rFonts w:ascii="Times New Roman" w:hAnsi="Times New Roman" w:cs="Times New Roman"/>
          <w:sz w:val="28"/>
          <w:szCs w:val="28"/>
          <w:lang w:eastAsia="ru-RU"/>
        </w:rPr>
        <w:t>Выручка за 202</w:t>
      </w:r>
      <w:r w:rsidR="00144DF8" w:rsidRPr="00F160DA">
        <w:rPr>
          <w:rFonts w:ascii="Times New Roman" w:hAnsi="Times New Roman" w:cs="Times New Roman"/>
          <w:sz w:val="28"/>
          <w:szCs w:val="28"/>
          <w:lang w:eastAsia="ru-RU"/>
        </w:rPr>
        <w:t>4</w:t>
      </w:r>
      <w:r w:rsidR="00715CA4" w:rsidRPr="00F160DA">
        <w:rPr>
          <w:rFonts w:ascii="Times New Roman" w:hAnsi="Times New Roman" w:cs="Times New Roman"/>
          <w:sz w:val="28"/>
          <w:szCs w:val="28"/>
          <w:lang w:eastAsia="ru-RU"/>
        </w:rPr>
        <w:t xml:space="preserve"> год составила </w:t>
      </w:r>
      <w:r w:rsidR="009C6F2D" w:rsidRPr="00F160DA">
        <w:rPr>
          <w:rFonts w:ascii="Times New Roman" w:hAnsi="Times New Roman" w:cs="Times New Roman"/>
          <w:sz w:val="28"/>
          <w:szCs w:val="28"/>
          <w:lang w:eastAsia="ru-RU"/>
        </w:rPr>
        <w:t>7</w:t>
      </w:r>
      <w:r w:rsidR="00924F8D" w:rsidRPr="00F160DA">
        <w:rPr>
          <w:rFonts w:ascii="Times New Roman" w:hAnsi="Times New Roman" w:cs="Times New Roman"/>
          <w:sz w:val="28"/>
          <w:szCs w:val="28"/>
          <w:lang w:eastAsia="ru-RU"/>
        </w:rPr>
        <w:t> </w:t>
      </w:r>
      <w:r w:rsidR="009C6F2D" w:rsidRPr="00F160DA">
        <w:rPr>
          <w:rFonts w:ascii="Times New Roman" w:hAnsi="Times New Roman" w:cs="Times New Roman"/>
          <w:sz w:val="28"/>
          <w:szCs w:val="28"/>
          <w:lang w:eastAsia="ru-RU"/>
        </w:rPr>
        <w:t>691</w:t>
      </w:r>
      <w:r w:rsidR="00924F8D" w:rsidRPr="00F160DA">
        <w:rPr>
          <w:rFonts w:ascii="Times New Roman" w:hAnsi="Times New Roman" w:cs="Times New Roman"/>
          <w:sz w:val="28"/>
          <w:szCs w:val="28"/>
          <w:lang w:eastAsia="ru-RU"/>
        </w:rPr>
        <w:t xml:space="preserve"> </w:t>
      </w:r>
      <w:r w:rsidR="00924F8D" w:rsidRPr="00417AF2">
        <w:rPr>
          <w:rFonts w:ascii="Times New Roman" w:hAnsi="Times New Roman" w:cs="Times New Roman"/>
          <w:sz w:val="28"/>
          <w:szCs w:val="28"/>
          <w:lang w:eastAsia="ru-RU"/>
        </w:rPr>
        <w:t>млн</w:t>
      </w:r>
      <w:r w:rsidR="009774ED" w:rsidRPr="00417AF2">
        <w:rPr>
          <w:rFonts w:ascii="Times New Roman" w:hAnsi="Times New Roman" w:cs="Times New Roman"/>
          <w:sz w:val="28"/>
          <w:szCs w:val="28"/>
          <w:lang w:eastAsia="ru-RU"/>
        </w:rPr>
        <w:t xml:space="preserve"> руб</w:t>
      </w:r>
      <w:r w:rsidR="00F9420B" w:rsidRPr="00417AF2">
        <w:rPr>
          <w:rFonts w:ascii="Times New Roman" w:hAnsi="Times New Roman" w:cs="Times New Roman"/>
          <w:sz w:val="28"/>
          <w:szCs w:val="28"/>
          <w:lang w:eastAsia="ru-RU"/>
        </w:rPr>
        <w:t xml:space="preserve">., чистая прибыль </w:t>
      </w:r>
      <w:r w:rsidR="006979DD" w:rsidRPr="00417AF2">
        <w:rPr>
          <w:rFonts w:ascii="Times New Roman" w:hAnsi="Times New Roman" w:cs="Times New Roman"/>
          <w:sz w:val="28"/>
          <w:szCs w:val="28"/>
          <w:lang w:eastAsia="ru-RU"/>
        </w:rPr>
        <w:t>5</w:t>
      </w:r>
      <w:r w:rsidR="001C64E2" w:rsidRPr="00417AF2">
        <w:rPr>
          <w:rFonts w:ascii="Times New Roman" w:hAnsi="Times New Roman" w:cs="Times New Roman"/>
          <w:sz w:val="28"/>
          <w:szCs w:val="28"/>
          <w:lang w:eastAsia="ru-RU"/>
        </w:rPr>
        <w:t>6</w:t>
      </w:r>
      <w:r w:rsidR="00F9420B" w:rsidRPr="00417AF2">
        <w:rPr>
          <w:rFonts w:ascii="Times New Roman" w:hAnsi="Times New Roman" w:cs="Times New Roman"/>
          <w:sz w:val="28"/>
          <w:szCs w:val="28"/>
          <w:lang w:eastAsia="ru-RU"/>
        </w:rPr>
        <w:t xml:space="preserve"> млн руб.</w:t>
      </w:r>
      <w:r w:rsidR="001C64E2" w:rsidRPr="00417AF2">
        <w:rPr>
          <w:rFonts w:ascii="Times New Roman" w:hAnsi="Times New Roman" w:cs="Times New Roman"/>
          <w:sz w:val="28"/>
          <w:szCs w:val="28"/>
          <w:lang w:eastAsia="ru-RU"/>
        </w:rPr>
        <w:t xml:space="preserve">, рентабельность продаж (прибыли от продаж в каждом рубле выручки) за 2024 год </w:t>
      </w:r>
      <w:r w:rsidR="003B78DB" w:rsidRPr="00417AF2">
        <w:rPr>
          <w:rFonts w:ascii="Times New Roman" w:hAnsi="Times New Roman" w:cs="Times New Roman"/>
          <w:sz w:val="28"/>
          <w:szCs w:val="28"/>
          <w:lang w:eastAsia="ru-RU"/>
        </w:rPr>
        <w:t xml:space="preserve">составила </w:t>
      </w:r>
      <w:r w:rsidR="001C64E2" w:rsidRPr="00417AF2">
        <w:rPr>
          <w:rFonts w:ascii="Times New Roman" w:hAnsi="Times New Roman" w:cs="Times New Roman"/>
          <w:sz w:val="28"/>
          <w:szCs w:val="28"/>
          <w:lang w:eastAsia="ru-RU"/>
        </w:rPr>
        <w:t>1</w:t>
      </w:r>
      <w:r w:rsidR="00CA0830" w:rsidRPr="00417AF2">
        <w:rPr>
          <w:rFonts w:ascii="Times New Roman" w:hAnsi="Times New Roman" w:cs="Times New Roman"/>
          <w:sz w:val="28"/>
          <w:szCs w:val="28"/>
          <w:lang w:eastAsia="ru-RU"/>
        </w:rPr>
        <w:t>,</w:t>
      </w:r>
      <w:r w:rsidR="00821804" w:rsidRPr="00417AF2">
        <w:rPr>
          <w:rFonts w:ascii="Times New Roman" w:hAnsi="Times New Roman" w:cs="Times New Roman"/>
          <w:sz w:val="28"/>
          <w:szCs w:val="28"/>
          <w:lang w:eastAsia="ru-RU"/>
        </w:rPr>
        <w:t>2</w:t>
      </w:r>
      <w:r w:rsidR="00CA0830" w:rsidRPr="00417AF2">
        <w:rPr>
          <w:rFonts w:ascii="Times New Roman" w:hAnsi="Times New Roman" w:cs="Times New Roman"/>
          <w:sz w:val="28"/>
          <w:szCs w:val="28"/>
          <w:lang w:eastAsia="ru-RU"/>
        </w:rPr>
        <w:t>%.</w:t>
      </w:r>
      <w:r w:rsidR="00821804" w:rsidRPr="00417AF2">
        <w:rPr>
          <w:rFonts w:ascii="Times New Roman" w:hAnsi="Times New Roman" w:cs="Times New Roman"/>
          <w:sz w:val="28"/>
          <w:szCs w:val="28"/>
          <w:lang w:eastAsia="ru-RU"/>
        </w:rPr>
        <w:t xml:space="preserve"> </w:t>
      </w:r>
      <w:r w:rsidR="008C54A4" w:rsidRPr="00417AF2">
        <w:rPr>
          <w:rFonts w:ascii="Times New Roman" w:hAnsi="Times New Roman" w:cs="Times New Roman"/>
          <w:sz w:val="28"/>
          <w:szCs w:val="28"/>
          <w:lang w:eastAsia="ru-RU"/>
        </w:rPr>
        <w:t xml:space="preserve">Коэффициент текущей ликвидности предприятия </w:t>
      </w:r>
      <w:r w:rsidR="002425F4" w:rsidRPr="00417AF2">
        <w:rPr>
          <w:rFonts w:ascii="Times New Roman" w:hAnsi="Times New Roman" w:cs="Times New Roman"/>
          <w:sz w:val="28"/>
          <w:szCs w:val="28"/>
          <w:lang w:eastAsia="ru-RU"/>
        </w:rPr>
        <w:t>1</w:t>
      </w:r>
      <w:r w:rsidR="008C54A4" w:rsidRPr="00417AF2">
        <w:rPr>
          <w:rFonts w:ascii="Times New Roman" w:hAnsi="Times New Roman" w:cs="Times New Roman"/>
          <w:sz w:val="28"/>
          <w:szCs w:val="28"/>
          <w:lang w:eastAsia="ru-RU"/>
        </w:rPr>
        <w:t>,4</w:t>
      </w:r>
      <w:r w:rsidR="0043236A" w:rsidRPr="00417AF2">
        <w:rPr>
          <w:rFonts w:ascii="Times New Roman" w:hAnsi="Times New Roman" w:cs="Times New Roman"/>
          <w:sz w:val="28"/>
          <w:szCs w:val="28"/>
          <w:lang w:eastAsia="ru-RU"/>
        </w:rPr>
        <w:t xml:space="preserve">, что </w:t>
      </w:r>
      <w:r w:rsidR="001B778A" w:rsidRPr="00417AF2">
        <w:rPr>
          <w:rFonts w:ascii="Times New Roman" w:hAnsi="Times New Roman" w:cs="Times New Roman"/>
          <w:sz w:val="28"/>
          <w:szCs w:val="28"/>
          <w:lang w:eastAsia="ru-RU"/>
        </w:rPr>
        <w:t xml:space="preserve">немного ниже среднего для данной отрасли </w:t>
      </w:r>
      <w:r w:rsidR="00826AEA" w:rsidRPr="00417AF2">
        <w:rPr>
          <w:rFonts w:ascii="Times New Roman" w:hAnsi="Times New Roman" w:cs="Times New Roman"/>
          <w:sz w:val="28"/>
          <w:szCs w:val="28"/>
          <w:lang w:eastAsia="ru-RU"/>
        </w:rPr>
        <w:t>[</w:t>
      </w:r>
      <w:r w:rsidR="00CE7640" w:rsidRPr="00417AF2">
        <w:rPr>
          <w:rFonts w:ascii="Times New Roman" w:hAnsi="Times New Roman" w:cs="Times New Roman"/>
          <w:sz w:val="28"/>
          <w:szCs w:val="28"/>
          <w:lang w:eastAsia="ru-RU"/>
        </w:rPr>
        <w:t>5</w:t>
      </w:r>
      <w:r w:rsidR="00681EC9" w:rsidRPr="00417AF2">
        <w:rPr>
          <w:rFonts w:ascii="Times New Roman" w:hAnsi="Times New Roman" w:cs="Times New Roman"/>
          <w:sz w:val="28"/>
          <w:szCs w:val="28"/>
          <w:lang w:eastAsia="ru-RU"/>
        </w:rPr>
        <w:t>6</w:t>
      </w:r>
      <w:r w:rsidR="00826AEA" w:rsidRPr="00417AF2">
        <w:rPr>
          <w:rFonts w:ascii="Times New Roman" w:hAnsi="Times New Roman" w:cs="Times New Roman"/>
          <w:sz w:val="28"/>
          <w:szCs w:val="28"/>
          <w:lang w:eastAsia="ru-RU"/>
        </w:rPr>
        <w:t>]</w:t>
      </w:r>
      <w:r w:rsidR="008C54A4" w:rsidRPr="00417AF2">
        <w:rPr>
          <w:rFonts w:ascii="Times New Roman" w:hAnsi="Times New Roman" w:cs="Times New Roman"/>
          <w:sz w:val="28"/>
          <w:szCs w:val="28"/>
          <w:lang w:eastAsia="ru-RU"/>
        </w:rPr>
        <w:t>.</w:t>
      </w:r>
    </w:p>
    <w:p w14:paraId="62084D94" w14:textId="003422B9" w:rsidR="00B936C6" w:rsidRPr="00EB76F3" w:rsidRDefault="00B936C6" w:rsidP="00BD0844">
      <w:pPr>
        <w:spacing w:after="0" w:line="360" w:lineRule="auto"/>
        <w:ind w:firstLine="709"/>
        <w:jc w:val="both"/>
        <w:rPr>
          <w:rFonts w:ascii="Times New Roman" w:hAnsi="Times New Roman" w:cs="Times New Roman"/>
          <w:sz w:val="28"/>
          <w:szCs w:val="28"/>
          <w:lang w:eastAsia="ru-RU"/>
        </w:rPr>
      </w:pPr>
      <w:r w:rsidRPr="00417AF2">
        <w:rPr>
          <w:rFonts w:ascii="Times New Roman" w:hAnsi="Times New Roman" w:cs="Times New Roman"/>
          <w:sz w:val="28"/>
          <w:szCs w:val="28"/>
          <w:lang w:eastAsia="ru-RU"/>
        </w:rPr>
        <w:t>При внедрении рекомендации по развитие углубленной переработки зерна</w:t>
      </w:r>
      <w:r w:rsidR="009E29AC" w:rsidRPr="00417AF2">
        <w:rPr>
          <w:rFonts w:ascii="Times New Roman" w:hAnsi="Times New Roman" w:cs="Times New Roman"/>
          <w:sz w:val="28"/>
          <w:szCs w:val="28"/>
          <w:lang w:eastAsia="ru-RU"/>
        </w:rPr>
        <w:t xml:space="preserve"> </w:t>
      </w:r>
      <w:r w:rsidR="0083465C" w:rsidRPr="00417AF2">
        <w:rPr>
          <w:rFonts w:ascii="Times New Roman" w:hAnsi="Times New Roman" w:cs="Times New Roman"/>
          <w:sz w:val="28"/>
          <w:szCs w:val="28"/>
          <w:lang w:eastAsia="ru-RU"/>
        </w:rPr>
        <w:t>потребуются начальные</w:t>
      </w:r>
      <w:r w:rsidR="0083465C" w:rsidRPr="00F160DA">
        <w:rPr>
          <w:rFonts w:ascii="Times New Roman" w:hAnsi="Times New Roman" w:cs="Times New Roman"/>
          <w:sz w:val="28"/>
          <w:szCs w:val="28"/>
          <w:lang w:eastAsia="ru-RU"/>
        </w:rPr>
        <w:t xml:space="preserve"> инвестиции </w:t>
      </w:r>
      <w:r w:rsidR="0083465C" w:rsidRPr="00EB76F3">
        <w:rPr>
          <w:rFonts w:ascii="Times New Roman" w:hAnsi="Times New Roman" w:cs="Times New Roman"/>
          <w:color w:val="000000" w:themeColor="text1"/>
          <w:sz w:val="28"/>
          <w:szCs w:val="28"/>
          <w:lang w:eastAsia="ru-RU"/>
        </w:rPr>
        <w:t xml:space="preserve">в размере </w:t>
      </w:r>
      <w:r w:rsidR="009A240F" w:rsidRPr="00EB76F3">
        <w:rPr>
          <w:rFonts w:ascii="Times New Roman" w:hAnsi="Times New Roman" w:cs="Times New Roman"/>
          <w:color w:val="000000" w:themeColor="text1"/>
          <w:sz w:val="28"/>
          <w:szCs w:val="28"/>
          <w:lang w:eastAsia="ru-RU"/>
        </w:rPr>
        <w:t>5</w:t>
      </w:r>
      <w:r w:rsidR="00821ED7" w:rsidRPr="00EB76F3">
        <w:rPr>
          <w:rFonts w:ascii="Times New Roman" w:hAnsi="Times New Roman" w:cs="Times New Roman"/>
          <w:color w:val="000000" w:themeColor="text1"/>
          <w:sz w:val="28"/>
          <w:szCs w:val="28"/>
          <w:lang w:eastAsia="ru-RU"/>
        </w:rPr>
        <w:t>0 </w:t>
      </w:r>
      <w:r w:rsidR="00ED5FE1" w:rsidRPr="00EB76F3">
        <w:rPr>
          <w:rFonts w:ascii="Times New Roman" w:hAnsi="Times New Roman" w:cs="Times New Roman"/>
          <w:color w:val="000000" w:themeColor="text1"/>
          <w:sz w:val="28"/>
          <w:szCs w:val="28"/>
          <w:lang w:eastAsia="ru-RU"/>
        </w:rPr>
        <w:t>336</w:t>
      </w:r>
      <w:r w:rsidR="00821ED7" w:rsidRPr="00EB76F3">
        <w:rPr>
          <w:rFonts w:ascii="Times New Roman" w:hAnsi="Times New Roman" w:cs="Times New Roman"/>
          <w:color w:val="000000" w:themeColor="text1"/>
          <w:sz w:val="28"/>
          <w:szCs w:val="28"/>
          <w:lang w:eastAsia="ru-RU"/>
        </w:rPr>
        <w:t> </w:t>
      </w:r>
      <w:r w:rsidR="00ED5FE1" w:rsidRPr="00EB76F3">
        <w:rPr>
          <w:rFonts w:ascii="Times New Roman" w:hAnsi="Times New Roman" w:cs="Times New Roman"/>
          <w:color w:val="000000" w:themeColor="text1"/>
          <w:sz w:val="28"/>
          <w:szCs w:val="28"/>
          <w:lang w:eastAsia="ru-RU"/>
        </w:rPr>
        <w:t>00</w:t>
      </w:r>
      <w:r w:rsidR="00821ED7" w:rsidRPr="00EB76F3">
        <w:rPr>
          <w:rFonts w:ascii="Times New Roman" w:hAnsi="Times New Roman" w:cs="Times New Roman"/>
          <w:color w:val="000000" w:themeColor="text1"/>
          <w:sz w:val="28"/>
          <w:szCs w:val="28"/>
          <w:lang w:eastAsia="ru-RU"/>
        </w:rPr>
        <w:t>0 руб.</w:t>
      </w:r>
      <w:r w:rsidR="00635261" w:rsidRPr="00EB76F3">
        <w:rPr>
          <w:rFonts w:ascii="Times New Roman" w:hAnsi="Times New Roman" w:cs="Times New Roman"/>
          <w:color w:val="000000" w:themeColor="text1"/>
          <w:sz w:val="28"/>
          <w:szCs w:val="28"/>
          <w:lang w:eastAsia="ru-RU"/>
        </w:rPr>
        <w:t xml:space="preserve"> (покупка и установка оборудования </w:t>
      </w:r>
      <w:r w:rsidR="009A240F" w:rsidRPr="00EB76F3">
        <w:rPr>
          <w:rFonts w:ascii="Times New Roman" w:hAnsi="Times New Roman" w:cs="Times New Roman"/>
          <w:color w:val="000000" w:themeColor="text1"/>
          <w:sz w:val="28"/>
          <w:szCs w:val="28"/>
          <w:lang w:eastAsia="ru-RU"/>
        </w:rPr>
        <w:t>5</w:t>
      </w:r>
      <w:r w:rsidR="00635261" w:rsidRPr="00EB76F3">
        <w:rPr>
          <w:rFonts w:ascii="Times New Roman" w:hAnsi="Times New Roman" w:cs="Times New Roman"/>
          <w:color w:val="000000" w:themeColor="text1"/>
          <w:sz w:val="28"/>
          <w:szCs w:val="28"/>
          <w:lang w:eastAsia="ru-RU"/>
        </w:rPr>
        <w:t xml:space="preserve">0 млн руб., </w:t>
      </w:r>
      <w:r w:rsidR="00414FC9" w:rsidRPr="00EB76F3">
        <w:rPr>
          <w:rFonts w:ascii="Times New Roman" w:hAnsi="Times New Roman" w:cs="Times New Roman"/>
          <w:color w:val="000000" w:themeColor="text1"/>
          <w:sz w:val="28"/>
          <w:szCs w:val="28"/>
          <w:lang w:eastAsia="ru-RU"/>
        </w:rPr>
        <w:t>91</w:t>
      </w:r>
      <w:r w:rsidR="00635261" w:rsidRPr="00EB76F3">
        <w:rPr>
          <w:rFonts w:ascii="Times New Roman" w:hAnsi="Times New Roman" w:cs="Times New Roman"/>
          <w:color w:val="000000" w:themeColor="text1"/>
          <w:sz w:val="28"/>
          <w:szCs w:val="28"/>
          <w:lang w:eastAsia="ru-RU"/>
        </w:rPr>
        <w:t xml:space="preserve"> работник</w:t>
      </w:r>
      <w:r w:rsidR="00D1590E" w:rsidRPr="00EB76F3">
        <w:rPr>
          <w:rFonts w:ascii="Times New Roman" w:hAnsi="Times New Roman" w:cs="Times New Roman"/>
          <w:color w:val="000000" w:themeColor="text1"/>
          <w:sz w:val="28"/>
          <w:szCs w:val="28"/>
          <w:lang w:eastAsia="ru-RU"/>
        </w:rPr>
        <w:t>, соответс</w:t>
      </w:r>
      <w:r w:rsidR="000F55BA" w:rsidRPr="00EB76F3">
        <w:rPr>
          <w:rFonts w:ascii="Times New Roman" w:hAnsi="Times New Roman" w:cs="Times New Roman"/>
          <w:color w:val="000000" w:themeColor="text1"/>
          <w:sz w:val="28"/>
          <w:szCs w:val="28"/>
          <w:lang w:eastAsia="ru-RU"/>
        </w:rPr>
        <w:t>т</w:t>
      </w:r>
      <w:r w:rsidR="00D1590E" w:rsidRPr="00EB76F3">
        <w:rPr>
          <w:rFonts w:ascii="Times New Roman" w:hAnsi="Times New Roman" w:cs="Times New Roman"/>
          <w:color w:val="000000" w:themeColor="text1"/>
          <w:sz w:val="28"/>
          <w:szCs w:val="28"/>
          <w:lang w:eastAsia="ru-RU"/>
        </w:rPr>
        <w:t xml:space="preserve">венно затраты на </w:t>
      </w:r>
      <w:r w:rsidR="0004662C" w:rsidRPr="00EB76F3">
        <w:rPr>
          <w:rFonts w:ascii="Times New Roman" w:hAnsi="Times New Roman" w:cs="Times New Roman"/>
          <w:color w:val="000000" w:themeColor="text1"/>
          <w:sz w:val="28"/>
          <w:szCs w:val="28"/>
          <w:lang w:eastAsia="ru-RU"/>
        </w:rPr>
        <w:t xml:space="preserve">переквалификацию </w:t>
      </w:r>
      <w:r w:rsidR="008A4C0D" w:rsidRPr="00EB76F3">
        <w:rPr>
          <w:rFonts w:ascii="Times New Roman" w:hAnsi="Times New Roman" w:cs="Times New Roman"/>
          <w:color w:val="000000" w:themeColor="text1"/>
          <w:sz w:val="28"/>
          <w:szCs w:val="28"/>
          <w:lang w:eastAsia="ru-RU"/>
        </w:rPr>
        <w:t xml:space="preserve">46% </w:t>
      </w:r>
      <w:r w:rsidR="0004662C" w:rsidRPr="00EB76F3">
        <w:rPr>
          <w:rFonts w:ascii="Times New Roman" w:hAnsi="Times New Roman" w:cs="Times New Roman"/>
          <w:color w:val="000000" w:themeColor="text1"/>
          <w:sz w:val="28"/>
          <w:szCs w:val="28"/>
          <w:lang w:eastAsia="ru-RU"/>
        </w:rPr>
        <w:t>сотрудников</w:t>
      </w:r>
      <w:r w:rsidR="00635261" w:rsidRPr="00EB76F3">
        <w:rPr>
          <w:rFonts w:ascii="Times New Roman" w:hAnsi="Times New Roman" w:cs="Times New Roman"/>
          <w:color w:val="000000" w:themeColor="text1"/>
          <w:sz w:val="28"/>
          <w:szCs w:val="28"/>
          <w:lang w:eastAsia="ru-RU"/>
        </w:rPr>
        <w:t xml:space="preserve"> </w:t>
      </w:r>
      <w:r w:rsidR="0004662C" w:rsidRPr="00EB76F3">
        <w:rPr>
          <w:rFonts w:ascii="Times New Roman" w:hAnsi="Times New Roman" w:cs="Times New Roman"/>
          <w:color w:val="000000" w:themeColor="text1"/>
          <w:sz w:val="28"/>
          <w:szCs w:val="28"/>
          <w:lang w:eastAsia="ru-RU"/>
        </w:rPr>
        <w:t xml:space="preserve">составят </w:t>
      </w:r>
      <w:r w:rsidR="00062E37" w:rsidRPr="00EB76F3">
        <w:rPr>
          <w:rFonts w:ascii="Times New Roman" w:hAnsi="Times New Roman" w:cs="Times New Roman"/>
          <w:color w:val="000000" w:themeColor="text1"/>
          <w:sz w:val="28"/>
          <w:szCs w:val="28"/>
          <w:lang w:eastAsia="ru-RU"/>
        </w:rPr>
        <w:t xml:space="preserve">336 000 руб. </w:t>
      </w:r>
      <w:r w:rsidR="00D1590E" w:rsidRPr="00EB76F3">
        <w:rPr>
          <w:rFonts w:ascii="Times New Roman" w:hAnsi="Times New Roman" w:cs="Times New Roman"/>
          <w:color w:val="000000" w:themeColor="text1"/>
          <w:sz w:val="28"/>
          <w:szCs w:val="28"/>
          <w:lang w:eastAsia="ru-RU"/>
        </w:rPr>
        <w:t>(8000*</w:t>
      </w:r>
      <w:r w:rsidR="00AF6A8A" w:rsidRPr="00EB76F3">
        <w:rPr>
          <w:rFonts w:ascii="Times New Roman" w:hAnsi="Times New Roman" w:cs="Times New Roman"/>
          <w:color w:val="000000" w:themeColor="text1"/>
          <w:sz w:val="28"/>
          <w:szCs w:val="28"/>
          <w:lang w:eastAsia="ru-RU"/>
        </w:rPr>
        <w:t>42</w:t>
      </w:r>
      <w:r w:rsidR="00635261" w:rsidRPr="00EB76F3">
        <w:rPr>
          <w:rFonts w:ascii="Times New Roman" w:hAnsi="Times New Roman" w:cs="Times New Roman"/>
          <w:color w:val="000000" w:themeColor="text1"/>
          <w:sz w:val="28"/>
          <w:szCs w:val="28"/>
          <w:lang w:eastAsia="ru-RU"/>
        </w:rPr>
        <w:t>)</w:t>
      </w:r>
      <w:r w:rsidR="00062E37" w:rsidRPr="00EB76F3">
        <w:rPr>
          <w:rFonts w:ascii="Times New Roman" w:hAnsi="Times New Roman" w:cs="Times New Roman"/>
          <w:color w:val="000000" w:themeColor="text1"/>
          <w:sz w:val="28"/>
          <w:szCs w:val="28"/>
          <w:lang w:eastAsia="ru-RU"/>
        </w:rPr>
        <w:t>)</w:t>
      </w:r>
      <w:r w:rsidR="009A5EB6" w:rsidRPr="00EB76F3">
        <w:rPr>
          <w:rFonts w:ascii="Times New Roman" w:hAnsi="Times New Roman" w:cs="Times New Roman"/>
          <w:color w:val="000000" w:themeColor="text1"/>
          <w:sz w:val="28"/>
          <w:szCs w:val="28"/>
          <w:lang w:eastAsia="ru-RU"/>
        </w:rPr>
        <w:t xml:space="preserve">. </w:t>
      </w:r>
      <w:r w:rsidR="00921E02" w:rsidRPr="00EB76F3">
        <w:rPr>
          <w:rFonts w:ascii="Times New Roman" w:hAnsi="Times New Roman" w:cs="Times New Roman"/>
          <w:color w:val="000000" w:themeColor="text1"/>
          <w:sz w:val="28"/>
          <w:szCs w:val="28"/>
          <w:lang w:eastAsia="ru-RU"/>
        </w:rPr>
        <w:t xml:space="preserve">Соответственно за счет внедрения оборудования глубокой переработки, данное предприятие </w:t>
      </w:r>
      <w:r w:rsidR="00E3229C" w:rsidRPr="00EB76F3">
        <w:rPr>
          <w:rFonts w:ascii="Times New Roman" w:hAnsi="Times New Roman" w:cs="Times New Roman"/>
          <w:color w:val="000000" w:themeColor="text1"/>
          <w:sz w:val="28"/>
          <w:szCs w:val="28"/>
          <w:lang w:eastAsia="ru-RU"/>
        </w:rPr>
        <w:t>сможет производить</w:t>
      </w:r>
      <w:r w:rsidR="004B6D45" w:rsidRPr="00EB76F3">
        <w:rPr>
          <w:rFonts w:ascii="Times New Roman" w:hAnsi="Times New Roman" w:cs="Times New Roman"/>
          <w:color w:val="000000" w:themeColor="text1"/>
          <w:sz w:val="28"/>
          <w:szCs w:val="28"/>
          <w:lang w:eastAsia="ru-RU"/>
        </w:rPr>
        <w:t xml:space="preserve"> и экспортировать в Турцию (основной импортер данного предприятия)</w:t>
      </w:r>
      <w:r w:rsidR="00AA7B7E" w:rsidRPr="00EB76F3">
        <w:rPr>
          <w:rFonts w:ascii="Times New Roman" w:hAnsi="Times New Roman" w:cs="Times New Roman"/>
          <w:color w:val="000000" w:themeColor="text1"/>
          <w:sz w:val="28"/>
          <w:szCs w:val="28"/>
          <w:lang w:eastAsia="ru-RU"/>
        </w:rPr>
        <w:t>, а также в Китай</w:t>
      </w:r>
      <w:r w:rsidR="00B72B04" w:rsidRPr="00EB76F3">
        <w:rPr>
          <w:rFonts w:ascii="Times New Roman" w:hAnsi="Times New Roman" w:cs="Times New Roman"/>
          <w:color w:val="000000" w:themeColor="text1"/>
          <w:sz w:val="28"/>
          <w:szCs w:val="28"/>
          <w:lang w:eastAsia="ru-RU"/>
        </w:rPr>
        <w:t xml:space="preserve"> (крупнейший импортер крахмалов в натуральном выражении,</w:t>
      </w:r>
      <w:r w:rsidR="00B72B04" w:rsidRPr="00EB76F3">
        <w:rPr>
          <w:rFonts w:ascii="Times New Roman" w:hAnsi="Times New Roman" w:cs="Times New Roman"/>
        </w:rPr>
        <w:t xml:space="preserve"> </w:t>
      </w:r>
      <w:r w:rsidR="00B72B04" w:rsidRPr="00EB76F3">
        <w:rPr>
          <w:rFonts w:ascii="Times New Roman" w:hAnsi="Times New Roman" w:cs="Times New Roman"/>
          <w:color w:val="000000" w:themeColor="text1"/>
          <w:sz w:val="28"/>
          <w:szCs w:val="28"/>
          <w:lang w:eastAsia="ru-RU"/>
        </w:rPr>
        <w:t xml:space="preserve">закупивший 3,4 млн тонн данного вида продукции, 39,2% мирового импорта) </w:t>
      </w:r>
      <w:r w:rsidR="00E3229C" w:rsidRPr="00EB76F3">
        <w:rPr>
          <w:rFonts w:ascii="Times New Roman" w:hAnsi="Times New Roman" w:cs="Times New Roman"/>
          <w:color w:val="000000" w:themeColor="text1"/>
          <w:sz w:val="28"/>
          <w:szCs w:val="28"/>
          <w:lang w:eastAsia="ru-RU"/>
        </w:rPr>
        <w:t xml:space="preserve">продукцию с высокой </w:t>
      </w:r>
      <w:r w:rsidR="00E3229C" w:rsidRPr="00417AF2">
        <w:rPr>
          <w:rFonts w:ascii="Times New Roman" w:hAnsi="Times New Roman" w:cs="Times New Roman"/>
          <w:color w:val="000000" w:themeColor="text1"/>
          <w:sz w:val="28"/>
          <w:szCs w:val="28"/>
          <w:lang w:eastAsia="ru-RU"/>
        </w:rPr>
        <w:t xml:space="preserve">добавленной стоимостью </w:t>
      </w:r>
      <w:r w:rsidR="00EF6920" w:rsidRPr="00417AF2">
        <w:rPr>
          <w:rFonts w:ascii="Times New Roman" w:hAnsi="Times New Roman" w:cs="Times New Roman"/>
          <w:color w:val="000000" w:themeColor="text1"/>
          <w:sz w:val="28"/>
          <w:szCs w:val="28"/>
          <w:lang w:eastAsia="ru-RU"/>
        </w:rPr>
        <w:t xml:space="preserve">такую как: крахмал, глюкоза, </w:t>
      </w:r>
      <w:r w:rsidR="00CC595B" w:rsidRPr="00417AF2">
        <w:rPr>
          <w:rFonts w:ascii="Times New Roman" w:hAnsi="Times New Roman" w:cs="Times New Roman"/>
          <w:color w:val="000000" w:themeColor="text1"/>
          <w:sz w:val="28"/>
          <w:szCs w:val="28"/>
          <w:lang w:eastAsia="ru-RU"/>
        </w:rPr>
        <w:t>аминокислоты, ферменты, биоэтанол</w:t>
      </w:r>
      <w:r w:rsidR="00E53FDD" w:rsidRPr="00417AF2">
        <w:rPr>
          <w:rFonts w:ascii="Times New Roman" w:hAnsi="Times New Roman" w:cs="Times New Roman"/>
          <w:color w:val="000000" w:themeColor="text1"/>
          <w:sz w:val="28"/>
          <w:szCs w:val="28"/>
          <w:lang w:eastAsia="ru-RU"/>
        </w:rPr>
        <w:t xml:space="preserve"> </w:t>
      </w:r>
      <w:r w:rsidR="00D608D8" w:rsidRPr="00417AF2">
        <w:rPr>
          <w:rFonts w:ascii="Times New Roman" w:hAnsi="Times New Roman" w:cs="Times New Roman"/>
          <w:sz w:val="28"/>
          <w:szCs w:val="28"/>
          <w:lang w:eastAsia="ru-RU"/>
        </w:rPr>
        <w:t>[</w:t>
      </w:r>
      <w:r w:rsidR="00865E30" w:rsidRPr="00417AF2">
        <w:rPr>
          <w:rFonts w:ascii="Times New Roman" w:hAnsi="Times New Roman" w:cs="Times New Roman"/>
          <w:sz w:val="28"/>
          <w:szCs w:val="28"/>
          <w:lang w:eastAsia="ru-RU"/>
        </w:rPr>
        <w:t>5</w:t>
      </w:r>
      <w:r w:rsidR="00B7074E" w:rsidRPr="00417AF2">
        <w:rPr>
          <w:rFonts w:ascii="Times New Roman" w:hAnsi="Times New Roman" w:cs="Times New Roman"/>
          <w:sz w:val="28"/>
          <w:szCs w:val="28"/>
          <w:lang w:eastAsia="ru-RU"/>
        </w:rPr>
        <w:t>4</w:t>
      </w:r>
      <w:r w:rsidR="00D608D8" w:rsidRPr="00417AF2">
        <w:rPr>
          <w:rFonts w:ascii="Times New Roman" w:hAnsi="Times New Roman" w:cs="Times New Roman"/>
          <w:sz w:val="28"/>
          <w:szCs w:val="28"/>
          <w:lang w:eastAsia="ru-RU"/>
        </w:rPr>
        <w:t>]</w:t>
      </w:r>
      <w:r w:rsidR="00E53FDD" w:rsidRPr="00417AF2">
        <w:rPr>
          <w:rFonts w:ascii="Times New Roman" w:hAnsi="Times New Roman" w:cs="Times New Roman"/>
          <w:sz w:val="28"/>
          <w:szCs w:val="28"/>
          <w:lang w:eastAsia="ru-RU"/>
        </w:rPr>
        <w:t>, ч</w:t>
      </w:r>
      <w:r w:rsidR="00282DE0" w:rsidRPr="00417AF2">
        <w:rPr>
          <w:rFonts w:ascii="Times New Roman" w:hAnsi="Times New Roman" w:cs="Times New Roman"/>
          <w:sz w:val="28"/>
          <w:szCs w:val="28"/>
          <w:lang w:eastAsia="ru-RU"/>
        </w:rPr>
        <w:t xml:space="preserve">то значительно повлияет на прибыль предприятия, данная продукция актуальна </w:t>
      </w:r>
      <w:r w:rsidR="00E23535" w:rsidRPr="00417AF2">
        <w:rPr>
          <w:rFonts w:ascii="Times New Roman" w:hAnsi="Times New Roman" w:cs="Times New Roman"/>
          <w:sz w:val="28"/>
          <w:szCs w:val="28"/>
          <w:lang w:eastAsia="ru-RU"/>
        </w:rPr>
        <w:t>по всему миру и с каждым годом набирает попу</w:t>
      </w:r>
      <w:r w:rsidR="00560D1C" w:rsidRPr="00417AF2">
        <w:rPr>
          <w:rFonts w:ascii="Times New Roman" w:hAnsi="Times New Roman" w:cs="Times New Roman"/>
          <w:sz w:val="28"/>
          <w:szCs w:val="28"/>
          <w:lang w:eastAsia="ru-RU"/>
        </w:rPr>
        <w:t>лярность</w:t>
      </w:r>
      <w:r w:rsidR="00A526AF" w:rsidRPr="00417AF2">
        <w:rPr>
          <w:rFonts w:ascii="Times New Roman" w:hAnsi="Times New Roman" w:cs="Times New Roman"/>
          <w:sz w:val="28"/>
          <w:szCs w:val="28"/>
          <w:lang w:eastAsia="ru-RU"/>
        </w:rPr>
        <w:t xml:space="preserve">. Спрос на </w:t>
      </w:r>
      <w:r w:rsidR="00E84C4A" w:rsidRPr="00417AF2">
        <w:rPr>
          <w:rFonts w:ascii="Times New Roman" w:hAnsi="Times New Roman" w:cs="Times New Roman"/>
          <w:sz w:val="28"/>
          <w:szCs w:val="28"/>
          <w:lang w:eastAsia="ru-RU"/>
        </w:rPr>
        <w:t>а</w:t>
      </w:r>
      <w:r w:rsidR="00A526AF" w:rsidRPr="00417AF2">
        <w:rPr>
          <w:rFonts w:ascii="Times New Roman" w:hAnsi="Times New Roman" w:cs="Times New Roman"/>
          <w:sz w:val="28"/>
          <w:szCs w:val="28"/>
          <w:lang w:eastAsia="ru-RU"/>
        </w:rPr>
        <w:t>минокис</w:t>
      </w:r>
      <w:r w:rsidR="00E84C4A" w:rsidRPr="00417AF2">
        <w:rPr>
          <w:rFonts w:ascii="Times New Roman" w:hAnsi="Times New Roman" w:cs="Times New Roman"/>
          <w:sz w:val="28"/>
          <w:szCs w:val="28"/>
          <w:lang w:eastAsia="ru-RU"/>
        </w:rPr>
        <w:t xml:space="preserve">лоты особенно растет </w:t>
      </w:r>
      <w:r w:rsidR="009B6761" w:rsidRPr="00417AF2">
        <w:rPr>
          <w:rFonts w:ascii="Times New Roman" w:hAnsi="Times New Roman" w:cs="Times New Roman"/>
          <w:sz w:val="28"/>
          <w:szCs w:val="28"/>
          <w:lang w:eastAsia="ru-RU"/>
        </w:rPr>
        <w:t>за счет</w:t>
      </w:r>
      <w:r w:rsidR="00560D1C" w:rsidRPr="00417AF2">
        <w:rPr>
          <w:rFonts w:ascii="Times New Roman" w:hAnsi="Times New Roman" w:cs="Times New Roman"/>
          <w:sz w:val="28"/>
          <w:szCs w:val="28"/>
          <w:lang w:eastAsia="ru-RU"/>
        </w:rPr>
        <w:t xml:space="preserve"> трендов на растительные источники и </w:t>
      </w:r>
      <w:r w:rsidR="0016325A" w:rsidRPr="00417AF2">
        <w:rPr>
          <w:rFonts w:ascii="Times New Roman" w:hAnsi="Times New Roman" w:cs="Times New Roman"/>
          <w:sz w:val="28"/>
          <w:szCs w:val="28"/>
          <w:lang w:eastAsia="ru-RU"/>
        </w:rPr>
        <w:t>развитие рынка спортивного питания</w:t>
      </w:r>
      <w:r w:rsidR="005E20B2" w:rsidRPr="00417AF2">
        <w:rPr>
          <w:rFonts w:ascii="Times New Roman" w:hAnsi="Times New Roman" w:cs="Times New Roman"/>
          <w:sz w:val="28"/>
          <w:szCs w:val="28"/>
          <w:lang w:eastAsia="ru-RU"/>
        </w:rPr>
        <w:t>.</w:t>
      </w:r>
      <w:r w:rsidR="0032152D" w:rsidRPr="00417AF2">
        <w:rPr>
          <w:rFonts w:ascii="Times New Roman" w:hAnsi="Times New Roman" w:cs="Times New Roman"/>
          <w:sz w:val="28"/>
          <w:szCs w:val="28"/>
          <w:lang w:eastAsia="ru-RU"/>
        </w:rPr>
        <w:t xml:space="preserve"> </w:t>
      </w:r>
      <w:r w:rsidR="00B67A0D" w:rsidRPr="00417AF2">
        <w:rPr>
          <w:rFonts w:ascii="Times New Roman" w:hAnsi="Times New Roman" w:cs="Times New Roman"/>
          <w:sz w:val="28"/>
          <w:szCs w:val="28"/>
          <w:lang w:eastAsia="ru-RU"/>
        </w:rPr>
        <w:t>В то время как с</w:t>
      </w:r>
      <w:r w:rsidR="0032152D" w:rsidRPr="00417AF2">
        <w:rPr>
          <w:rFonts w:ascii="Times New Roman" w:hAnsi="Times New Roman" w:cs="Times New Roman"/>
          <w:sz w:val="28"/>
          <w:szCs w:val="28"/>
          <w:lang w:eastAsia="ru-RU"/>
        </w:rPr>
        <w:t xml:space="preserve">редняя цена за тонну экспортируемого российского зерна </w:t>
      </w:r>
      <w:r w:rsidR="00D660AE" w:rsidRPr="00417AF2">
        <w:rPr>
          <w:rFonts w:ascii="Times New Roman" w:hAnsi="Times New Roman" w:cs="Times New Roman"/>
          <w:sz w:val="28"/>
          <w:szCs w:val="28"/>
          <w:lang w:eastAsia="ru-RU"/>
        </w:rPr>
        <w:t>составляет 249-251</w:t>
      </w:r>
      <w:r w:rsidR="00772DDD" w:rsidRPr="00417AF2">
        <w:rPr>
          <w:rFonts w:ascii="Times New Roman" w:hAnsi="Times New Roman" w:cs="Times New Roman"/>
          <w:sz w:val="28"/>
          <w:szCs w:val="28"/>
          <w:lang w:eastAsia="ru-RU"/>
        </w:rPr>
        <w:t xml:space="preserve"> </w:t>
      </w:r>
      <w:r w:rsidR="0098712D" w:rsidRPr="00417AF2">
        <w:rPr>
          <w:rFonts w:ascii="Times New Roman" w:hAnsi="Times New Roman" w:cs="Times New Roman"/>
          <w:sz w:val="28"/>
          <w:szCs w:val="28"/>
          <w:lang w:eastAsia="ru-RU"/>
        </w:rPr>
        <w:t>долл.</w:t>
      </w:r>
      <w:r w:rsidR="00B67A0D" w:rsidRPr="00417AF2">
        <w:rPr>
          <w:rFonts w:ascii="Times New Roman" w:hAnsi="Times New Roman" w:cs="Times New Roman"/>
          <w:sz w:val="28"/>
          <w:szCs w:val="28"/>
          <w:lang w:eastAsia="ru-RU"/>
        </w:rPr>
        <w:t xml:space="preserve"> США</w:t>
      </w:r>
      <w:r w:rsidR="0085095D" w:rsidRPr="00417AF2">
        <w:rPr>
          <w:rFonts w:ascii="Times New Roman" w:hAnsi="Times New Roman" w:cs="Times New Roman"/>
          <w:sz w:val="28"/>
          <w:szCs w:val="28"/>
          <w:lang w:eastAsia="ru-RU"/>
        </w:rPr>
        <w:t xml:space="preserve"> </w:t>
      </w:r>
      <w:r w:rsidR="00B67A0D" w:rsidRPr="00417AF2">
        <w:rPr>
          <w:rFonts w:ascii="Times New Roman" w:hAnsi="Times New Roman" w:cs="Times New Roman"/>
          <w:sz w:val="28"/>
          <w:szCs w:val="28"/>
          <w:lang w:eastAsia="ru-RU"/>
        </w:rPr>
        <w:t>[</w:t>
      </w:r>
      <w:r w:rsidR="0085095D" w:rsidRPr="00417AF2">
        <w:rPr>
          <w:rFonts w:ascii="Times New Roman" w:hAnsi="Times New Roman" w:cs="Times New Roman"/>
          <w:sz w:val="28"/>
          <w:szCs w:val="28"/>
          <w:lang w:eastAsia="ru-RU"/>
        </w:rPr>
        <w:t>5</w:t>
      </w:r>
      <w:r w:rsidR="002E59BC" w:rsidRPr="00417AF2">
        <w:rPr>
          <w:rFonts w:ascii="Times New Roman" w:hAnsi="Times New Roman" w:cs="Times New Roman"/>
          <w:sz w:val="28"/>
          <w:szCs w:val="28"/>
          <w:lang w:eastAsia="ru-RU"/>
        </w:rPr>
        <w:t>7</w:t>
      </w:r>
      <w:r w:rsidR="00B67A0D" w:rsidRPr="00417AF2">
        <w:rPr>
          <w:rFonts w:ascii="Times New Roman" w:hAnsi="Times New Roman" w:cs="Times New Roman"/>
          <w:sz w:val="28"/>
          <w:szCs w:val="28"/>
          <w:lang w:eastAsia="ru-RU"/>
        </w:rPr>
        <w:t>],</w:t>
      </w:r>
      <w:r w:rsidR="00750EF6" w:rsidRPr="00417AF2">
        <w:rPr>
          <w:rFonts w:ascii="Times New Roman" w:hAnsi="Times New Roman" w:cs="Times New Roman"/>
          <w:sz w:val="28"/>
          <w:szCs w:val="28"/>
          <w:lang w:eastAsia="ru-RU"/>
        </w:rPr>
        <w:t xml:space="preserve"> средняя цена </w:t>
      </w:r>
      <w:r w:rsidR="0098712D" w:rsidRPr="00417AF2">
        <w:rPr>
          <w:rFonts w:ascii="Times New Roman" w:hAnsi="Times New Roman" w:cs="Times New Roman"/>
          <w:sz w:val="28"/>
          <w:szCs w:val="28"/>
          <w:lang w:eastAsia="ru-RU"/>
        </w:rPr>
        <w:t xml:space="preserve">крахмала, экспортируемого Россией, </w:t>
      </w:r>
      <w:r w:rsidR="0023523F" w:rsidRPr="00417AF2">
        <w:rPr>
          <w:rFonts w:ascii="Times New Roman" w:hAnsi="Times New Roman" w:cs="Times New Roman"/>
          <w:sz w:val="28"/>
          <w:szCs w:val="28"/>
          <w:lang w:eastAsia="ru-RU"/>
        </w:rPr>
        <w:t>685</w:t>
      </w:r>
      <w:r w:rsidR="00F61869" w:rsidRPr="00417AF2">
        <w:rPr>
          <w:rFonts w:ascii="Times New Roman" w:hAnsi="Times New Roman" w:cs="Times New Roman"/>
          <w:sz w:val="28"/>
          <w:szCs w:val="28"/>
          <w:lang w:eastAsia="ru-RU"/>
        </w:rPr>
        <w:t xml:space="preserve"> </w:t>
      </w:r>
      <w:r w:rsidR="0098712D" w:rsidRPr="00417AF2">
        <w:rPr>
          <w:rFonts w:ascii="Times New Roman" w:hAnsi="Times New Roman" w:cs="Times New Roman"/>
          <w:sz w:val="28"/>
          <w:szCs w:val="28"/>
          <w:lang w:eastAsia="ru-RU"/>
        </w:rPr>
        <w:t xml:space="preserve">долл. </w:t>
      </w:r>
      <w:r w:rsidR="004A75BF" w:rsidRPr="00417AF2">
        <w:rPr>
          <w:rFonts w:ascii="Times New Roman" w:hAnsi="Times New Roman" w:cs="Times New Roman"/>
          <w:sz w:val="28"/>
          <w:szCs w:val="28"/>
          <w:lang w:eastAsia="ru-RU"/>
        </w:rPr>
        <w:t>[</w:t>
      </w:r>
      <w:r w:rsidR="003001ED" w:rsidRPr="00417AF2">
        <w:rPr>
          <w:rFonts w:ascii="Times New Roman" w:hAnsi="Times New Roman" w:cs="Times New Roman"/>
          <w:sz w:val="28"/>
          <w:szCs w:val="28"/>
          <w:lang w:eastAsia="ru-RU"/>
        </w:rPr>
        <w:t>2</w:t>
      </w:r>
      <w:r w:rsidR="00193605" w:rsidRPr="00417AF2">
        <w:rPr>
          <w:rFonts w:ascii="Times New Roman" w:hAnsi="Times New Roman" w:cs="Times New Roman"/>
          <w:sz w:val="28"/>
          <w:szCs w:val="28"/>
          <w:lang w:eastAsia="ru-RU"/>
        </w:rPr>
        <w:t>1</w:t>
      </w:r>
      <w:r w:rsidR="004A75BF" w:rsidRPr="00417AF2">
        <w:rPr>
          <w:rFonts w:ascii="Times New Roman" w:hAnsi="Times New Roman" w:cs="Times New Roman"/>
          <w:sz w:val="28"/>
          <w:szCs w:val="28"/>
          <w:lang w:eastAsia="ru-RU"/>
        </w:rPr>
        <w:t>]</w:t>
      </w:r>
      <w:r w:rsidR="003001ED" w:rsidRPr="00417AF2">
        <w:rPr>
          <w:rFonts w:ascii="Times New Roman" w:hAnsi="Times New Roman" w:cs="Times New Roman"/>
          <w:sz w:val="28"/>
          <w:szCs w:val="28"/>
          <w:lang w:eastAsia="ru-RU"/>
        </w:rPr>
        <w:t xml:space="preserve">. </w:t>
      </w:r>
      <w:r w:rsidR="0098712D" w:rsidRPr="00417AF2">
        <w:rPr>
          <w:rFonts w:ascii="Times New Roman" w:hAnsi="Times New Roman" w:cs="Times New Roman"/>
          <w:sz w:val="28"/>
          <w:szCs w:val="28"/>
          <w:lang w:eastAsia="ru-RU"/>
        </w:rPr>
        <w:t>США</w:t>
      </w:r>
      <w:r w:rsidR="00F61869" w:rsidRPr="00417AF2">
        <w:rPr>
          <w:rFonts w:ascii="Times New Roman" w:hAnsi="Times New Roman" w:cs="Times New Roman"/>
          <w:sz w:val="28"/>
          <w:szCs w:val="28"/>
          <w:lang w:eastAsia="ru-RU"/>
        </w:rPr>
        <w:t xml:space="preserve"> </w:t>
      </w:r>
      <w:r w:rsidR="0098712D" w:rsidRPr="00417AF2">
        <w:rPr>
          <w:rFonts w:ascii="Times New Roman" w:hAnsi="Times New Roman" w:cs="Times New Roman"/>
          <w:sz w:val="28"/>
          <w:szCs w:val="28"/>
          <w:lang w:eastAsia="ru-RU"/>
        </w:rPr>
        <w:t>(</w:t>
      </w:r>
      <w:r w:rsidR="00F61869" w:rsidRPr="00417AF2">
        <w:rPr>
          <w:rFonts w:ascii="Times New Roman" w:hAnsi="Times New Roman" w:cs="Times New Roman"/>
          <w:sz w:val="28"/>
          <w:szCs w:val="28"/>
          <w:lang w:eastAsia="ru-RU"/>
        </w:rPr>
        <w:t>мирово</w:t>
      </w:r>
      <w:r w:rsidR="0098712D" w:rsidRPr="00417AF2">
        <w:rPr>
          <w:rFonts w:ascii="Times New Roman" w:hAnsi="Times New Roman" w:cs="Times New Roman"/>
          <w:sz w:val="28"/>
          <w:szCs w:val="28"/>
          <w:lang w:eastAsia="ru-RU"/>
        </w:rPr>
        <w:t>й</w:t>
      </w:r>
      <w:r w:rsidR="00F61869" w:rsidRPr="00417AF2">
        <w:rPr>
          <w:rFonts w:ascii="Times New Roman" w:hAnsi="Times New Roman" w:cs="Times New Roman"/>
          <w:sz w:val="28"/>
          <w:szCs w:val="28"/>
          <w:lang w:eastAsia="ru-RU"/>
        </w:rPr>
        <w:t xml:space="preserve"> спроса на крахмалы </w:t>
      </w:r>
      <w:r w:rsidR="00D90ACB" w:rsidRPr="00417AF2">
        <w:rPr>
          <w:rFonts w:ascii="Times New Roman" w:hAnsi="Times New Roman" w:cs="Times New Roman"/>
          <w:sz w:val="28"/>
          <w:szCs w:val="28"/>
          <w:lang w:eastAsia="ru-RU"/>
        </w:rPr>
        <w:t xml:space="preserve">увеличивается </w:t>
      </w:r>
      <w:r w:rsidR="00F61869" w:rsidRPr="00417AF2">
        <w:rPr>
          <w:rFonts w:ascii="Times New Roman" w:hAnsi="Times New Roman" w:cs="Times New Roman"/>
          <w:sz w:val="28"/>
          <w:szCs w:val="28"/>
          <w:lang w:eastAsia="ru-RU"/>
        </w:rPr>
        <w:t>(мировой импорт вырос с 4,0 млрд долл. США в 2019 г. до 6,0 млрд долл. США в 2023 г.)</w:t>
      </w:r>
      <w:r w:rsidR="00D90ACB" w:rsidRPr="00417AF2">
        <w:rPr>
          <w:rFonts w:ascii="Times New Roman" w:hAnsi="Times New Roman" w:cs="Times New Roman"/>
          <w:sz w:val="28"/>
          <w:szCs w:val="28"/>
          <w:lang w:eastAsia="ru-RU"/>
        </w:rPr>
        <w:t xml:space="preserve">), если говорить об аминокислотах </w:t>
      </w:r>
      <w:r w:rsidR="009F2F6F" w:rsidRPr="00417AF2">
        <w:rPr>
          <w:rFonts w:ascii="Times New Roman" w:hAnsi="Times New Roman" w:cs="Times New Roman"/>
          <w:sz w:val="28"/>
          <w:szCs w:val="28"/>
          <w:lang w:eastAsia="ru-RU"/>
        </w:rPr>
        <w:t>стоимость одного килограмма варьируется</w:t>
      </w:r>
      <w:r w:rsidR="006E265F" w:rsidRPr="00417AF2">
        <w:rPr>
          <w:rFonts w:ascii="Times New Roman" w:hAnsi="Times New Roman" w:cs="Times New Roman"/>
          <w:sz w:val="28"/>
          <w:szCs w:val="28"/>
          <w:lang w:eastAsia="ru-RU"/>
        </w:rPr>
        <w:t xml:space="preserve"> от 8,37 до 12,8 долл. США</w:t>
      </w:r>
      <w:r w:rsidR="001D4C8B" w:rsidRPr="00417AF2">
        <w:rPr>
          <w:rFonts w:ascii="Times New Roman" w:hAnsi="Times New Roman" w:cs="Times New Roman"/>
          <w:sz w:val="28"/>
          <w:szCs w:val="28"/>
          <w:lang w:eastAsia="ru-RU"/>
        </w:rPr>
        <w:t xml:space="preserve"> </w:t>
      </w:r>
      <w:r w:rsidR="000B04BE" w:rsidRPr="00417AF2">
        <w:rPr>
          <w:rFonts w:ascii="Times New Roman" w:hAnsi="Times New Roman" w:cs="Times New Roman"/>
          <w:sz w:val="28"/>
          <w:szCs w:val="28"/>
          <w:lang w:eastAsia="ru-RU"/>
        </w:rPr>
        <w:t>[</w:t>
      </w:r>
      <w:r w:rsidR="001D4C8B" w:rsidRPr="00417AF2">
        <w:rPr>
          <w:rFonts w:ascii="Times New Roman" w:hAnsi="Times New Roman" w:cs="Times New Roman"/>
          <w:sz w:val="28"/>
          <w:szCs w:val="28"/>
          <w:lang w:eastAsia="ru-RU"/>
        </w:rPr>
        <w:t>1</w:t>
      </w:r>
      <w:r w:rsidR="00FB04F4" w:rsidRPr="00417AF2">
        <w:rPr>
          <w:rFonts w:ascii="Times New Roman" w:hAnsi="Times New Roman" w:cs="Times New Roman"/>
          <w:sz w:val="28"/>
          <w:szCs w:val="28"/>
          <w:lang w:eastAsia="ru-RU"/>
        </w:rPr>
        <w:t>4</w:t>
      </w:r>
      <w:r w:rsidR="000B04BE" w:rsidRPr="00417AF2">
        <w:rPr>
          <w:rFonts w:ascii="Times New Roman" w:hAnsi="Times New Roman" w:cs="Times New Roman"/>
          <w:sz w:val="28"/>
          <w:szCs w:val="28"/>
          <w:lang w:eastAsia="ru-RU"/>
        </w:rPr>
        <w:t>]</w:t>
      </w:r>
      <w:r w:rsidR="004A75BF" w:rsidRPr="00417AF2">
        <w:rPr>
          <w:rFonts w:ascii="Times New Roman" w:hAnsi="Times New Roman" w:cs="Times New Roman"/>
          <w:sz w:val="28"/>
          <w:szCs w:val="28"/>
          <w:lang w:eastAsia="ru-RU"/>
        </w:rPr>
        <w:t>.</w:t>
      </w:r>
      <w:r w:rsidR="009F2F6F" w:rsidRPr="00417AF2">
        <w:rPr>
          <w:rFonts w:ascii="Times New Roman" w:hAnsi="Times New Roman" w:cs="Times New Roman"/>
          <w:sz w:val="28"/>
          <w:szCs w:val="28"/>
          <w:lang w:eastAsia="ru-RU"/>
        </w:rPr>
        <w:t xml:space="preserve"> </w:t>
      </w:r>
      <w:r w:rsidR="00DD69AE" w:rsidRPr="00417AF2">
        <w:rPr>
          <w:rFonts w:ascii="Times New Roman" w:hAnsi="Times New Roman" w:cs="Times New Roman"/>
          <w:sz w:val="28"/>
          <w:szCs w:val="28"/>
          <w:lang w:eastAsia="ru-RU"/>
        </w:rPr>
        <w:t xml:space="preserve">Таким образом </w:t>
      </w:r>
      <w:r w:rsidR="00B66E24" w:rsidRPr="00417AF2">
        <w:rPr>
          <w:rFonts w:ascii="Times New Roman" w:hAnsi="Times New Roman" w:cs="Times New Roman"/>
          <w:sz w:val="28"/>
          <w:szCs w:val="28"/>
          <w:lang w:eastAsia="ru-RU"/>
        </w:rPr>
        <w:t xml:space="preserve">средняя стоимость </w:t>
      </w:r>
      <w:r w:rsidR="00D342E1" w:rsidRPr="00417AF2">
        <w:rPr>
          <w:rFonts w:ascii="Times New Roman" w:hAnsi="Times New Roman" w:cs="Times New Roman"/>
          <w:sz w:val="28"/>
          <w:szCs w:val="28"/>
          <w:lang w:eastAsia="ru-RU"/>
        </w:rPr>
        <w:t xml:space="preserve">новой </w:t>
      </w:r>
      <w:r w:rsidR="00AD70DF" w:rsidRPr="00417AF2">
        <w:rPr>
          <w:rFonts w:ascii="Times New Roman" w:hAnsi="Times New Roman" w:cs="Times New Roman"/>
          <w:sz w:val="28"/>
          <w:szCs w:val="28"/>
          <w:lang w:eastAsia="ru-RU"/>
        </w:rPr>
        <w:t>продукции</w:t>
      </w:r>
      <w:r w:rsidR="00226104" w:rsidRPr="00417AF2">
        <w:rPr>
          <w:rFonts w:ascii="Times New Roman" w:hAnsi="Times New Roman" w:cs="Times New Roman"/>
          <w:sz w:val="28"/>
          <w:szCs w:val="28"/>
          <w:lang w:eastAsia="ru-RU"/>
        </w:rPr>
        <w:t xml:space="preserve"> </w:t>
      </w:r>
      <w:r w:rsidR="00DC2530" w:rsidRPr="00417AF2">
        <w:rPr>
          <w:rFonts w:ascii="Times New Roman" w:hAnsi="Times New Roman" w:cs="Times New Roman"/>
          <w:sz w:val="28"/>
          <w:szCs w:val="28"/>
          <w:lang w:eastAsia="ru-RU"/>
        </w:rPr>
        <w:t>будет больше</w:t>
      </w:r>
      <w:r w:rsidR="00226104" w:rsidRPr="00417AF2">
        <w:rPr>
          <w:rFonts w:ascii="Times New Roman" w:hAnsi="Times New Roman" w:cs="Times New Roman"/>
          <w:sz w:val="28"/>
          <w:szCs w:val="28"/>
          <w:lang w:eastAsia="ru-RU"/>
        </w:rPr>
        <w:t xml:space="preserve"> </w:t>
      </w:r>
      <w:r w:rsidR="00EE5AEF" w:rsidRPr="00417AF2">
        <w:rPr>
          <w:rFonts w:ascii="Times New Roman" w:hAnsi="Times New Roman" w:cs="Times New Roman"/>
          <w:sz w:val="28"/>
          <w:szCs w:val="28"/>
          <w:lang w:eastAsia="ru-RU"/>
        </w:rPr>
        <w:t>в 2,8 раз</w:t>
      </w:r>
      <w:r w:rsidR="00DC2530" w:rsidRPr="00417AF2">
        <w:rPr>
          <w:rFonts w:ascii="Times New Roman" w:hAnsi="Times New Roman" w:cs="Times New Roman"/>
          <w:sz w:val="28"/>
          <w:szCs w:val="28"/>
          <w:lang w:eastAsia="ru-RU"/>
        </w:rPr>
        <w:t>а по сравнению</w:t>
      </w:r>
      <w:r w:rsidR="00DC2530" w:rsidRPr="00EB76F3">
        <w:rPr>
          <w:rFonts w:ascii="Times New Roman" w:hAnsi="Times New Roman" w:cs="Times New Roman"/>
          <w:sz w:val="28"/>
          <w:szCs w:val="28"/>
          <w:lang w:eastAsia="ru-RU"/>
        </w:rPr>
        <w:t xml:space="preserve"> с </w:t>
      </w:r>
      <w:r w:rsidR="00A47E41" w:rsidRPr="00EB76F3">
        <w:rPr>
          <w:rFonts w:ascii="Times New Roman" w:hAnsi="Times New Roman" w:cs="Times New Roman"/>
          <w:sz w:val="28"/>
          <w:szCs w:val="28"/>
          <w:lang w:eastAsia="ru-RU"/>
        </w:rPr>
        <w:t>зерновой</w:t>
      </w:r>
      <w:r w:rsidR="00C539B4" w:rsidRPr="00EB76F3">
        <w:rPr>
          <w:rFonts w:ascii="Times New Roman" w:hAnsi="Times New Roman" w:cs="Times New Roman"/>
          <w:sz w:val="28"/>
          <w:szCs w:val="28"/>
          <w:lang w:eastAsia="ru-RU"/>
        </w:rPr>
        <w:t xml:space="preserve">, </w:t>
      </w:r>
      <w:r w:rsidR="00220277" w:rsidRPr="00EB76F3">
        <w:rPr>
          <w:rFonts w:ascii="Times New Roman" w:hAnsi="Times New Roman" w:cs="Times New Roman"/>
          <w:sz w:val="28"/>
          <w:szCs w:val="28"/>
          <w:lang w:eastAsia="ru-RU"/>
        </w:rPr>
        <w:t xml:space="preserve">а также </w:t>
      </w:r>
      <w:r w:rsidR="002369D5" w:rsidRPr="00EB76F3">
        <w:rPr>
          <w:rFonts w:ascii="Times New Roman" w:hAnsi="Times New Roman" w:cs="Times New Roman"/>
          <w:sz w:val="28"/>
          <w:szCs w:val="28"/>
          <w:lang w:eastAsia="ru-RU"/>
        </w:rPr>
        <w:t xml:space="preserve">для компании будут </w:t>
      </w:r>
      <w:r w:rsidR="00F30745" w:rsidRPr="00EB76F3">
        <w:rPr>
          <w:rFonts w:ascii="Times New Roman" w:hAnsi="Times New Roman" w:cs="Times New Roman"/>
          <w:sz w:val="28"/>
          <w:szCs w:val="28"/>
          <w:lang w:eastAsia="ru-RU"/>
        </w:rPr>
        <w:t>доступны</w:t>
      </w:r>
      <w:r w:rsidR="002369D5" w:rsidRPr="00EB76F3">
        <w:rPr>
          <w:rFonts w:ascii="Times New Roman" w:hAnsi="Times New Roman" w:cs="Times New Roman"/>
          <w:sz w:val="28"/>
          <w:szCs w:val="28"/>
          <w:lang w:eastAsia="ru-RU"/>
        </w:rPr>
        <w:t xml:space="preserve"> но</w:t>
      </w:r>
      <w:r w:rsidR="00F30745" w:rsidRPr="00EB76F3">
        <w:rPr>
          <w:rFonts w:ascii="Times New Roman" w:hAnsi="Times New Roman" w:cs="Times New Roman"/>
          <w:sz w:val="28"/>
          <w:szCs w:val="28"/>
          <w:lang w:eastAsia="ru-RU"/>
        </w:rPr>
        <w:t>вые рынки сбыта</w:t>
      </w:r>
      <w:r w:rsidR="00396E04" w:rsidRPr="00EB76F3">
        <w:rPr>
          <w:rFonts w:ascii="Times New Roman" w:hAnsi="Times New Roman" w:cs="Times New Roman"/>
          <w:sz w:val="28"/>
          <w:szCs w:val="28"/>
          <w:lang w:eastAsia="ru-RU"/>
        </w:rPr>
        <w:t xml:space="preserve">, </w:t>
      </w:r>
      <w:r w:rsidR="00C93310" w:rsidRPr="00EB76F3">
        <w:rPr>
          <w:rFonts w:ascii="Times New Roman" w:hAnsi="Times New Roman" w:cs="Times New Roman"/>
          <w:sz w:val="28"/>
          <w:szCs w:val="28"/>
          <w:lang w:eastAsia="ru-RU"/>
        </w:rPr>
        <w:t>например, такой как крупнейший импортер крахмала в мире Китай</w:t>
      </w:r>
      <w:r w:rsidR="00F30745" w:rsidRPr="00EB76F3">
        <w:rPr>
          <w:rFonts w:ascii="Times New Roman" w:hAnsi="Times New Roman" w:cs="Times New Roman"/>
          <w:sz w:val="28"/>
          <w:szCs w:val="28"/>
          <w:lang w:eastAsia="ru-RU"/>
        </w:rPr>
        <w:t xml:space="preserve">, что значительно повысит конкурентоспособность предприятия и его </w:t>
      </w:r>
      <w:r w:rsidR="007B39F2" w:rsidRPr="00EB76F3">
        <w:rPr>
          <w:rFonts w:ascii="Times New Roman" w:hAnsi="Times New Roman" w:cs="Times New Roman"/>
          <w:sz w:val="28"/>
          <w:szCs w:val="28"/>
          <w:lang w:eastAsia="ru-RU"/>
        </w:rPr>
        <w:t>прибыль.</w:t>
      </w:r>
    </w:p>
    <w:p w14:paraId="15F11F63" w14:textId="6010B157" w:rsidR="00C5218B" w:rsidRPr="00417AF2" w:rsidRDefault="00146578" w:rsidP="00BD0844">
      <w:pPr>
        <w:spacing w:after="0" w:line="360" w:lineRule="auto"/>
        <w:ind w:firstLine="709"/>
        <w:jc w:val="both"/>
        <w:rPr>
          <w:rFonts w:ascii="Times New Roman" w:hAnsi="Times New Roman" w:cs="Times New Roman"/>
          <w:sz w:val="28"/>
          <w:szCs w:val="28"/>
          <w:lang w:eastAsia="ru-RU"/>
        </w:rPr>
      </w:pPr>
      <w:r w:rsidRPr="00EB76F3">
        <w:rPr>
          <w:rFonts w:ascii="Times New Roman" w:hAnsi="Times New Roman" w:cs="Times New Roman"/>
          <w:sz w:val="28"/>
          <w:szCs w:val="28"/>
          <w:lang w:eastAsia="ru-RU"/>
        </w:rPr>
        <w:t xml:space="preserve">При </w:t>
      </w:r>
      <w:r w:rsidR="00A100D5" w:rsidRPr="00EB76F3">
        <w:rPr>
          <w:rFonts w:ascii="Times New Roman" w:hAnsi="Times New Roman" w:cs="Times New Roman"/>
          <w:sz w:val="28"/>
          <w:szCs w:val="28"/>
          <w:lang w:eastAsia="ru-RU"/>
        </w:rPr>
        <w:t xml:space="preserve">имеющихся возможностях </w:t>
      </w:r>
      <w:r w:rsidR="00D92304" w:rsidRPr="00EB76F3">
        <w:rPr>
          <w:rFonts w:ascii="Times New Roman" w:hAnsi="Times New Roman" w:cs="Times New Roman"/>
          <w:sz w:val="28"/>
          <w:szCs w:val="28"/>
          <w:lang w:eastAsia="ru-RU"/>
        </w:rPr>
        <w:t xml:space="preserve">ООО "КРАСНОДАРЗЕРНОПРОДУКТ, </w:t>
      </w:r>
      <w:r w:rsidR="00516D54" w:rsidRPr="00EB76F3">
        <w:rPr>
          <w:rFonts w:ascii="Times New Roman" w:hAnsi="Times New Roman" w:cs="Times New Roman"/>
          <w:sz w:val="28"/>
          <w:szCs w:val="28"/>
          <w:lang w:eastAsia="ru-RU"/>
        </w:rPr>
        <w:t>а также инвестиционной привлекательности</w:t>
      </w:r>
      <w:r w:rsidR="00396E04" w:rsidRPr="00EB76F3">
        <w:rPr>
          <w:rFonts w:ascii="Times New Roman" w:hAnsi="Times New Roman" w:cs="Times New Roman"/>
          <w:sz w:val="28"/>
          <w:szCs w:val="28"/>
          <w:lang w:eastAsia="ru-RU"/>
        </w:rPr>
        <w:t xml:space="preserve"> со стороны</w:t>
      </w:r>
      <w:r w:rsidR="00157093" w:rsidRPr="00EB76F3">
        <w:rPr>
          <w:rFonts w:ascii="Times New Roman" w:hAnsi="Times New Roman" w:cs="Times New Roman"/>
          <w:sz w:val="28"/>
          <w:szCs w:val="28"/>
          <w:lang w:eastAsia="ru-RU"/>
        </w:rPr>
        <w:t xml:space="preserve"> </w:t>
      </w:r>
      <w:r w:rsidR="00396E04" w:rsidRPr="00EB76F3">
        <w:rPr>
          <w:rFonts w:ascii="Times New Roman" w:hAnsi="Times New Roman" w:cs="Times New Roman"/>
          <w:sz w:val="28"/>
          <w:szCs w:val="28"/>
          <w:lang w:eastAsia="ru-RU"/>
        </w:rPr>
        <w:t>Китая</w:t>
      </w:r>
      <w:r w:rsidR="003C785A" w:rsidRPr="00EB76F3">
        <w:rPr>
          <w:rFonts w:ascii="Times New Roman" w:hAnsi="Times New Roman" w:cs="Times New Roman"/>
          <w:sz w:val="28"/>
          <w:szCs w:val="28"/>
          <w:lang w:eastAsia="ru-RU"/>
        </w:rPr>
        <w:t xml:space="preserve">, </w:t>
      </w:r>
      <w:r w:rsidR="009A240F" w:rsidRPr="00EB76F3">
        <w:rPr>
          <w:rFonts w:ascii="Times New Roman" w:hAnsi="Times New Roman" w:cs="Times New Roman"/>
          <w:sz w:val="28"/>
          <w:szCs w:val="28"/>
          <w:lang w:eastAsia="ru-RU"/>
        </w:rPr>
        <w:t>выручка</w:t>
      </w:r>
      <w:r w:rsidR="003C785A" w:rsidRPr="00EB76F3">
        <w:rPr>
          <w:rFonts w:ascii="Times New Roman" w:hAnsi="Times New Roman" w:cs="Times New Roman"/>
          <w:sz w:val="28"/>
          <w:szCs w:val="28"/>
          <w:lang w:eastAsia="ru-RU"/>
        </w:rPr>
        <w:t xml:space="preserve"> от производства нового вида продукции с высокой добавленной стоимостью</w:t>
      </w:r>
      <w:r w:rsidR="00157093" w:rsidRPr="00EB76F3">
        <w:rPr>
          <w:rFonts w:ascii="Times New Roman" w:hAnsi="Times New Roman" w:cs="Times New Roman"/>
          <w:sz w:val="28"/>
          <w:szCs w:val="28"/>
          <w:lang w:eastAsia="ru-RU"/>
        </w:rPr>
        <w:t xml:space="preserve"> </w:t>
      </w:r>
      <w:r w:rsidR="00F62191" w:rsidRPr="00EB76F3">
        <w:rPr>
          <w:rFonts w:ascii="Times New Roman" w:hAnsi="Times New Roman" w:cs="Times New Roman"/>
          <w:sz w:val="28"/>
          <w:szCs w:val="28"/>
          <w:lang w:eastAsia="ru-RU"/>
        </w:rPr>
        <w:t>ожидается в рамках 500</w:t>
      </w:r>
      <w:r w:rsidR="009A240F" w:rsidRPr="00EB76F3">
        <w:rPr>
          <w:rFonts w:ascii="Times New Roman" w:hAnsi="Times New Roman" w:cs="Times New Roman"/>
          <w:sz w:val="28"/>
          <w:szCs w:val="28"/>
          <w:lang w:eastAsia="ru-RU"/>
        </w:rPr>
        <w:t xml:space="preserve"> млн руб</w:t>
      </w:r>
      <w:r w:rsidR="00C02DD4" w:rsidRPr="00EB76F3">
        <w:rPr>
          <w:rFonts w:ascii="Times New Roman" w:hAnsi="Times New Roman" w:cs="Times New Roman"/>
          <w:sz w:val="28"/>
          <w:szCs w:val="28"/>
          <w:lang w:eastAsia="ru-RU"/>
        </w:rPr>
        <w:t xml:space="preserve">. с учетом затрат на внедрение оборудования и </w:t>
      </w:r>
      <w:r w:rsidR="00F829E8" w:rsidRPr="00EB76F3">
        <w:rPr>
          <w:rFonts w:ascii="Times New Roman" w:hAnsi="Times New Roman" w:cs="Times New Roman"/>
          <w:sz w:val="28"/>
          <w:szCs w:val="28"/>
          <w:lang w:eastAsia="ru-RU"/>
        </w:rPr>
        <w:t>обучения сотрудников</w:t>
      </w:r>
      <w:r w:rsidR="004F1AB0" w:rsidRPr="00EB76F3">
        <w:rPr>
          <w:rFonts w:ascii="Times New Roman" w:hAnsi="Times New Roman" w:cs="Times New Roman"/>
          <w:sz w:val="28"/>
          <w:szCs w:val="28"/>
          <w:lang w:eastAsia="ru-RU"/>
        </w:rPr>
        <w:t>,</w:t>
      </w:r>
      <w:r w:rsidR="00F829E8" w:rsidRPr="00EB76F3">
        <w:rPr>
          <w:rFonts w:ascii="Times New Roman" w:hAnsi="Times New Roman" w:cs="Times New Roman"/>
          <w:sz w:val="28"/>
          <w:szCs w:val="28"/>
          <w:lang w:eastAsia="ru-RU"/>
        </w:rPr>
        <w:t xml:space="preserve"> а также дополнительных затрат</w:t>
      </w:r>
      <w:r w:rsidR="00F16175" w:rsidRPr="00EB76F3">
        <w:rPr>
          <w:rFonts w:ascii="Times New Roman" w:hAnsi="Times New Roman" w:cs="Times New Roman"/>
          <w:sz w:val="28"/>
          <w:szCs w:val="28"/>
          <w:lang w:eastAsia="ru-RU"/>
        </w:rPr>
        <w:t xml:space="preserve"> (</w:t>
      </w:r>
      <w:r w:rsidR="002A5C24" w:rsidRPr="00EB76F3">
        <w:rPr>
          <w:rFonts w:ascii="Times New Roman" w:hAnsi="Times New Roman" w:cs="Times New Roman"/>
          <w:sz w:val="28"/>
          <w:szCs w:val="28"/>
          <w:lang w:eastAsia="ru-RU"/>
        </w:rPr>
        <w:t>202 997 120</w:t>
      </w:r>
      <w:r w:rsidR="00F16175" w:rsidRPr="00EB76F3">
        <w:rPr>
          <w:rFonts w:ascii="Times New Roman" w:hAnsi="Times New Roman" w:cs="Times New Roman"/>
          <w:sz w:val="28"/>
          <w:szCs w:val="28"/>
          <w:lang w:eastAsia="ru-RU"/>
        </w:rPr>
        <w:t>)</w:t>
      </w:r>
      <w:r w:rsidR="00F829E8" w:rsidRPr="00EB76F3">
        <w:rPr>
          <w:rFonts w:ascii="Times New Roman" w:hAnsi="Times New Roman" w:cs="Times New Roman"/>
          <w:sz w:val="28"/>
          <w:szCs w:val="28"/>
          <w:lang w:eastAsia="ru-RU"/>
        </w:rPr>
        <w:t xml:space="preserve">, </w:t>
      </w:r>
      <w:r w:rsidR="00C713CD" w:rsidRPr="00EB76F3">
        <w:rPr>
          <w:rFonts w:ascii="Times New Roman" w:hAnsi="Times New Roman" w:cs="Times New Roman"/>
          <w:sz w:val="28"/>
          <w:szCs w:val="28"/>
          <w:lang w:eastAsia="ru-RU"/>
        </w:rPr>
        <w:t xml:space="preserve">примерная </w:t>
      </w:r>
      <w:r w:rsidR="00F829E8" w:rsidRPr="00EB76F3">
        <w:rPr>
          <w:rFonts w:ascii="Times New Roman" w:hAnsi="Times New Roman" w:cs="Times New Roman"/>
          <w:sz w:val="28"/>
          <w:szCs w:val="28"/>
          <w:lang w:eastAsia="ru-RU"/>
        </w:rPr>
        <w:t xml:space="preserve">прибыль </w:t>
      </w:r>
      <w:r w:rsidR="00C713CD" w:rsidRPr="00EB76F3">
        <w:rPr>
          <w:rFonts w:ascii="Times New Roman" w:hAnsi="Times New Roman" w:cs="Times New Roman"/>
          <w:sz w:val="28"/>
          <w:szCs w:val="28"/>
          <w:lang w:eastAsia="ru-RU"/>
        </w:rPr>
        <w:t xml:space="preserve">составит </w:t>
      </w:r>
      <w:r w:rsidR="00C713CD" w:rsidRPr="00417AF2">
        <w:rPr>
          <w:rFonts w:ascii="Times New Roman" w:hAnsi="Times New Roman" w:cs="Times New Roman"/>
          <w:sz w:val="28"/>
          <w:szCs w:val="28"/>
          <w:lang w:eastAsia="ru-RU"/>
        </w:rPr>
        <w:t>297 002 880 руб.</w:t>
      </w:r>
    </w:p>
    <w:p w14:paraId="7C77FC05" w14:textId="1BD0E37E" w:rsidR="004C5E5E" w:rsidRPr="00EB76F3" w:rsidRDefault="000A6083" w:rsidP="00BD0844">
      <w:pPr>
        <w:spacing w:after="0" w:line="360" w:lineRule="auto"/>
        <w:ind w:firstLine="709"/>
        <w:jc w:val="both"/>
        <w:rPr>
          <w:rFonts w:ascii="Times New Roman" w:hAnsi="Times New Roman" w:cs="Times New Roman"/>
          <w:color w:val="000000" w:themeColor="text1"/>
          <w:sz w:val="28"/>
          <w:szCs w:val="28"/>
          <w:lang w:eastAsia="ru-RU"/>
        </w:rPr>
      </w:pPr>
      <w:r w:rsidRPr="00417AF2">
        <w:rPr>
          <w:rFonts w:ascii="Times New Roman" w:hAnsi="Times New Roman" w:cs="Times New Roman"/>
          <w:color w:val="000000" w:themeColor="text1"/>
          <w:sz w:val="28"/>
          <w:szCs w:val="28"/>
          <w:lang w:eastAsia="ru-RU"/>
        </w:rPr>
        <w:t>Средние затраты</w:t>
      </w:r>
      <w:r w:rsidR="001E5B49" w:rsidRPr="00417AF2">
        <w:rPr>
          <w:rFonts w:ascii="Times New Roman" w:hAnsi="Times New Roman" w:cs="Times New Roman"/>
          <w:color w:val="000000" w:themeColor="text1"/>
          <w:sz w:val="28"/>
          <w:szCs w:val="28"/>
          <w:lang w:eastAsia="ru-RU"/>
        </w:rPr>
        <w:t xml:space="preserve"> п</w:t>
      </w:r>
      <w:r w:rsidR="00E16392" w:rsidRPr="00417AF2">
        <w:rPr>
          <w:rFonts w:ascii="Times New Roman" w:hAnsi="Times New Roman" w:cs="Times New Roman"/>
          <w:color w:val="000000" w:themeColor="text1"/>
          <w:sz w:val="28"/>
          <w:szCs w:val="28"/>
          <w:lang w:eastAsia="ru-RU"/>
        </w:rPr>
        <w:t xml:space="preserve">редприятий по переработке и производству масложировой и зерновой продукции </w:t>
      </w:r>
      <w:r w:rsidR="00FE49C9" w:rsidRPr="00417AF2">
        <w:rPr>
          <w:rFonts w:ascii="Times New Roman" w:hAnsi="Times New Roman" w:cs="Times New Roman"/>
          <w:color w:val="000000" w:themeColor="text1"/>
          <w:sz w:val="28"/>
          <w:szCs w:val="28"/>
          <w:lang w:eastAsia="ru-RU"/>
        </w:rPr>
        <w:t>80</w:t>
      </w:r>
      <w:r w:rsidR="00AB7D4D" w:rsidRPr="00417AF2">
        <w:rPr>
          <w:rFonts w:ascii="Times New Roman" w:hAnsi="Times New Roman" w:cs="Times New Roman"/>
          <w:color w:val="000000" w:themeColor="text1"/>
          <w:sz w:val="28"/>
          <w:szCs w:val="28"/>
          <w:lang w:eastAsia="ru-RU"/>
        </w:rPr>
        <w:t>–</w:t>
      </w:r>
      <w:r w:rsidR="00FE49C9" w:rsidRPr="00417AF2">
        <w:rPr>
          <w:rFonts w:ascii="Times New Roman" w:hAnsi="Times New Roman" w:cs="Times New Roman"/>
          <w:color w:val="000000" w:themeColor="text1"/>
          <w:sz w:val="28"/>
          <w:szCs w:val="28"/>
          <w:lang w:eastAsia="ru-RU"/>
        </w:rPr>
        <w:t>1</w:t>
      </w:r>
      <w:r w:rsidR="00BF4701" w:rsidRPr="00417AF2">
        <w:rPr>
          <w:rFonts w:ascii="Times New Roman" w:hAnsi="Times New Roman" w:cs="Times New Roman"/>
          <w:color w:val="000000" w:themeColor="text1"/>
          <w:sz w:val="28"/>
          <w:szCs w:val="28"/>
          <w:lang w:eastAsia="ru-RU"/>
        </w:rPr>
        <w:t>5</w:t>
      </w:r>
      <w:r w:rsidR="00FE49C9" w:rsidRPr="00417AF2">
        <w:rPr>
          <w:rFonts w:ascii="Times New Roman" w:hAnsi="Times New Roman" w:cs="Times New Roman"/>
          <w:color w:val="000000" w:themeColor="text1"/>
          <w:sz w:val="28"/>
          <w:szCs w:val="28"/>
          <w:lang w:eastAsia="ru-RU"/>
        </w:rPr>
        <w:t xml:space="preserve">0 млн </w:t>
      </w:r>
      <w:r w:rsidR="00FE49C9" w:rsidRPr="00417AF2">
        <w:rPr>
          <w:rFonts w:ascii="Times New Roman" w:hAnsi="Times New Roman" w:cs="Times New Roman"/>
          <w:sz w:val="28"/>
          <w:szCs w:val="28"/>
          <w:lang w:eastAsia="ru-RU"/>
        </w:rPr>
        <w:t>руб.</w:t>
      </w:r>
      <w:r w:rsidR="00CF0C1B" w:rsidRPr="00417AF2">
        <w:rPr>
          <w:rFonts w:ascii="Times New Roman" w:hAnsi="Times New Roman" w:cs="Times New Roman"/>
          <w:sz w:val="28"/>
          <w:szCs w:val="28"/>
          <w:lang w:eastAsia="ru-RU"/>
        </w:rPr>
        <w:t xml:space="preserve"> </w:t>
      </w:r>
      <w:r w:rsidR="00936ED1" w:rsidRPr="00417AF2">
        <w:rPr>
          <w:rFonts w:ascii="Times New Roman" w:hAnsi="Times New Roman" w:cs="Times New Roman"/>
          <w:sz w:val="28"/>
          <w:szCs w:val="28"/>
          <w:lang w:eastAsia="ru-RU"/>
        </w:rPr>
        <w:t>[</w:t>
      </w:r>
      <w:r w:rsidR="00CF0C1B" w:rsidRPr="00417AF2">
        <w:rPr>
          <w:rFonts w:ascii="Times New Roman" w:hAnsi="Times New Roman" w:cs="Times New Roman"/>
          <w:sz w:val="28"/>
          <w:szCs w:val="28"/>
          <w:lang w:eastAsia="ru-RU"/>
        </w:rPr>
        <w:t>5</w:t>
      </w:r>
      <w:r w:rsidR="00E718C8" w:rsidRPr="00417AF2">
        <w:rPr>
          <w:rFonts w:ascii="Times New Roman" w:hAnsi="Times New Roman" w:cs="Times New Roman"/>
          <w:sz w:val="28"/>
          <w:szCs w:val="28"/>
          <w:lang w:eastAsia="ru-RU"/>
        </w:rPr>
        <w:t>1</w:t>
      </w:r>
      <w:r w:rsidR="00936ED1" w:rsidRPr="00417AF2">
        <w:rPr>
          <w:rFonts w:ascii="Times New Roman" w:hAnsi="Times New Roman" w:cs="Times New Roman"/>
          <w:sz w:val="28"/>
          <w:szCs w:val="28"/>
          <w:lang w:eastAsia="ru-RU"/>
        </w:rPr>
        <w:t>]</w:t>
      </w:r>
      <w:r w:rsidR="00CF0C1B" w:rsidRPr="00417AF2">
        <w:rPr>
          <w:rFonts w:ascii="Times New Roman" w:hAnsi="Times New Roman" w:cs="Times New Roman"/>
          <w:color w:val="000000" w:themeColor="text1"/>
          <w:sz w:val="28"/>
          <w:szCs w:val="28"/>
          <w:lang w:eastAsia="ru-RU"/>
        </w:rPr>
        <w:t>,</w:t>
      </w:r>
      <w:r w:rsidR="00FE49C9" w:rsidRPr="00417AF2">
        <w:rPr>
          <w:rFonts w:ascii="Times New Roman" w:hAnsi="Times New Roman" w:cs="Times New Roman"/>
          <w:color w:val="000000" w:themeColor="text1"/>
          <w:sz w:val="28"/>
          <w:szCs w:val="28"/>
          <w:lang w:eastAsia="ru-RU"/>
        </w:rPr>
        <w:t xml:space="preserve"> таким образом с учетом </w:t>
      </w:r>
      <w:r w:rsidR="00BE0682" w:rsidRPr="00417AF2">
        <w:rPr>
          <w:rFonts w:ascii="Times New Roman" w:hAnsi="Times New Roman" w:cs="Times New Roman"/>
          <w:color w:val="000000" w:themeColor="text1"/>
          <w:sz w:val="28"/>
          <w:szCs w:val="28"/>
          <w:lang w:eastAsia="ru-RU"/>
        </w:rPr>
        <w:t xml:space="preserve">дополнительных затрат на </w:t>
      </w:r>
      <w:r w:rsidR="00D612B1" w:rsidRPr="00417AF2">
        <w:rPr>
          <w:rFonts w:ascii="Times New Roman" w:hAnsi="Times New Roman" w:cs="Times New Roman"/>
          <w:color w:val="000000" w:themeColor="text1"/>
          <w:sz w:val="28"/>
          <w:szCs w:val="28"/>
          <w:lang w:eastAsia="ru-RU"/>
        </w:rPr>
        <w:t>развитие углубленной переработки зерна, растительного масла</w:t>
      </w:r>
      <w:r w:rsidR="0065129C" w:rsidRPr="00417AF2">
        <w:rPr>
          <w:rFonts w:ascii="Times New Roman" w:hAnsi="Times New Roman" w:cs="Times New Roman"/>
          <w:color w:val="000000" w:themeColor="text1"/>
          <w:sz w:val="28"/>
          <w:szCs w:val="28"/>
          <w:lang w:eastAsia="ru-RU"/>
        </w:rPr>
        <w:t>, расчеты выглядят следующим образом:</w:t>
      </w:r>
    </w:p>
    <w:p w14:paraId="65974F5C" w14:textId="45145DB0" w:rsidR="0065129C" w:rsidRPr="00EB76F3" w:rsidRDefault="000D093D" w:rsidP="00BD0844">
      <w:pPr>
        <w:spacing w:after="0" w:line="360" w:lineRule="auto"/>
        <w:ind w:firstLine="709"/>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Рентабельность</w:t>
      </w:r>
      <w:proofErr w:type="gramStart"/>
      <w:r w:rsidRPr="00EB76F3">
        <w:rPr>
          <w:rFonts w:ascii="Times New Roman" w:hAnsi="Times New Roman" w:cs="Times New Roman"/>
          <w:color w:val="000000" w:themeColor="text1"/>
          <w:sz w:val="28"/>
          <w:szCs w:val="28"/>
          <w:lang w:eastAsia="ru-RU"/>
        </w:rPr>
        <w:t>=</w:t>
      </w:r>
      <w:r w:rsidR="005A3D41" w:rsidRPr="00EB76F3">
        <w:rPr>
          <w:rFonts w:ascii="Times New Roman" w:hAnsi="Times New Roman" w:cs="Times New Roman"/>
          <w:color w:val="000000" w:themeColor="text1"/>
          <w:sz w:val="28"/>
          <w:szCs w:val="28"/>
          <w:lang w:eastAsia="ru-RU"/>
        </w:rPr>
        <w:t>(</w:t>
      </w:r>
      <w:proofErr w:type="gramEnd"/>
      <w:r w:rsidR="00EF39CC" w:rsidRPr="00EB76F3">
        <w:rPr>
          <w:rFonts w:ascii="Times New Roman" w:hAnsi="Times New Roman" w:cs="Times New Roman"/>
          <w:color w:val="000000" w:themeColor="text1"/>
          <w:sz w:val="28"/>
          <w:szCs w:val="28"/>
          <w:lang w:eastAsia="ru-RU"/>
        </w:rPr>
        <w:t>С.</w:t>
      </w:r>
      <w:r w:rsidR="005A3D41" w:rsidRPr="00EB76F3">
        <w:rPr>
          <w:rFonts w:ascii="Times New Roman" w:hAnsi="Times New Roman" w:cs="Times New Roman"/>
          <w:color w:val="000000" w:themeColor="text1"/>
          <w:sz w:val="28"/>
          <w:szCs w:val="28"/>
          <w:lang w:eastAsia="ru-RU"/>
        </w:rPr>
        <w:t>Прибыль</w:t>
      </w:r>
      <w:r w:rsidR="00BF4701" w:rsidRPr="00EB76F3">
        <w:rPr>
          <w:rFonts w:ascii="Times New Roman" w:hAnsi="Times New Roman" w:cs="Times New Roman"/>
          <w:color w:val="000000" w:themeColor="text1"/>
          <w:sz w:val="28"/>
          <w:szCs w:val="28"/>
          <w:lang w:eastAsia="ru-RU"/>
        </w:rPr>
        <w:t>+</w:t>
      </w:r>
      <w:r w:rsidR="00EF39CC" w:rsidRPr="00EB76F3">
        <w:rPr>
          <w:rFonts w:ascii="Times New Roman" w:hAnsi="Times New Roman" w:cs="Times New Roman"/>
          <w:color w:val="000000" w:themeColor="text1"/>
          <w:sz w:val="28"/>
          <w:szCs w:val="28"/>
          <w:lang w:eastAsia="ru-RU"/>
        </w:rPr>
        <w:t>Н.П</w:t>
      </w:r>
      <w:r w:rsidR="00BF4701" w:rsidRPr="00EB76F3">
        <w:rPr>
          <w:rFonts w:ascii="Times New Roman" w:hAnsi="Times New Roman" w:cs="Times New Roman"/>
          <w:color w:val="000000" w:themeColor="text1"/>
          <w:sz w:val="28"/>
          <w:szCs w:val="28"/>
          <w:lang w:eastAsia="ru-RU"/>
        </w:rPr>
        <w:t>рибыль</w:t>
      </w:r>
      <w:r w:rsidR="005A3D41" w:rsidRPr="00EB76F3">
        <w:rPr>
          <w:rFonts w:ascii="Times New Roman" w:hAnsi="Times New Roman" w:cs="Times New Roman"/>
          <w:color w:val="000000" w:themeColor="text1"/>
          <w:sz w:val="28"/>
          <w:szCs w:val="28"/>
          <w:lang w:eastAsia="ru-RU"/>
        </w:rPr>
        <w:t>/</w:t>
      </w:r>
      <w:r w:rsidR="00EF39CC" w:rsidRPr="00EB76F3">
        <w:rPr>
          <w:rFonts w:ascii="Times New Roman" w:hAnsi="Times New Roman" w:cs="Times New Roman"/>
          <w:color w:val="000000" w:themeColor="text1"/>
          <w:sz w:val="28"/>
          <w:szCs w:val="28"/>
          <w:lang w:eastAsia="ru-RU"/>
        </w:rPr>
        <w:t>С.</w:t>
      </w:r>
      <w:r w:rsidR="005A3D41" w:rsidRPr="00EB76F3">
        <w:rPr>
          <w:rFonts w:ascii="Times New Roman" w:hAnsi="Times New Roman" w:cs="Times New Roman"/>
          <w:color w:val="000000" w:themeColor="text1"/>
          <w:sz w:val="28"/>
          <w:szCs w:val="28"/>
          <w:lang w:eastAsia="ru-RU"/>
        </w:rPr>
        <w:t>Затраты</w:t>
      </w:r>
      <w:r w:rsidR="00EF39CC" w:rsidRPr="00EB76F3">
        <w:rPr>
          <w:rFonts w:ascii="Times New Roman" w:hAnsi="Times New Roman" w:cs="Times New Roman"/>
          <w:color w:val="000000" w:themeColor="text1"/>
          <w:sz w:val="28"/>
          <w:szCs w:val="28"/>
          <w:lang w:eastAsia="ru-RU"/>
        </w:rPr>
        <w:t>+Н.Затраты</w:t>
      </w:r>
      <w:r w:rsidR="005A3D41" w:rsidRPr="00EB76F3">
        <w:rPr>
          <w:rFonts w:ascii="Times New Roman" w:hAnsi="Times New Roman" w:cs="Times New Roman"/>
          <w:color w:val="000000" w:themeColor="text1"/>
          <w:sz w:val="28"/>
          <w:szCs w:val="28"/>
          <w:lang w:eastAsia="ru-RU"/>
        </w:rPr>
        <w:t>)*100%=</w:t>
      </w:r>
      <w:r w:rsidR="000807A1" w:rsidRPr="00EB76F3">
        <w:rPr>
          <w:rFonts w:ascii="Times New Roman" w:hAnsi="Times New Roman" w:cs="Times New Roman"/>
          <w:color w:val="000000" w:themeColor="text1"/>
          <w:sz w:val="28"/>
          <w:szCs w:val="28"/>
          <w:lang w:eastAsia="ru-RU"/>
        </w:rPr>
        <w:t>(</w:t>
      </w:r>
      <w:r w:rsidR="00EF39CC" w:rsidRPr="00EB76F3">
        <w:rPr>
          <w:rFonts w:ascii="Times New Roman" w:hAnsi="Times New Roman" w:cs="Times New Roman"/>
          <w:color w:val="000000" w:themeColor="text1"/>
          <w:sz w:val="28"/>
          <w:szCs w:val="28"/>
          <w:lang w:eastAsia="ru-RU"/>
        </w:rPr>
        <w:t>5</w:t>
      </w:r>
      <w:r w:rsidR="001B5891" w:rsidRPr="00EB76F3">
        <w:rPr>
          <w:rFonts w:ascii="Times New Roman" w:hAnsi="Times New Roman" w:cs="Times New Roman"/>
          <w:color w:val="000000" w:themeColor="text1"/>
          <w:sz w:val="28"/>
          <w:szCs w:val="28"/>
          <w:lang w:eastAsia="ru-RU"/>
        </w:rPr>
        <w:t>6</w:t>
      </w:r>
      <w:r w:rsidR="00861113" w:rsidRPr="00EB76F3">
        <w:rPr>
          <w:rFonts w:ascii="Times New Roman" w:hAnsi="Times New Roman" w:cs="Times New Roman"/>
          <w:color w:val="000000" w:themeColor="text1"/>
          <w:sz w:val="28"/>
          <w:szCs w:val="28"/>
          <w:lang w:eastAsia="ru-RU"/>
        </w:rPr>
        <w:t xml:space="preserve"> 070 </w:t>
      </w:r>
      <w:r w:rsidR="00EF39CC" w:rsidRPr="00EB76F3">
        <w:rPr>
          <w:rFonts w:ascii="Times New Roman" w:hAnsi="Times New Roman" w:cs="Times New Roman"/>
          <w:color w:val="000000" w:themeColor="text1"/>
          <w:sz w:val="28"/>
          <w:szCs w:val="28"/>
          <w:lang w:eastAsia="ru-RU"/>
        </w:rPr>
        <w:t>+</w:t>
      </w:r>
      <w:r w:rsidR="005D231C" w:rsidRPr="00EB76F3">
        <w:rPr>
          <w:rFonts w:ascii="Times New Roman" w:hAnsi="Times New Roman" w:cs="Times New Roman"/>
          <w:color w:val="000000" w:themeColor="text1"/>
          <w:sz w:val="28"/>
          <w:szCs w:val="28"/>
          <w:lang w:eastAsia="ru-RU"/>
        </w:rPr>
        <w:t>297</w:t>
      </w:r>
      <w:r w:rsidR="00861113" w:rsidRPr="00EB76F3">
        <w:rPr>
          <w:rFonts w:ascii="Times New Roman" w:hAnsi="Times New Roman" w:cs="Times New Roman"/>
          <w:color w:val="000000" w:themeColor="text1"/>
          <w:sz w:val="28"/>
          <w:szCs w:val="28"/>
          <w:lang w:eastAsia="ru-RU"/>
        </w:rPr>
        <w:t xml:space="preserve"> 002</w:t>
      </w:r>
      <w:r w:rsidR="000807A1" w:rsidRPr="00EB76F3">
        <w:rPr>
          <w:rFonts w:ascii="Times New Roman" w:hAnsi="Times New Roman" w:cs="Times New Roman"/>
          <w:color w:val="000000" w:themeColor="text1"/>
          <w:sz w:val="28"/>
          <w:szCs w:val="28"/>
          <w:lang w:eastAsia="ru-RU"/>
        </w:rPr>
        <w:t>/</w:t>
      </w:r>
      <w:r w:rsidR="005D231C" w:rsidRPr="00EB76F3">
        <w:rPr>
          <w:rFonts w:ascii="Times New Roman" w:hAnsi="Times New Roman" w:cs="Times New Roman"/>
          <w:color w:val="000000" w:themeColor="text1"/>
          <w:sz w:val="28"/>
          <w:szCs w:val="28"/>
          <w:lang w:eastAsia="ru-RU"/>
        </w:rPr>
        <w:t>7</w:t>
      </w:r>
      <w:r w:rsidR="00861113" w:rsidRPr="00EB76F3">
        <w:rPr>
          <w:rFonts w:ascii="Times New Roman" w:hAnsi="Times New Roman" w:cs="Times New Roman"/>
          <w:color w:val="000000" w:themeColor="text1"/>
          <w:sz w:val="28"/>
          <w:szCs w:val="28"/>
          <w:lang w:eastAsia="ru-RU"/>
        </w:rPr>
        <w:t xml:space="preserve"> </w:t>
      </w:r>
      <w:r w:rsidR="005D231C" w:rsidRPr="00EB76F3">
        <w:rPr>
          <w:rFonts w:ascii="Times New Roman" w:hAnsi="Times New Roman" w:cs="Times New Roman"/>
          <w:color w:val="000000" w:themeColor="text1"/>
          <w:sz w:val="28"/>
          <w:szCs w:val="28"/>
          <w:lang w:eastAsia="ru-RU"/>
        </w:rPr>
        <w:t>6</w:t>
      </w:r>
      <w:r w:rsidR="00F32971" w:rsidRPr="00EB76F3">
        <w:rPr>
          <w:rFonts w:ascii="Times New Roman" w:hAnsi="Times New Roman" w:cs="Times New Roman"/>
          <w:color w:val="000000" w:themeColor="text1"/>
          <w:sz w:val="28"/>
          <w:szCs w:val="28"/>
          <w:lang w:eastAsia="ru-RU"/>
        </w:rPr>
        <w:t>35</w:t>
      </w:r>
      <w:r w:rsidR="00330A25" w:rsidRPr="00EB76F3">
        <w:rPr>
          <w:rFonts w:ascii="Times New Roman" w:hAnsi="Times New Roman" w:cs="Times New Roman"/>
          <w:color w:val="000000" w:themeColor="text1"/>
          <w:sz w:val="28"/>
          <w:szCs w:val="28"/>
          <w:lang w:eastAsia="ru-RU"/>
        </w:rPr>
        <w:t> </w:t>
      </w:r>
      <w:r w:rsidR="00F32971" w:rsidRPr="00EB76F3">
        <w:rPr>
          <w:rFonts w:ascii="Times New Roman" w:hAnsi="Times New Roman" w:cs="Times New Roman"/>
          <w:color w:val="000000" w:themeColor="text1"/>
          <w:sz w:val="28"/>
          <w:szCs w:val="28"/>
          <w:lang w:eastAsia="ru-RU"/>
        </w:rPr>
        <w:t>77</w:t>
      </w:r>
      <w:r w:rsidR="00330A25" w:rsidRPr="00EB76F3">
        <w:rPr>
          <w:rFonts w:ascii="Times New Roman" w:hAnsi="Times New Roman" w:cs="Times New Roman"/>
          <w:color w:val="000000" w:themeColor="text1"/>
          <w:sz w:val="28"/>
          <w:szCs w:val="28"/>
          <w:lang w:eastAsia="ru-RU"/>
        </w:rPr>
        <w:t xml:space="preserve">7 </w:t>
      </w:r>
      <w:r w:rsidR="00D410B4" w:rsidRPr="00EB76F3">
        <w:rPr>
          <w:rFonts w:ascii="Times New Roman" w:hAnsi="Times New Roman" w:cs="Times New Roman"/>
          <w:color w:val="000000" w:themeColor="text1"/>
          <w:sz w:val="28"/>
          <w:szCs w:val="28"/>
          <w:lang w:eastAsia="ru-RU"/>
        </w:rPr>
        <w:t>+</w:t>
      </w:r>
      <w:r w:rsidR="001B5891" w:rsidRPr="00EB76F3">
        <w:rPr>
          <w:rFonts w:ascii="Times New Roman" w:hAnsi="Times New Roman" w:cs="Times New Roman"/>
          <w:color w:val="000000" w:themeColor="text1"/>
          <w:sz w:val="28"/>
          <w:szCs w:val="28"/>
          <w:lang w:eastAsia="ru-RU"/>
        </w:rPr>
        <w:t>202</w:t>
      </w:r>
      <w:r w:rsidR="00330A25" w:rsidRPr="00EB76F3">
        <w:rPr>
          <w:rFonts w:ascii="Times New Roman" w:hAnsi="Times New Roman" w:cs="Times New Roman"/>
          <w:color w:val="000000" w:themeColor="text1"/>
          <w:sz w:val="28"/>
          <w:szCs w:val="28"/>
          <w:lang w:eastAsia="ru-RU"/>
        </w:rPr>
        <w:t xml:space="preserve"> 997</w:t>
      </w:r>
      <w:r w:rsidR="00D410B4" w:rsidRPr="00EB76F3">
        <w:rPr>
          <w:rFonts w:ascii="Times New Roman" w:hAnsi="Times New Roman" w:cs="Times New Roman"/>
          <w:color w:val="000000" w:themeColor="text1"/>
          <w:sz w:val="28"/>
          <w:szCs w:val="28"/>
          <w:lang w:eastAsia="ru-RU"/>
        </w:rPr>
        <w:t>)*100%=</w:t>
      </w:r>
      <w:r w:rsidR="00C534F6" w:rsidRPr="00EB76F3">
        <w:rPr>
          <w:rFonts w:ascii="Times New Roman" w:hAnsi="Times New Roman" w:cs="Times New Roman"/>
          <w:color w:val="000000" w:themeColor="text1"/>
          <w:sz w:val="28"/>
          <w:szCs w:val="28"/>
          <w:lang w:eastAsia="ru-RU"/>
        </w:rPr>
        <w:t>(</w:t>
      </w:r>
      <w:r w:rsidR="00A46601" w:rsidRPr="00EB76F3">
        <w:rPr>
          <w:rFonts w:ascii="Times New Roman" w:hAnsi="Times New Roman" w:cs="Times New Roman"/>
          <w:color w:val="000000" w:themeColor="text1"/>
          <w:sz w:val="28"/>
          <w:szCs w:val="28"/>
          <w:lang w:eastAsia="ru-RU"/>
        </w:rPr>
        <w:t>353 072/</w:t>
      </w:r>
      <w:r w:rsidR="00E65BF2" w:rsidRPr="00EB76F3">
        <w:rPr>
          <w:rFonts w:ascii="Times New Roman" w:hAnsi="Times New Roman" w:cs="Times New Roman"/>
          <w:color w:val="000000" w:themeColor="text1"/>
          <w:sz w:val="28"/>
          <w:szCs w:val="28"/>
          <w:lang w:eastAsia="ru-RU"/>
        </w:rPr>
        <w:t>7</w:t>
      </w:r>
      <w:r w:rsidR="00C534F6" w:rsidRPr="00EB76F3">
        <w:rPr>
          <w:rFonts w:ascii="Times New Roman" w:hAnsi="Times New Roman" w:cs="Times New Roman"/>
          <w:color w:val="000000" w:themeColor="text1"/>
          <w:sz w:val="28"/>
          <w:szCs w:val="28"/>
          <w:lang w:eastAsia="ru-RU"/>
        </w:rPr>
        <w:t> 838 774)*100=</w:t>
      </w:r>
      <w:r w:rsidR="00D410B4" w:rsidRPr="00EB76F3">
        <w:rPr>
          <w:rFonts w:ascii="Times New Roman" w:hAnsi="Times New Roman" w:cs="Times New Roman"/>
          <w:color w:val="000000" w:themeColor="text1"/>
          <w:sz w:val="28"/>
          <w:szCs w:val="28"/>
          <w:lang w:eastAsia="ru-RU"/>
        </w:rPr>
        <w:t xml:space="preserve"> </w:t>
      </w:r>
      <w:r w:rsidR="001513AE" w:rsidRPr="00EB76F3">
        <w:rPr>
          <w:rFonts w:ascii="Times New Roman" w:hAnsi="Times New Roman" w:cs="Times New Roman"/>
          <w:color w:val="000000" w:themeColor="text1"/>
          <w:sz w:val="28"/>
          <w:szCs w:val="28"/>
          <w:lang w:eastAsia="ru-RU"/>
        </w:rPr>
        <w:t>4,5</w:t>
      </w:r>
      <w:r w:rsidR="00680D79" w:rsidRPr="00EB76F3">
        <w:rPr>
          <w:rFonts w:ascii="Times New Roman" w:hAnsi="Times New Roman" w:cs="Times New Roman"/>
          <w:color w:val="000000" w:themeColor="text1"/>
          <w:sz w:val="28"/>
          <w:szCs w:val="28"/>
          <w:lang w:eastAsia="ru-RU"/>
        </w:rPr>
        <w:t xml:space="preserve">% </w:t>
      </w:r>
      <w:r w:rsidR="0043419E" w:rsidRPr="00EB76F3">
        <w:rPr>
          <w:rFonts w:ascii="Times New Roman" w:hAnsi="Times New Roman" w:cs="Times New Roman"/>
          <w:color w:val="000000" w:themeColor="text1"/>
          <w:sz w:val="28"/>
          <w:szCs w:val="28"/>
          <w:lang w:eastAsia="ru-RU"/>
        </w:rPr>
        <w:t xml:space="preserve">– </w:t>
      </w:r>
      <w:r w:rsidR="001D7712" w:rsidRPr="00EB76F3">
        <w:rPr>
          <w:rFonts w:ascii="Times New Roman" w:hAnsi="Times New Roman" w:cs="Times New Roman"/>
          <w:color w:val="000000" w:themeColor="text1"/>
          <w:sz w:val="28"/>
          <w:szCs w:val="28"/>
          <w:lang w:eastAsia="ru-RU"/>
        </w:rPr>
        <w:t>таким образом мы видим</w:t>
      </w:r>
      <w:r w:rsidR="00AD6468" w:rsidRPr="00EB76F3">
        <w:rPr>
          <w:rFonts w:ascii="Times New Roman" w:hAnsi="Times New Roman" w:cs="Times New Roman"/>
          <w:color w:val="000000" w:themeColor="text1"/>
          <w:sz w:val="28"/>
          <w:szCs w:val="28"/>
          <w:lang w:eastAsia="ru-RU"/>
        </w:rPr>
        <w:t>,</w:t>
      </w:r>
      <w:r w:rsidR="001D7712" w:rsidRPr="00EB76F3">
        <w:rPr>
          <w:rFonts w:ascii="Times New Roman" w:hAnsi="Times New Roman" w:cs="Times New Roman"/>
          <w:color w:val="000000" w:themeColor="text1"/>
          <w:sz w:val="28"/>
          <w:szCs w:val="28"/>
          <w:lang w:eastAsia="ru-RU"/>
        </w:rPr>
        <w:t xml:space="preserve"> что рентабельность </w:t>
      </w:r>
      <w:r w:rsidR="007E74D6" w:rsidRPr="00EB76F3">
        <w:rPr>
          <w:rFonts w:ascii="Times New Roman" w:hAnsi="Times New Roman" w:cs="Times New Roman"/>
          <w:color w:val="000000" w:themeColor="text1"/>
          <w:sz w:val="28"/>
          <w:szCs w:val="28"/>
          <w:lang w:eastAsia="ru-RU"/>
        </w:rPr>
        <w:t xml:space="preserve">выросла на </w:t>
      </w:r>
      <w:r w:rsidR="00550825" w:rsidRPr="00EB76F3">
        <w:rPr>
          <w:rFonts w:ascii="Times New Roman" w:hAnsi="Times New Roman" w:cs="Times New Roman"/>
          <w:color w:val="000000" w:themeColor="text1"/>
          <w:sz w:val="28"/>
          <w:szCs w:val="28"/>
          <w:lang w:eastAsia="ru-RU"/>
        </w:rPr>
        <w:t>3,1%</w:t>
      </w:r>
      <w:r w:rsidR="00381FBA" w:rsidRPr="00EB76F3">
        <w:rPr>
          <w:rFonts w:ascii="Times New Roman" w:hAnsi="Times New Roman" w:cs="Times New Roman"/>
          <w:color w:val="000000" w:themeColor="text1"/>
          <w:sz w:val="28"/>
          <w:szCs w:val="28"/>
          <w:lang w:eastAsia="ru-RU"/>
        </w:rPr>
        <w:t>,</w:t>
      </w:r>
      <w:r w:rsidR="00550825" w:rsidRPr="00EB76F3">
        <w:rPr>
          <w:rFonts w:ascii="Times New Roman" w:hAnsi="Times New Roman" w:cs="Times New Roman"/>
          <w:color w:val="000000" w:themeColor="text1"/>
          <w:sz w:val="28"/>
          <w:szCs w:val="28"/>
          <w:lang w:eastAsia="ru-RU"/>
        </w:rPr>
        <w:t xml:space="preserve"> при </w:t>
      </w:r>
      <w:r w:rsidR="0069036F" w:rsidRPr="00EB76F3">
        <w:rPr>
          <w:rFonts w:ascii="Times New Roman" w:hAnsi="Times New Roman" w:cs="Times New Roman"/>
          <w:color w:val="000000" w:themeColor="text1"/>
          <w:sz w:val="28"/>
          <w:szCs w:val="28"/>
          <w:lang w:eastAsia="ru-RU"/>
        </w:rPr>
        <w:t>использовани</w:t>
      </w:r>
      <w:r w:rsidR="00AD6468" w:rsidRPr="00EB76F3">
        <w:rPr>
          <w:rFonts w:ascii="Times New Roman" w:hAnsi="Times New Roman" w:cs="Times New Roman"/>
          <w:color w:val="000000" w:themeColor="text1"/>
          <w:sz w:val="28"/>
          <w:szCs w:val="28"/>
          <w:lang w:eastAsia="ru-RU"/>
        </w:rPr>
        <w:t>и</w:t>
      </w:r>
      <w:r w:rsidR="0069036F" w:rsidRPr="00EB76F3">
        <w:rPr>
          <w:rFonts w:ascii="Times New Roman" w:hAnsi="Times New Roman" w:cs="Times New Roman"/>
          <w:color w:val="000000" w:themeColor="text1"/>
          <w:sz w:val="28"/>
          <w:szCs w:val="28"/>
          <w:lang w:eastAsia="ru-RU"/>
        </w:rPr>
        <w:t xml:space="preserve"> рек</w:t>
      </w:r>
      <w:r w:rsidR="00DC0A20" w:rsidRPr="00EB76F3">
        <w:rPr>
          <w:rFonts w:ascii="Times New Roman" w:hAnsi="Times New Roman" w:cs="Times New Roman"/>
          <w:color w:val="000000" w:themeColor="text1"/>
          <w:sz w:val="28"/>
          <w:szCs w:val="28"/>
          <w:lang w:eastAsia="ru-RU"/>
        </w:rPr>
        <w:t>о</w:t>
      </w:r>
      <w:r w:rsidR="0069036F" w:rsidRPr="00EB76F3">
        <w:rPr>
          <w:rFonts w:ascii="Times New Roman" w:hAnsi="Times New Roman" w:cs="Times New Roman"/>
          <w:color w:val="000000" w:themeColor="text1"/>
          <w:sz w:val="28"/>
          <w:szCs w:val="28"/>
          <w:lang w:eastAsia="ru-RU"/>
        </w:rPr>
        <w:t xml:space="preserve">мендации по </w:t>
      </w:r>
      <w:r w:rsidR="00DC0A20" w:rsidRPr="00EB76F3">
        <w:rPr>
          <w:rFonts w:ascii="Times New Roman" w:hAnsi="Times New Roman" w:cs="Times New Roman"/>
          <w:color w:val="000000" w:themeColor="text1"/>
          <w:sz w:val="28"/>
          <w:szCs w:val="28"/>
          <w:lang w:eastAsia="ru-RU"/>
        </w:rPr>
        <w:t>развитию углубленной переработки зерна</w:t>
      </w:r>
      <w:r w:rsidR="00550825" w:rsidRPr="00EB76F3">
        <w:rPr>
          <w:rFonts w:ascii="Times New Roman" w:hAnsi="Times New Roman" w:cs="Times New Roman"/>
          <w:color w:val="000000" w:themeColor="text1"/>
          <w:sz w:val="28"/>
          <w:szCs w:val="28"/>
          <w:lang w:eastAsia="ru-RU"/>
        </w:rPr>
        <w:t>.</w:t>
      </w:r>
      <w:r w:rsidR="008402D7" w:rsidRPr="00EB76F3">
        <w:rPr>
          <w:rFonts w:ascii="Times New Roman" w:hAnsi="Times New Roman" w:cs="Times New Roman"/>
          <w:color w:val="000000" w:themeColor="text1"/>
          <w:sz w:val="28"/>
          <w:szCs w:val="28"/>
          <w:lang w:eastAsia="ru-RU"/>
        </w:rPr>
        <w:t xml:space="preserve"> </w:t>
      </w:r>
      <w:r w:rsidR="00985571" w:rsidRPr="00EB76F3">
        <w:rPr>
          <w:rFonts w:ascii="Times New Roman" w:hAnsi="Times New Roman" w:cs="Times New Roman"/>
          <w:color w:val="000000" w:themeColor="text1"/>
          <w:sz w:val="28"/>
          <w:szCs w:val="28"/>
          <w:lang w:eastAsia="ru-RU"/>
        </w:rPr>
        <w:fldChar w:fldCharType="begin"/>
      </w:r>
      <w:r w:rsidR="00985571" w:rsidRPr="00EB76F3">
        <w:rPr>
          <w:rFonts w:ascii="Times New Roman" w:hAnsi="Times New Roman" w:cs="Times New Roman"/>
          <w:color w:val="000000" w:themeColor="text1"/>
          <w:sz w:val="28"/>
          <w:szCs w:val="28"/>
          <w:lang w:eastAsia="ru-RU"/>
        </w:rPr>
        <w:instrText xml:space="preserve"> Р=(П/З)*100% \# "0%" </w:instrText>
      </w:r>
      <w:r w:rsidR="00985571" w:rsidRPr="00EB76F3">
        <w:rPr>
          <w:rFonts w:ascii="Times New Roman" w:hAnsi="Times New Roman" w:cs="Times New Roman"/>
          <w:color w:val="000000" w:themeColor="text1"/>
          <w:sz w:val="28"/>
          <w:szCs w:val="28"/>
          <w:lang w:eastAsia="ru-RU"/>
        </w:rPr>
        <w:fldChar w:fldCharType="end"/>
      </w:r>
    </w:p>
    <w:p w14:paraId="6D03F427" w14:textId="582A2752" w:rsidR="003C0275" w:rsidRPr="00EB76F3" w:rsidRDefault="003C0275" w:rsidP="00BD0844">
      <w:pPr>
        <w:spacing w:after="0" w:line="360" w:lineRule="auto"/>
        <w:ind w:firstLine="709"/>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2. Поиск выгодных внешних направлений сбыта, в т. ч. межрегиональных связей, нахождение целевых потребителей. Наиболее привлекательные и перспективные страны для экспорта:</w:t>
      </w:r>
      <w:r w:rsidRPr="00EB76F3">
        <w:rPr>
          <w:rFonts w:ascii="Times New Roman" w:hAnsi="Times New Roman" w:cs="Times New Roman"/>
          <w:color w:val="3B3D40"/>
          <w:shd w:val="clear" w:color="auto" w:fill="FFFFFF"/>
        </w:rPr>
        <w:t xml:space="preserve"> </w:t>
      </w:r>
      <w:r w:rsidRPr="00EB76F3">
        <w:rPr>
          <w:rFonts w:ascii="Times New Roman" w:hAnsi="Times New Roman" w:cs="Times New Roman"/>
          <w:color w:val="000000" w:themeColor="text1"/>
          <w:sz w:val="28"/>
          <w:szCs w:val="28"/>
          <w:lang w:eastAsia="ru-RU"/>
        </w:rPr>
        <w:t>Египет, Тунис, Алжир, Марокко, Иордания, Саудовская Аравия, Бангладеш, Катар, Кувейт, Южная Корея, Пакистан, Индия, Ирак</w:t>
      </w:r>
      <w:r w:rsidR="00E454A8" w:rsidRPr="00EB76F3">
        <w:rPr>
          <w:rFonts w:ascii="Times New Roman" w:hAnsi="Times New Roman" w:cs="Times New Roman"/>
          <w:color w:val="000000" w:themeColor="text1"/>
          <w:sz w:val="28"/>
          <w:szCs w:val="28"/>
          <w:lang w:eastAsia="ru-RU"/>
        </w:rPr>
        <w:t>, Китай</w:t>
      </w:r>
      <w:r w:rsidRPr="00EB76F3">
        <w:rPr>
          <w:rFonts w:ascii="Times New Roman" w:hAnsi="Times New Roman" w:cs="Times New Roman"/>
          <w:color w:val="000000" w:themeColor="text1"/>
          <w:sz w:val="28"/>
          <w:szCs w:val="28"/>
          <w:lang w:eastAsia="ru-RU"/>
        </w:rPr>
        <w:t>.</w:t>
      </w:r>
    </w:p>
    <w:p w14:paraId="46CF4E5E" w14:textId="0FF36A0D" w:rsidR="00453EDA" w:rsidRPr="00EB76F3" w:rsidRDefault="009B1F2E" w:rsidP="00BD0844">
      <w:pPr>
        <w:spacing w:after="0" w:line="360" w:lineRule="auto"/>
        <w:ind w:firstLine="709"/>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 xml:space="preserve">Для определения эффективности данной рекомендации необходимо четко понимать особенности и положение каждой страны, для качественного и полного использования ресурсов и перспектив для </w:t>
      </w:r>
      <w:r w:rsidR="002C36B2" w:rsidRPr="00EB76F3">
        <w:rPr>
          <w:rFonts w:ascii="Times New Roman" w:hAnsi="Times New Roman" w:cs="Times New Roman"/>
          <w:color w:val="000000" w:themeColor="text1"/>
          <w:sz w:val="28"/>
          <w:szCs w:val="28"/>
          <w:lang w:eastAsia="ru-RU"/>
        </w:rPr>
        <w:t>наращивания экспорта и повышения конкурентоспособности отечественных товаров АПК.</w:t>
      </w:r>
      <w:r w:rsidR="00952DE2" w:rsidRPr="00EB76F3">
        <w:rPr>
          <w:rFonts w:ascii="Times New Roman" w:hAnsi="Times New Roman" w:cs="Times New Roman"/>
          <w:color w:val="000000" w:themeColor="text1"/>
          <w:sz w:val="28"/>
          <w:szCs w:val="28"/>
          <w:lang w:eastAsia="ru-RU"/>
        </w:rPr>
        <w:t xml:space="preserve"> Основными</w:t>
      </w:r>
      <w:r w:rsidR="00E4503E" w:rsidRPr="00EB76F3">
        <w:rPr>
          <w:rFonts w:ascii="Times New Roman" w:hAnsi="Times New Roman" w:cs="Times New Roman"/>
          <w:color w:val="000000" w:themeColor="text1"/>
          <w:sz w:val="28"/>
          <w:szCs w:val="28"/>
          <w:lang w:eastAsia="ru-RU"/>
        </w:rPr>
        <w:t xml:space="preserve"> факторами</w:t>
      </w:r>
      <w:r w:rsidR="00E46B25" w:rsidRPr="00EB76F3">
        <w:rPr>
          <w:rFonts w:ascii="Times New Roman" w:hAnsi="Times New Roman" w:cs="Times New Roman"/>
          <w:color w:val="000000" w:themeColor="text1"/>
          <w:sz w:val="28"/>
          <w:szCs w:val="28"/>
          <w:lang w:eastAsia="ru-RU"/>
        </w:rPr>
        <w:t>,</w:t>
      </w:r>
      <w:r w:rsidR="00952DE2" w:rsidRPr="00EB76F3">
        <w:rPr>
          <w:rFonts w:ascii="Times New Roman" w:hAnsi="Times New Roman" w:cs="Times New Roman"/>
          <w:color w:val="000000" w:themeColor="text1"/>
          <w:sz w:val="28"/>
          <w:szCs w:val="28"/>
          <w:lang w:eastAsia="ru-RU"/>
        </w:rPr>
        <w:t xml:space="preserve"> влия</w:t>
      </w:r>
      <w:r w:rsidR="00E46B25" w:rsidRPr="00EB76F3">
        <w:rPr>
          <w:rFonts w:ascii="Times New Roman" w:hAnsi="Times New Roman" w:cs="Times New Roman"/>
          <w:color w:val="000000" w:themeColor="text1"/>
          <w:sz w:val="28"/>
          <w:szCs w:val="28"/>
          <w:lang w:eastAsia="ru-RU"/>
        </w:rPr>
        <w:t>ю</w:t>
      </w:r>
      <w:r w:rsidR="00952DE2" w:rsidRPr="00EB76F3">
        <w:rPr>
          <w:rFonts w:ascii="Times New Roman" w:hAnsi="Times New Roman" w:cs="Times New Roman"/>
          <w:color w:val="000000" w:themeColor="text1"/>
          <w:sz w:val="28"/>
          <w:szCs w:val="28"/>
          <w:lang w:eastAsia="ru-RU"/>
        </w:rPr>
        <w:t>щими на привлек</w:t>
      </w:r>
      <w:r w:rsidR="00E46B25" w:rsidRPr="00EB76F3">
        <w:rPr>
          <w:rFonts w:ascii="Times New Roman" w:hAnsi="Times New Roman" w:cs="Times New Roman"/>
          <w:color w:val="000000" w:themeColor="text1"/>
          <w:sz w:val="28"/>
          <w:szCs w:val="28"/>
          <w:lang w:eastAsia="ru-RU"/>
        </w:rPr>
        <w:t>а</w:t>
      </w:r>
      <w:r w:rsidR="00952DE2" w:rsidRPr="00EB76F3">
        <w:rPr>
          <w:rFonts w:ascii="Times New Roman" w:hAnsi="Times New Roman" w:cs="Times New Roman"/>
          <w:color w:val="000000" w:themeColor="text1"/>
          <w:sz w:val="28"/>
          <w:szCs w:val="28"/>
          <w:lang w:eastAsia="ru-RU"/>
        </w:rPr>
        <w:t>тельность наращивания экспор</w:t>
      </w:r>
      <w:r w:rsidR="00E46B25" w:rsidRPr="00EB76F3">
        <w:rPr>
          <w:rFonts w:ascii="Times New Roman" w:hAnsi="Times New Roman" w:cs="Times New Roman"/>
          <w:color w:val="000000" w:themeColor="text1"/>
          <w:sz w:val="28"/>
          <w:szCs w:val="28"/>
          <w:lang w:eastAsia="ru-RU"/>
        </w:rPr>
        <w:t xml:space="preserve">та в </w:t>
      </w:r>
      <w:r w:rsidR="00952DE2" w:rsidRPr="00EB76F3">
        <w:rPr>
          <w:rFonts w:ascii="Times New Roman" w:hAnsi="Times New Roman" w:cs="Times New Roman"/>
          <w:color w:val="000000" w:themeColor="text1"/>
          <w:sz w:val="28"/>
          <w:szCs w:val="28"/>
          <w:lang w:eastAsia="ru-RU"/>
        </w:rPr>
        <w:t>ту или иную страну являю</w:t>
      </w:r>
      <w:r w:rsidR="00E46B25" w:rsidRPr="00EB76F3">
        <w:rPr>
          <w:rFonts w:ascii="Times New Roman" w:hAnsi="Times New Roman" w:cs="Times New Roman"/>
          <w:color w:val="000000" w:themeColor="text1"/>
          <w:sz w:val="28"/>
          <w:szCs w:val="28"/>
          <w:lang w:eastAsia="ru-RU"/>
        </w:rPr>
        <w:t xml:space="preserve">тся такие показатели как: </w:t>
      </w:r>
      <w:r w:rsidR="005E152D" w:rsidRPr="00EB76F3">
        <w:rPr>
          <w:rFonts w:ascii="Times New Roman" w:hAnsi="Times New Roman" w:cs="Times New Roman"/>
          <w:color w:val="000000" w:themeColor="text1"/>
          <w:sz w:val="28"/>
          <w:szCs w:val="28"/>
          <w:lang w:eastAsia="ru-RU"/>
        </w:rPr>
        <w:t xml:space="preserve">численность населения и темпы роста, </w:t>
      </w:r>
      <w:r w:rsidR="000843CF" w:rsidRPr="00EB76F3">
        <w:rPr>
          <w:rFonts w:ascii="Times New Roman" w:hAnsi="Times New Roman" w:cs="Times New Roman"/>
          <w:color w:val="000000" w:themeColor="text1"/>
          <w:sz w:val="28"/>
          <w:szCs w:val="28"/>
          <w:lang w:eastAsia="ru-RU"/>
        </w:rPr>
        <w:t>потребительские предпочтения,</w:t>
      </w:r>
      <w:r w:rsidR="00094B0B" w:rsidRPr="00EB76F3">
        <w:rPr>
          <w:rFonts w:ascii="Times New Roman" w:hAnsi="Times New Roman" w:cs="Times New Roman"/>
          <w:color w:val="000000" w:themeColor="text1"/>
          <w:sz w:val="28"/>
          <w:szCs w:val="28"/>
          <w:lang w:eastAsia="ru-RU"/>
        </w:rPr>
        <w:t xml:space="preserve"> экономические особенности страны</w:t>
      </w:r>
      <w:r w:rsidR="007744D7" w:rsidRPr="00EB76F3">
        <w:rPr>
          <w:rFonts w:ascii="Times New Roman" w:hAnsi="Times New Roman" w:cs="Times New Roman"/>
          <w:color w:val="000000" w:themeColor="text1"/>
          <w:sz w:val="28"/>
          <w:szCs w:val="28"/>
          <w:lang w:eastAsia="ru-RU"/>
        </w:rPr>
        <w:t xml:space="preserve">, </w:t>
      </w:r>
      <w:r w:rsidR="002A3894" w:rsidRPr="00EB76F3">
        <w:rPr>
          <w:rFonts w:ascii="Times New Roman" w:hAnsi="Times New Roman" w:cs="Times New Roman"/>
          <w:color w:val="000000" w:themeColor="text1"/>
          <w:sz w:val="28"/>
          <w:szCs w:val="28"/>
          <w:lang w:eastAsia="ru-RU"/>
        </w:rPr>
        <w:t>устойчивый экономический рост,</w:t>
      </w:r>
      <w:r w:rsidR="00AF007A" w:rsidRPr="00EB76F3">
        <w:rPr>
          <w:rFonts w:ascii="Times New Roman" w:hAnsi="Times New Roman" w:cs="Times New Roman"/>
          <w:color w:val="000000" w:themeColor="text1"/>
          <w:sz w:val="28"/>
          <w:szCs w:val="28"/>
          <w:lang w:eastAsia="ru-RU"/>
        </w:rPr>
        <w:t xml:space="preserve"> </w:t>
      </w:r>
      <w:r w:rsidR="009640E1" w:rsidRPr="00EB76F3">
        <w:rPr>
          <w:rFonts w:ascii="Times New Roman" w:hAnsi="Times New Roman" w:cs="Times New Roman"/>
          <w:color w:val="000000" w:themeColor="text1"/>
          <w:sz w:val="28"/>
          <w:szCs w:val="28"/>
          <w:lang w:eastAsia="ru-RU"/>
        </w:rPr>
        <w:t xml:space="preserve">а также </w:t>
      </w:r>
      <w:r w:rsidR="00AF007A" w:rsidRPr="00EB76F3">
        <w:rPr>
          <w:rFonts w:ascii="Times New Roman" w:hAnsi="Times New Roman" w:cs="Times New Roman"/>
          <w:color w:val="000000" w:themeColor="text1"/>
          <w:sz w:val="28"/>
          <w:szCs w:val="28"/>
          <w:lang w:eastAsia="ru-RU"/>
        </w:rPr>
        <w:t>страны</w:t>
      </w:r>
      <w:r w:rsidR="009640E1" w:rsidRPr="00EB76F3">
        <w:rPr>
          <w:rFonts w:ascii="Times New Roman" w:hAnsi="Times New Roman" w:cs="Times New Roman"/>
          <w:color w:val="000000" w:themeColor="text1"/>
          <w:sz w:val="28"/>
          <w:szCs w:val="28"/>
          <w:lang w:eastAsia="ru-RU"/>
        </w:rPr>
        <w:t>,</w:t>
      </w:r>
      <w:r w:rsidR="00AF007A" w:rsidRPr="00EB76F3">
        <w:rPr>
          <w:rFonts w:ascii="Times New Roman" w:hAnsi="Times New Roman" w:cs="Times New Roman"/>
          <w:color w:val="000000" w:themeColor="text1"/>
          <w:sz w:val="28"/>
          <w:szCs w:val="28"/>
          <w:lang w:eastAsia="ru-RU"/>
        </w:rPr>
        <w:t xml:space="preserve"> стремящиеся к диверсификации поставщиков.</w:t>
      </w:r>
    </w:p>
    <w:p w14:paraId="4A43ABEE" w14:textId="64335033" w:rsidR="00111D8D" w:rsidRPr="00EB76F3" w:rsidRDefault="006B5F85" w:rsidP="00BD0844">
      <w:pPr>
        <w:spacing w:after="0" w:line="360" w:lineRule="auto"/>
        <w:ind w:firstLine="709"/>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 xml:space="preserve">Если говорить </w:t>
      </w:r>
      <w:r w:rsidR="002E0E88" w:rsidRPr="00EB76F3">
        <w:rPr>
          <w:rFonts w:ascii="Times New Roman" w:hAnsi="Times New Roman" w:cs="Times New Roman"/>
          <w:color w:val="000000" w:themeColor="text1"/>
          <w:sz w:val="28"/>
          <w:szCs w:val="28"/>
          <w:lang w:eastAsia="ru-RU"/>
        </w:rPr>
        <w:t>о</w:t>
      </w:r>
      <w:r w:rsidRPr="00EB76F3">
        <w:rPr>
          <w:rFonts w:ascii="Times New Roman" w:hAnsi="Times New Roman" w:cs="Times New Roman"/>
          <w:color w:val="000000" w:themeColor="text1"/>
          <w:sz w:val="28"/>
          <w:szCs w:val="28"/>
          <w:lang w:eastAsia="ru-RU"/>
        </w:rPr>
        <w:t xml:space="preserve"> таких странах как </w:t>
      </w:r>
      <w:r w:rsidR="00E94F6E" w:rsidRPr="00EB76F3">
        <w:rPr>
          <w:rFonts w:ascii="Times New Roman" w:hAnsi="Times New Roman" w:cs="Times New Roman"/>
          <w:color w:val="000000" w:themeColor="text1"/>
          <w:sz w:val="28"/>
          <w:szCs w:val="28"/>
          <w:lang w:eastAsia="ru-RU"/>
        </w:rPr>
        <w:t>Египет, Индия и Пакистан</w:t>
      </w:r>
      <w:r w:rsidR="002E0E88" w:rsidRPr="00EB76F3">
        <w:rPr>
          <w:rFonts w:ascii="Times New Roman" w:hAnsi="Times New Roman" w:cs="Times New Roman"/>
          <w:color w:val="000000" w:themeColor="text1"/>
          <w:sz w:val="28"/>
          <w:szCs w:val="28"/>
          <w:lang w:eastAsia="ru-RU"/>
        </w:rPr>
        <w:t>, то у</w:t>
      </w:r>
      <w:r w:rsidR="00D206DD" w:rsidRPr="00EB76F3">
        <w:rPr>
          <w:rFonts w:ascii="Times New Roman" w:hAnsi="Times New Roman" w:cs="Times New Roman"/>
          <w:color w:val="000000" w:themeColor="text1"/>
          <w:sz w:val="28"/>
          <w:szCs w:val="28"/>
          <w:lang w:eastAsia="ru-RU"/>
        </w:rPr>
        <w:t>величение экспорта</w:t>
      </w:r>
      <w:r w:rsidR="001C2B87" w:rsidRPr="00EB76F3">
        <w:rPr>
          <w:rFonts w:ascii="Times New Roman" w:hAnsi="Times New Roman" w:cs="Times New Roman"/>
          <w:color w:val="000000" w:themeColor="text1"/>
          <w:sz w:val="28"/>
          <w:szCs w:val="28"/>
          <w:lang w:eastAsia="ru-RU"/>
        </w:rPr>
        <w:t xml:space="preserve"> продукции </w:t>
      </w:r>
      <w:r w:rsidR="002E0E88" w:rsidRPr="00EB76F3">
        <w:rPr>
          <w:rFonts w:ascii="Times New Roman" w:hAnsi="Times New Roman" w:cs="Times New Roman"/>
          <w:color w:val="000000" w:themeColor="text1"/>
          <w:sz w:val="28"/>
          <w:szCs w:val="28"/>
          <w:lang w:eastAsia="ru-RU"/>
        </w:rPr>
        <w:t xml:space="preserve">по этим направлениям </w:t>
      </w:r>
      <w:r w:rsidR="00FA3454" w:rsidRPr="00EB76F3">
        <w:rPr>
          <w:rFonts w:ascii="Times New Roman" w:hAnsi="Times New Roman" w:cs="Times New Roman"/>
          <w:color w:val="000000" w:themeColor="text1"/>
          <w:sz w:val="28"/>
          <w:szCs w:val="28"/>
          <w:lang w:eastAsia="ru-RU"/>
        </w:rPr>
        <w:t xml:space="preserve">привлекательно тем фактом, что </w:t>
      </w:r>
      <w:r w:rsidR="00BB0EC4" w:rsidRPr="00EB76F3">
        <w:rPr>
          <w:rFonts w:ascii="Times New Roman" w:hAnsi="Times New Roman" w:cs="Times New Roman"/>
          <w:color w:val="000000" w:themeColor="text1"/>
          <w:sz w:val="28"/>
          <w:szCs w:val="28"/>
          <w:lang w:eastAsia="ru-RU"/>
        </w:rPr>
        <w:t xml:space="preserve">данные страны сталкиваются с растущим спросом на продовольствие из-за увеличения </w:t>
      </w:r>
      <w:r w:rsidR="00111D8D" w:rsidRPr="00EB76F3">
        <w:rPr>
          <w:rFonts w:ascii="Times New Roman" w:hAnsi="Times New Roman" w:cs="Times New Roman"/>
          <w:color w:val="000000" w:themeColor="text1"/>
          <w:sz w:val="28"/>
          <w:szCs w:val="28"/>
          <w:lang w:eastAsia="ru-RU"/>
        </w:rPr>
        <w:t>населения и изменения потребительских предпочтений.</w:t>
      </w:r>
    </w:p>
    <w:p w14:paraId="6CED4976" w14:textId="6905CFED" w:rsidR="00F47C10" w:rsidRPr="000A339D" w:rsidRDefault="002E0E88" w:rsidP="004A6BD5">
      <w:pPr>
        <w:spacing w:after="0" w:line="360" w:lineRule="auto"/>
        <w:ind w:firstLine="709"/>
        <w:jc w:val="both"/>
        <w:rPr>
          <w:rFonts w:ascii="Times New Roman" w:hAnsi="Times New Roman" w:cs="Times New Roman"/>
          <w:sz w:val="28"/>
          <w:szCs w:val="28"/>
          <w:lang w:eastAsia="ru-RU"/>
        </w:rPr>
      </w:pPr>
      <w:r w:rsidRPr="00EB76F3">
        <w:rPr>
          <w:rFonts w:ascii="Times New Roman" w:hAnsi="Times New Roman" w:cs="Times New Roman"/>
          <w:color w:val="000000" w:themeColor="text1"/>
          <w:sz w:val="28"/>
          <w:szCs w:val="28"/>
          <w:lang w:eastAsia="ru-RU"/>
        </w:rPr>
        <w:t>Рассматривая данную перспективу на примере</w:t>
      </w:r>
      <w:r w:rsidR="00111D8D" w:rsidRPr="00EB76F3">
        <w:rPr>
          <w:rFonts w:ascii="Times New Roman" w:hAnsi="Times New Roman" w:cs="Times New Roman"/>
          <w:color w:val="000000" w:themeColor="text1"/>
          <w:sz w:val="28"/>
          <w:szCs w:val="28"/>
          <w:lang w:eastAsia="ru-RU"/>
        </w:rPr>
        <w:t xml:space="preserve"> </w:t>
      </w:r>
      <w:r w:rsidR="000362C1" w:rsidRPr="00EB76F3">
        <w:rPr>
          <w:rFonts w:ascii="Times New Roman" w:hAnsi="Times New Roman" w:cs="Times New Roman"/>
          <w:color w:val="000000" w:themeColor="text1"/>
          <w:sz w:val="28"/>
          <w:szCs w:val="28"/>
          <w:lang w:eastAsia="ru-RU"/>
        </w:rPr>
        <w:t>Египт</w:t>
      </w:r>
      <w:r w:rsidRPr="00EB76F3">
        <w:rPr>
          <w:rFonts w:ascii="Times New Roman" w:hAnsi="Times New Roman" w:cs="Times New Roman"/>
          <w:color w:val="000000" w:themeColor="text1"/>
          <w:sz w:val="28"/>
          <w:szCs w:val="28"/>
          <w:lang w:eastAsia="ru-RU"/>
        </w:rPr>
        <w:t>а</w:t>
      </w:r>
      <w:r w:rsidR="00CB795F" w:rsidRPr="00EB76F3">
        <w:rPr>
          <w:rFonts w:ascii="Times New Roman" w:hAnsi="Times New Roman" w:cs="Times New Roman"/>
          <w:color w:val="000000" w:themeColor="text1"/>
          <w:sz w:val="28"/>
          <w:szCs w:val="28"/>
          <w:lang w:eastAsia="ru-RU"/>
        </w:rPr>
        <w:t>,</w:t>
      </w:r>
      <w:r w:rsidRPr="00EB76F3">
        <w:rPr>
          <w:rFonts w:ascii="Times New Roman" w:hAnsi="Times New Roman" w:cs="Times New Roman"/>
          <w:color w:val="000000" w:themeColor="text1"/>
          <w:sz w:val="28"/>
          <w:szCs w:val="28"/>
          <w:lang w:eastAsia="ru-RU"/>
        </w:rPr>
        <w:t xml:space="preserve"> стоит </w:t>
      </w:r>
      <w:r w:rsidR="00863428" w:rsidRPr="00EB76F3">
        <w:rPr>
          <w:rFonts w:ascii="Times New Roman" w:hAnsi="Times New Roman" w:cs="Times New Roman"/>
          <w:color w:val="000000" w:themeColor="text1"/>
          <w:sz w:val="28"/>
          <w:szCs w:val="28"/>
          <w:lang w:eastAsia="ru-RU"/>
        </w:rPr>
        <w:t>учесть</w:t>
      </w:r>
      <w:r w:rsidR="00AD6468" w:rsidRPr="00EB76F3">
        <w:rPr>
          <w:rFonts w:ascii="Times New Roman" w:hAnsi="Times New Roman" w:cs="Times New Roman"/>
          <w:color w:val="000000" w:themeColor="text1"/>
          <w:sz w:val="28"/>
          <w:szCs w:val="28"/>
          <w:lang w:eastAsia="ru-RU"/>
        </w:rPr>
        <w:t>,</w:t>
      </w:r>
      <w:r w:rsidR="00CB795F" w:rsidRPr="00EB76F3">
        <w:rPr>
          <w:rFonts w:ascii="Times New Roman" w:hAnsi="Times New Roman" w:cs="Times New Roman"/>
          <w:color w:val="000000" w:themeColor="text1"/>
          <w:sz w:val="28"/>
          <w:szCs w:val="28"/>
          <w:lang w:eastAsia="ru-RU"/>
        </w:rPr>
        <w:t xml:space="preserve"> </w:t>
      </w:r>
      <w:r w:rsidR="00863428" w:rsidRPr="00EB76F3">
        <w:rPr>
          <w:rFonts w:ascii="Times New Roman" w:hAnsi="Times New Roman" w:cs="Times New Roman"/>
          <w:color w:val="000000" w:themeColor="text1"/>
          <w:sz w:val="28"/>
          <w:szCs w:val="28"/>
          <w:lang w:eastAsia="ru-RU"/>
        </w:rPr>
        <w:t>ч</w:t>
      </w:r>
      <w:r w:rsidR="00CB795F" w:rsidRPr="00EB76F3">
        <w:rPr>
          <w:rFonts w:ascii="Times New Roman" w:hAnsi="Times New Roman" w:cs="Times New Roman"/>
          <w:color w:val="000000" w:themeColor="text1"/>
          <w:sz w:val="28"/>
          <w:szCs w:val="28"/>
          <w:lang w:eastAsia="ru-RU"/>
        </w:rPr>
        <w:t>то в период с 1950 по 2024 год население Египта выросло с 21 148 164 человек до 116 538 258. За 73 года численность населения увеличилась на 451,06</w:t>
      </w:r>
      <w:r w:rsidR="00CB795F" w:rsidRPr="00EB76F3">
        <w:rPr>
          <w:rFonts w:ascii="Times New Roman" w:hAnsi="Times New Roman" w:cs="Times New Roman"/>
          <w:sz w:val="28"/>
          <w:szCs w:val="28"/>
          <w:lang w:eastAsia="ru-RU"/>
        </w:rPr>
        <w:t>%</w:t>
      </w:r>
      <w:r w:rsidR="00BD511A" w:rsidRPr="00EB76F3">
        <w:rPr>
          <w:rFonts w:ascii="Times New Roman" w:hAnsi="Times New Roman" w:cs="Times New Roman"/>
          <w:sz w:val="28"/>
          <w:szCs w:val="28"/>
          <w:lang w:eastAsia="ru-RU"/>
        </w:rPr>
        <w:t xml:space="preserve"> </w:t>
      </w:r>
      <w:r w:rsidR="002E148D" w:rsidRPr="00EB76F3">
        <w:rPr>
          <w:rFonts w:ascii="Times New Roman" w:hAnsi="Times New Roman" w:cs="Times New Roman"/>
          <w:sz w:val="28"/>
          <w:szCs w:val="28"/>
          <w:lang w:eastAsia="ru-RU"/>
        </w:rPr>
        <w:t>[</w:t>
      </w:r>
      <w:r w:rsidR="00BD511A" w:rsidRPr="00EB76F3">
        <w:rPr>
          <w:rFonts w:ascii="Times New Roman" w:hAnsi="Times New Roman" w:cs="Times New Roman"/>
          <w:sz w:val="28"/>
          <w:szCs w:val="28"/>
          <w:lang w:eastAsia="ru-RU"/>
        </w:rPr>
        <w:t>6</w:t>
      </w:r>
      <w:r w:rsidR="004A6BD5" w:rsidRPr="000A339D">
        <w:rPr>
          <w:rFonts w:ascii="Times New Roman" w:hAnsi="Times New Roman" w:cs="Times New Roman"/>
          <w:sz w:val="28"/>
          <w:szCs w:val="28"/>
          <w:lang w:eastAsia="ru-RU"/>
        </w:rPr>
        <w:t>3</w:t>
      </w:r>
      <w:r w:rsidR="002E148D" w:rsidRPr="00EB76F3">
        <w:rPr>
          <w:rFonts w:ascii="Times New Roman" w:hAnsi="Times New Roman" w:cs="Times New Roman"/>
          <w:sz w:val="28"/>
          <w:szCs w:val="28"/>
          <w:lang w:eastAsia="ru-RU"/>
        </w:rPr>
        <w:t>]</w:t>
      </w:r>
      <w:r w:rsidR="00CB795F" w:rsidRPr="00EB76F3">
        <w:rPr>
          <w:rFonts w:ascii="Times New Roman" w:hAnsi="Times New Roman" w:cs="Times New Roman"/>
          <w:sz w:val="28"/>
          <w:szCs w:val="28"/>
          <w:lang w:eastAsia="ru-RU"/>
        </w:rPr>
        <w:t>.</w:t>
      </w:r>
      <w:r w:rsidR="00364EBC" w:rsidRPr="00EB76F3">
        <w:rPr>
          <w:rFonts w:ascii="Times New Roman" w:hAnsi="Times New Roman" w:cs="Times New Roman"/>
          <w:sz w:val="28"/>
          <w:szCs w:val="28"/>
          <w:lang w:eastAsia="ru-RU"/>
        </w:rPr>
        <w:t xml:space="preserve">  </w:t>
      </w:r>
      <w:r w:rsidR="002E148D" w:rsidRPr="00EB76F3">
        <w:rPr>
          <w:rFonts w:ascii="Times New Roman" w:hAnsi="Times New Roman" w:cs="Times New Roman"/>
          <w:color w:val="000000" w:themeColor="text1"/>
          <w:sz w:val="28"/>
          <w:szCs w:val="28"/>
          <w:lang w:eastAsia="ru-RU"/>
        </w:rPr>
        <w:t>Только з</w:t>
      </w:r>
      <w:r w:rsidR="007A0ECA" w:rsidRPr="00EB76F3">
        <w:rPr>
          <w:rFonts w:ascii="Times New Roman" w:hAnsi="Times New Roman" w:cs="Times New Roman"/>
          <w:color w:val="000000" w:themeColor="text1"/>
          <w:sz w:val="28"/>
          <w:szCs w:val="28"/>
          <w:lang w:eastAsia="ru-RU"/>
        </w:rPr>
        <w:t xml:space="preserve">а последние 20 лет население </w:t>
      </w:r>
      <w:r w:rsidR="002E148D" w:rsidRPr="00EB76F3">
        <w:rPr>
          <w:rFonts w:ascii="Times New Roman" w:hAnsi="Times New Roman" w:cs="Times New Roman"/>
          <w:color w:val="000000" w:themeColor="text1"/>
          <w:sz w:val="28"/>
          <w:szCs w:val="28"/>
          <w:lang w:eastAsia="ru-RU"/>
        </w:rPr>
        <w:t xml:space="preserve">увеличилось на 35 млн, что говорит о значительном </w:t>
      </w:r>
      <w:r w:rsidR="009F2BDD" w:rsidRPr="00EB76F3">
        <w:rPr>
          <w:rFonts w:ascii="Times New Roman" w:hAnsi="Times New Roman" w:cs="Times New Roman"/>
          <w:color w:val="000000" w:themeColor="text1"/>
          <w:sz w:val="28"/>
          <w:szCs w:val="28"/>
          <w:lang w:eastAsia="ru-RU"/>
        </w:rPr>
        <w:t xml:space="preserve">приросте, который </w:t>
      </w:r>
      <w:r w:rsidR="00B4179D" w:rsidRPr="00EB76F3">
        <w:rPr>
          <w:rFonts w:ascii="Times New Roman" w:hAnsi="Times New Roman" w:cs="Times New Roman"/>
          <w:color w:val="000000" w:themeColor="text1"/>
          <w:sz w:val="28"/>
          <w:szCs w:val="28"/>
          <w:lang w:eastAsia="ru-RU"/>
        </w:rPr>
        <w:t xml:space="preserve">сопровождается </w:t>
      </w:r>
      <w:r w:rsidR="00435859" w:rsidRPr="00EB76F3">
        <w:rPr>
          <w:rFonts w:ascii="Times New Roman" w:hAnsi="Times New Roman" w:cs="Times New Roman"/>
          <w:color w:val="000000" w:themeColor="text1"/>
          <w:sz w:val="28"/>
          <w:szCs w:val="28"/>
          <w:lang w:eastAsia="ru-RU"/>
        </w:rPr>
        <w:t xml:space="preserve">стремительным </w:t>
      </w:r>
      <w:r w:rsidR="00B4179D" w:rsidRPr="00EB76F3">
        <w:rPr>
          <w:rFonts w:ascii="Times New Roman" w:hAnsi="Times New Roman" w:cs="Times New Roman"/>
          <w:color w:val="000000" w:themeColor="text1"/>
          <w:sz w:val="28"/>
          <w:szCs w:val="28"/>
          <w:lang w:eastAsia="ru-RU"/>
        </w:rPr>
        <w:t>ростом спроса на зерно и другие сельскохозяйственные продукты</w:t>
      </w:r>
      <w:r w:rsidR="00435859" w:rsidRPr="00EB76F3">
        <w:rPr>
          <w:rFonts w:ascii="Times New Roman" w:hAnsi="Times New Roman" w:cs="Times New Roman"/>
          <w:color w:val="000000" w:themeColor="text1"/>
          <w:sz w:val="28"/>
          <w:szCs w:val="28"/>
          <w:lang w:eastAsia="ru-RU"/>
        </w:rPr>
        <w:t>.</w:t>
      </w:r>
      <w:r w:rsidR="00BC0B91" w:rsidRPr="00EB76F3">
        <w:rPr>
          <w:rFonts w:ascii="Times New Roman" w:hAnsi="Times New Roman" w:cs="Times New Roman"/>
          <w:color w:val="000000" w:themeColor="text1"/>
          <w:sz w:val="28"/>
          <w:szCs w:val="28"/>
          <w:lang w:eastAsia="ru-RU"/>
        </w:rPr>
        <w:t xml:space="preserve"> Еще одним фактором </w:t>
      </w:r>
      <w:r w:rsidR="00923252" w:rsidRPr="00EB76F3">
        <w:rPr>
          <w:rFonts w:ascii="Times New Roman" w:hAnsi="Times New Roman" w:cs="Times New Roman"/>
          <w:color w:val="000000" w:themeColor="text1"/>
          <w:sz w:val="28"/>
          <w:szCs w:val="28"/>
          <w:lang w:eastAsia="ru-RU"/>
        </w:rPr>
        <w:t>привлекательности наращивания экспорта является тот факт, что в настоящее время сельское хозяйство Египта в состоянии удовлетворить потребности населения в продовольствии не более чем на 60%</w:t>
      </w:r>
      <w:r w:rsidR="00CC3D16" w:rsidRPr="00EB76F3">
        <w:rPr>
          <w:rFonts w:ascii="Times New Roman" w:hAnsi="Times New Roman" w:cs="Times New Roman"/>
          <w:color w:val="000000" w:themeColor="text1"/>
          <w:sz w:val="28"/>
          <w:szCs w:val="28"/>
          <w:lang w:eastAsia="ru-RU"/>
        </w:rPr>
        <w:t xml:space="preserve">. </w:t>
      </w:r>
      <w:r w:rsidR="00F47C10" w:rsidRPr="00EB76F3">
        <w:rPr>
          <w:rFonts w:ascii="Times New Roman" w:hAnsi="Times New Roman" w:cs="Times New Roman"/>
          <w:color w:val="000000" w:themeColor="text1"/>
          <w:sz w:val="28"/>
          <w:szCs w:val="28"/>
          <w:lang w:eastAsia="ru-RU"/>
        </w:rPr>
        <w:t xml:space="preserve">Основная </w:t>
      </w:r>
      <w:r w:rsidR="002B62BA" w:rsidRPr="00EB76F3">
        <w:rPr>
          <w:rFonts w:ascii="Times New Roman" w:hAnsi="Times New Roman" w:cs="Times New Roman"/>
          <w:color w:val="000000" w:themeColor="text1"/>
          <w:sz w:val="28"/>
          <w:szCs w:val="28"/>
          <w:lang w:eastAsia="ru-RU"/>
        </w:rPr>
        <w:t xml:space="preserve">деятельность </w:t>
      </w:r>
      <w:r w:rsidR="00F47C10" w:rsidRPr="00EB76F3">
        <w:rPr>
          <w:rFonts w:ascii="Times New Roman" w:hAnsi="Times New Roman" w:cs="Times New Roman"/>
          <w:color w:val="000000" w:themeColor="text1"/>
          <w:sz w:val="28"/>
          <w:szCs w:val="28"/>
          <w:lang w:eastAsia="ru-RU"/>
        </w:rPr>
        <w:t>Егип</w:t>
      </w:r>
      <w:r w:rsidR="002B62BA" w:rsidRPr="00EB76F3">
        <w:rPr>
          <w:rFonts w:ascii="Times New Roman" w:hAnsi="Times New Roman" w:cs="Times New Roman"/>
          <w:color w:val="000000" w:themeColor="text1"/>
          <w:sz w:val="28"/>
          <w:szCs w:val="28"/>
          <w:lang w:eastAsia="ru-RU"/>
        </w:rPr>
        <w:t>та</w:t>
      </w:r>
      <w:r w:rsidR="009A3696" w:rsidRPr="00EB76F3">
        <w:rPr>
          <w:rFonts w:ascii="Times New Roman" w:hAnsi="Times New Roman" w:cs="Times New Roman"/>
          <w:color w:val="000000" w:themeColor="text1"/>
          <w:sz w:val="28"/>
          <w:szCs w:val="28"/>
          <w:lang w:eastAsia="ru-RU"/>
        </w:rPr>
        <w:t xml:space="preserve"> – </w:t>
      </w:r>
      <w:r w:rsidR="002B62BA" w:rsidRPr="00EB76F3">
        <w:rPr>
          <w:rFonts w:ascii="Times New Roman" w:hAnsi="Times New Roman" w:cs="Times New Roman"/>
          <w:color w:val="000000" w:themeColor="text1"/>
          <w:sz w:val="28"/>
          <w:szCs w:val="28"/>
          <w:lang w:eastAsia="ru-RU"/>
        </w:rPr>
        <w:t>туристическая</w:t>
      </w:r>
      <w:r w:rsidR="00F969F5" w:rsidRPr="00EB76F3">
        <w:rPr>
          <w:rFonts w:ascii="Times New Roman" w:hAnsi="Times New Roman" w:cs="Times New Roman"/>
          <w:color w:val="000000" w:themeColor="text1"/>
          <w:sz w:val="28"/>
          <w:szCs w:val="28"/>
          <w:lang w:eastAsia="ru-RU"/>
        </w:rPr>
        <w:t xml:space="preserve"> </w:t>
      </w:r>
      <w:r w:rsidR="002B62BA" w:rsidRPr="00EB76F3">
        <w:rPr>
          <w:rFonts w:ascii="Times New Roman" w:hAnsi="Times New Roman" w:cs="Times New Roman"/>
          <w:color w:val="000000" w:themeColor="text1"/>
          <w:sz w:val="28"/>
          <w:szCs w:val="28"/>
          <w:lang w:eastAsia="ru-RU"/>
        </w:rPr>
        <w:t xml:space="preserve">отрасль, </w:t>
      </w:r>
      <w:r w:rsidR="00CC3D16" w:rsidRPr="00EB76F3">
        <w:rPr>
          <w:rFonts w:ascii="Times New Roman" w:hAnsi="Times New Roman" w:cs="Times New Roman"/>
          <w:color w:val="000000" w:themeColor="text1"/>
          <w:sz w:val="28"/>
          <w:szCs w:val="28"/>
          <w:lang w:eastAsia="ru-RU"/>
        </w:rPr>
        <w:t>структура ВВП</w:t>
      </w:r>
      <w:r w:rsidR="002B62BA" w:rsidRPr="00EB76F3">
        <w:rPr>
          <w:rFonts w:ascii="Times New Roman" w:hAnsi="Times New Roman" w:cs="Times New Roman"/>
          <w:color w:val="000000" w:themeColor="text1"/>
          <w:sz w:val="28"/>
          <w:szCs w:val="28"/>
          <w:lang w:eastAsia="ru-RU"/>
        </w:rPr>
        <w:t xml:space="preserve"> выглядит сл</w:t>
      </w:r>
      <w:r w:rsidR="00CA4586" w:rsidRPr="00EB76F3">
        <w:rPr>
          <w:rFonts w:ascii="Times New Roman" w:hAnsi="Times New Roman" w:cs="Times New Roman"/>
          <w:color w:val="000000" w:themeColor="text1"/>
          <w:sz w:val="28"/>
          <w:szCs w:val="28"/>
          <w:lang w:eastAsia="ru-RU"/>
        </w:rPr>
        <w:t>едующим образом</w:t>
      </w:r>
      <w:r w:rsidR="00CC3D16" w:rsidRPr="00EB76F3">
        <w:rPr>
          <w:rFonts w:ascii="Times New Roman" w:hAnsi="Times New Roman" w:cs="Times New Roman"/>
          <w:color w:val="000000" w:themeColor="text1"/>
          <w:sz w:val="28"/>
          <w:szCs w:val="28"/>
          <w:lang w:eastAsia="ru-RU"/>
        </w:rPr>
        <w:t>: сельское хозяйство (11,8%), промышленность (30,8%), сфера услуг (52,2%)</w:t>
      </w:r>
      <w:r w:rsidR="00822EEB" w:rsidRPr="00EB76F3">
        <w:rPr>
          <w:rFonts w:ascii="Times New Roman" w:hAnsi="Times New Roman" w:cs="Times New Roman"/>
          <w:color w:val="000000" w:themeColor="text1"/>
          <w:sz w:val="28"/>
          <w:szCs w:val="28"/>
          <w:lang w:eastAsia="ru-RU"/>
        </w:rPr>
        <w:t>.</w:t>
      </w:r>
    </w:p>
    <w:p w14:paraId="7CCE1BBB" w14:textId="12739287" w:rsidR="001E67CA" w:rsidRPr="00EB76F3" w:rsidRDefault="001E67CA" w:rsidP="00BD0844">
      <w:pPr>
        <w:spacing w:after="0" w:line="360" w:lineRule="auto"/>
        <w:ind w:firstLine="709"/>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В 2021 году Россия экспортировала в Египет 5,9 млн тонн сельскохозяйственной продукции на сумму 1,8 млрд долларов. По мнению экспертов "Агроэкспорта", потенциал для увеличения поставок оценивается более чем в 3,3 млрд долларов. Ключевыми товарами для наращивания экспорта являются пшеница, кукуруза, подсолнечное и соевое масло, мороженая рыба и сушеные зернобобовые культуры [30]. Анализ структуры импорта продукции АПК Египта за 2021 год показывает, что наибольшую долю занимают пшеница (19,4%), кукуруза (13,2%), соевые бобы (12,2%), пальмовое масло (7,7%), а также говядина и субпродукты КРС (7,0%). Это</w:t>
      </w:r>
      <w:r w:rsidR="0070153A" w:rsidRPr="00EB76F3">
        <w:rPr>
          <w:rFonts w:ascii="Times New Roman" w:hAnsi="Times New Roman" w:cs="Times New Roman"/>
          <w:color w:val="000000" w:themeColor="text1"/>
          <w:sz w:val="28"/>
          <w:szCs w:val="28"/>
          <w:lang w:eastAsia="ru-RU"/>
        </w:rPr>
        <w:t xml:space="preserve"> </w:t>
      </w:r>
      <w:r w:rsidRPr="00EB76F3">
        <w:rPr>
          <w:rFonts w:ascii="Times New Roman" w:hAnsi="Times New Roman" w:cs="Times New Roman"/>
          <w:color w:val="000000" w:themeColor="text1"/>
          <w:sz w:val="28"/>
          <w:szCs w:val="28"/>
          <w:lang w:eastAsia="ru-RU"/>
        </w:rPr>
        <w:t xml:space="preserve">открывает значительные возможности для увеличения российского экспорта в Египет и укрепления экономических связей между двумя странами. </w:t>
      </w:r>
    </w:p>
    <w:p w14:paraId="615C79E6" w14:textId="2A7C4775" w:rsidR="00AD6468" w:rsidRPr="00EB76F3" w:rsidRDefault="003C44BB" w:rsidP="00BD0844">
      <w:pPr>
        <w:spacing w:after="0" w:line="360" w:lineRule="auto"/>
        <w:ind w:firstLine="709"/>
        <w:jc w:val="both"/>
        <w:rPr>
          <w:rFonts w:ascii="Times New Roman" w:hAnsi="Times New Roman" w:cs="Times New Roman"/>
          <w:color w:val="000000" w:themeColor="text1"/>
          <w:sz w:val="28"/>
          <w:szCs w:val="28"/>
          <w:lang w:eastAsia="ru-RU"/>
        </w:rPr>
      </w:pPr>
      <w:r w:rsidRPr="00EB76F3">
        <w:rPr>
          <w:rFonts w:ascii="Times New Roman" w:hAnsi="Times New Roman" w:cs="Times New Roman"/>
          <w:sz w:val="28"/>
          <w:szCs w:val="28"/>
          <w:lang w:eastAsia="ru-RU"/>
        </w:rPr>
        <w:t xml:space="preserve">Такие страны как Саудовская Аравия, Катар и Южная </w:t>
      </w:r>
      <w:r w:rsidR="009F39F7" w:rsidRPr="00EB76F3">
        <w:rPr>
          <w:rFonts w:ascii="Times New Roman" w:hAnsi="Times New Roman" w:cs="Times New Roman"/>
          <w:sz w:val="28"/>
          <w:szCs w:val="28"/>
          <w:lang w:eastAsia="ru-RU"/>
        </w:rPr>
        <w:t xml:space="preserve">Корея, </w:t>
      </w:r>
      <w:r w:rsidR="00F62C40" w:rsidRPr="00EB76F3">
        <w:rPr>
          <w:rFonts w:ascii="Times New Roman" w:hAnsi="Times New Roman" w:cs="Times New Roman"/>
          <w:sz w:val="28"/>
          <w:szCs w:val="28"/>
          <w:lang w:eastAsia="ru-RU"/>
        </w:rPr>
        <w:t>демонст</w:t>
      </w:r>
      <w:r w:rsidR="00526E91" w:rsidRPr="00EB76F3">
        <w:rPr>
          <w:rFonts w:ascii="Times New Roman" w:hAnsi="Times New Roman" w:cs="Times New Roman"/>
          <w:sz w:val="28"/>
          <w:szCs w:val="28"/>
          <w:lang w:eastAsia="ru-RU"/>
        </w:rPr>
        <w:t>ри</w:t>
      </w:r>
      <w:r w:rsidR="00F62C40" w:rsidRPr="00EB76F3">
        <w:rPr>
          <w:rFonts w:ascii="Times New Roman" w:hAnsi="Times New Roman" w:cs="Times New Roman"/>
          <w:sz w:val="28"/>
          <w:szCs w:val="28"/>
          <w:lang w:eastAsia="ru-RU"/>
        </w:rPr>
        <w:t xml:space="preserve">руют </w:t>
      </w:r>
      <w:r w:rsidR="00526E91" w:rsidRPr="00EB76F3">
        <w:rPr>
          <w:rFonts w:ascii="Times New Roman" w:hAnsi="Times New Roman" w:cs="Times New Roman"/>
          <w:sz w:val="28"/>
          <w:szCs w:val="28"/>
          <w:lang w:eastAsia="ru-RU"/>
        </w:rPr>
        <w:t>устойчивый экономический рост, что соз</w:t>
      </w:r>
      <w:r w:rsidR="003C1594" w:rsidRPr="00EB76F3">
        <w:rPr>
          <w:rFonts w:ascii="Times New Roman" w:hAnsi="Times New Roman" w:cs="Times New Roman"/>
          <w:sz w:val="28"/>
          <w:szCs w:val="28"/>
          <w:lang w:eastAsia="ru-RU"/>
        </w:rPr>
        <w:t>д</w:t>
      </w:r>
      <w:r w:rsidR="00526E91" w:rsidRPr="00EB76F3">
        <w:rPr>
          <w:rFonts w:ascii="Times New Roman" w:hAnsi="Times New Roman" w:cs="Times New Roman"/>
          <w:sz w:val="28"/>
          <w:szCs w:val="28"/>
          <w:lang w:eastAsia="ru-RU"/>
        </w:rPr>
        <w:t xml:space="preserve">ает возможность для увеличения </w:t>
      </w:r>
      <w:r w:rsidR="003C1594" w:rsidRPr="00EB76F3">
        <w:rPr>
          <w:rFonts w:ascii="Times New Roman" w:hAnsi="Times New Roman" w:cs="Times New Roman"/>
          <w:sz w:val="28"/>
          <w:szCs w:val="28"/>
          <w:lang w:eastAsia="ru-RU"/>
        </w:rPr>
        <w:t>импорта.</w:t>
      </w:r>
    </w:p>
    <w:p w14:paraId="1C492A30" w14:textId="452C04C1" w:rsidR="00237361" w:rsidRPr="00EB76F3" w:rsidRDefault="00237361" w:rsidP="00BD0844">
      <w:pPr>
        <w:spacing w:after="0" w:line="360" w:lineRule="auto"/>
        <w:ind w:firstLine="709"/>
        <w:jc w:val="both"/>
        <w:rPr>
          <w:rFonts w:ascii="Times New Roman" w:hAnsi="Times New Roman" w:cs="Times New Roman"/>
          <w:sz w:val="28"/>
          <w:szCs w:val="28"/>
          <w:lang w:eastAsia="ru-RU"/>
        </w:rPr>
      </w:pPr>
      <w:r w:rsidRPr="00EB76F3">
        <w:rPr>
          <w:rFonts w:ascii="Times New Roman" w:hAnsi="Times New Roman" w:cs="Times New Roman"/>
          <w:sz w:val="28"/>
          <w:szCs w:val="28"/>
          <w:lang w:eastAsia="ru-RU"/>
        </w:rPr>
        <w:t xml:space="preserve">На примере </w:t>
      </w:r>
      <w:r w:rsidR="004E3D6E" w:rsidRPr="00EB76F3">
        <w:rPr>
          <w:rFonts w:ascii="Times New Roman" w:hAnsi="Times New Roman" w:cs="Times New Roman"/>
          <w:sz w:val="28"/>
          <w:szCs w:val="28"/>
          <w:lang w:eastAsia="ru-RU"/>
        </w:rPr>
        <w:t>Саудовской Аравии</w:t>
      </w:r>
      <w:r w:rsidR="00EF1146" w:rsidRPr="00EB76F3">
        <w:rPr>
          <w:rFonts w:ascii="Times New Roman" w:hAnsi="Times New Roman" w:cs="Times New Roman"/>
          <w:sz w:val="28"/>
          <w:szCs w:val="28"/>
          <w:lang w:eastAsia="ru-RU"/>
        </w:rPr>
        <w:t>, рассмотрим привлекательность данного направления. Структура ВВП Саудовской Аравии: сельское хозяйство (2,7%), промышленность (47,0%), сфера услуг (44,9%), чистые налоги (5,4%)</w:t>
      </w:r>
      <w:r w:rsidR="00C4627D" w:rsidRPr="00EB76F3">
        <w:rPr>
          <w:rFonts w:ascii="Times New Roman" w:hAnsi="Times New Roman" w:cs="Times New Roman"/>
          <w:sz w:val="28"/>
          <w:szCs w:val="28"/>
          <w:lang w:eastAsia="ru-RU"/>
        </w:rPr>
        <w:t>.</w:t>
      </w:r>
      <w:r w:rsidR="00875123" w:rsidRPr="00EB76F3">
        <w:rPr>
          <w:rFonts w:ascii="Times New Roman" w:hAnsi="Times New Roman" w:cs="Times New Roman"/>
        </w:rPr>
        <w:t xml:space="preserve"> </w:t>
      </w:r>
      <w:r w:rsidR="00875123" w:rsidRPr="00EB76F3">
        <w:rPr>
          <w:rFonts w:ascii="Times New Roman" w:hAnsi="Times New Roman" w:cs="Times New Roman"/>
          <w:sz w:val="28"/>
          <w:szCs w:val="28"/>
          <w:lang w:eastAsia="ru-RU"/>
        </w:rPr>
        <w:t>Нефтегазовый сектор является основой экономики Саудовской Аравии. Согласно данным министерства экономики и планирования страны, на долю добычи и переработки углеводородов приходится около 40% ВВП, более 60% доходов государственного бюджета и почти 80% объема экспорта товаров и услуг</w:t>
      </w:r>
      <w:r w:rsidR="005F0CD0" w:rsidRPr="00EB76F3">
        <w:rPr>
          <w:rFonts w:ascii="Times New Roman" w:hAnsi="Times New Roman" w:cs="Times New Roman"/>
          <w:sz w:val="28"/>
          <w:szCs w:val="28"/>
          <w:lang w:eastAsia="ru-RU"/>
        </w:rPr>
        <w:t xml:space="preserve"> </w:t>
      </w:r>
      <w:r w:rsidR="00875123" w:rsidRPr="00EB76F3">
        <w:rPr>
          <w:rFonts w:ascii="Times New Roman" w:hAnsi="Times New Roman" w:cs="Times New Roman"/>
          <w:sz w:val="28"/>
          <w:szCs w:val="28"/>
          <w:lang w:eastAsia="ru-RU"/>
        </w:rPr>
        <w:t>[</w:t>
      </w:r>
      <w:r w:rsidR="0011108F" w:rsidRPr="00EB76F3">
        <w:rPr>
          <w:rFonts w:ascii="Times New Roman" w:hAnsi="Times New Roman" w:cs="Times New Roman"/>
          <w:sz w:val="28"/>
          <w:szCs w:val="28"/>
          <w:lang w:eastAsia="ru-RU"/>
        </w:rPr>
        <w:t>33</w:t>
      </w:r>
      <w:r w:rsidR="00875123" w:rsidRPr="00EB76F3">
        <w:rPr>
          <w:rFonts w:ascii="Times New Roman" w:hAnsi="Times New Roman" w:cs="Times New Roman"/>
          <w:sz w:val="28"/>
          <w:szCs w:val="28"/>
          <w:lang w:eastAsia="ru-RU"/>
        </w:rPr>
        <w:t>].</w:t>
      </w:r>
      <w:r w:rsidR="00683198" w:rsidRPr="00EB76F3">
        <w:rPr>
          <w:rFonts w:ascii="Times New Roman" w:hAnsi="Times New Roman" w:cs="Times New Roman"/>
          <w:sz w:val="28"/>
          <w:szCs w:val="28"/>
          <w:lang w:eastAsia="ru-RU"/>
        </w:rPr>
        <w:t xml:space="preserve"> </w:t>
      </w:r>
      <w:r w:rsidR="00FD4C5F" w:rsidRPr="00EB76F3">
        <w:rPr>
          <w:rFonts w:ascii="Times New Roman" w:hAnsi="Times New Roman" w:cs="Times New Roman"/>
          <w:sz w:val="28"/>
          <w:szCs w:val="28"/>
          <w:lang w:eastAsia="ru-RU"/>
        </w:rPr>
        <w:t>Наиболее востребованными на рынке страны импортными продуктами АПК являются кукуруза (5,8% или 1,7 млрд долл. США), мясо и пищевые субпродукты домашней птицы (5,7% или 1,7 млрд долл. США), а также рис (4,7% или 1,4 млрд долл. США). В топ-5 импортируемых страной продуктов АПК по итогам года также вошли пшеница (4,7% или 1,4 млрд долл. США) и ячмень (4,6% или 1,4 млрд долл. США</w:t>
      </w:r>
      <w:r w:rsidR="00E93E7B" w:rsidRPr="00EB76F3">
        <w:rPr>
          <w:rFonts w:ascii="Times New Roman" w:hAnsi="Times New Roman" w:cs="Times New Roman"/>
          <w:sz w:val="28"/>
          <w:szCs w:val="28"/>
          <w:lang w:eastAsia="ru-RU"/>
        </w:rPr>
        <w:t>).</w:t>
      </w:r>
      <w:r w:rsidR="0046272B" w:rsidRPr="00EB76F3">
        <w:rPr>
          <w:rFonts w:ascii="Times New Roman" w:hAnsi="Times New Roman" w:cs="Times New Roman"/>
          <w:sz w:val="28"/>
          <w:szCs w:val="28"/>
          <w:lang w:eastAsia="ru-RU"/>
        </w:rPr>
        <w:t xml:space="preserve"> На сегодняшний день Россия занимает 8 место среди стран</w:t>
      </w:r>
      <w:r w:rsidR="00067601" w:rsidRPr="00EB76F3">
        <w:rPr>
          <w:rFonts w:ascii="Times New Roman" w:hAnsi="Times New Roman" w:cs="Times New Roman"/>
          <w:sz w:val="28"/>
          <w:szCs w:val="28"/>
          <w:lang w:eastAsia="ru-RU"/>
        </w:rPr>
        <w:t>-</w:t>
      </w:r>
      <w:r w:rsidR="0046272B" w:rsidRPr="00EB76F3">
        <w:rPr>
          <w:rFonts w:ascii="Times New Roman" w:hAnsi="Times New Roman" w:cs="Times New Roman"/>
          <w:sz w:val="28"/>
          <w:szCs w:val="28"/>
          <w:lang w:eastAsia="ru-RU"/>
        </w:rPr>
        <w:t>экспортеров</w:t>
      </w:r>
      <w:r w:rsidR="00067601" w:rsidRPr="00EB76F3">
        <w:rPr>
          <w:rFonts w:ascii="Times New Roman" w:hAnsi="Times New Roman" w:cs="Times New Roman"/>
          <w:sz w:val="28"/>
          <w:szCs w:val="28"/>
          <w:lang w:eastAsia="ru-RU"/>
        </w:rPr>
        <w:t xml:space="preserve"> продукции АПК в</w:t>
      </w:r>
      <w:r w:rsidR="0046272B" w:rsidRPr="00EB76F3">
        <w:rPr>
          <w:rFonts w:ascii="Times New Roman" w:hAnsi="Times New Roman" w:cs="Times New Roman"/>
          <w:sz w:val="28"/>
          <w:szCs w:val="28"/>
          <w:lang w:eastAsia="ru-RU"/>
        </w:rPr>
        <w:t xml:space="preserve"> Саудовск</w:t>
      </w:r>
      <w:r w:rsidR="00067601" w:rsidRPr="00EB76F3">
        <w:rPr>
          <w:rFonts w:ascii="Times New Roman" w:hAnsi="Times New Roman" w:cs="Times New Roman"/>
          <w:sz w:val="28"/>
          <w:szCs w:val="28"/>
          <w:lang w:eastAsia="ru-RU"/>
        </w:rPr>
        <w:t>ую</w:t>
      </w:r>
      <w:r w:rsidR="0046272B" w:rsidRPr="00EB76F3">
        <w:rPr>
          <w:rFonts w:ascii="Times New Roman" w:hAnsi="Times New Roman" w:cs="Times New Roman"/>
          <w:sz w:val="28"/>
          <w:szCs w:val="28"/>
          <w:lang w:eastAsia="ru-RU"/>
        </w:rPr>
        <w:t xml:space="preserve"> Арави</w:t>
      </w:r>
      <w:r w:rsidR="00067601" w:rsidRPr="00EB76F3">
        <w:rPr>
          <w:rFonts w:ascii="Times New Roman" w:hAnsi="Times New Roman" w:cs="Times New Roman"/>
          <w:sz w:val="28"/>
          <w:szCs w:val="28"/>
          <w:lang w:eastAsia="ru-RU"/>
        </w:rPr>
        <w:t xml:space="preserve">ю, что </w:t>
      </w:r>
      <w:r w:rsidR="009B000E" w:rsidRPr="00EB76F3">
        <w:rPr>
          <w:rFonts w:ascii="Times New Roman" w:hAnsi="Times New Roman" w:cs="Times New Roman"/>
          <w:sz w:val="28"/>
          <w:szCs w:val="28"/>
          <w:lang w:eastAsia="ru-RU"/>
        </w:rPr>
        <w:t xml:space="preserve">является </w:t>
      </w:r>
      <w:r w:rsidR="00482BA1" w:rsidRPr="00EB76F3">
        <w:rPr>
          <w:rFonts w:ascii="Times New Roman" w:hAnsi="Times New Roman" w:cs="Times New Roman"/>
          <w:sz w:val="28"/>
          <w:szCs w:val="28"/>
          <w:lang w:eastAsia="ru-RU"/>
        </w:rPr>
        <w:t>хорошим показателем и основой для наращивания объемов экспорта в</w:t>
      </w:r>
      <w:r w:rsidR="00321A1B" w:rsidRPr="00EB76F3">
        <w:rPr>
          <w:rFonts w:ascii="Times New Roman" w:hAnsi="Times New Roman" w:cs="Times New Roman"/>
          <w:sz w:val="28"/>
          <w:szCs w:val="28"/>
          <w:lang w:eastAsia="ru-RU"/>
        </w:rPr>
        <w:t xml:space="preserve"> данную страну.</w:t>
      </w:r>
    </w:p>
    <w:p w14:paraId="69DB191D" w14:textId="1FED8B22" w:rsidR="002F2B91" w:rsidRPr="00EB76F3" w:rsidRDefault="00AC1C05" w:rsidP="00BD0844">
      <w:pPr>
        <w:spacing w:after="0" w:line="360" w:lineRule="auto"/>
        <w:ind w:firstLine="709"/>
        <w:jc w:val="both"/>
        <w:rPr>
          <w:rFonts w:ascii="Times New Roman" w:hAnsi="Times New Roman" w:cs="Times New Roman"/>
          <w:sz w:val="28"/>
          <w:szCs w:val="28"/>
          <w:lang w:eastAsia="ru-RU"/>
        </w:rPr>
      </w:pPr>
      <w:r w:rsidRPr="00EB76F3">
        <w:rPr>
          <w:rFonts w:ascii="Times New Roman" w:hAnsi="Times New Roman" w:cs="Times New Roman"/>
          <w:sz w:val="28"/>
          <w:szCs w:val="28"/>
          <w:lang w:eastAsia="ru-RU"/>
        </w:rPr>
        <w:t>Алжир, Тунис и Китай стремятся диверсифицировать источники продовольствия</w:t>
      </w:r>
      <w:r w:rsidR="00241122" w:rsidRPr="00EB76F3">
        <w:rPr>
          <w:rFonts w:ascii="Times New Roman" w:hAnsi="Times New Roman" w:cs="Times New Roman"/>
          <w:sz w:val="28"/>
          <w:szCs w:val="28"/>
          <w:lang w:eastAsia="ru-RU"/>
        </w:rPr>
        <w:t>, с целью уменьшения зависимости от основных поставщиков и обеспечения продовольственной безопасности</w:t>
      </w:r>
      <w:r w:rsidR="00843E27" w:rsidRPr="00EB76F3">
        <w:rPr>
          <w:rFonts w:ascii="Times New Roman" w:hAnsi="Times New Roman" w:cs="Times New Roman"/>
          <w:sz w:val="28"/>
          <w:szCs w:val="28"/>
          <w:lang w:eastAsia="ru-RU"/>
        </w:rPr>
        <w:t>.</w:t>
      </w:r>
    </w:p>
    <w:p w14:paraId="7469D207" w14:textId="303FCDEC" w:rsidR="009A3696" w:rsidRPr="00EB76F3" w:rsidRDefault="00B300F4" w:rsidP="00BD0844">
      <w:pPr>
        <w:spacing w:after="0" w:line="360" w:lineRule="auto"/>
        <w:ind w:firstLine="709"/>
        <w:jc w:val="both"/>
        <w:rPr>
          <w:rFonts w:ascii="Times New Roman" w:hAnsi="Times New Roman" w:cs="Times New Roman"/>
          <w:sz w:val="28"/>
          <w:szCs w:val="28"/>
          <w:lang w:eastAsia="ru-RU"/>
        </w:rPr>
      </w:pPr>
      <w:r w:rsidRPr="00EB76F3">
        <w:rPr>
          <w:rFonts w:ascii="Times New Roman" w:hAnsi="Times New Roman" w:cs="Times New Roman"/>
          <w:sz w:val="28"/>
          <w:szCs w:val="28"/>
          <w:lang w:eastAsia="ru-RU"/>
        </w:rPr>
        <w:t xml:space="preserve">На примере Алжира явно прослеживается актуальность </w:t>
      </w:r>
      <w:r w:rsidR="004468BA" w:rsidRPr="00EB76F3">
        <w:rPr>
          <w:rFonts w:ascii="Times New Roman" w:hAnsi="Times New Roman" w:cs="Times New Roman"/>
          <w:sz w:val="28"/>
          <w:szCs w:val="28"/>
          <w:lang w:eastAsia="ru-RU"/>
        </w:rPr>
        <w:t>развития российского экспорта продукции АПК со странами этого направления. Так по итогам 2022 г. в структуре импорта преобладали пшеница (27,7% стоимостного импорта) и сухое молоко (15,1%) — на две данные позиции пришлось 42,8% импорта (4,7 млрд долл. США)</w:t>
      </w:r>
      <w:r w:rsidR="00E23674" w:rsidRPr="00EB76F3">
        <w:rPr>
          <w:rFonts w:ascii="Times New Roman" w:hAnsi="Times New Roman" w:cs="Times New Roman"/>
          <w:sz w:val="28"/>
          <w:szCs w:val="28"/>
          <w:lang w:eastAsia="ru-RU"/>
        </w:rPr>
        <w:t xml:space="preserve"> </w:t>
      </w:r>
      <w:r w:rsidR="004A4DED" w:rsidRPr="00EB76F3">
        <w:rPr>
          <w:rFonts w:ascii="Times New Roman" w:hAnsi="Times New Roman" w:cs="Times New Roman"/>
          <w:sz w:val="28"/>
          <w:szCs w:val="28"/>
          <w:lang w:eastAsia="ru-RU"/>
        </w:rPr>
        <w:t>[</w:t>
      </w:r>
      <w:r w:rsidR="00E23674" w:rsidRPr="00EB76F3">
        <w:rPr>
          <w:rFonts w:ascii="Times New Roman" w:hAnsi="Times New Roman" w:cs="Times New Roman"/>
          <w:sz w:val="28"/>
          <w:szCs w:val="28"/>
        </w:rPr>
        <w:t>29</w:t>
      </w:r>
      <w:r w:rsidR="004A4DED" w:rsidRPr="00EB76F3">
        <w:rPr>
          <w:rFonts w:ascii="Times New Roman" w:hAnsi="Times New Roman" w:cs="Times New Roman"/>
          <w:sz w:val="28"/>
          <w:szCs w:val="28"/>
          <w:lang w:eastAsia="ru-RU"/>
        </w:rPr>
        <w:t>]</w:t>
      </w:r>
      <w:r w:rsidR="004468BA" w:rsidRPr="00EB76F3">
        <w:rPr>
          <w:rFonts w:ascii="Times New Roman" w:hAnsi="Times New Roman" w:cs="Times New Roman"/>
          <w:sz w:val="28"/>
          <w:szCs w:val="28"/>
          <w:lang w:eastAsia="ru-RU"/>
        </w:rPr>
        <w:t>.</w:t>
      </w:r>
      <w:r w:rsidR="00523586" w:rsidRPr="00EB76F3">
        <w:rPr>
          <w:rFonts w:ascii="Times New Roman" w:hAnsi="Times New Roman" w:cs="Times New Roman"/>
          <w:color w:val="ED7D31" w:themeColor="accent2"/>
          <w:sz w:val="28"/>
          <w:szCs w:val="28"/>
          <w:lang w:eastAsia="ru-RU"/>
        </w:rPr>
        <w:t xml:space="preserve"> </w:t>
      </w:r>
      <w:r w:rsidR="00495B66" w:rsidRPr="00EB76F3">
        <w:rPr>
          <w:rFonts w:ascii="Times New Roman" w:hAnsi="Times New Roman" w:cs="Times New Roman"/>
          <w:sz w:val="28"/>
          <w:szCs w:val="28"/>
          <w:lang w:eastAsia="ru-RU"/>
        </w:rPr>
        <w:t xml:space="preserve">В структуре импорта преобладает пшеница, Россия в свою очередь </w:t>
      </w:r>
      <w:r w:rsidR="005B426F" w:rsidRPr="00EB76F3">
        <w:rPr>
          <w:rFonts w:ascii="Times New Roman" w:hAnsi="Times New Roman" w:cs="Times New Roman"/>
          <w:sz w:val="28"/>
          <w:szCs w:val="28"/>
          <w:lang w:eastAsia="ru-RU"/>
        </w:rPr>
        <w:t>является мировым лидером по экспорту пшеницы. Ежегодно российские аграрии экспортируют не менее 30 млн тонн, что оказывает существенную поддержку странам, нуждающимся во внешних поставках этой базовой продовольственной культуры</w:t>
      </w:r>
      <w:r w:rsidR="000A2A1A" w:rsidRPr="00EB76F3">
        <w:rPr>
          <w:rFonts w:ascii="Times New Roman" w:hAnsi="Times New Roman" w:cs="Times New Roman"/>
          <w:sz w:val="28"/>
          <w:szCs w:val="28"/>
          <w:lang w:eastAsia="ru-RU"/>
        </w:rPr>
        <w:t xml:space="preserve">. </w:t>
      </w:r>
      <w:r w:rsidR="004F3D48" w:rsidRPr="00EB76F3">
        <w:rPr>
          <w:rFonts w:ascii="Times New Roman" w:hAnsi="Times New Roman" w:cs="Times New Roman"/>
          <w:sz w:val="28"/>
          <w:szCs w:val="28"/>
          <w:lang w:eastAsia="ru-RU"/>
        </w:rPr>
        <w:t xml:space="preserve">Таким образом, </w:t>
      </w:r>
      <w:r w:rsidR="00613FF7" w:rsidRPr="00EB76F3">
        <w:rPr>
          <w:rFonts w:ascii="Times New Roman" w:hAnsi="Times New Roman" w:cs="Times New Roman"/>
          <w:sz w:val="28"/>
          <w:szCs w:val="28"/>
          <w:lang w:eastAsia="ru-RU"/>
        </w:rPr>
        <w:t>Алжир является перспективным рынком, для наращивания объемов экспорта</w:t>
      </w:r>
      <w:r w:rsidR="00F938A0" w:rsidRPr="00EB76F3">
        <w:rPr>
          <w:rFonts w:ascii="Times New Roman" w:hAnsi="Times New Roman" w:cs="Times New Roman"/>
          <w:sz w:val="28"/>
          <w:szCs w:val="28"/>
          <w:lang w:eastAsia="ru-RU"/>
        </w:rPr>
        <w:t xml:space="preserve"> и увеличения прибыли отечественных производителей</w:t>
      </w:r>
      <w:r w:rsidR="002E3239" w:rsidRPr="00EB76F3">
        <w:rPr>
          <w:rFonts w:ascii="Times New Roman" w:hAnsi="Times New Roman" w:cs="Times New Roman"/>
          <w:sz w:val="28"/>
          <w:szCs w:val="28"/>
          <w:lang w:eastAsia="ru-RU"/>
        </w:rPr>
        <w:t>.</w:t>
      </w:r>
      <w:r w:rsidR="00C62EFC" w:rsidRPr="00EB76F3">
        <w:rPr>
          <w:rFonts w:ascii="Times New Roman" w:hAnsi="Times New Roman" w:cs="Times New Roman"/>
          <w:sz w:val="28"/>
          <w:szCs w:val="28"/>
          <w:lang w:eastAsia="ru-RU"/>
        </w:rPr>
        <w:t xml:space="preserve"> Н</w:t>
      </w:r>
      <w:r w:rsidR="001A5044" w:rsidRPr="00EB76F3">
        <w:rPr>
          <w:rFonts w:ascii="Times New Roman" w:hAnsi="Times New Roman" w:cs="Times New Roman"/>
          <w:sz w:val="28"/>
          <w:szCs w:val="28"/>
          <w:lang w:eastAsia="ru-RU"/>
        </w:rPr>
        <w:t>ара</w:t>
      </w:r>
      <w:r w:rsidR="00C62EFC" w:rsidRPr="00EB76F3">
        <w:rPr>
          <w:rFonts w:ascii="Times New Roman" w:hAnsi="Times New Roman" w:cs="Times New Roman"/>
          <w:sz w:val="28"/>
          <w:szCs w:val="28"/>
          <w:lang w:eastAsia="ru-RU"/>
        </w:rPr>
        <w:t>щивание</w:t>
      </w:r>
      <w:r w:rsidR="001A5044" w:rsidRPr="00EB76F3">
        <w:rPr>
          <w:rFonts w:ascii="Times New Roman" w:hAnsi="Times New Roman" w:cs="Times New Roman"/>
          <w:sz w:val="28"/>
          <w:szCs w:val="28"/>
          <w:lang w:eastAsia="ru-RU"/>
        </w:rPr>
        <w:t xml:space="preserve"> объем</w:t>
      </w:r>
      <w:r w:rsidR="00C62EFC" w:rsidRPr="00EB76F3">
        <w:rPr>
          <w:rFonts w:ascii="Times New Roman" w:hAnsi="Times New Roman" w:cs="Times New Roman"/>
          <w:sz w:val="28"/>
          <w:szCs w:val="28"/>
          <w:lang w:eastAsia="ru-RU"/>
        </w:rPr>
        <w:t>ов</w:t>
      </w:r>
      <w:r w:rsidR="001A5044" w:rsidRPr="00EB76F3">
        <w:rPr>
          <w:rFonts w:ascii="Times New Roman" w:hAnsi="Times New Roman" w:cs="Times New Roman"/>
          <w:sz w:val="28"/>
          <w:szCs w:val="28"/>
          <w:lang w:eastAsia="ru-RU"/>
        </w:rPr>
        <w:t xml:space="preserve"> производства пшеницы </w:t>
      </w:r>
      <w:r w:rsidR="00DE26D0" w:rsidRPr="00EB76F3">
        <w:rPr>
          <w:rFonts w:ascii="Times New Roman" w:hAnsi="Times New Roman" w:cs="Times New Roman"/>
          <w:sz w:val="28"/>
          <w:szCs w:val="28"/>
          <w:lang w:eastAsia="ru-RU"/>
        </w:rPr>
        <w:t>и налаживание</w:t>
      </w:r>
      <w:r w:rsidR="001A5044" w:rsidRPr="00EB76F3">
        <w:rPr>
          <w:rFonts w:ascii="Times New Roman" w:hAnsi="Times New Roman" w:cs="Times New Roman"/>
          <w:sz w:val="28"/>
          <w:szCs w:val="28"/>
          <w:lang w:eastAsia="ru-RU"/>
        </w:rPr>
        <w:t xml:space="preserve"> </w:t>
      </w:r>
      <w:r w:rsidR="00C62EFC" w:rsidRPr="00EB76F3">
        <w:rPr>
          <w:rFonts w:ascii="Times New Roman" w:hAnsi="Times New Roman" w:cs="Times New Roman"/>
          <w:sz w:val="28"/>
          <w:szCs w:val="28"/>
          <w:lang w:eastAsia="ru-RU"/>
        </w:rPr>
        <w:t>постав</w:t>
      </w:r>
      <w:r w:rsidR="00DE26D0" w:rsidRPr="00EB76F3">
        <w:rPr>
          <w:rFonts w:ascii="Times New Roman" w:hAnsi="Times New Roman" w:cs="Times New Roman"/>
          <w:sz w:val="28"/>
          <w:szCs w:val="28"/>
          <w:lang w:eastAsia="ru-RU"/>
        </w:rPr>
        <w:t>ок</w:t>
      </w:r>
      <w:r w:rsidR="00C62EFC" w:rsidRPr="00EB76F3">
        <w:rPr>
          <w:rFonts w:ascii="Times New Roman" w:hAnsi="Times New Roman" w:cs="Times New Roman"/>
          <w:sz w:val="28"/>
          <w:szCs w:val="28"/>
          <w:lang w:eastAsia="ru-RU"/>
        </w:rPr>
        <w:t xml:space="preserve"> с перспективными странами, в</w:t>
      </w:r>
      <w:r w:rsidR="00DE26D0" w:rsidRPr="00EB76F3">
        <w:rPr>
          <w:rFonts w:ascii="Times New Roman" w:hAnsi="Times New Roman" w:cs="Times New Roman"/>
          <w:sz w:val="28"/>
          <w:szCs w:val="28"/>
          <w:lang w:eastAsia="ru-RU"/>
        </w:rPr>
        <w:t xml:space="preserve"> частности</w:t>
      </w:r>
      <w:r w:rsidR="00C62EFC" w:rsidRPr="00EB76F3">
        <w:rPr>
          <w:rFonts w:ascii="Times New Roman" w:hAnsi="Times New Roman" w:cs="Times New Roman"/>
          <w:sz w:val="28"/>
          <w:szCs w:val="28"/>
          <w:lang w:eastAsia="ru-RU"/>
        </w:rPr>
        <w:t xml:space="preserve"> </w:t>
      </w:r>
      <w:r w:rsidR="00DE26D0" w:rsidRPr="00EB76F3">
        <w:rPr>
          <w:rFonts w:ascii="Times New Roman" w:hAnsi="Times New Roman" w:cs="Times New Roman"/>
          <w:sz w:val="28"/>
          <w:szCs w:val="28"/>
          <w:lang w:eastAsia="ru-RU"/>
        </w:rPr>
        <w:t>с Алжиром, в среднем принесут дополнительную прибыль российскому экспорту АПК</w:t>
      </w:r>
      <w:r w:rsidR="00F77996" w:rsidRPr="00EB76F3">
        <w:rPr>
          <w:rFonts w:ascii="Times New Roman" w:hAnsi="Times New Roman" w:cs="Times New Roman"/>
          <w:sz w:val="28"/>
          <w:szCs w:val="28"/>
          <w:lang w:eastAsia="ru-RU"/>
        </w:rPr>
        <w:t>, в размере</w:t>
      </w:r>
      <w:r w:rsidR="00D62E81" w:rsidRPr="00EB76F3">
        <w:rPr>
          <w:rFonts w:ascii="Times New Roman" w:hAnsi="Times New Roman" w:cs="Times New Roman"/>
          <w:sz w:val="28"/>
          <w:szCs w:val="28"/>
          <w:lang w:eastAsia="ru-RU"/>
        </w:rPr>
        <w:t xml:space="preserve"> </w:t>
      </w:r>
      <w:r w:rsidR="008B4AEC" w:rsidRPr="00EB76F3">
        <w:rPr>
          <w:rFonts w:ascii="Times New Roman" w:hAnsi="Times New Roman" w:cs="Times New Roman"/>
          <w:sz w:val="28"/>
          <w:szCs w:val="28"/>
          <w:lang w:eastAsia="ru-RU"/>
        </w:rPr>
        <w:t>207,9 млн долл. США</w:t>
      </w:r>
      <w:r w:rsidR="00E62C2B" w:rsidRPr="00EB76F3">
        <w:rPr>
          <w:rFonts w:ascii="Times New Roman" w:hAnsi="Times New Roman" w:cs="Times New Roman"/>
          <w:sz w:val="28"/>
          <w:szCs w:val="28"/>
          <w:lang w:eastAsia="ru-RU"/>
        </w:rPr>
        <w:t>. В среднем Алжир закупает пшеницу по 266$</w:t>
      </w:r>
      <w:r w:rsidR="00F1702F" w:rsidRPr="00EB76F3">
        <w:rPr>
          <w:rFonts w:ascii="Times New Roman" w:hAnsi="Times New Roman" w:cs="Times New Roman"/>
          <w:sz w:val="28"/>
          <w:szCs w:val="28"/>
          <w:lang w:eastAsia="ru-RU"/>
        </w:rPr>
        <w:t xml:space="preserve">, </w:t>
      </w:r>
      <w:r w:rsidR="00E94280" w:rsidRPr="00EB76F3">
        <w:rPr>
          <w:rFonts w:ascii="Times New Roman" w:hAnsi="Times New Roman" w:cs="Times New Roman"/>
          <w:sz w:val="28"/>
          <w:szCs w:val="28"/>
          <w:lang w:eastAsia="ru-RU"/>
        </w:rPr>
        <w:t>пшеница составляет 27,7% стоимостного импорта страны, таким образом</w:t>
      </w:r>
      <w:r w:rsidR="004C44CE" w:rsidRPr="00EB76F3">
        <w:rPr>
          <w:rFonts w:ascii="Times New Roman" w:hAnsi="Times New Roman" w:cs="Times New Roman"/>
          <w:sz w:val="28"/>
          <w:szCs w:val="28"/>
          <w:lang w:eastAsia="ru-RU"/>
        </w:rPr>
        <w:t>, если Россия</w:t>
      </w:r>
      <w:r w:rsidR="0033655D" w:rsidRPr="00EB76F3">
        <w:rPr>
          <w:rFonts w:ascii="Times New Roman" w:hAnsi="Times New Roman" w:cs="Times New Roman"/>
          <w:sz w:val="28"/>
          <w:szCs w:val="28"/>
          <w:lang w:eastAsia="ru-RU"/>
        </w:rPr>
        <w:t xml:space="preserve"> сможет занять</w:t>
      </w:r>
      <w:r w:rsidR="004C44CE" w:rsidRPr="00EB76F3">
        <w:rPr>
          <w:rFonts w:ascii="Times New Roman" w:hAnsi="Times New Roman" w:cs="Times New Roman"/>
          <w:sz w:val="28"/>
          <w:szCs w:val="28"/>
          <w:lang w:eastAsia="ru-RU"/>
        </w:rPr>
        <w:t xml:space="preserve"> </w:t>
      </w:r>
      <w:r w:rsidR="0033655D" w:rsidRPr="00EB76F3">
        <w:rPr>
          <w:rFonts w:ascii="Times New Roman" w:hAnsi="Times New Roman" w:cs="Times New Roman"/>
          <w:sz w:val="28"/>
          <w:szCs w:val="28"/>
          <w:lang w:eastAsia="ru-RU"/>
        </w:rPr>
        <w:t>около</w:t>
      </w:r>
      <w:r w:rsidR="004C44CE" w:rsidRPr="00EB76F3">
        <w:rPr>
          <w:rFonts w:ascii="Times New Roman" w:hAnsi="Times New Roman" w:cs="Times New Roman"/>
          <w:sz w:val="28"/>
          <w:szCs w:val="28"/>
          <w:lang w:eastAsia="ru-RU"/>
        </w:rPr>
        <w:t xml:space="preserve"> 7% данного направления</w:t>
      </w:r>
      <w:r w:rsidR="00B83E7C" w:rsidRPr="00EB76F3">
        <w:rPr>
          <w:rFonts w:ascii="Times New Roman" w:hAnsi="Times New Roman" w:cs="Times New Roman"/>
          <w:sz w:val="28"/>
          <w:szCs w:val="28"/>
          <w:lang w:eastAsia="ru-RU"/>
        </w:rPr>
        <w:t xml:space="preserve"> (объем импорта продукции АПК Алжира: 11,0 млрд долл. США)</w:t>
      </w:r>
      <w:r w:rsidR="00940CD0" w:rsidRPr="00EB76F3">
        <w:rPr>
          <w:rFonts w:ascii="Times New Roman" w:hAnsi="Times New Roman" w:cs="Times New Roman"/>
        </w:rPr>
        <w:t xml:space="preserve"> </w:t>
      </w:r>
      <w:r w:rsidR="00940CD0" w:rsidRPr="00EB76F3">
        <w:rPr>
          <w:rFonts w:ascii="Times New Roman" w:hAnsi="Times New Roman" w:cs="Times New Roman"/>
          <w:sz w:val="28"/>
          <w:szCs w:val="28"/>
          <w:lang w:eastAsia="ru-RU"/>
        </w:rPr>
        <w:t>[29]</w:t>
      </w:r>
      <w:r w:rsidR="002C1D51" w:rsidRPr="00EB76F3">
        <w:rPr>
          <w:rFonts w:ascii="Times New Roman" w:hAnsi="Times New Roman" w:cs="Times New Roman"/>
          <w:sz w:val="28"/>
          <w:szCs w:val="28"/>
          <w:lang w:eastAsia="ru-RU"/>
        </w:rPr>
        <w:t>, при условии</w:t>
      </w:r>
      <w:r w:rsidR="0064514E" w:rsidRPr="00EB76F3">
        <w:rPr>
          <w:rFonts w:ascii="Times New Roman" w:hAnsi="Times New Roman" w:cs="Times New Roman"/>
          <w:sz w:val="28"/>
          <w:szCs w:val="28"/>
          <w:lang w:eastAsia="ru-RU"/>
        </w:rPr>
        <w:t xml:space="preserve">, </w:t>
      </w:r>
      <w:r w:rsidR="002C1D51" w:rsidRPr="00EB76F3">
        <w:rPr>
          <w:rFonts w:ascii="Times New Roman" w:hAnsi="Times New Roman" w:cs="Times New Roman"/>
          <w:sz w:val="28"/>
          <w:szCs w:val="28"/>
          <w:lang w:eastAsia="ru-RU"/>
        </w:rPr>
        <w:t>что,</w:t>
      </w:r>
      <w:r w:rsidR="00D81191" w:rsidRPr="00EB76F3">
        <w:rPr>
          <w:rFonts w:ascii="Times New Roman" w:hAnsi="Times New Roman" w:cs="Times New Roman"/>
          <w:sz w:val="28"/>
          <w:szCs w:val="28"/>
          <w:lang w:eastAsia="ru-RU"/>
        </w:rPr>
        <w:t xml:space="preserve"> </w:t>
      </w:r>
      <w:r w:rsidR="002C1D51" w:rsidRPr="00EB76F3">
        <w:rPr>
          <w:rFonts w:ascii="Times New Roman" w:hAnsi="Times New Roman" w:cs="Times New Roman"/>
          <w:sz w:val="28"/>
          <w:szCs w:val="28"/>
          <w:lang w:eastAsia="ru-RU"/>
        </w:rPr>
        <w:t>с</w:t>
      </w:r>
      <w:r w:rsidR="00816CCE" w:rsidRPr="00EB76F3">
        <w:rPr>
          <w:rFonts w:ascii="Times New Roman" w:hAnsi="Times New Roman" w:cs="Times New Roman"/>
          <w:sz w:val="28"/>
          <w:szCs w:val="28"/>
          <w:lang w:eastAsia="ru-RU"/>
        </w:rPr>
        <w:t>тоимостная д</w:t>
      </w:r>
      <w:r w:rsidR="00D81191" w:rsidRPr="00EB76F3">
        <w:rPr>
          <w:rFonts w:ascii="Times New Roman" w:hAnsi="Times New Roman" w:cs="Times New Roman"/>
          <w:sz w:val="28"/>
          <w:szCs w:val="28"/>
          <w:lang w:eastAsia="ru-RU"/>
        </w:rPr>
        <w:t xml:space="preserve">оля пшеницы </w:t>
      </w:r>
      <w:r w:rsidR="00816CCE" w:rsidRPr="00EB76F3">
        <w:rPr>
          <w:rFonts w:ascii="Times New Roman" w:hAnsi="Times New Roman" w:cs="Times New Roman"/>
          <w:sz w:val="28"/>
          <w:szCs w:val="28"/>
          <w:lang w:eastAsia="ru-RU"/>
        </w:rPr>
        <w:t xml:space="preserve">в импорте продукции </w:t>
      </w:r>
      <w:r w:rsidR="007E2A16" w:rsidRPr="00EB76F3">
        <w:rPr>
          <w:rFonts w:ascii="Times New Roman" w:hAnsi="Times New Roman" w:cs="Times New Roman"/>
          <w:sz w:val="28"/>
          <w:szCs w:val="28"/>
          <w:lang w:eastAsia="ru-RU"/>
        </w:rPr>
        <w:t>составляет 2,97</w:t>
      </w:r>
      <w:r w:rsidR="00F66B46" w:rsidRPr="00EB76F3">
        <w:rPr>
          <w:rFonts w:ascii="Times New Roman" w:hAnsi="Times New Roman" w:cs="Times New Roman"/>
          <w:sz w:val="28"/>
          <w:szCs w:val="28"/>
          <w:lang w:eastAsia="ru-RU"/>
        </w:rPr>
        <w:t xml:space="preserve"> млрд долл. США</w:t>
      </w:r>
      <w:r w:rsidR="0064514E" w:rsidRPr="00EB76F3">
        <w:rPr>
          <w:rFonts w:ascii="Times New Roman" w:hAnsi="Times New Roman" w:cs="Times New Roman"/>
          <w:sz w:val="28"/>
          <w:szCs w:val="28"/>
          <w:lang w:eastAsia="ru-RU"/>
        </w:rPr>
        <w:t>, то прибыль России составит</w:t>
      </w:r>
      <w:r w:rsidR="00F66B46" w:rsidRPr="00EB76F3">
        <w:rPr>
          <w:rFonts w:ascii="Times New Roman" w:hAnsi="Times New Roman" w:cs="Times New Roman"/>
          <w:sz w:val="28"/>
          <w:szCs w:val="28"/>
          <w:lang w:eastAsia="ru-RU"/>
        </w:rPr>
        <w:t>: 2.97*7%</w:t>
      </w:r>
      <w:r w:rsidR="00BE777C" w:rsidRPr="00EB76F3">
        <w:rPr>
          <w:rFonts w:ascii="Times New Roman" w:hAnsi="Times New Roman" w:cs="Times New Roman"/>
          <w:sz w:val="28"/>
          <w:szCs w:val="28"/>
          <w:lang w:eastAsia="ru-RU"/>
        </w:rPr>
        <w:t xml:space="preserve">= </w:t>
      </w:r>
      <w:r w:rsidR="00D62E81" w:rsidRPr="00EB76F3">
        <w:rPr>
          <w:rFonts w:ascii="Times New Roman" w:hAnsi="Times New Roman" w:cs="Times New Roman"/>
          <w:sz w:val="28"/>
          <w:szCs w:val="28"/>
          <w:lang w:eastAsia="ru-RU"/>
        </w:rPr>
        <w:t>0,</w:t>
      </w:r>
      <w:r w:rsidR="00032C0A" w:rsidRPr="00EB76F3">
        <w:rPr>
          <w:rFonts w:ascii="Times New Roman" w:hAnsi="Times New Roman" w:cs="Times New Roman"/>
          <w:sz w:val="28"/>
          <w:szCs w:val="28"/>
          <w:lang w:eastAsia="ru-RU"/>
        </w:rPr>
        <w:t>207</w:t>
      </w:r>
      <w:r w:rsidR="00D62E81" w:rsidRPr="00EB76F3">
        <w:rPr>
          <w:rFonts w:ascii="Times New Roman" w:hAnsi="Times New Roman" w:cs="Times New Roman"/>
          <w:sz w:val="28"/>
          <w:szCs w:val="28"/>
          <w:lang w:eastAsia="ru-RU"/>
        </w:rPr>
        <w:t>9 млрд долл. США.</w:t>
      </w:r>
    </w:p>
    <w:p w14:paraId="16E97318" w14:textId="1176549B" w:rsidR="00EC1A3E" w:rsidRPr="00EB76F3" w:rsidRDefault="00EB471B" w:rsidP="00BD0844">
      <w:pPr>
        <w:spacing w:after="0" w:line="360" w:lineRule="auto"/>
        <w:ind w:firstLine="709"/>
        <w:jc w:val="both"/>
        <w:rPr>
          <w:rFonts w:ascii="Times New Roman" w:hAnsi="Times New Roman" w:cs="Times New Roman"/>
          <w:sz w:val="28"/>
          <w:szCs w:val="28"/>
        </w:rPr>
      </w:pPr>
      <w:r w:rsidRPr="00EB76F3">
        <w:rPr>
          <w:rFonts w:ascii="Times New Roman" w:hAnsi="Times New Roman" w:cs="Times New Roman"/>
          <w:color w:val="000000" w:themeColor="text1"/>
          <w:sz w:val="28"/>
          <w:szCs w:val="28"/>
          <w:lang w:eastAsia="ru-RU"/>
        </w:rPr>
        <w:t>Поиск выгодных внешних направлений сбыта</w:t>
      </w:r>
      <w:r w:rsidR="00E93AF9" w:rsidRPr="00EB76F3">
        <w:rPr>
          <w:rFonts w:ascii="Times New Roman" w:hAnsi="Times New Roman" w:cs="Times New Roman"/>
          <w:color w:val="000000" w:themeColor="text1"/>
          <w:sz w:val="28"/>
          <w:szCs w:val="28"/>
          <w:lang w:eastAsia="ru-RU"/>
        </w:rPr>
        <w:t xml:space="preserve"> и</w:t>
      </w:r>
      <w:r w:rsidRPr="00EB76F3">
        <w:rPr>
          <w:rFonts w:ascii="Times New Roman" w:hAnsi="Times New Roman" w:cs="Times New Roman"/>
          <w:color w:val="000000" w:themeColor="text1"/>
          <w:sz w:val="28"/>
          <w:szCs w:val="28"/>
          <w:lang w:eastAsia="ru-RU"/>
        </w:rPr>
        <w:t xml:space="preserve"> нахождение целевых потребителей</w:t>
      </w:r>
      <w:r w:rsidR="00DA6FBE" w:rsidRPr="00EB76F3">
        <w:rPr>
          <w:rFonts w:ascii="Times New Roman" w:hAnsi="Times New Roman" w:cs="Times New Roman"/>
          <w:sz w:val="28"/>
          <w:szCs w:val="28"/>
          <w:lang w:eastAsia="ru-RU"/>
        </w:rPr>
        <w:t xml:space="preserve"> </w:t>
      </w:r>
      <w:r w:rsidR="00152063" w:rsidRPr="00EB76F3">
        <w:rPr>
          <w:rFonts w:ascii="Times New Roman" w:hAnsi="Times New Roman" w:cs="Times New Roman"/>
          <w:sz w:val="28"/>
          <w:szCs w:val="28"/>
          <w:lang w:eastAsia="ru-RU"/>
        </w:rPr>
        <w:t>является</w:t>
      </w:r>
      <w:r w:rsidR="00DA6FBE" w:rsidRPr="00EB76F3">
        <w:rPr>
          <w:rFonts w:ascii="Times New Roman" w:hAnsi="Times New Roman" w:cs="Times New Roman"/>
          <w:sz w:val="28"/>
          <w:szCs w:val="28"/>
          <w:lang w:eastAsia="ru-RU"/>
        </w:rPr>
        <w:t xml:space="preserve"> важной задачей</w:t>
      </w:r>
      <w:r w:rsidR="00152063" w:rsidRPr="00EB76F3">
        <w:rPr>
          <w:rFonts w:ascii="Times New Roman" w:hAnsi="Times New Roman" w:cs="Times New Roman"/>
          <w:sz w:val="28"/>
          <w:szCs w:val="28"/>
          <w:lang w:eastAsia="ru-RU"/>
        </w:rPr>
        <w:t xml:space="preserve"> </w:t>
      </w:r>
      <w:r w:rsidR="00323EA3" w:rsidRPr="00EB76F3">
        <w:rPr>
          <w:rFonts w:ascii="Times New Roman" w:hAnsi="Times New Roman" w:cs="Times New Roman"/>
          <w:sz w:val="28"/>
          <w:szCs w:val="28"/>
          <w:lang w:eastAsia="ru-RU"/>
        </w:rPr>
        <w:t xml:space="preserve">для </w:t>
      </w:r>
      <w:r w:rsidR="00CA1FA0" w:rsidRPr="00EB76F3">
        <w:rPr>
          <w:rFonts w:ascii="Times New Roman" w:hAnsi="Times New Roman" w:cs="Times New Roman"/>
          <w:sz w:val="28"/>
          <w:szCs w:val="28"/>
          <w:lang w:eastAsia="ru-RU"/>
        </w:rPr>
        <w:t xml:space="preserve">экспортной деятельности. </w:t>
      </w:r>
      <w:r w:rsidR="009208B5" w:rsidRPr="00EB76F3">
        <w:rPr>
          <w:rFonts w:ascii="Times New Roman" w:hAnsi="Times New Roman" w:cs="Times New Roman"/>
          <w:sz w:val="28"/>
          <w:szCs w:val="28"/>
          <w:lang w:eastAsia="ru-RU"/>
        </w:rPr>
        <w:t xml:space="preserve">Перспективные страны </w:t>
      </w:r>
      <w:r w:rsidR="00EE1F89" w:rsidRPr="00EB76F3">
        <w:rPr>
          <w:rFonts w:ascii="Times New Roman" w:hAnsi="Times New Roman" w:cs="Times New Roman"/>
          <w:sz w:val="28"/>
          <w:szCs w:val="28"/>
          <w:lang w:eastAsia="ru-RU"/>
        </w:rPr>
        <w:t xml:space="preserve">для экспорта </w:t>
      </w:r>
      <w:r w:rsidR="00C44C95" w:rsidRPr="00EB76F3">
        <w:rPr>
          <w:rFonts w:ascii="Times New Roman" w:hAnsi="Times New Roman" w:cs="Times New Roman"/>
          <w:sz w:val="28"/>
          <w:szCs w:val="28"/>
          <w:lang w:eastAsia="ru-RU"/>
        </w:rPr>
        <w:t xml:space="preserve">российской </w:t>
      </w:r>
      <w:r w:rsidR="00EE1F89" w:rsidRPr="00EB76F3">
        <w:rPr>
          <w:rFonts w:ascii="Times New Roman" w:hAnsi="Times New Roman" w:cs="Times New Roman"/>
          <w:sz w:val="28"/>
          <w:szCs w:val="28"/>
          <w:lang w:eastAsia="ru-RU"/>
        </w:rPr>
        <w:t xml:space="preserve">продукции </w:t>
      </w:r>
      <w:r w:rsidR="00C44C95" w:rsidRPr="00EB76F3">
        <w:rPr>
          <w:rFonts w:ascii="Times New Roman" w:hAnsi="Times New Roman" w:cs="Times New Roman"/>
          <w:sz w:val="28"/>
          <w:szCs w:val="28"/>
          <w:lang w:eastAsia="ru-RU"/>
        </w:rPr>
        <w:t xml:space="preserve">АПК обладают значительным потенциалом </w:t>
      </w:r>
      <w:r w:rsidR="00032736" w:rsidRPr="00EB76F3">
        <w:rPr>
          <w:rFonts w:ascii="Times New Roman" w:hAnsi="Times New Roman" w:cs="Times New Roman"/>
          <w:sz w:val="28"/>
          <w:szCs w:val="28"/>
          <w:lang w:eastAsia="ru-RU"/>
        </w:rPr>
        <w:t xml:space="preserve">благодаря растущему </w:t>
      </w:r>
      <w:r w:rsidR="0037425B" w:rsidRPr="00EB76F3">
        <w:rPr>
          <w:rFonts w:ascii="Times New Roman" w:hAnsi="Times New Roman" w:cs="Times New Roman"/>
          <w:sz w:val="28"/>
          <w:szCs w:val="28"/>
          <w:lang w:eastAsia="ru-RU"/>
        </w:rPr>
        <w:t xml:space="preserve">спросу на продовольствие, на фоне увеличения населения и разнообразия потребительских предпочтений, </w:t>
      </w:r>
      <w:r w:rsidR="00072A83" w:rsidRPr="00EB76F3">
        <w:rPr>
          <w:rFonts w:ascii="Times New Roman" w:hAnsi="Times New Roman" w:cs="Times New Roman"/>
          <w:sz w:val="28"/>
          <w:szCs w:val="28"/>
          <w:lang w:eastAsia="ru-RU"/>
        </w:rPr>
        <w:t>экономическому росту и стремлению к диверсификации поставок.</w:t>
      </w:r>
      <w:r w:rsidR="00A56F04" w:rsidRPr="00EB76F3">
        <w:rPr>
          <w:rFonts w:ascii="Times New Roman" w:hAnsi="Times New Roman" w:cs="Times New Roman"/>
          <w:sz w:val="28"/>
          <w:szCs w:val="28"/>
          <w:lang w:eastAsia="ru-RU"/>
        </w:rPr>
        <w:t xml:space="preserve"> Учитывая географические и политические факторы, а также возможности для внедрения современных технологий, Россия может</w:t>
      </w:r>
      <w:r w:rsidR="00A64006" w:rsidRPr="00EB76F3">
        <w:rPr>
          <w:rFonts w:ascii="Times New Roman" w:hAnsi="Times New Roman" w:cs="Times New Roman"/>
          <w:sz w:val="28"/>
          <w:szCs w:val="28"/>
          <w:lang w:eastAsia="ru-RU"/>
        </w:rPr>
        <w:t xml:space="preserve"> эффективно использовать эти рынки для расширения присутствия на международной арене.</w:t>
      </w:r>
    </w:p>
    <w:p w14:paraId="4BBA8044" w14:textId="4FC0C9DC" w:rsidR="003C0275" w:rsidRPr="00EB76F3" w:rsidRDefault="003C0275" w:rsidP="00BD0844">
      <w:pPr>
        <w:spacing w:after="0" w:line="360" w:lineRule="auto"/>
        <w:ind w:firstLine="709"/>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3. Повышение экологичности</w:t>
      </w:r>
      <w:r w:rsidR="00BD0844" w:rsidRPr="00EB76F3">
        <w:rPr>
          <w:rFonts w:ascii="Times New Roman" w:hAnsi="Times New Roman" w:cs="Times New Roman"/>
          <w:color w:val="000000" w:themeColor="text1"/>
          <w:sz w:val="28"/>
          <w:szCs w:val="28"/>
          <w:lang w:eastAsia="ru-RU"/>
        </w:rPr>
        <w:t xml:space="preserve"> </w:t>
      </w:r>
    </w:p>
    <w:p w14:paraId="0909878C" w14:textId="77777777" w:rsidR="003E6235" w:rsidRPr="00EB76F3" w:rsidRDefault="00262935" w:rsidP="00BD0844">
      <w:pPr>
        <w:spacing w:after="0" w:line="360" w:lineRule="auto"/>
        <w:ind w:firstLine="709"/>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Повыш</w:t>
      </w:r>
      <w:r w:rsidR="00546CF0" w:rsidRPr="00EB76F3">
        <w:rPr>
          <w:rFonts w:ascii="Times New Roman" w:hAnsi="Times New Roman" w:cs="Times New Roman"/>
          <w:color w:val="000000" w:themeColor="text1"/>
          <w:sz w:val="28"/>
          <w:szCs w:val="28"/>
          <w:lang w:eastAsia="ru-RU"/>
        </w:rPr>
        <w:t xml:space="preserve">ение экологичности в АПК России </w:t>
      </w:r>
      <w:r w:rsidR="00CF7050" w:rsidRPr="00EB76F3">
        <w:rPr>
          <w:rFonts w:ascii="Times New Roman" w:hAnsi="Times New Roman" w:cs="Times New Roman"/>
          <w:color w:val="000000" w:themeColor="text1"/>
          <w:sz w:val="28"/>
          <w:szCs w:val="28"/>
          <w:lang w:eastAsia="ru-RU"/>
        </w:rPr>
        <w:t>может оказать значительное влияние</w:t>
      </w:r>
      <w:r w:rsidR="004B57F3" w:rsidRPr="00EB76F3">
        <w:rPr>
          <w:rFonts w:ascii="Times New Roman" w:hAnsi="Times New Roman" w:cs="Times New Roman"/>
          <w:color w:val="000000" w:themeColor="text1"/>
          <w:sz w:val="28"/>
          <w:szCs w:val="28"/>
          <w:lang w:eastAsia="ru-RU"/>
        </w:rPr>
        <w:t xml:space="preserve"> на увеличение </w:t>
      </w:r>
      <w:r w:rsidR="00914252" w:rsidRPr="00EB76F3">
        <w:rPr>
          <w:rFonts w:ascii="Times New Roman" w:hAnsi="Times New Roman" w:cs="Times New Roman"/>
          <w:color w:val="000000" w:themeColor="text1"/>
          <w:sz w:val="28"/>
          <w:szCs w:val="28"/>
          <w:lang w:eastAsia="ru-RU"/>
        </w:rPr>
        <w:t xml:space="preserve">экспорта продукции. </w:t>
      </w:r>
      <w:r w:rsidR="00D50A7E" w:rsidRPr="00EB76F3">
        <w:rPr>
          <w:rFonts w:ascii="Times New Roman" w:hAnsi="Times New Roman" w:cs="Times New Roman"/>
          <w:color w:val="000000" w:themeColor="text1"/>
          <w:sz w:val="28"/>
          <w:szCs w:val="28"/>
          <w:lang w:eastAsia="ru-RU"/>
        </w:rPr>
        <w:t>Данная рекомендация подкреплена тем фактом, что с каждым годом спрос на экологическ</w:t>
      </w:r>
      <w:r w:rsidR="00142D44" w:rsidRPr="00EB76F3">
        <w:rPr>
          <w:rFonts w:ascii="Times New Roman" w:hAnsi="Times New Roman" w:cs="Times New Roman"/>
          <w:color w:val="000000" w:themeColor="text1"/>
          <w:sz w:val="28"/>
          <w:szCs w:val="28"/>
          <w:lang w:eastAsia="ru-RU"/>
        </w:rPr>
        <w:t>и чистую продукцию растет</w:t>
      </w:r>
      <w:r w:rsidR="00582629" w:rsidRPr="00EB76F3">
        <w:rPr>
          <w:rFonts w:ascii="Times New Roman" w:hAnsi="Times New Roman" w:cs="Times New Roman"/>
          <w:color w:val="000000" w:themeColor="text1"/>
          <w:sz w:val="28"/>
          <w:szCs w:val="28"/>
          <w:lang w:eastAsia="ru-RU"/>
        </w:rPr>
        <w:t xml:space="preserve">, а также ужесточаются требования к безопасности и качеству </w:t>
      </w:r>
      <w:r w:rsidR="004729B9" w:rsidRPr="00EB76F3">
        <w:rPr>
          <w:rFonts w:ascii="Times New Roman" w:hAnsi="Times New Roman" w:cs="Times New Roman"/>
          <w:color w:val="000000" w:themeColor="text1"/>
          <w:sz w:val="28"/>
          <w:szCs w:val="28"/>
          <w:lang w:eastAsia="ru-RU"/>
        </w:rPr>
        <w:t xml:space="preserve">продуктов питания. </w:t>
      </w:r>
    </w:p>
    <w:p w14:paraId="213D2F95" w14:textId="62A77076" w:rsidR="00B60C89" w:rsidRPr="00417AF2" w:rsidRDefault="009314A2" w:rsidP="00BD0844">
      <w:pPr>
        <w:spacing w:after="0" w:line="360" w:lineRule="auto"/>
        <w:ind w:firstLine="709"/>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Одно из сильнейших конкурентных преимуществ российских продуктов питания на внешних рынках</w:t>
      </w:r>
      <w:r w:rsidR="00135CFD" w:rsidRPr="00EB76F3">
        <w:rPr>
          <w:rFonts w:ascii="Times New Roman" w:hAnsi="Times New Roman" w:cs="Times New Roman"/>
          <w:color w:val="000000" w:themeColor="text1"/>
          <w:sz w:val="28"/>
          <w:szCs w:val="28"/>
          <w:lang w:eastAsia="ru-RU"/>
        </w:rPr>
        <w:t xml:space="preserve"> –</w:t>
      </w:r>
      <w:r w:rsidR="00135CFD" w:rsidRPr="00EB76F3">
        <w:rPr>
          <w:rFonts w:ascii="Times New Roman" w:hAnsi="Times New Roman" w:cs="Times New Roman"/>
          <w:color w:val="222222"/>
          <w:sz w:val="27"/>
          <w:szCs w:val="27"/>
          <w:shd w:val="clear" w:color="auto" w:fill="FFFFFF"/>
        </w:rPr>
        <w:t xml:space="preserve"> </w:t>
      </w:r>
      <w:r w:rsidR="00135CFD" w:rsidRPr="00EB76F3">
        <w:rPr>
          <w:rFonts w:ascii="Times New Roman" w:hAnsi="Times New Roman" w:cs="Times New Roman"/>
          <w:color w:val="000000" w:themeColor="text1"/>
          <w:sz w:val="28"/>
          <w:szCs w:val="28"/>
          <w:lang w:eastAsia="ru-RU"/>
        </w:rPr>
        <w:t>натуральность</w:t>
      </w:r>
      <w:r w:rsidR="00113443" w:rsidRPr="00EB76F3">
        <w:rPr>
          <w:rFonts w:ascii="Times New Roman" w:hAnsi="Times New Roman" w:cs="Times New Roman"/>
          <w:color w:val="000000" w:themeColor="text1"/>
          <w:sz w:val="28"/>
          <w:szCs w:val="28"/>
          <w:lang w:eastAsia="ru-RU"/>
        </w:rPr>
        <w:t>,</w:t>
      </w:r>
      <w:r w:rsidR="00135CFD" w:rsidRPr="00EB76F3">
        <w:rPr>
          <w:rFonts w:ascii="Times New Roman" w:hAnsi="Times New Roman" w:cs="Times New Roman"/>
          <w:color w:val="000000" w:themeColor="text1"/>
          <w:sz w:val="28"/>
          <w:szCs w:val="28"/>
          <w:lang w:eastAsia="ru-RU"/>
        </w:rPr>
        <w:t> </w:t>
      </w:r>
      <w:r w:rsidR="00113443" w:rsidRPr="00EB76F3">
        <w:rPr>
          <w:rFonts w:ascii="Times New Roman" w:hAnsi="Times New Roman" w:cs="Times New Roman"/>
          <w:color w:val="000000" w:themeColor="text1"/>
          <w:sz w:val="28"/>
          <w:szCs w:val="28"/>
          <w:lang w:eastAsia="ru-RU"/>
        </w:rPr>
        <w:t>российские продукты, которые по всем параметрам являются натуральными, пока не имеют официально подтвержденного статуса органических</w:t>
      </w:r>
      <w:r w:rsidR="00A6062C" w:rsidRPr="00EB76F3">
        <w:rPr>
          <w:rFonts w:ascii="Times New Roman" w:hAnsi="Times New Roman" w:cs="Times New Roman"/>
          <w:color w:val="000000" w:themeColor="text1"/>
          <w:sz w:val="28"/>
          <w:szCs w:val="28"/>
          <w:lang w:eastAsia="ru-RU"/>
        </w:rPr>
        <w:t xml:space="preserve"> продуктов, т</w:t>
      </w:r>
      <w:r w:rsidR="003E6235" w:rsidRPr="00EB76F3">
        <w:rPr>
          <w:rFonts w:ascii="Times New Roman" w:hAnsi="Times New Roman" w:cs="Times New Roman"/>
          <w:color w:val="000000" w:themeColor="text1"/>
          <w:sz w:val="28"/>
          <w:szCs w:val="28"/>
          <w:lang w:eastAsia="ru-RU"/>
        </w:rPr>
        <w:t>аким образом</w:t>
      </w:r>
      <w:r w:rsidR="00045970" w:rsidRPr="00EB76F3">
        <w:rPr>
          <w:rFonts w:ascii="Times New Roman" w:hAnsi="Times New Roman" w:cs="Times New Roman"/>
          <w:color w:val="000000" w:themeColor="text1"/>
          <w:sz w:val="28"/>
          <w:szCs w:val="28"/>
          <w:lang w:eastAsia="ru-RU"/>
        </w:rPr>
        <w:t>,</w:t>
      </w:r>
      <w:r w:rsidR="003E6235" w:rsidRPr="00EB76F3">
        <w:rPr>
          <w:rFonts w:ascii="Times New Roman" w:hAnsi="Times New Roman" w:cs="Times New Roman"/>
          <w:color w:val="000000" w:themeColor="text1"/>
          <w:sz w:val="28"/>
          <w:szCs w:val="28"/>
          <w:lang w:eastAsia="ru-RU"/>
        </w:rPr>
        <w:t xml:space="preserve"> получение сертификации</w:t>
      </w:r>
      <w:r w:rsidR="00045970" w:rsidRPr="00EB76F3">
        <w:rPr>
          <w:rFonts w:ascii="Times New Roman" w:hAnsi="Times New Roman" w:cs="Times New Roman"/>
          <w:color w:val="000000" w:themeColor="text1"/>
          <w:sz w:val="28"/>
          <w:szCs w:val="28"/>
          <w:lang w:eastAsia="ru-RU"/>
        </w:rPr>
        <w:t xml:space="preserve"> является одним из необходимых этапов для выхода на новый рынок органической продукции.</w:t>
      </w:r>
      <w:r w:rsidR="003E6235" w:rsidRPr="00EB76F3">
        <w:rPr>
          <w:rFonts w:ascii="Times New Roman" w:hAnsi="Times New Roman" w:cs="Times New Roman"/>
          <w:color w:val="000000" w:themeColor="text1"/>
          <w:sz w:val="28"/>
          <w:szCs w:val="28"/>
          <w:lang w:eastAsia="ru-RU"/>
        </w:rPr>
        <w:t xml:space="preserve"> </w:t>
      </w:r>
      <w:r w:rsidR="0081620F" w:rsidRPr="00EB76F3">
        <w:rPr>
          <w:rFonts w:ascii="Times New Roman" w:hAnsi="Times New Roman" w:cs="Times New Roman"/>
          <w:color w:val="000000" w:themeColor="text1"/>
          <w:sz w:val="28"/>
          <w:szCs w:val="28"/>
          <w:lang w:eastAsia="ru-RU"/>
        </w:rPr>
        <w:t>Сертификация органической продукции</w:t>
      </w:r>
      <w:r w:rsidR="00045970" w:rsidRPr="00EB76F3">
        <w:rPr>
          <w:rFonts w:ascii="Times New Roman" w:hAnsi="Times New Roman" w:cs="Times New Roman"/>
          <w:color w:val="000000" w:themeColor="text1"/>
          <w:sz w:val="28"/>
          <w:szCs w:val="28"/>
          <w:lang w:eastAsia="ru-RU"/>
        </w:rPr>
        <w:t xml:space="preserve"> в России имеет два направления – по международным стандартам оценки экологической и органической продукции (директивы ЕС, стандарты Американской национальной программы USDA, японский стандарт JAS и др.)</w:t>
      </w:r>
      <w:r w:rsidR="00AE717D" w:rsidRPr="00EB76F3">
        <w:rPr>
          <w:rFonts w:ascii="Times New Roman" w:hAnsi="Times New Roman" w:cs="Times New Roman"/>
        </w:rPr>
        <w:t xml:space="preserve"> </w:t>
      </w:r>
      <w:r w:rsidR="00AE717D" w:rsidRPr="00EB76F3">
        <w:rPr>
          <w:rFonts w:ascii="Times New Roman" w:hAnsi="Times New Roman" w:cs="Times New Roman"/>
          <w:color w:val="000000" w:themeColor="text1"/>
          <w:sz w:val="28"/>
          <w:szCs w:val="28"/>
          <w:lang w:eastAsia="ru-RU"/>
        </w:rPr>
        <w:t xml:space="preserve">и по российским стандартам (ГОСТ </w:t>
      </w:r>
      <w:r w:rsidR="00AE717D" w:rsidRPr="00417AF2">
        <w:rPr>
          <w:rFonts w:ascii="Times New Roman" w:hAnsi="Times New Roman" w:cs="Times New Roman"/>
          <w:color w:val="000000" w:themeColor="text1"/>
          <w:sz w:val="28"/>
          <w:szCs w:val="28"/>
          <w:lang w:eastAsia="ru-RU"/>
        </w:rPr>
        <w:t>Р 56508-2015, ГОСТ 33980-2016, «Листок жизни», другие стандарты организаций</w:t>
      </w:r>
      <w:r w:rsidR="00AE717D" w:rsidRPr="00417AF2">
        <w:rPr>
          <w:rFonts w:ascii="Times New Roman" w:hAnsi="Times New Roman" w:cs="Times New Roman"/>
          <w:sz w:val="28"/>
          <w:szCs w:val="28"/>
          <w:lang w:eastAsia="ru-RU"/>
        </w:rPr>
        <w:t>)</w:t>
      </w:r>
      <w:r w:rsidR="00776E17" w:rsidRPr="00417AF2">
        <w:rPr>
          <w:rFonts w:ascii="Times New Roman" w:hAnsi="Times New Roman" w:cs="Times New Roman"/>
          <w:sz w:val="28"/>
          <w:szCs w:val="28"/>
          <w:lang w:eastAsia="ru-RU"/>
        </w:rPr>
        <w:t xml:space="preserve"> </w:t>
      </w:r>
      <w:r w:rsidR="00BB161A" w:rsidRPr="00417AF2">
        <w:rPr>
          <w:rFonts w:ascii="Times New Roman" w:hAnsi="Times New Roman" w:cs="Times New Roman"/>
          <w:sz w:val="28"/>
          <w:szCs w:val="28"/>
          <w:lang w:eastAsia="ru-RU"/>
        </w:rPr>
        <w:t>[</w:t>
      </w:r>
      <w:r w:rsidR="00776E17" w:rsidRPr="00417AF2">
        <w:rPr>
          <w:rFonts w:ascii="Times New Roman" w:hAnsi="Times New Roman" w:cs="Times New Roman"/>
          <w:sz w:val="28"/>
          <w:szCs w:val="28"/>
          <w:lang w:eastAsia="ru-RU"/>
        </w:rPr>
        <w:t>4</w:t>
      </w:r>
      <w:r w:rsidR="00D5675E" w:rsidRPr="00417AF2">
        <w:rPr>
          <w:rFonts w:ascii="Times New Roman" w:hAnsi="Times New Roman" w:cs="Times New Roman"/>
          <w:sz w:val="28"/>
          <w:szCs w:val="28"/>
          <w:lang w:eastAsia="ru-RU"/>
        </w:rPr>
        <w:t>7</w:t>
      </w:r>
      <w:r w:rsidR="00BB161A" w:rsidRPr="00417AF2">
        <w:rPr>
          <w:rFonts w:ascii="Times New Roman" w:hAnsi="Times New Roman" w:cs="Times New Roman"/>
          <w:sz w:val="28"/>
          <w:szCs w:val="28"/>
          <w:lang w:eastAsia="ru-RU"/>
        </w:rPr>
        <w:t>]</w:t>
      </w:r>
      <w:r w:rsidR="00AE717D" w:rsidRPr="00417AF2">
        <w:rPr>
          <w:rFonts w:ascii="Times New Roman" w:hAnsi="Times New Roman" w:cs="Times New Roman"/>
          <w:sz w:val="28"/>
          <w:szCs w:val="28"/>
          <w:lang w:eastAsia="ru-RU"/>
        </w:rPr>
        <w:t>.</w:t>
      </w:r>
      <w:r w:rsidR="00A6062C" w:rsidRPr="00417AF2">
        <w:rPr>
          <w:rFonts w:ascii="Times New Roman" w:hAnsi="Times New Roman" w:cs="Times New Roman"/>
          <w:sz w:val="28"/>
          <w:szCs w:val="28"/>
          <w:lang w:eastAsia="ru-RU"/>
        </w:rPr>
        <w:t xml:space="preserve"> </w:t>
      </w:r>
      <w:r w:rsidR="00703B43" w:rsidRPr="00417AF2">
        <w:rPr>
          <w:rFonts w:ascii="Times New Roman" w:hAnsi="Times New Roman" w:cs="Times New Roman"/>
          <w:sz w:val="28"/>
          <w:szCs w:val="28"/>
          <w:lang w:eastAsia="ru-RU"/>
        </w:rPr>
        <w:t>Запрос на органическую сельхозпродукцию в последние годы динамично растет во всем мире. Объем рынка органических продуктов питания и напитков оценивается в $174,4 млрд в 2024 году и, как ожидается, достигнет $233,6 млрд к 2029 году</w:t>
      </w:r>
      <w:r w:rsidR="00DB2316" w:rsidRPr="00417AF2">
        <w:rPr>
          <w:rFonts w:ascii="Times New Roman" w:hAnsi="Times New Roman" w:cs="Times New Roman"/>
          <w:sz w:val="28"/>
          <w:szCs w:val="28"/>
          <w:lang w:eastAsia="ru-RU"/>
        </w:rPr>
        <w:t xml:space="preserve"> </w:t>
      </w:r>
      <w:r w:rsidR="00F9539C" w:rsidRPr="00417AF2">
        <w:rPr>
          <w:rFonts w:ascii="Times New Roman" w:hAnsi="Times New Roman" w:cs="Times New Roman"/>
          <w:sz w:val="28"/>
          <w:szCs w:val="28"/>
          <w:lang w:eastAsia="ru-RU"/>
        </w:rPr>
        <w:t>[</w:t>
      </w:r>
      <w:r w:rsidR="005163F6" w:rsidRPr="00417AF2">
        <w:rPr>
          <w:rFonts w:ascii="Times New Roman" w:hAnsi="Times New Roman" w:cs="Times New Roman"/>
          <w:sz w:val="28"/>
          <w:szCs w:val="28"/>
          <w:lang w:eastAsia="ru-RU"/>
        </w:rPr>
        <w:t>39</w:t>
      </w:r>
      <w:r w:rsidR="00F9539C" w:rsidRPr="00417AF2">
        <w:rPr>
          <w:rFonts w:ascii="Times New Roman" w:hAnsi="Times New Roman" w:cs="Times New Roman"/>
          <w:sz w:val="28"/>
          <w:szCs w:val="28"/>
          <w:lang w:eastAsia="ru-RU"/>
        </w:rPr>
        <w:t>].</w:t>
      </w:r>
    </w:p>
    <w:p w14:paraId="4D568DD8" w14:textId="52E5DE22" w:rsidR="00A556CC" w:rsidRPr="00EB76F3" w:rsidRDefault="00B60C89" w:rsidP="00BD0844">
      <w:pPr>
        <w:spacing w:after="0" w:line="360" w:lineRule="auto"/>
        <w:ind w:firstLine="709"/>
        <w:jc w:val="both"/>
        <w:rPr>
          <w:rFonts w:ascii="Times New Roman" w:hAnsi="Times New Roman" w:cs="Times New Roman"/>
          <w:color w:val="000000" w:themeColor="text1"/>
          <w:sz w:val="28"/>
          <w:szCs w:val="28"/>
          <w:lang w:eastAsia="ru-RU"/>
        </w:rPr>
      </w:pPr>
      <w:r w:rsidRPr="00417AF2">
        <w:rPr>
          <w:rFonts w:ascii="Times New Roman" w:hAnsi="Times New Roman" w:cs="Times New Roman"/>
          <w:color w:val="000000" w:themeColor="text1"/>
          <w:sz w:val="28"/>
          <w:szCs w:val="28"/>
          <w:lang w:eastAsia="ru-RU"/>
        </w:rPr>
        <w:t xml:space="preserve">«При этом потенциал России в данном сегменте мирового рынка значителен и соответствует как минимум </w:t>
      </w:r>
      <w:r w:rsidR="00F04982" w:rsidRPr="00417AF2">
        <w:rPr>
          <w:rFonts w:ascii="Times New Roman" w:hAnsi="Times New Roman" w:cs="Times New Roman"/>
          <w:color w:val="000000" w:themeColor="text1"/>
          <w:sz w:val="28"/>
          <w:szCs w:val="28"/>
          <w:lang w:eastAsia="ru-RU"/>
        </w:rPr>
        <w:t>10</w:t>
      </w:r>
      <w:r w:rsidRPr="00417AF2">
        <w:rPr>
          <w:rFonts w:ascii="Times New Roman" w:hAnsi="Times New Roman" w:cs="Times New Roman"/>
          <w:color w:val="000000" w:themeColor="text1"/>
          <w:sz w:val="28"/>
          <w:szCs w:val="28"/>
          <w:lang w:eastAsia="ru-RU"/>
        </w:rPr>
        <w:t>–</w:t>
      </w:r>
      <w:r w:rsidR="00F04982" w:rsidRPr="00417AF2">
        <w:rPr>
          <w:rFonts w:ascii="Times New Roman" w:hAnsi="Times New Roman" w:cs="Times New Roman"/>
          <w:color w:val="000000" w:themeColor="text1"/>
          <w:sz w:val="28"/>
          <w:szCs w:val="28"/>
          <w:lang w:eastAsia="ru-RU"/>
        </w:rPr>
        <w:t>1</w:t>
      </w:r>
      <w:r w:rsidRPr="00417AF2">
        <w:rPr>
          <w:rFonts w:ascii="Times New Roman" w:hAnsi="Times New Roman" w:cs="Times New Roman"/>
          <w:color w:val="000000" w:themeColor="text1"/>
          <w:sz w:val="28"/>
          <w:szCs w:val="28"/>
          <w:lang w:eastAsia="ru-RU"/>
        </w:rPr>
        <w:t>5%. Что в числе прочего</w:t>
      </w:r>
      <w:r w:rsidRPr="00EB76F3">
        <w:rPr>
          <w:rFonts w:ascii="Times New Roman" w:hAnsi="Times New Roman" w:cs="Times New Roman"/>
          <w:color w:val="000000" w:themeColor="text1"/>
          <w:sz w:val="28"/>
          <w:szCs w:val="28"/>
          <w:lang w:eastAsia="ru-RU"/>
        </w:rPr>
        <w:t xml:space="preserve"> обусловлено обилием в стране неиспользуемых сельхозземель (по итогам 2022 года, по данным субъектов Федерации, их площадь превышала 43 млн га — 11,4% в общей структуре земель сельхозназначения), которые в течение </w:t>
      </w:r>
      <w:r w:rsidRPr="00417AF2">
        <w:rPr>
          <w:rFonts w:ascii="Times New Roman" w:hAnsi="Times New Roman" w:cs="Times New Roman"/>
          <w:color w:val="000000" w:themeColor="text1"/>
          <w:sz w:val="28"/>
          <w:szCs w:val="28"/>
          <w:lang w:eastAsia="ru-RU"/>
        </w:rPr>
        <w:t>длительного времени практически не были подвержены воздействию химических средств</w:t>
      </w:r>
      <w:r w:rsidRPr="00417AF2">
        <w:rPr>
          <w:rFonts w:ascii="Times New Roman" w:hAnsi="Times New Roman" w:cs="Times New Roman"/>
          <w:sz w:val="28"/>
          <w:szCs w:val="28"/>
          <w:lang w:eastAsia="ru-RU"/>
        </w:rPr>
        <w:t>»</w:t>
      </w:r>
      <w:r w:rsidR="00544DD8" w:rsidRPr="00417AF2">
        <w:rPr>
          <w:rFonts w:ascii="Times New Roman" w:hAnsi="Times New Roman" w:cs="Times New Roman"/>
          <w:sz w:val="28"/>
          <w:szCs w:val="28"/>
          <w:lang w:eastAsia="ru-RU"/>
        </w:rPr>
        <w:t xml:space="preserve"> </w:t>
      </w:r>
      <w:r w:rsidRPr="00417AF2">
        <w:rPr>
          <w:rFonts w:ascii="Times New Roman" w:hAnsi="Times New Roman" w:cs="Times New Roman"/>
          <w:sz w:val="28"/>
          <w:szCs w:val="28"/>
          <w:lang w:eastAsia="ru-RU"/>
        </w:rPr>
        <w:t>[</w:t>
      </w:r>
      <w:r w:rsidR="006376E6" w:rsidRPr="00417AF2">
        <w:rPr>
          <w:rFonts w:ascii="Times New Roman" w:hAnsi="Times New Roman" w:cs="Times New Roman"/>
          <w:sz w:val="28"/>
          <w:szCs w:val="28"/>
          <w:lang w:eastAsia="ru-RU"/>
        </w:rPr>
        <w:t>39</w:t>
      </w:r>
      <w:r w:rsidRPr="00417AF2">
        <w:rPr>
          <w:rFonts w:ascii="Times New Roman" w:hAnsi="Times New Roman" w:cs="Times New Roman"/>
          <w:sz w:val="28"/>
          <w:szCs w:val="28"/>
          <w:lang w:eastAsia="ru-RU"/>
        </w:rPr>
        <w:t>].</w:t>
      </w:r>
      <w:r w:rsidR="00765DE1" w:rsidRPr="00417AF2">
        <w:rPr>
          <w:rFonts w:ascii="Times New Roman" w:hAnsi="Times New Roman" w:cs="Times New Roman"/>
          <w:sz w:val="28"/>
          <w:szCs w:val="28"/>
          <w:lang w:eastAsia="ru-RU"/>
        </w:rPr>
        <w:t xml:space="preserve"> </w:t>
      </w:r>
      <w:r w:rsidR="00A556CC" w:rsidRPr="00417AF2">
        <w:rPr>
          <w:rFonts w:ascii="Times New Roman" w:hAnsi="Times New Roman" w:cs="Times New Roman"/>
          <w:sz w:val="28"/>
          <w:szCs w:val="28"/>
          <w:lang w:eastAsia="ru-RU"/>
        </w:rPr>
        <w:t xml:space="preserve"> </w:t>
      </w:r>
      <w:r w:rsidR="004776B7" w:rsidRPr="00417AF2">
        <w:rPr>
          <w:rFonts w:ascii="Times New Roman" w:hAnsi="Times New Roman" w:cs="Times New Roman"/>
          <w:color w:val="000000" w:themeColor="text1"/>
          <w:sz w:val="28"/>
          <w:szCs w:val="28"/>
          <w:lang w:eastAsia="ru-RU"/>
        </w:rPr>
        <w:t xml:space="preserve">На сегодняшний день </w:t>
      </w:r>
      <w:r w:rsidR="009319B6" w:rsidRPr="00417AF2">
        <w:rPr>
          <w:rFonts w:ascii="Times New Roman" w:hAnsi="Times New Roman" w:cs="Times New Roman"/>
          <w:color w:val="000000" w:themeColor="text1"/>
          <w:sz w:val="28"/>
          <w:szCs w:val="28"/>
          <w:lang w:eastAsia="ru-RU"/>
        </w:rPr>
        <w:t xml:space="preserve">доля </w:t>
      </w:r>
      <w:r w:rsidR="004776B7" w:rsidRPr="00417AF2">
        <w:rPr>
          <w:rFonts w:ascii="Times New Roman" w:hAnsi="Times New Roman" w:cs="Times New Roman"/>
          <w:color w:val="000000" w:themeColor="text1"/>
          <w:sz w:val="28"/>
          <w:szCs w:val="28"/>
          <w:lang w:eastAsia="ru-RU"/>
        </w:rPr>
        <w:t>Росси</w:t>
      </w:r>
      <w:r w:rsidR="009319B6" w:rsidRPr="00417AF2">
        <w:rPr>
          <w:rFonts w:ascii="Times New Roman" w:hAnsi="Times New Roman" w:cs="Times New Roman"/>
          <w:color w:val="000000" w:themeColor="text1"/>
          <w:sz w:val="28"/>
          <w:szCs w:val="28"/>
          <w:lang w:eastAsia="ru-RU"/>
        </w:rPr>
        <w:t xml:space="preserve">и на мировом рынке органической продукции </w:t>
      </w:r>
      <w:r w:rsidR="00F04982" w:rsidRPr="00417AF2">
        <w:rPr>
          <w:rFonts w:ascii="Times New Roman" w:hAnsi="Times New Roman" w:cs="Times New Roman"/>
          <w:color w:val="000000" w:themeColor="text1"/>
          <w:sz w:val="28"/>
          <w:szCs w:val="28"/>
          <w:lang w:eastAsia="ru-RU"/>
        </w:rPr>
        <w:t>сос</w:t>
      </w:r>
      <w:r w:rsidR="00F04982" w:rsidRPr="00EB76F3">
        <w:rPr>
          <w:rFonts w:ascii="Times New Roman" w:hAnsi="Times New Roman" w:cs="Times New Roman"/>
          <w:color w:val="000000" w:themeColor="text1"/>
          <w:sz w:val="28"/>
          <w:szCs w:val="28"/>
          <w:lang w:eastAsia="ru-RU"/>
        </w:rPr>
        <w:t>тавляет менее 0,2%, при этом потенциал Росси составляет 1</w:t>
      </w:r>
      <w:r w:rsidR="003D3B9F" w:rsidRPr="00EB76F3">
        <w:rPr>
          <w:rFonts w:ascii="Times New Roman" w:hAnsi="Times New Roman" w:cs="Times New Roman"/>
          <w:color w:val="000000" w:themeColor="text1"/>
          <w:sz w:val="28"/>
          <w:szCs w:val="28"/>
          <w:lang w:eastAsia="ru-RU"/>
        </w:rPr>
        <w:t>0–15%</w:t>
      </w:r>
      <w:r w:rsidR="00992311" w:rsidRPr="00EB76F3">
        <w:rPr>
          <w:rFonts w:ascii="Times New Roman" w:hAnsi="Times New Roman" w:cs="Times New Roman"/>
          <w:color w:val="000000" w:themeColor="text1"/>
          <w:sz w:val="28"/>
          <w:szCs w:val="28"/>
          <w:lang w:eastAsia="ru-RU"/>
        </w:rPr>
        <w:t>. В</w:t>
      </w:r>
      <w:r w:rsidR="00A207CC" w:rsidRPr="00EB76F3">
        <w:rPr>
          <w:rFonts w:ascii="Times New Roman" w:hAnsi="Times New Roman" w:cs="Times New Roman"/>
          <w:color w:val="000000" w:themeColor="text1"/>
          <w:sz w:val="28"/>
          <w:szCs w:val="28"/>
          <w:lang w:eastAsia="ru-RU"/>
        </w:rPr>
        <w:t xml:space="preserve"> ближайши</w:t>
      </w:r>
      <w:r w:rsidR="00992311" w:rsidRPr="00EB76F3">
        <w:rPr>
          <w:rFonts w:ascii="Times New Roman" w:hAnsi="Times New Roman" w:cs="Times New Roman"/>
          <w:color w:val="000000" w:themeColor="text1"/>
          <w:sz w:val="28"/>
          <w:szCs w:val="28"/>
          <w:lang w:eastAsia="ru-RU"/>
        </w:rPr>
        <w:t>е</w:t>
      </w:r>
      <w:r w:rsidR="00A207CC" w:rsidRPr="00EB76F3">
        <w:rPr>
          <w:rFonts w:ascii="Times New Roman" w:hAnsi="Times New Roman" w:cs="Times New Roman"/>
          <w:color w:val="000000" w:themeColor="text1"/>
          <w:sz w:val="28"/>
          <w:szCs w:val="28"/>
          <w:lang w:eastAsia="ru-RU"/>
        </w:rPr>
        <w:t xml:space="preserve"> год</w:t>
      </w:r>
      <w:r w:rsidR="00992311" w:rsidRPr="00EB76F3">
        <w:rPr>
          <w:rFonts w:ascii="Times New Roman" w:hAnsi="Times New Roman" w:cs="Times New Roman"/>
          <w:color w:val="000000" w:themeColor="text1"/>
          <w:sz w:val="28"/>
          <w:szCs w:val="28"/>
          <w:lang w:eastAsia="ru-RU"/>
        </w:rPr>
        <w:t>ы,</w:t>
      </w:r>
      <w:r w:rsidR="00A207CC" w:rsidRPr="00EB76F3">
        <w:rPr>
          <w:rFonts w:ascii="Times New Roman" w:hAnsi="Times New Roman" w:cs="Times New Roman"/>
          <w:color w:val="000000" w:themeColor="text1"/>
          <w:sz w:val="28"/>
          <w:szCs w:val="28"/>
          <w:lang w:eastAsia="ru-RU"/>
        </w:rPr>
        <w:t xml:space="preserve"> Россия</w:t>
      </w:r>
      <w:r w:rsidR="00992311" w:rsidRPr="00EB76F3">
        <w:rPr>
          <w:rFonts w:ascii="Times New Roman" w:hAnsi="Times New Roman" w:cs="Times New Roman"/>
          <w:color w:val="000000" w:themeColor="text1"/>
          <w:sz w:val="28"/>
          <w:szCs w:val="28"/>
          <w:lang w:eastAsia="ru-RU"/>
        </w:rPr>
        <w:t>,</w:t>
      </w:r>
      <w:r w:rsidR="00A207CC" w:rsidRPr="00EB76F3">
        <w:rPr>
          <w:rFonts w:ascii="Times New Roman" w:hAnsi="Times New Roman" w:cs="Times New Roman"/>
          <w:color w:val="000000" w:themeColor="text1"/>
          <w:sz w:val="28"/>
          <w:szCs w:val="28"/>
          <w:lang w:eastAsia="ru-RU"/>
        </w:rPr>
        <w:t xml:space="preserve"> при активном использовании </w:t>
      </w:r>
      <w:r w:rsidR="00F739D5" w:rsidRPr="00EB76F3">
        <w:rPr>
          <w:rFonts w:ascii="Times New Roman" w:hAnsi="Times New Roman" w:cs="Times New Roman"/>
          <w:color w:val="000000" w:themeColor="text1"/>
          <w:sz w:val="28"/>
          <w:szCs w:val="28"/>
          <w:lang w:eastAsia="ru-RU"/>
        </w:rPr>
        <w:t xml:space="preserve">свободных органических сельхозугодий </w:t>
      </w:r>
      <w:r w:rsidR="00992311" w:rsidRPr="00EB76F3">
        <w:rPr>
          <w:rFonts w:ascii="Times New Roman" w:hAnsi="Times New Roman" w:cs="Times New Roman"/>
          <w:color w:val="000000" w:themeColor="text1"/>
          <w:sz w:val="28"/>
          <w:szCs w:val="28"/>
          <w:lang w:eastAsia="ru-RU"/>
        </w:rPr>
        <w:t>и получении необходимой сертификации сможет занять около 3–5% мирового органического рынка.</w:t>
      </w:r>
      <w:r w:rsidR="003F5DBD" w:rsidRPr="00EB76F3">
        <w:rPr>
          <w:rFonts w:ascii="Times New Roman" w:hAnsi="Times New Roman" w:cs="Times New Roman"/>
          <w:color w:val="000000" w:themeColor="text1"/>
          <w:sz w:val="28"/>
          <w:szCs w:val="28"/>
          <w:lang w:eastAsia="ru-RU"/>
        </w:rPr>
        <w:t xml:space="preserve"> Таким образом</w:t>
      </w:r>
      <w:r w:rsidR="00274D50" w:rsidRPr="00EB76F3">
        <w:rPr>
          <w:rFonts w:ascii="Times New Roman" w:hAnsi="Times New Roman" w:cs="Times New Roman"/>
          <w:color w:val="000000" w:themeColor="text1"/>
          <w:sz w:val="28"/>
          <w:szCs w:val="28"/>
          <w:lang w:eastAsia="ru-RU"/>
        </w:rPr>
        <w:t>,</w:t>
      </w:r>
      <w:r w:rsidR="003F5DBD" w:rsidRPr="00EB76F3">
        <w:rPr>
          <w:rFonts w:ascii="Times New Roman" w:hAnsi="Times New Roman" w:cs="Times New Roman"/>
          <w:color w:val="000000" w:themeColor="text1"/>
          <w:sz w:val="28"/>
          <w:szCs w:val="28"/>
          <w:lang w:eastAsia="ru-RU"/>
        </w:rPr>
        <w:t xml:space="preserve"> </w:t>
      </w:r>
      <w:r w:rsidR="00274D50" w:rsidRPr="00EB76F3">
        <w:rPr>
          <w:rFonts w:ascii="Times New Roman" w:hAnsi="Times New Roman" w:cs="Times New Roman"/>
          <w:color w:val="000000" w:themeColor="text1"/>
          <w:sz w:val="28"/>
          <w:szCs w:val="28"/>
          <w:lang w:eastAsia="ru-RU"/>
        </w:rPr>
        <w:t>развитие</w:t>
      </w:r>
      <w:r w:rsidR="00F059C2" w:rsidRPr="00EB76F3">
        <w:rPr>
          <w:rFonts w:ascii="Times New Roman" w:hAnsi="Times New Roman" w:cs="Times New Roman"/>
          <w:color w:val="000000" w:themeColor="text1"/>
          <w:sz w:val="28"/>
          <w:szCs w:val="28"/>
          <w:lang w:eastAsia="ru-RU"/>
        </w:rPr>
        <w:t xml:space="preserve"> </w:t>
      </w:r>
      <w:r w:rsidR="00274D50" w:rsidRPr="00EB76F3">
        <w:rPr>
          <w:rFonts w:ascii="Times New Roman" w:hAnsi="Times New Roman" w:cs="Times New Roman"/>
          <w:color w:val="000000" w:themeColor="text1"/>
          <w:sz w:val="28"/>
          <w:szCs w:val="28"/>
          <w:lang w:eastAsia="ru-RU"/>
        </w:rPr>
        <w:t xml:space="preserve">производства и экспорта </w:t>
      </w:r>
      <w:r w:rsidR="00F059C2" w:rsidRPr="00EB76F3">
        <w:rPr>
          <w:rFonts w:ascii="Times New Roman" w:hAnsi="Times New Roman" w:cs="Times New Roman"/>
          <w:color w:val="000000" w:themeColor="text1"/>
          <w:sz w:val="28"/>
          <w:szCs w:val="28"/>
          <w:lang w:eastAsia="ru-RU"/>
        </w:rPr>
        <w:t>органической продукции</w:t>
      </w:r>
      <w:r w:rsidR="00274D50" w:rsidRPr="00EB76F3">
        <w:rPr>
          <w:rFonts w:ascii="Times New Roman" w:hAnsi="Times New Roman" w:cs="Times New Roman"/>
          <w:color w:val="000000" w:themeColor="text1"/>
          <w:sz w:val="28"/>
          <w:szCs w:val="28"/>
          <w:lang w:eastAsia="ru-RU"/>
        </w:rPr>
        <w:t xml:space="preserve">, </w:t>
      </w:r>
      <w:r w:rsidR="00F6017D" w:rsidRPr="00EB76F3">
        <w:rPr>
          <w:rFonts w:ascii="Times New Roman" w:hAnsi="Times New Roman" w:cs="Times New Roman"/>
          <w:color w:val="000000" w:themeColor="text1"/>
          <w:sz w:val="28"/>
          <w:szCs w:val="28"/>
          <w:lang w:eastAsia="ru-RU"/>
        </w:rPr>
        <w:t>п</w:t>
      </w:r>
      <w:r w:rsidR="001604C0" w:rsidRPr="00EB76F3">
        <w:rPr>
          <w:rFonts w:ascii="Times New Roman" w:hAnsi="Times New Roman" w:cs="Times New Roman"/>
          <w:color w:val="000000" w:themeColor="text1"/>
          <w:sz w:val="28"/>
          <w:szCs w:val="28"/>
          <w:lang w:eastAsia="ru-RU"/>
        </w:rPr>
        <w:t>о</w:t>
      </w:r>
      <w:r w:rsidR="00F6017D" w:rsidRPr="00EB76F3">
        <w:rPr>
          <w:rFonts w:ascii="Times New Roman" w:hAnsi="Times New Roman" w:cs="Times New Roman"/>
          <w:color w:val="000000" w:themeColor="text1"/>
          <w:sz w:val="28"/>
          <w:szCs w:val="28"/>
          <w:lang w:eastAsia="ru-RU"/>
        </w:rPr>
        <w:t xml:space="preserve">способствует </w:t>
      </w:r>
      <w:r w:rsidR="001604C0" w:rsidRPr="00EB76F3">
        <w:rPr>
          <w:rFonts w:ascii="Times New Roman" w:hAnsi="Times New Roman" w:cs="Times New Roman"/>
          <w:color w:val="000000" w:themeColor="text1"/>
          <w:sz w:val="28"/>
          <w:szCs w:val="28"/>
          <w:lang w:eastAsia="ru-RU"/>
        </w:rPr>
        <w:t xml:space="preserve">значительному </w:t>
      </w:r>
      <w:r w:rsidR="004E02AD" w:rsidRPr="00EB76F3">
        <w:rPr>
          <w:rFonts w:ascii="Times New Roman" w:hAnsi="Times New Roman" w:cs="Times New Roman"/>
          <w:color w:val="000000" w:themeColor="text1"/>
          <w:sz w:val="28"/>
          <w:szCs w:val="28"/>
          <w:lang w:eastAsia="ru-RU"/>
        </w:rPr>
        <w:t xml:space="preserve">увеличение прибыли от экспорта продукции АПК. Если Россия </w:t>
      </w:r>
      <w:r w:rsidR="001E35D5" w:rsidRPr="00EB76F3">
        <w:rPr>
          <w:rFonts w:ascii="Times New Roman" w:hAnsi="Times New Roman" w:cs="Times New Roman"/>
          <w:color w:val="000000" w:themeColor="text1"/>
          <w:sz w:val="28"/>
          <w:szCs w:val="28"/>
          <w:lang w:eastAsia="ru-RU"/>
        </w:rPr>
        <w:t xml:space="preserve">нарастит производство органической продукции и </w:t>
      </w:r>
      <w:r w:rsidR="00177A1B" w:rsidRPr="00EB76F3">
        <w:rPr>
          <w:rFonts w:ascii="Times New Roman" w:hAnsi="Times New Roman" w:cs="Times New Roman"/>
          <w:color w:val="000000" w:themeColor="text1"/>
          <w:sz w:val="28"/>
          <w:szCs w:val="28"/>
          <w:lang w:eastAsia="ru-RU"/>
        </w:rPr>
        <w:t xml:space="preserve">получит всю необходимую сертификацию, то это приведет к увеличению экспорта </w:t>
      </w:r>
      <w:r w:rsidR="004D5EE4" w:rsidRPr="00EB76F3">
        <w:rPr>
          <w:rFonts w:ascii="Times New Roman" w:hAnsi="Times New Roman" w:cs="Times New Roman"/>
          <w:color w:val="000000" w:themeColor="text1"/>
          <w:sz w:val="28"/>
          <w:szCs w:val="28"/>
          <w:lang w:eastAsia="ru-RU"/>
        </w:rPr>
        <w:t xml:space="preserve">в стоимостном выражении </w:t>
      </w:r>
      <w:r w:rsidR="00177A1B" w:rsidRPr="00EB76F3">
        <w:rPr>
          <w:rFonts w:ascii="Times New Roman" w:hAnsi="Times New Roman" w:cs="Times New Roman"/>
          <w:color w:val="000000" w:themeColor="text1"/>
          <w:sz w:val="28"/>
          <w:szCs w:val="28"/>
          <w:lang w:eastAsia="ru-RU"/>
        </w:rPr>
        <w:t>в среднем на</w:t>
      </w:r>
      <w:r w:rsidR="004D5EE4" w:rsidRPr="00EB76F3">
        <w:rPr>
          <w:rFonts w:ascii="Times New Roman" w:hAnsi="Times New Roman" w:cs="Times New Roman"/>
          <w:color w:val="000000" w:themeColor="text1"/>
          <w:sz w:val="28"/>
          <w:szCs w:val="28"/>
          <w:lang w:eastAsia="ru-RU"/>
        </w:rPr>
        <w:t xml:space="preserve"> $6,976 млрд</w:t>
      </w:r>
      <w:r w:rsidR="00A43EB7" w:rsidRPr="00EB76F3">
        <w:rPr>
          <w:rFonts w:ascii="Times New Roman" w:hAnsi="Times New Roman" w:cs="Times New Roman"/>
          <w:color w:val="000000" w:themeColor="text1"/>
          <w:sz w:val="28"/>
          <w:szCs w:val="28"/>
          <w:lang w:eastAsia="ru-RU"/>
        </w:rPr>
        <w:t xml:space="preserve">. Расчет: </w:t>
      </w:r>
      <w:r w:rsidR="00870FCD" w:rsidRPr="00EB76F3">
        <w:rPr>
          <w:rFonts w:ascii="Times New Roman" w:hAnsi="Times New Roman" w:cs="Times New Roman"/>
          <w:sz w:val="28"/>
          <w:szCs w:val="28"/>
          <w:lang w:eastAsia="ru-RU"/>
        </w:rPr>
        <w:t>$174,4 млрд</w:t>
      </w:r>
      <w:r w:rsidR="00813A6D">
        <w:rPr>
          <w:rFonts w:ascii="Times New Roman" w:hAnsi="Times New Roman" w:cs="Times New Roman"/>
          <w:sz w:val="28"/>
          <w:szCs w:val="28"/>
          <w:lang w:eastAsia="ru-RU"/>
        </w:rPr>
        <w:t xml:space="preserve">. </w:t>
      </w:r>
      <w:r w:rsidR="00870FCD" w:rsidRPr="00EB76F3">
        <w:rPr>
          <w:rFonts w:ascii="Times New Roman" w:hAnsi="Times New Roman" w:cs="Times New Roman"/>
          <w:sz w:val="28"/>
          <w:szCs w:val="28"/>
          <w:lang w:eastAsia="ru-RU"/>
        </w:rPr>
        <w:t>(объем рынка органических продуктов питания и напитков)</w:t>
      </w:r>
      <w:r w:rsidR="00813A6D">
        <w:rPr>
          <w:rFonts w:ascii="Times New Roman" w:hAnsi="Times New Roman" w:cs="Times New Roman"/>
          <w:sz w:val="28"/>
          <w:szCs w:val="28"/>
          <w:lang w:eastAsia="ru-RU"/>
        </w:rPr>
        <w:t xml:space="preserve"> </w:t>
      </w:r>
      <w:r w:rsidR="00870FCD" w:rsidRPr="00EB76F3">
        <w:rPr>
          <w:rFonts w:ascii="Times New Roman" w:hAnsi="Times New Roman" w:cs="Times New Roman"/>
          <w:sz w:val="28"/>
          <w:szCs w:val="28"/>
          <w:lang w:eastAsia="ru-RU"/>
        </w:rPr>
        <w:t>*4%</w:t>
      </w:r>
      <w:r w:rsidR="00913032" w:rsidRPr="00EB76F3">
        <w:rPr>
          <w:rFonts w:ascii="Times New Roman" w:hAnsi="Times New Roman" w:cs="Times New Roman"/>
          <w:sz w:val="28"/>
          <w:szCs w:val="28"/>
          <w:lang w:eastAsia="ru-RU"/>
        </w:rPr>
        <w:t>/100%= $6,976 млрд.</w:t>
      </w:r>
    </w:p>
    <w:p w14:paraId="5F2F8368" w14:textId="77777777" w:rsidR="00EF549F" w:rsidRPr="00EB76F3" w:rsidRDefault="00EF549F" w:rsidP="00BD0844">
      <w:pPr>
        <w:spacing w:after="0" w:line="360" w:lineRule="auto"/>
        <w:ind w:firstLine="709"/>
        <w:contextualSpacing/>
        <w:jc w:val="both"/>
        <w:rPr>
          <w:rFonts w:ascii="Times New Roman" w:hAnsi="Times New Roman" w:cs="Times New Roman"/>
          <w:sz w:val="28"/>
          <w:szCs w:val="28"/>
          <w:lang w:eastAsia="ru-RU"/>
        </w:rPr>
      </w:pPr>
      <w:r w:rsidRPr="00EB76F3">
        <w:rPr>
          <w:rFonts w:ascii="Times New Roman" w:hAnsi="Times New Roman" w:cs="Times New Roman"/>
          <w:sz w:val="28"/>
          <w:szCs w:val="28"/>
          <w:lang w:eastAsia="ru-RU"/>
        </w:rPr>
        <w:t>Органический сектор экономики глобально переживает бурный рост, и практически все страны занимаются органическим сельским хозяйством.</w:t>
      </w:r>
      <w:r w:rsidRPr="00EB76F3">
        <w:rPr>
          <w:rFonts w:ascii="Times New Roman" w:hAnsi="Times New Roman" w:cs="Times New Roman"/>
          <w:sz w:val="28"/>
          <w:szCs w:val="28"/>
          <w:lang w:eastAsia="ru-RU"/>
        </w:rPr>
        <w:br/>
        <w:t>Россия, обладая значительными преимуществами и нереализованным потенциалом, может значительно повысить конкурентоспособность своей агропромышленной продукции на мировом рынке, если примет во внимание данную рекомендацию.</w:t>
      </w:r>
    </w:p>
    <w:p w14:paraId="5B0D4BA8" w14:textId="053862B6" w:rsidR="00E107BA" w:rsidRPr="00EB76F3" w:rsidRDefault="00FD2123" w:rsidP="00BD0844">
      <w:pPr>
        <w:spacing w:after="0" w:line="360" w:lineRule="auto"/>
        <w:ind w:firstLine="709"/>
        <w:contextualSpacing/>
        <w:jc w:val="both"/>
        <w:rPr>
          <w:rFonts w:ascii="Times New Roman" w:hAnsi="Times New Roman" w:cs="Times New Roman"/>
          <w:sz w:val="28"/>
          <w:szCs w:val="28"/>
          <w:lang w:eastAsia="ru-RU"/>
        </w:rPr>
      </w:pPr>
      <w:r w:rsidRPr="00EB76F3">
        <w:rPr>
          <w:rFonts w:ascii="Times New Roman" w:hAnsi="Times New Roman" w:cs="Times New Roman"/>
          <w:sz w:val="28"/>
          <w:szCs w:val="28"/>
          <w:lang w:eastAsia="ru-RU"/>
        </w:rPr>
        <w:t>Рекомендации</w:t>
      </w:r>
      <w:r w:rsidR="00E11397" w:rsidRPr="00EB76F3">
        <w:rPr>
          <w:rFonts w:ascii="Times New Roman" w:hAnsi="Times New Roman" w:cs="Times New Roman"/>
          <w:sz w:val="28"/>
          <w:szCs w:val="28"/>
          <w:lang w:eastAsia="ru-RU"/>
        </w:rPr>
        <w:t>,</w:t>
      </w:r>
      <w:r w:rsidRPr="00EB76F3">
        <w:rPr>
          <w:rFonts w:ascii="Times New Roman" w:hAnsi="Times New Roman" w:cs="Times New Roman"/>
          <w:sz w:val="28"/>
          <w:szCs w:val="28"/>
          <w:lang w:eastAsia="ru-RU"/>
        </w:rPr>
        <w:t xml:space="preserve"> приведенные выше, а также расчеты</w:t>
      </w:r>
      <w:r w:rsidR="00E11397" w:rsidRPr="00EB76F3">
        <w:rPr>
          <w:rFonts w:ascii="Times New Roman" w:hAnsi="Times New Roman" w:cs="Times New Roman"/>
          <w:sz w:val="28"/>
          <w:szCs w:val="28"/>
          <w:lang w:eastAsia="ru-RU"/>
        </w:rPr>
        <w:t>,</w:t>
      </w:r>
      <w:r w:rsidRPr="00EB76F3">
        <w:rPr>
          <w:rFonts w:ascii="Times New Roman" w:hAnsi="Times New Roman" w:cs="Times New Roman"/>
          <w:sz w:val="28"/>
          <w:szCs w:val="28"/>
          <w:lang w:eastAsia="ru-RU"/>
        </w:rPr>
        <w:t xml:space="preserve"> подтверждающие их эффективность</w:t>
      </w:r>
      <w:r w:rsidR="00E11397" w:rsidRPr="00EB76F3">
        <w:rPr>
          <w:rFonts w:ascii="Times New Roman" w:hAnsi="Times New Roman" w:cs="Times New Roman"/>
          <w:sz w:val="28"/>
          <w:szCs w:val="28"/>
          <w:lang w:eastAsia="ru-RU"/>
        </w:rPr>
        <w:t>,</w:t>
      </w:r>
      <w:r w:rsidRPr="00EB76F3">
        <w:rPr>
          <w:rFonts w:ascii="Times New Roman" w:hAnsi="Times New Roman" w:cs="Times New Roman"/>
          <w:sz w:val="28"/>
          <w:szCs w:val="28"/>
          <w:lang w:eastAsia="ru-RU"/>
        </w:rPr>
        <w:t xml:space="preserve"> наглядно показывают, что Россия обладает огромным потенциалом в сфере экспорта АПК.</w:t>
      </w:r>
      <w:r w:rsidR="00E11397" w:rsidRPr="00EB76F3">
        <w:rPr>
          <w:rFonts w:ascii="Times New Roman" w:hAnsi="Times New Roman" w:cs="Times New Roman"/>
          <w:sz w:val="28"/>
          <w:szCs w:val="28"/>
          <w:lang w:eastAsia="ru-RU"/>
        </w:rPr>
        <w:t xml:space="preserve"> При эффективном использовании технологий</w:t>
      </w:r>
      <w:r w:rsidR="00765D8A" w:rsidRPr="00EB76F3">
        <w:rPr>
          <w:rFonts w:ascii="Times New Roman" w:hAnsi="Times New Roman" w:cs="Times New Roman"/>
          <w:sz w:val="28"/>
          <w:szCs w:val="28"/>
          <w:lang w:eastAsia="ru-RU"/>
        </w:rPr>
        <w:t xml:space="preserve"> глубокой переработки</w:t>
      </w:r>
      <w:r w:rsidR="00E11397" w:rsidRPr="00EB76F3">
        <w:rPr>
          <w:rFonts w:ascii="Times New Roman" w:hAnsi="Times New Roman" w:cs="Times New Roman"/>
          <w:sz w:val="28"/>
          <w:szCs w:val="28"/>
          <w:lang w:eastAsia="ru-RU"/>
        </w:rPr>
        <w:t xml:space="preserve">, </w:t>
      </w:r>
      <w:r w:rsidR="002F2F7B" w:rsidRPr="00EB76F3">
        <w:rPr>
          <w:rFonts w:ascii="Times New Roman" w:hAnsi="Times New Roman" w:cs="Times New Roman"/>
          <w:sz w:val="28"/>
          <w:szCs w:val="28"/>
          <w:lang w:eastAsia="ru-RU"/>
        </w:rPr>
        <w:t xml:space="preserve">органических сельхозугодий, поиск наиболее </w:t>
      </w:r>
      <w:r w:rsidR="00B86D05" w:rsidRPr="00EB76F3">
        <w:rPr>
          <w:rFonts w:ascii="Times New Roman" w:hAnsi="Times New Roman" w:cs="Times New Roman"/>
          <w:sz w:val="28"/>
          <w:szCs w:val="28"/>
          <w:lang w:eastAsia="ru-RU"/>
        </w:rPr>
        <w:t xml:space="preserve">привлекательных и заинтересованных </w:t>
      </w:r>
      <w:r w:rsidR="00765D8A" w:rsidRPr="00EB76F3">
        <w:rPr>
          <w:rFonts w:ascii="Times New Roman" w:hAnsi="Times New Roman" w:cs="Times New Roman"/>
          <w:sz w:val="28"/>
          <w:szCs w:val="28"/>
          <w:lang w:eastAsia="ru-RU"/>
        </w:rPr>
        <w:t>импортеров</w:t>
      </w:r>
      <w:r w:rsidR="00CC3EF0" w:rsidRPr="00EB76F3">
        <w:rPr>
          <w:rFonts w:ascii="Times New Roman" w:hAnsi="Times New Roman" w:cs="Times New Roman"/>
          <w:sz w:val="28"/>
          <w:szCs w:val="28"/>
          <w:lang w:eastAsia="ru-RU"/>
        </w:rPr>
        <w:t>,</w:t>
      </w:r>
      <w:r w:rsidR="00765D8A" w:rsidRPr="00EB76F3">
        <w:rPr>
          <w:rFonts w:ascii="Times New Roman" w:hAnsi="Times New Roman" w:cs="Times New Roman"/>
          <w:sz w:val="28"/>
          <w:szCs w:val="28"/>
          <w:lang w:eastAsia="ru-RU"/>
        </w:rPr>
        <w:t xml:space="preserve"> отечественные производители</w:t>
      </w:r>
      <w:r w:rsidR="006C133C" w:rsidRPr="00EB76F3">
        <w:rPr>
          <w:rFonts w:ascii="Times New Roman" w:hAnsi="Times New Roman" w:cs="Times New Roman"/>
          <w:sz w:val="28"/>
          <w:szCs w:val="28"/>
          <w:lang w:eastAsia="ru-RU"/>
        </w:rPr>
        <w:t xml:space="preserve"> могут укрепить свои позиции на мировом рынке и значительно</w:t>
      </w:r>
      <w:r w:rsidR="00CE0971" w:rsidRPr="00EB76F3">
        <w:rPr>
          <w:rFonts w:ascii="Times New Roman" w:hAnsi="Times New Roman" w:cs="Times New Roman"/>
          <w:sz w:val="28"/>
          <w:szCs w:val="28"/>
          <w:lang w:eastAsia="ru-RU"/>
        </w:rPr>
        <w:t xml:space="preserve"> повысить конкурентоспособность российской продукции агропромышленного комплекса</w:t>
      </w:r>
      <w:r w:rsidR="00F33633" w:rsidRPr="00EB76F3">
        <w:rPr>
          <w:rFonts w:ascii="Times New Roman" w:hAnsi="Times New Roman" w:cs="Times New Roman"/>
          <w:sz w:val="28"/>
          <w:szCs w:val="28"/>
          <w:lang w:eastAsia="ru-RU"/>
        </w:rPr>
        <w:t>.</w:t>
      </w:r>
      <w:r w:rsidR="00CE0971" w:rsidRPr="00EB76F3">
        <w:rPr>
          <w:rFonts w:ascii="Times New Roman" w:hAnsi="Times New Roman" w:cs="Times New Roman"/>
          <w:sz w:val="28"/>
          <w:szCs w:val="28"/>
          <w:lang w:eastAsia="ru-RU"/>
        </w:rPr>
        <w:t xml:space="preserve"> </w:t>
      </w:r>
      <w:r w:rsidR="00F33633" w:rsidRPr="00EB76F3">
        <w:rPr>
          <w:rFonts w:ascii="Times New Roman" w:hAnsi="Times New Roman" w:cs="Times New Roman"/>
          <w:sz w:val="28"/>
          <w:szCs w:val="28"/>
          <w:lang w:eastAsia="ru-RU"/>
        </w:rPr>
        <w:t>В</w:t>
      </w:r>
      <w:r w:rsidR="00CC3EF0" w:rsidRPr="00EB76F3">
        <w:rPr>
          <w:rFonts w:ascii="Times New Roman" w:hAnsi="Times New Roman" w:cs="Times New Roman"/>
          <w:sz w:val="28"/>
          <w:szCs w:val="28"/>
          <w:lang w:eastAsia="ru-RU"/>
        </w:rPr>
        <w:t xml:space="preserve"> связи </w:t>
      </w:r>
      <w:r w:rsidR="00EC3584" w:rsidRPr="00EB76F3">
        <w:rPr>
          <w:rFonts w:ascii="Times New Roman" w:hAnsi="Times New Roman" w:cs="Times New Roman"/>
          <w:sz w:val="28"/>
          <w:szCs w:val="28"/>
          <w:lang w:eastAsia="ru-RU"/>
        </w:rPr>
        <w:t xml:space="preserve">с </w:t>
      </w:r>
      <w:r w:rsidR="00CC3EF0" w:rsidRPr="00EB76F3">
        <w:rPr>
          <w:rFonts w:ascii="Times New Roman" w:hAnsi="Times New Roman" w:cs="Times New Roman"/>
          <w:sz w:val="28"/>
          <w:szCs w:val="28"/>
          <w:lang w:eastAsia="ru-RU"/>
        </w:rPr>
        <w:t xml:space="preserve">растущим спросом на </w:t>
      </w:r>
      <w:r w:rsidR="00EC3584" w:rsidRPr="00EB76F3">
        <w:rPr>
          <w:rFonts w:ascii="Times New Roman" w:hAnsi="Times New Roman" w:cs="Times New Roman"/>
          <w:sz w:val="28"/>
          <w:szCs w:val="28"/>
          <w:lang w:eastAsia="ru-RU"/>
        </w:rPr>
        <w:t xml:space="preserve">экологически чистую продукцию, </w:t>
      </w:r>
      <w:r w:rsidR="00774278" w:rsidRPr="00EB76F3">
        <w:rPr>
          <w:rFonts w:ascii="Times New Roman" w:hAnsi="Times New Roman" w:cs="Times New Roman"/>
          <w:sz w:val="28"/>
          <w:szCs w:val="28"/>
          <w:lang w:eastAsia="ru-RU"/>
        </w:rPr>
        <w:t xml:space="preserve">увеличивающимся </w:t>
      </w:r>
      <w:r w:rsidR="00EC3584" w:rsidRPr="00EB76F3">
        <w:rPr>
          <w:rFonts w:ascii="Times New Roman" w:hAnsi="Times New Roman" w:cs="Times New Roman"/>
          <w:sz w:val="28"/>
          <w:szCs w:val="28"/>
          <w:lang w:eastAsia="ru-RU"/>
        </w:rPr>
        <w:t xml:space="preserve">спросом на продовольственные продукты </w:t>
      </w:r>
      <w:r w:rsidR="00FD4B18" w:rsidRPr="00EB76F3">
        <w:rPr>
          <w:rFonts w:ascii="Times New Roman" w:hAnsi="Times New Roman" w:cs="Times New Roman"/>
          <w:sz w:val="28"/>
          <w:szCs w:val="28"/>
          <w:lang w:eastAsia="ru-RU"/>
        </w:rPr>
        <w:t xml:space="preserve">из-за стремительного роста населения, а также </w:t>
      </w:r>
      <w:r w:rsidR="006054D2" w:rsidRPr="00EB76F3">
        <w:rPr>
          <w:rFonts w:ascii="Times New Roman" w:hAnsi="Times New Roman" w:cs="Times New Roman"/>
          <w:sz w:val="28"/>
          <w:szCs w:val="28"/>
          <w:lang w:eastAsia="ru-RU"/>
        </w:rPr>
        <w:t xml:space="preserve">увеличивающуюся цену на </w:t>
      </w:r>
      <w:r w:rsidR="003A1CF4" w:rsidRPr="00EB76F3">
        <w:rPr>
          <w:rFonts w:ascii="Times New Roman" w:hAnsi="Times New Roman" w:cs="Times New Roman"/>
          <w:sz w:val="28"/>
          <w:szCs w:val="28"/>
          <w:lang w:eastAsia="ru-RU"/>
        </w:rPr>
        <w:t>продукци</w:t>
      </w:r>
      <w:r w:rsidR="006054D2" w:rsidRPr="00EB76F3">
        <w:rPr>
          <w:rFonts w:ascii="Times New Roman" w:hAnsi="Times New Roman" w:cs="Times New Roman"/>
          <w:sz w:val="28"/>
          <w:szCs w:val="28"/>
          <w:lang w:eastAsia="ru-RU"/>
        </w:rPr>
        <w:t>ю</w:t>
      </w:r>
      <w:r w:rsidR="003A1CF4" w:rsidRPr="00EB76F3">
        <w:rPr>
          <w:rFonts w:ascii="Times New Roman" w:hAnsi="Times New Roman" w:cs="Times New Roman"/>
          <w:sz w:val="28"/>
          <w:szCs w:val="28"/>
          <w:lang w:eastAsia="ru-RU"/>
        </w:rPr>
        <w:t xml:space="preserve"> с высокой добавленной стоимост</w:t>
      </w:r>
      <w:r w:rsidR="00D87744" w:rsidRPr="00EB76F3">
        <w:rPr>
          <w:rFonts w:ascii="Times New Roman" w:hAnsi="Times New Roman" w:cs="Times New Roman"/>
          <w:sz w:val="28"/>
          <w:szCs w:val="28"/>
          <w:lang w:eastAsia="ru-RU"/>
        </w:rPr>
        <w:t>ью</w:t>
      </w:r>
      <w:r w:rsidR="006054D2" w:rsidRPr="00EB76F3">
        <w:rPr>
          <w:rFonts w:ascii="Times New Roman" w:hAnsi="Times New Roman" w:cs="Times New Roman"/>
          <w:sz w:val="28"/>
          <w:szCs w:val="28"/>
          <w:lang w:eastAsia="ru-RU"/>
        </w:rPr>
        <w:t>, Россия</w:t>
      </w:r>
      <w:r w:rsidR="0051781E" w:rsidRPr="00EB76F3">
        <w:rPr>
          <w:rFonts w:ascii="Times New Roman" w:hAnsi="Times New Roman" w:cs="Times New Roman"/>
          <w:sz w:val="28"/>
          <w:szCs w:val="28"/>
          <w:lang w:eastAsia="ru-RU"/>
        </w:rPr>
        <w:t>, а</w:t>
      </w:r>
      <w:r w:rsidR="005763EB" w:rsidRPr="00EB76F3">
        <w:rPr>
          <w:rFonts w:ascii="Times New Roman" w:hAnsi="Times New Roman" w:cs="Times New Roman"/>
          <w:sz w:val="28"/>
          <w:szCs w:val="28"/>
          <w:lang w:eastAsia="ru-RU"/>
        </w:rPr>
        <w:t xml:space="preserve"> в частности </w:t>
      </w:r>
      <w:r w:rsidR="0051781E" w:rsidRPr="00EB76F3">
        <w:rPr>
          <w:rFonts w:ascii="Times New Roman" w:hAnsi="Times New Roman" w:cs="Times New Roman"/>
          <w:sz w:val="28"/>
          <w:szCs w:val="28"/>
          <w:lang w:eastAsia="ru-RU"/>
        </w:rPr>
        <w:t xml:space="preserve">и </w:t>
      </w:r>
      <w:r w:rsidR="005763EB" w:rsidRPr="00EB76F3">
        <w:rPr>
          <w:rFonts w:ascii="Times New Roman" w:hAnsi="Times New Roman" w:cs="Times New Roman"/>
          <w:sz w:val="28"/>
          <w:szCs w:val="28"/>
          <w:lang w:eastAsia="ru-RU"/>
        </w:rPr>
        <w:t>Краснодарский край</w:t>
      </w:r>
      <w:r w:rsidR="0051781E" w:rsidRPr="00EB76F3">
        <w:rPr>
          <w:rFonts w:ascii="Times New Roman" w:hAnsi="Times New Roman" w:cs="Times New Roman"/>
          <w:sz w:val="28"/>
          <w:szCs w:val="28"/>
          <w:lang w:eastAsia="ru-RU"/>
        </w:rPr>
        <w:t xml:space="preserve">, могут </w:t>
      </w:r>
      <w:r w:rsidR="009045EE" w:rsidRPr="00EB76F3">
        <w:rPr>
          <w:rFonts w:ascii="Times New Roman" w:hAnsi="Times New Roman" w:cs="Times New Roman"/>
          <w:sz w:val="28"/>
          <w:szCs w:val="28"/>
          <w:lang w:eastAsia="ru-RU"/>
        </w:rPr>
        <w:t>значительно увеличить свои экспортные доходы</w:t>
      </w:r>
      <w:r w:rsidR="00264752" w:rsidRPr="00EB76F3">
        <w:rPr>
          <w:rFonts w:ascii="Times New Roman" w:hAnsi="Times New Roman" w:cs="Times New Roman"/>
          <w:sz w:val="28"/>
          <w:szCs w:val="28"/>
          <w:lang w:eastAsia="ru-RU"/>
        </w:rPr>
        <w:t xml:space="preserve">, выйти на новые рынки и завоевать доверие новых импортеров, благодаря высокому качеству </w:t>
      </w:r>
      <w:r w:rsidR="006D4519" w:rsidRPr="00EB76F3">
        <w:rPr>
          <w:rFonts w:ascii="Times New Roman" w:hAnsi="Times New Roman" w:cs="Times New Roman"/>
          <w:sz w:val="28"/>
          <w:szCs w:val="28"/>
          <w:lang w:eastAsia="ru-RU"/>
        </w:rPr>
        <w:t>российской продукции АПК.</w:t>
      </w:r>
    </w:p>
    <w:bookmarkEnd w:id="48"/>
    <w:bookmarkEnd w:id="79"/>
    <w:p w14:paraId="771C4779" w14:textId="66113EB8" w:rsidR="002E3239" w:rsidRPr="00EB76F3" w:rsidRDefault="0074079C" w:rsidP="0074079C">
      <w:pPr>
        <w:rPr>
          <w:rFonts w:ascii="Times New Roman" w:hAnsi="Times New Roman" w:cs="Times New Roman"/>
          <w:sz w:val="28"/>
          <w:szCs w:val="28"/>
          <w:lang w:eastAsia="ru-RU"/>
        </w:rPr>
      </w:pPr>
      <w:r w:rsidRPr="00EB76F3">
        <w:rPr>
          <w:rFonts w:ascii="Times New Roman" w:hAnsi="Times New Roman" w:cs="Times New Roman"/>
          <w:sz w:val="28"/>
          <w:szCs w:val="28"/>
          <w:lang w:eastAsia="ru-RU"/>
        </w:rPr>
        <w:br w:type="page"/>
      </w:r>
    </w:p>
    <w:p w14:paraId="3B3A7C58" w14:textId="019074C0" w:rsidR="00F273CB" w:rsidRPr="00EB76F3" w:rsidRDefault="009C10CC" w:rsidP="00A24A0A">
      <w:pPr>
        <w:pStyle w:val="1"/>
        <w:spacing w:before="0" w:line="360" w:lineRule="auto"/>
        <w:contextualSpacing/>
        <w:jc w:val="center"/>
        <w:rPr>
          <w:rFonts w:ascii="Times New Roman" w:hAnsi="Times New Roman" w:cs="Times New Roman"/>
          <w:b/>
          <w:bCs/>
          <w:color w:val="000000" w:themeColor="text1"/>
          <w:sz w:val="28"/>
          <w:szCs w:val="28"/>
          <w:lang w:eastAsia="ru-RU"/>
        </w:rPr>
      </w:pPr>
      <w:bookmarkStart w:id="80" w:name="_Toc200189706"/>
      <w:r w:rsidRPr="00EB76F3">
        <w:rPr>
          <w:rFonts w:ascii="Times New Roman" w:hAnsi="Times New Roman" w:cs="Times New Roman"/>
          <w:b/>
          <w:bCs/>
          <w:color w:val="000000" w:themeColor="text1"/>
          <w:sz w:val="28"/>
          <w:szCs w:val="28"/>
          <w:lang w:eastAsia="ru-RU"/>
        </w:rPr>
        <w:t>ЗАКЛЮЧЕНИЕ</w:t>
      </w:r>
      <w:bookmarkEnd w:id="80"/>
    </w:p>
    <w:p w14:paraId="442D8F1E" w14:textId="77777777" w:rsidR="002D71B6" w:rsidRPr="00EB76F3" w:rsidRDefault="002D71B6" w:rsidP="00A24A0A">
      <w:pPr>
        <w:spacing w:after="0" w:line="360" w:lineRule="auto"/>
        <w:ind w:firstLine="709"/>
        <w:contextualSpacing/>
        <w:jc w:val="both"/>
        <w:rPr>
          <w:rFonts w:ascii="Times New Roman" w:hAnsi="Times New Roman" w:cs="Times New Roman"/>
          <w:sz w:val="28"/>
          <w:szCs w:val="28"/>
          <w:lang w:eastAsia="ru-RU"/>
        </w:rPr>
      </w:pPr>
    </w:p>
    <w:p w14:paraId="35DF15F6" w14:textId="77777777" w:rsidR="00373575" w:rsidRPr="00EB76F3" w:rsidRDefault="00373575" w:rsidP="00A24A0A">
      <w:pPr>
        <w:spacing w:after="0" w:line="360" w:lineRule="auto"/>
        <w:ind w:firstLine="709"/>
        <w:contextualSpacing/>
        <w:jc w:val="both"/>
        <w:rPr>
          <w:rFonts w:ascii="Times New Roman" w:hAnsi="Times New Roman" w:cs="Times New Roman"/>
          <w:sz w:val="28"/>
          <w:szCs w:val="28"/>
          <w:lang w:eastAsia="ru-RU"/>
        </w:rPr>
      </w:pPr>
      <w:r w:rsidRPr="00EB76F3">
        <w:rPr>
          <w:rFonts w:ascii="Times New Roman" w:hAnsi="Times New Roman" w:cs="Times New Roman"/>
          <w:sz w:val="28"/>
          <w:szCs w:val="28"/>
          <w:lang w:eastAsia="ru-RU"/>
        </w:rPr>
        <w:t>В ходе данной работы были рассмотрены основные и перспективные направления российского экспорта АПК, российский и зарубежный опыт повышения конкурентоспособности экспорта продукции АПК, а также предложены рекомендации способствующие повышению конкурентоспособности российского экспорта товаров агропромышленного комплекса в Краснодарском крае.</w:t>
      </w:r>
    </w:p>
    <w:p w14:paraId="4A5A54E9" w14:textId="77777777" w:rsidR="00373575" w:rsidRPr="00EB76F3" w:rsidRDefault="00373575" w:rsidP="00A24A0A">
      <w:pPr>
        <w:spacing w:after="0" w:line="360" w:lineRule="auto"/>
        <w:ind w:firstLine="709"/>
        <w:contextualSpacing/>
        <w:jc w:val="both"/>
        <w:rPr>
          <w:rFonts w:ascii="Times New Roman" w:hAnsi="Times New Roman" w:cs="Times New Roman"/>
          <w:sz w:val="28"/>
          <w:szCs w:val="28"/>
          <w:lang w:eastAsia="ru-RU"/>
        </w:rPr>
      </w:pPr>
      <w:r w:rsidRPr="00EB76F3">
        <w:rPr>
          <w:rFonts w:ascii="Times New Roman" w:hAnsi="Times New Roman" w:cs="Times New Roman"/>
          <w:sz w:val="28"/>
          <w:szCs w:val="28"/>
          <w:lang w:eastAsia="ru-RU"/>
        </w:rPr>
        <w:t xml:space="preserve"> Экспорт товаров агропромышленного комплекса в России играет ключевую роль в экономике страны, способствую не только увеличению валютных поступлений, но и обеспечению продовольственной безопасности. Основными направлениями экспорта являются зерновые культуры, масложировая продукция, а также рыба и морепродукты. </w:t>
      </w:r>
    </w:p>
    <w:p w14:paraId="4ABA44F7" w14:textId="77777777" w:rsidR="007D2884" w:rsidRPr="00EB76F3" w:rsidRDefault="007D2884" w:rsidP="00A24A0A">
      <w:pPr>
        <w:spacing w:after="0" w:line="360" w:lineRule="auto"/>
        <w:ind w:firstLine="709"/>
        <w:contextualSpacing/>
        <w:jc w:val="both"/>
        <w:rPr>
          <w:rFonts w:ascii="Times New Roman" w:hAnsi="Times New Roman" w:cs="Times New Roman"/>
          <w:sz w:val="28"/>
          <w:szCs w:val="28"/>
          <w:lang w:eastAsia="ru-RU"/>
        </w:rPr>
      </w:pPr>
      <w:r w:rsidRPr="00EB76F3">
        <w:rPr>
          <w:rFonts w:ascii="Times New Roman" w:hAnsi="Times New Roman" w:cs="Times New Roman"/>
          <w:sz w:val="28"/>
          <w:szCs w:val="28"/>
          <w:lang w:eastAsia="ru-RU"/>
        </w:rPr>
        <w:t>Основу экспортного потенциала российского агропромышленного комплекса составляют зерновые культуры, продукция масложировой отрасли, а также рыба и морепродукты. Эти товары занимают ведущие позиции как по объему, так и по стоимости экспорта. Наибольший вклад в экспортную выручку вносят зерновые (30,7%), за которыми следуют масложировая продукция и рыба/морепродукты (по 19,7%). В период с 2016 по 2021 год мировой аграрный экспорт демонстрировал умеренный рост (в среднем 5,8% в год), однако Россия значительно опережала этот показатель. Среднегодовой темп роста (CAGR) экспорта продукции АПК из России составил впечатляющие 15,6%, что делает страну лидером среди крупнейших мировых экспортеров.</w:t>
      </w:r>
    </w:p>
    <w:p w14:paraId="7D6B93B6" w14:textId="0FEB236A" w:rsidR="00373575" w:rsidRPr="00EB76F3" w:rsidRDefault="00373575" w:rsidP="00A24A0A">
      <w:pPr>
        <w:spacing w:after="0" w:line="360" w:lineRule="auto"/>
        <w:ind w:firstLine="709"/>
        <w:contextualSpacing/>
        <w:jc w:val="both"/>
        <w:rPr>
          <w:rFonts w:ascii="Times New Roman" w:hAnsi="Times New Roman" w:cs="Times New Roman"/>
          <w:sz w:val="28"/>
          <w:szCs w:val="28"/>
          <w:lang w:eastAsia="ru-RU"/>
        </w:rPr>
      </w:pPr>
      <w:r w:rsidRPr="00EB76F3">
        <w:rPr>
          <w:rFonts w:ascii="Times New Roman" w:hAnsi="Times New Roman" w:cs="Times New Roman"/>
          <w:sz w:val="28"/>
          <w:szCs w:val="28"/>
          <w:lang w:eastAsia="ru-RU"/>
        </w:rPr>
        <w:t>Важнейшими покупателями продукции АПК за период 2018-2023 годов является ряд стран: Китай, Турция, страны ЕС, Казахстан, Беларусь, Республика Корея, Египет.</w:t>
      </w:r>
    </w:p>
    <w:p w14:paraId="230EA0BC" w14:textId="77777777" w:rsidR="00373575" w:rsidRPr="00EB76F3" w:rsidRDefault="00373575" w:rsidP="00A24A0A">
      <w:pPr>
        <w:spacing w:after="0" w:line="360" w:lineRule="auto"/>
        <w:ind w:firstLine="709"/>
        <w:contextualSpacing/>
        <w:jc w:val="both"/>
        <w:rPr>
          <w:rFonts w:ascii="Times New Roman" w:hAnsi="Times New Roman" w:cs="Times New Roman"/>
          <w:sz w:val="28"/>
          <w:szCs w:val="28"/>
          <w:lang w:eastAsia="ru-RU"/>
        </w:rPr>
      </w:pPr>
      <w:r w:rsidRPr="00EB76F3">
        <w:rPr>
          <w:rFonts w:ascii="Times New Roman" w:hAnsi="Times New Roman" w:cs="Times New Roman"/>
          <w:sz w:val="28"/>
          <w:szCs w:val="28"/>
          <w:lang w:eastAsia="ru-RU"/>
        </w:rPr>
        <w:t xml:space="preserve">Рост российского агропродовольственного экспорта в первую очередь опирается на увеличение конкурентоспособности аграрного сектора. Для дальнейшего успешного развития экспорта наиболее конкурентоспособных направлений необходимо не только наращивание сырьевой базы, но и повышение эффективности экспортной деятельности, закрепление на приоритетных направлениях и усиление позиционирования российской продукции. Успешному развития российского экспорта способствуют определенные благоприятные факторы: прирост населения во всем мире, с опережающим приростом в Юго-Восточной, Южной Азии и Африке; практически повсеместное повышение покупательной способности населения и, как следствие, потребительского спроса не только на базовые продукты, но и товары с высокой добавленной стоимостью. </w:t>
      </w:r>
    </w:p>
    <w:p w14:paraId="03390A44" w14:textId="77777777" w:rsidR="00373575" w:rsidRPr="00EB76F3" w:rsidRDefault="00373575" w:rsidP="00A24A0A">
      <w:pPr>
        <w:spacing w:after="0" w:line="360" w:lineRule="auto"/>
        <w:ind w:firstLine="709"/>
        <w:contextualSpacing/>
        <w:jc w:val="both"/>
        <w:rPr>
          <w:rFonts w:ascii="Times New Roman" w:hAnsi="Times New Roman" w:cs="Times New Roman"/>
          <w:sz w:val="28"/>
          <w:szCs w:val="28"/>
          <w:lang w:eastAsia="ru-RU"/>
        </w:rPr>
      </w:pPr>
      <w:r w:rsidRPr="00EB76F3">
        <w:rPr>
          <w:rFonts w:ascii="Times New Roman" w:hAnsi="Times New Roman" w:cs="Times New Roman"/>
          <w:sz w:val="28"/>
          <w:szCs w:val="28"/>
          <w:lang w:eastAsia="ru-RU"/>
        </w:rPr>
        <w:t>Как показывает анализ, с точки зрения перспектив роста экспорта, сохраняется потенциал зерновых культур, рыбы и морепродуктов, сырого растительного масла, ряда продуктов пищевой промышленности. Однако развитие экспорта диктует необходимость расширения экспорта продукции пищевой и перерабатывающей промышленности.</w:t>
      </w:r>
    </w:p>
    <w:p w14:paraId="540ADDDB" w14:textId="77777777" w:rsidR="00373575" w:rsidRPr="00EB76F3" w:rsidRDefault="00373575" w:rsidP="00A24A0A">
      <w:pPr>
        <w:spacing w:after="0" w:line="360" w:lineRule="auto"/>
        <w:ind w:firstLine="709"/>
        <w:contextualSpacing/>
        <w:jc w:val="both"/>
        <w:rPr>
          <w:rFonts w:ascii="Times New Roman" w:hAnsi="Times New Roman" w:cs="Times New Roman"/>
          <w:sz w:val="28"/>
          <w:szCs w:val="28"/>
          <w:lang w:eastAsia="ru-RU"/>
        </w:rPr>
      </w:pPr>
      <w:r w:rsidRPr="00EB76F3">
        <w:rPr>
          <w:rFonts w:ascii="Times New Roman" w:hAnsi="Times New Roman" w:cs="Times New Roman"/>
          <w:sz w:val="28"/>
          <w:szCs w:val="28"/>
          <w:lang w:eastAsia="ru-RU"/>
        </w:rPr>
        <w:t>Российский опыт по повышению конкурентоспособности экспорта товаров агропромышленного комплекса достигается за счет следующих благоприятных условий: в первую очередь это государственная поддержка; внедрение различных современных технологий для повышения урожайности и снижения затрат; развитие инфраструктуры как внутри, так и за пределами страны; активное участие российских производителей сельхозпродукции на международных рынках. Российский опыт по повышению конкурентоспособности экспорта продукции АПК демонстрирует комплексный подход, включающий разнообразные и эффективные способы содействия развитию данного направления. Достижения в отрасли АПК открывают новые возможности для российских производителей сельскохозяйственной продукции на международной арене, при этом необходимо помнить, что устойчивый рост экспорта АПК зависит также от способности быстро адаптироваться к изменениям на мировом рынке, что на сегодняшний день является основным вызовом для всех стран.</w:t>
      </w:r>
    </w:p>
    <w:p w14:paraId="29EA9A84" w14:textId="77777777" w:rsidR="00373575" w:rsidRPr="00EB76F3" w:rsidRDefault="00373575" w:rsidP="00A24A0A">
      <w:pPr>
        <w:spacing w:after="0" w:line="360" w:lineRule="auto"/>
        <w:ind w:firstLine="709"/>
        <w:contextualSpacing/>
        <w:jc w:val="both"/>
        <w:rPr>
          <w:rFonts w:ascii="Times New Roman" w:hAnsi="Times New Roman" w:cs="Times New Roman"/>
          <w:sz w:val="28"/>
          <w:szCs w:val="28"/>
          <w:lang w:eastAsia="ru-RU"/>
        </w:rPr>
      </w:pPr>
      <w:r w:rsidRPr="00EB76F3">
        <w:rPr>
          <w:rFonts w:ascii="Times New Roman" w:hAnsi="Times New Roman" w:cs="Times New Roman"/>
          <w:sz w:val="28"/>
          <w:szCs w:val="28"/>
          <w:lang w:eastAsia="ru-RU"/>
        </w:rPr>
        <w:t>Рекомендации по повышению конкурентоспособности российского экспорта товаров агропромышленного комплекса в Краснодарском крае:</w:t>
      </w:r>
    </w:p>
    <w:p w14:paraId="78ABC559" w14:textId="2684ED1F" w:rsidR="00170D80" w:rsidRPr="00EB76F3" w:rsidRDefault="00D96080" w:rsidP="00A24A0A">
      <w:pPr>
        <w:spacing w:after="0" w:line="360" w:lineRule="auto"/>
        <w:ind w:firstLine="709"/>
        <w:contextualSpacing/>
        <w:jc w:val="both"/>
        <w:rPr>
          <w:rFonts w:ascii="Times New Roman" w:hAnsi="Times New Roman" w:cs="Times New Roman"/>
          <w:color w:val="000000" w:themeColor="text1"/>
          <w:sz w:val="28"/>
          <w:szCs w:val="28"/>
          <w:lang w:eastAsia="ru-RU"/>
        </w:rPr>
      </w:pPr>
      <w:r w:rsidRPr="00EB76F3">
        <w:rPr>
          <w:rFonts w:ascii="Times New Roman" w:hAnsi="Times New Roman" w:cs="Times New Roman"/>
          <w:color w:val="000000" w:themeColor="text1"/>
          <w:sz w:val="28"/>
          <w:szCs w:val="28"/>
          <w:lang w:eastAsia="ru-RU"/>
        </w:rPr>
        <w:t>1</w:t>
      </w:r>
      <w:r w:rsidR="00A67FDE" w:rsidRPr="00EB76F3">
        <w:rPr>
          <w:rFonts w:ascii="Times New Roman" w:hAnsi="Times New Roman" w:cs="Times New Roman"/>
          <w:color w:val="000000" w:themeColor="text1"/>
          <w:sz w:val="28"/>
          <w:szCs w:val="28"/>
          <w:lang w:eastAsia="ru-RU"/>
        </w:rPr>
        <w:t>)</w:t>
      </w:r>
      <w:r w:rsidRPr="00EB76F3">
        <w:rPr>
          <w:rFonts w:ascii="Times New Roman" w:hAnsi="Times New Roman" w:cs="Times New Roman"/>
          <w:color w:val="000000" w:themeColor="text1"/>
          <w:sz w:val="28"/>
          <w:szCs w:val="28"/>
          <w:lang w:eastAsia="ru-RU"/>
        </w:rPr>
        <w:t xml:space="preserve"> </w:t>
      </w:r>
      <w:r w:rsidR="00C57A09" w:rsidRPr="00EB76F3">
        <w:rPr>
          <w:rFonts w:ascii="Times New Roman" w:hAnsi="Times New Roman" w:cs="Times New Roman"/>
          <w:color w:val="000000" w:themeColor="text1"/>
          <w:sz w:val="28"/>
          <w:szCs w:val="28"/>
          <w:lang w:eastAsia="ru-RU"/>
        </w:rPr>
        <w:t>р</w:t>
      </w:r>
      <w:r w:rsidR="00170D80" w:rsidRPr="00EB76F3">
        <w:rPr>
          <w:rFonts w:ascii="Times New Roman" w:hAnsi="Times New Roman" w:cs="Times New Roman"/>
          <w:color w:val="000000" w:themeColor="text1"/>
          <w:sz w:val="28"/>
          <w:szCs w:val="28"/>
          <w:lang w:eastAsia="ru-RU"/>
        </w:rPr>
        <w:t>азвитие углубленной переработки зерна, растительного масла, сахарной свеклы</w:t>
      </w:r>
      <w:r w:rsidR="00C57A09" w:rsidRPr="00EB76F3">
        <w:rPr>
          <w:rFonts w:ascii="Times New Roman" w:hAnsi="Times New Roman" w:cs="Times New Roman"/>
          <w:color w:val="000000" w:themeColor="text1"/>
          <w:sz w:val="28"/>
          <w:szCs w:val="28"/>
          <w:lang w:eastAsia="ru-RU"/>
        </w:rPr>
        <w:t>;</w:t>
      </w:r>
    </w:p>
    <w:p w14:paraId="274F20F0" w14:textId="3D0775D8" w:rsidR="008E7C39" w:rsidRPr="00EB76F3" w:rsidRDefault="00D96080" w:rsidP="00A24A0A">
      <w:pPr>
        <w:spacing w:after="0" w:line="360" w:lineRule="auto"/>
        <w:ind w:firstLine="709"/>
        <w:contextualSpacing/>
        <w:jc w:val="both"/>
        <w:rPr>
          <w:rFonts w:ascii="Times New Roman" w:hAnsi="Times New Roman" w:cs="Times New Roman"/>
          <w:sz w:val="28"/>
          <w:szCs w:val="28"/>
          <w:lang w:eastAsia="ru-RU"/>
        </w:rPr>
      </w:pPr>
      <w:r w:rsidRPr="00EB76F3">
        <w:rPr>
          <w:rFonts w:ascii="Times New Roman" w:hAnsi="Times New Roman" w:cs="Times New Roman"/>
          <w:sz w:val="28"/>
          <w:szCs w:val="28"/>
          <w:lang w:eastAsia="ru-RU"/>
        </w:rPr>
        <w:t>2</w:t>
      </w:r>
      <w:r w:rsidR="00A67FDE" w:rsidRPr="00EB76F3">
        <w:rPr>
          <w:rFonts w:ascii="Times New Roman" w:hAnsi="Times New Roman" w:cs="Times New Roman"/>
          <w:sz w:val="28"/>
          <w:szCs w:val="28"/>
          <w:lang w:eastAsia="ru-RU"/>
        </w:rPr>
        <w:t>)</w:t>
      </w:r>
      <w:r w:rsidRPr="00EB76F3">
        <w:rPr>
          <w:rFonts w:ascii="Times New Roman" w:hAnsi="Times New Roman" w:cs="Times New Roman"/>
          <w:sz w:val="28"/>
          <w:szCs w:val="28"/>
          <w:lang w:eastAsia="ru-RU"/>
        </w:rPr>
        <w:t xml:space="preserve"> </w:t>
      </w:r>
      <w:r w:rsidR="00C57A09" w:rsidRPr="00EB76F3">
        <w:rPr>
          <w:rFonts w:ascii="Times New Roman" w:hAnsi="Times New Roman" w:cs="Times New Roman"/>
          <w:sz w:val="28"/>
          <w:szCs w:val="28"/>
          <w:lang w:eastAsia="ru-RU"/>
        </w:rPr>
        <w:t>п</w:t>
      </w:r>
      <w:r w:rsidR="008E7C39" w:rsidRPr="00EB76F3">
        <w:rPr>
          <w:rFonts w:ascii="Times New Roman" w:hAnsi="Times New Roman" w:cs="Times New Roman"/>
          <w:sz w:val="28"/>
          <w:szCs w:val="28"/>
          <w:lang w:eastAsia="ru-RU"/>
        </w:rPr>
        <w:t>оиск выгодных внешних направлений сбыта, в т. ч. межрегиональных связей, нахождение целевых потребителей. Наиболее привлекательные и перспективные страны для экспорта: Египет, Тунис, Алжир, Марокко, Иордания, Саудовская Аравия, Бангладеш, Катар, Кувейт, Южная Корея, Пакистан, Индия, Ирак, Китай</w:t>
      </w:r>
      <w:r w:rsidR="00C57A09" w:rsidRPr="00EB76F3">
        <w:rPr>
          <w:rFonts w:ascii="Times New Roman" w:hAnsi="Times New Roman" w:cs="Times New Roman"/>
          <w:sz w:val="28"/>
          <w:szCs w:val="28"/>
          <w:lang w:eastAsia="ru-RU"/>
        </w:rPr>
        <w:t>;</w:t>
      </w:r>
    </w:p>
    <w:p w14:paraId="59789378" w14:textId="36FA8D9D" w:rsidR="008E7C39" w:rsidRPr="00EB76F3" w:rsidRDefault="00D96080" w:rsidP="00A24A0A">
      <w:pPr>
        <w:spacing w:after="0" w:line="360" w:lineRule="auto"/>
        <w:ind w:firstLine="709"/>
        <w:contextualSpacing/>
        <w:jc w:val="both"/>
        <w:rPr>
          <w:rFonts w:ascii="Times New Roman" w:hAnsi="Times New Roman" w:cs="Times New Roman"/>
          <w:sz w:val="28"/>
          <w:szCs w:val="28"/>
          <w:lang w:eastAsia="ru-RU"/>
        </w:rPr>
      </w:pPr>
      <w:r w:rsidRPr="00EB76F3">
        <w:rPr>
          <w:rFonts w:ascii="Times New Roman" w:hAnsi="Times New Roman" w:cs="Times New Roman"/>
          <w:sz w:val="28"/>
          <w:szCs w:val="28"/>
          <w:lang w:eastAsia="ru-RU"/>
        </w:rPr>
        <w:t>3</w:t>
      </w:r>
      <w:r w:rsidR="00A67FDE" w:rsidRPr="00EB76F3">
        <w:rPr>
          <w:rFonts w:ascii="Times New Roman" w:hAnsi="Times New Roman" w:cs="Times New Roman"/>
          <w:sz w:val="28"/>
          <w:szCs w:val="28"/>
          <w:lang w:eastAsia="ru-RU"/>
        </w:rPr>
        <w:t>)</w:t>
      </w:r>
      <w:r w:rsidRPr="00EB76F3">
        <w:rPr>
          <w:rFonts w:ascii="Times New Roman" w:hAnsi="Times New Roman" w:cs="Times New Roman"/>
          <w:sz w:val="28"/>
          <w:szCs w:val="28"/>
          <w:lang w:eastAsia="ru-RU"/>
        </w:rPr>
        <w:t xml:space="preserve"> </w:t>
      </w:r>
      <w:r w:rsidR="00A67FDE" w:rsidRPr="00EB76F3">
        <w:rPr>
          <w:rFonts w:ascii="Times New Roman" w:hAnsi="Times New Roman" w:cs="Times New Roman"/>
          <w:sz w:val="28"/>
          <w:szCs w:val="28"/>
          <w:lang w:eastAsia="ru-RU"/>
        </w:rPr>
        <w:t>п</w:t>
      </w:r>
      <w:r w:rsidR="008E7C39" w:rsidRPr="00EB76F3">
        <w:rPr>
          <w:rFonts w:ascii="Times New Roman" w:hAnsi="Times New Roman" w:cs="Times New Roman"/>
          <w:sz w:val="28"/>
          <w:szCs w:val="28"/>
          <w:lang w:eastAsia="ru-RU"/>
        </w:rPr>
        <w:t>овышение экологичности.</w:t>
      </w:r>
    </w:p>
    <w:p w14:paraId="5FFBBFD5" w14:textId="77777777" w:rsidR="00373575" w:rsidRPr="00EB76F3" w:rsidRDefault="00373575" w:rsidP="00A24A0A">
      <w:pPr>
        <w:spacing w:after="0" w:line="360" w:lineRule="auto"/>
        <w:ind w:firstLine="709"/>
        <w:contextualSpacing/>
        <w:jc w:val="both"/>
        <w:rPr>
          <w:rFonts w:ascii="Times New Roman" w:hAnsi="Times New Roman" w:cs="Times New Roman"/>
          <w:sz w:val="28"/>
          <w:szCs w:val="28"/>
          <w:lang w:eastAsia="ru-RU"/>
        </w:rPr>
      </w:pPr>
      <w:r w:rsidRPr="00EB76F3">
        <w:rPr>
          <w:rFonts w:ascii="Times New Roman" w:hAnsi="Times New Roman" w:cs="Times New Roman"/>
          <w:sz w:val="28"/>
          <w:szCs w:val="28"/>
          <w:lang w:eastAsia="ru-RU"/>
        </w:rPr>
        <w:t xml:space="preserve">Данные рекомендации способствуют трансформации Краснодарского края в регион эффективного, рационального и диверсифицированного сельскохозяйственного производства, основанного на принципах устойчивого развития и использования инновационных технологий, обеспечивающего потребности населения Краснодарского края, предприятий перерабатывающей промышленности в основных видах сельскохозяйственной продукции. </w:t>
      </w:r>
    </w:p>
    <w:p w14:paraId="0BB34965" w14:textId="0A1E0A0C" w:rsidR="00DD4F44" w:rsidRPr="00EB76F3" w:rsidRDefault="001C6319" w:rsidP="00A24A0A">
      <w:pPr>
        <w:spacing w:after="0" w:line="360" w:lineRule="auto"/>
        <w:ind w:firstLine="709"/>
        <w:contextualSpacing/>
        <w:jc w:val="both"/>
        <w:rPr>
          <w:rFonts w:ascii="Times New Roman" w:hAnsi="Times New Roman" w:cs="Times New Roman"/>
          <w:sz w:val="28"/>
          <w:szCs w:val="28"/>
          <w:lang w:eastAsia="ru-RU"/>
        </w:rPr>
      </w:pPr>
      <w:r w:rsidRPr="00EB76F3">
        <w:rPr>
          <w:rFonts w:ascii="Times New Roman" w:hAnsi="Times New Roman" w:cs="Times New Roman"/>
          <w:sz w:val="28"/>
          <w:szCs w:val="28"/>
          <w:lang w:eastAsia="ru-RU"/>
        </w:rPr>
        <w:t>Реализация предложенных</w:t>
      </w:r>
      <w:r w:rsidR="00373575" w:rsidRPr="00EB76F3">
        <w:rPr>
          <w:rFonts w:ascii="Times New Roman" w:hAnsi="Times New Roman" w:cs="Times New Roman"/>
          <w:sz w:val="28"/>
          <w:szCs w:val="28"/>
          <w:lang w:eastAsia="ru-RU"/>
        </w:rPr>
        <w:t xml:space="preserve"> рекомендаций </w:t>
      </w:r>
      <w:r w:rsidR="00A26CBF" w:rsidRPr="00EB76F3">
        <w:rPr>
          <w:rFonts w:ascii="Times New Roman" w:hAnsi="Times New Roman" w:cs="Times New Roman"/>
          <w:sz w:val="28"/>
          <w:szCs w:val="28"/>
          <w:lang w:eastAsia="ru-RU"/>
        </w:rPr>
        <w:t xml:space="preserve">позволит не только повысить конкурентоспособность </w:t>
      </w:r>
      <w:r w:rsidR="00EB6DF0" w:rsidRPr="00EB76F3">
        <w:rPr>
          <w:rFonts w:ascii="Times New Roman" w:hAnsi="Times New Roman" w:cs="Times New Roman"/>
          <w:sz w:val="28"/>
          <w:szCs w:val="28"/>
          <w:lang w:eastAsia="ru-RU"/>
        </w:rPr>
        <w:t xml:space="preserve">экспорта товаров АПК, </w:t>
      </w:r>
      <w:r w:rsidR="006A306C" w:rsidRPr="00EB76F3">
        <w:rPr>
          <w:rFonts w:ascii="Times New Roman" w:hAnsi="Times New Roman" w:cs="Times New Roman"/>
          <w:sz w:val="28"/>
          <w:szCs w:val="28"/>
          <w:lang w:eastAsia="ru-RU"/>
        </w:rPr>
        <w:t>а</w:t>
      </w:r>
      <w:r w:rsidR="00D34A4E" w:rsidRPr="00EB76F3">
        <w:rPr>
          <w:rFonts w:ascii="Times New Roman" w:hAnsi="Times New Roman" w:cs="Times New Roman"/>
          <w:sz w:val="28"/>
          <w:szCs w:val="28"/>
          <w:lang w:eastAsia="ru-RU"/>
        </w:rPr>
        <w:t xml:space="preserve"> </w:t>
      </w:r>
      <w:r w:rsidR="00373575" w:rsidRPr="00EB76F3">
        <w:rPr>
          <w:rFonts w:ascii="Times New Roman" w:hAnsi="Times New Roman" w:cs="Times New Roman"/>
          <w:sz w:val="28"/>
          <w:szCs w:val="28"/>
          <w:lang w:eastAsia="ru-RU"/>
        </w:rPr>
        <w:t xml:space="preserve">также </w:t>
      </w:r>
      <w:r w:rsidR="00F06876" w:rsidRPr="00EB76F3">
        <w:rPr>
          <w:rFonts w:ascii="Times New Roman" w:hAnsi="Times New Roman" w:cs="Times New Roman"/>
          <w:sz w:val="28"/>
          <w:szCs w:val="28"/>
          <w:lang w:eastAsia="ru-RU"/>
        </w:rPr>
        <w:t>посо</w:t>
      </w:r>
      <w:r w:rsidR="00424DFD" w:rsidRPr="00EB76F3">
        <w:rPr>
          <w:rFonts w:ascii="Times New Roman" w:hAnsi="Times New Roman" w:cs="Times New Roman"/>
          <w:sz w:val="28"/>
          <w:szCs w:val="28"/>
          <w:lang w:eastAsia="ru-RU"/>
        </w:rPr>
        <w:t>действует</w:t>
      </w:r>
      <w:r w:rsidR="00373575" w:rsidRPr="00EB76F3">
        <w:rPr>
          <w:rFonts w:ascii="Times New Roman" w:hAnsi="Times New Roman" w:cs="Times New Roman"/>
          <w:sz w:val="28"/>
          <w:szCs w:val="28"/>
          <w:lang w:eastAsia="ru-RU"/>
        </w:rPr>
        <w:t xml:space="preserve"> </w:t>
      </w:r>
      <w:r w:rsidR="00CB2975" w:rsidRPr="00EB76F3">
        <w:rPr>
          <w:rFonts w:ascii="Times New Roman" w:hAnsi="Times New Roman" w:cs="Times New Roman"/>
          <w:sz w:val="28"/>
          <w:szCs w:val="28"/>
          <w:lang w:eastAsia="ru-RU"/>
        </w:rPr>
        <w:t xml:space="preserve">России </w:t>
      </w:r>
      <w:r w:rsidR="003E654C" w:rsidRPr="00EB76F3">
        <w:rPr>
          <w:rFonts w:ascii="Times New Roman" w:hAnsi="Times New Roman" w:cs="Times New Roman"/>
          <w:sz w:val="28"/>
          <w:szCs w:val="28"/>
          <w:lang w:eastAsia="ru-RU"/>
        </w:rPr>
        <w:t>и</w:t>
      </w:r>
      <w:r w:rsidR="00AF7892" w:rsidRPr="00EB76F3">
        <w:rPr>
          <w:rFonts w:ascii="Times New Roman" w:hAnsi="Times New Roman" w:cs="Times New Roman"/>
          <w:sz w:val="28"/>
          <w:szCs w:val="28"/>
          <w:lang w:eastAsia="ru-RU"/>
        </w:rPr>
        <w:t xml:space="preserve">, </w:t>
      </w:r>
      <w:r w:rsidR="003E654C" w:rsidRPr="00EB76F3">
        <w:rPr>
          <w:rFonts w:ascii="Times New Roman" w:hAnsi="Times New Roman" w:cs="Times New Roman"/>
          <w:sz w:val="28"/>
          <w:szCs w:val="28"/>
          <w:lang w:eastAsia="ru-RU"/>
        </w:rPr>
        <w:t>в</w:t>
      </w:r>
      <w:r w:rsidR="00DC01EE" w:rsidRPr="00EB76F3">
        <w:rPr>
          <w:rFonts w:ascii="Times New Roman" w:hAnsi="Times New Roman" w:cs="Times New Roman"/>
          <w:sz w:val="28"/>
          <w:szCs w:val="28"/>
          <w:lang w:eastAsia="ru-RU"/>
        </w:rPr>
        <w:t xml:space="preserve"> </w:t>
      </w:r>
      <w:r w:rsidR="003E654C" w:rsidRPr="00EB76F3">
        <w:rPr>
          <w:rFonts w:ascii="Times New Roman" w:hAnsi="Times New Roman" w:cs="Times New Roman"/>
          <w:sz w:val="28"/>
          <w:szCs w:val="28"/>
          <w:lang w:eastAsia="ru-RU"/>
        </w:rPr>
        <w:t>частности</w:t>
      </w:r>
      <w:r w:rsidR="00AF7892" w:rsidRPr="00EB76F3">
        <w:rPr>
          <w:rFonts w:ascii="Times New Roman" w:hAnsi="Times New Roman" w:cs="Times New Roman"/>
          <w:sz w:val="28"/>
          <w:szCs w:val="28"/>
          <w:lang w:eastAsia="ru-RU"/>
        </w:rPr>
        <w:t>,</w:t>
      </w:r>
      <w:r w:rsidR="003E654C" w:rsidRPr="00EB76F3">
        <w:rPr>
          <w:rFonts w:ascii="Times New Roman" w:hAnsi="Times New Roman" w:cs="Times New Roman"/>
          <w:sz w:val="28"/>
          <w:szCs w:val="28"/>
          <w:lang w:eastAsia="ru-RU"/>
        </w:rPr>
        <w:t xml:space="preserve"> </w:t>
      </w:r>
      <w:r w:rsidR="00373575" w:rsidRPr="00EB76F3">
        <w:rPr>
          <w:rFonts w:ascii="Times New Roman" w:hAnsi="Times New Roman" w:cs="Times New Roman"/>
          <w:sz w:val="28"/>
          <w:szCs w:val="28"/>
          <w:lang w:eastAsia="ru-RU"/>
        </w:rPr>
        <w:t>Краснодарскому краю стать крупнейшим производителем и экспортером конкурентоспособных, брендированных, экологически чистых, высококачественных продуктов питания и продуктов переработки сельскохозяйственной продукции, выступающих основой обеспечения продовольственной безопасности страны.</w:t>
      </w:r>
      <w:r w:rsidR="00904422" w:rsidRPr="00EB76F3">
        <w:rPr>
          <w:rFonts w:ascii="Times New Roman" w:hAnsi="Times New Roman" w:cs="Times New Roman"/>
          <w:sz w:val="28"/>
          <w:szCs w:val="28"/>
          <w:lang w:eastAsia="ru-RU"/>
        </w:rPr>
        <w:br w:type="page"/>
      </w:r>
    </w:p>
    <w:p w14:paraId="14D2A91C" w14:textId="1259C466" w:rsidR="008E391F" w:rsidRPr="00EB76F3" w:rsidRDefault="004634E7" w:rsidP="00A24A0A">
      <w:pPr>
        <w:pStyle w:val="1"/>
        <w:spacing w:before="0"/>
        <w:jc w:val="center"/>
        <w:rPr>
          <w:rFonts w:ascii="Times New Roman" w:eastAsia="Times New Roman" w:hAnsi="Times New Roman" w:cs="Times New Roman"/>
          <w:b/>
          <w:bCs/>
          <w:color w:val="000000" w:themeColor="text1"/>
          <w:sz w:val="28"/>
          <w:szCs w:val="28"/>
          <w:lang w:eastAsia="ru-RU"/>
        </w:rPr>
      </w:pPr>
      <w:bookmarkStart w:id="81" w:name="_Toc200189707"/>
      <w:r w:rsidRPr="00EB76F3">
        <w:rPr>
          <w:rFonts w:ascii="Times New Roman" w:eastAsia="Times New Roman" w:hAnsi="Times New Roman" w:cs="Times New Roman"/>
          <w:b/>
          <w:bCs/>
          <w:color w:val="000000" w:themeColor="text1"/>
          <w:sz w:val="28"/>
          <w:szCs w:val="28"/>
          <w:lang w:eastAsia="ru-RU"/>
        </w:rPr>
        <w:t>СПИСОК ИСПОЛЬЗОВАННЫХ ИСТОЧНИКОВ</w:t>
      </w:r>
      <w:bookmarkEnd w:id="81"/>
      <w:r w:rsidRPr="00EB76F3">
        <w:rPr>
          <w:rFonts w:ascii="Times New Roman" w:eastAsia="Times New Roman" w:hAnsi="Times New Roman" w:cs="Times New Roman"/>
          <w:b/>
          <w:bCs/>
          <w:color w:val="000000" w:themeColor="text1"/>
          <w:sz w:val="28"/>
          <w:szCs w:val="28"/>
          <w:lang w:eastAsia="ru-RU"/>
        </w:rPr>
        <w:t xml:space="preserve"> </w:t>
      </w:r>
    </w:p>
    <w:p w14:paraId="072F2EBB" w14:textId="77777777" w:rsidR="00B51F02" w:rsidRPr="004B166F" w:rsidRDefault="00B51F02" w:rsidP="00986C4E">
      <w:pPr>
        <w:spacing w:line="360" w:lineRule="auto"/>
        <w:jc w:val="both"/>
        <w:rPr>
          <w:rFonts w:ascii="Times New Roman" w:hAnsi="Times New Roman" w:cs="Times New Roman"/>
          <w:sz w:val="28"/>
          <w:szCs w:val="28"/>
        </w:rPr>
      </w:pPr>
    </w:p>
    <w:p w14:paraId="6BBCD6E3" w14:textId="55352A57" w:rsidR="000A339D" w:rsidRPr="000A339D" w:rsidRDefault="000A339D" w:rsidP="00D14E60">
      <w:pPr>
        <w:spacing w:after="0" w:line="360" w:lineRule="auto"/>
        <w:ind w:firstLine="709"/>
        <w:jc w:val="both"/>
        <w:rPr>
          <w:rFonts w:ascii="Times New Roman" w:hAnsi="Times New Roman" w:cs="Times New Roman"/>
          <w:sz w:val="28"/>
          <w:szCs w:val="28"/>
        </w:rPr>
      </w:pPr>
      <w:bookmarkStart w:id="82" w:name="_Hlk196240988"/>
      <w:bookmarkStart w:id="83" w:name="_Hlk196243828"/>
      <w:bookmarkStart w:id="84" w:name="_Hlk194872915"/>
      <w:r w:rsidRPr="000A339D">
        <w:rPr>
          <w:rFonts w:ascii="Times New Roman" w:hAnsi="Times New Roman" w:cs="Times New Roman"/>
          <w:sz w:val="28"/>
          <w:szCs w:val="28"/>
        </w:rPr>
        <w:t>1.</w:t>
      </w:r>
      <w:r w:rsidRPr="000A339D">
        <w:rPr>
          <w:rFonts w:ascii="Times New Roman" w:hAnsi="Times New Roman" w:cs="Times New Roman"/>
          <w:sz w:val="28"/>
          <w:szCs w:val="28"/>
        </w:rPr>
        <w:tab/>
      </w:r>
      <w:r w:rsidR="00D14E60" w:rsidRPr="00D14E60">
        <w:rPr>
          <w:rFonts w:ascii="Times New Roman" w:hAnsi="Times New Roman" w:cs="Times New Roman"/>
          <w:sz w:val="28"/>
          <w:szCs w:val="28"/>
        </w:rPr>
        <w:t>Абакшина Е</w:t>
      </w:r>
      <w:r w:rsidR="00D14E60">
        <w:rPr>
          <w:rFonts w:ascii="Times New Roman" w:hAnsi="Times New Roman" w:cs="Times New Roman"/>
          <w:sz w:val="28"/>
          <w:szCs w:val="28"/>
        </w:rPr>
        <w:t>.</w:t>
      </w:r>
      <w:r w:rsidR="00D14E60" w:rsidRPr="00D14E60">
        <w:rPr>
          <w:rFonts w:ascii="Times New Roman" w:hAnsi="Times New Roman" w:cs="Times New Roman"/>
          <w:sz w:val="28"/>
          <w:szCs w:val="28"/>
        </w:rPr>
        <w:t xml:space="preserve"> Н</w:t>
      </w:r>
      <w:r w:rsidR="00D14E60">
        <w:rPr>
          <w:rFonts w:ascii="Times New Roman" w:hAnsi="Times New Roman" w:cs="Times New Roman"/>
          <w:sz w:val="28"/>
          <w:szCs w:val="28"/>
        </w:rPr>
        <w:t xml:space="preserve">. </w:t>
      </w:r>
      <w:r w:rsidR="00D14E60" w:rsidRPr="00D14E60">
        <w:rPr>
          <w:rFonts w:ascii="Times New Roman" w:hAnsi="Times New Roman" w:cs="Times New Roman"/>
          <w:sz w:val="28"/>
          <w:szCs w:val="28"/>
        </w:rPr>
        <w:t>Интеграционные процессы в агропромышленном комплексе</w:t>
      </w:r>
      <w:r w:rsidR="00D14E60">
        <w:rPr>
          <w:rFonts w:ascii="Times New Roman" w:hAnsi="Times New Roman" w:cs="Times New Roman"/>
          <w:sz w:val="28"/>
          <w:szCs w:val="28"/>
        </w:rPr>
        <w:t xml:space="preserve"> </w:t>
      </w:r>
      <w:r w:rsidR="00D14E60" w:rsidRPr="00D14E60">
        <w:rPr>
          <w:rFonts w:ascii="Times New Roman" w:hAnsi="Times New Roman" w:cs="Times New Roman"/>
          <w:sz w:val="28"/>
          <w:szCs w:val="28"/>
        </w:rPr>
        <w:t>/ Е. Н. Абакшина</w:t>
      </w:r>
      <w:r w:rsidR="00D14E60">
        <w:rPr>
          <w:rFonts w:ascii="Times New Roman" w:hAnsi="Times New Roman" w:cs="Times New Roman"/>
          <w:sz w:val="28"/>
          <w:szCs w:val="28"/>
        </w:rPr>
        <w:t>,</w:t>
      </w:r>
      <w:r w:rsidR="00D14E60" w:rsidRPr="00D14E60">
        <w:rPr>
          <w:rFonts w:ascii="Times New Roman" w:hAnsi="Times New Roman" w:cs="Times New Roman"/>
          <w:sz w:val="28"/>
          <w:szCs w:val="28"/>
        </w:rPr>
        <w:t xml:space="preserve"> И. В.</w:t>
      </w:r>
      <w:r w:rsidR="00D14E60">
        <w:rPr>
          <w:rFonts w:ascii="Times New Roman" w:hAnsi="Times New Roman" w:cs="Times New Roman"/>
          <w:sz w:val="28"/>
          <w:szCs w:val="28"/>
        </w:rPr>
        <w:t xml:space="preserve"> </w:t>
      </w:r>
      <w:r w:rsidR="00D14E60" w:rsidRPr="00D14E60">
        <w:rPr>
          <w:rFonts w:ascii="Times New Roman" w:hAnsi="Times New Roman" w:cs="Times New Roman"/>
          <w:sz w:val="28"/>
          <w:szCs w:val="28"/>
        </w:rPr>
        <w:t>Волков</w:t>
      </w:r>
      <w:r w:rsidR="00D14E60">
        <w:rPr>
          <w:rFonts w:ascii="Times New Roman" w:hAnsi="Times New Roman" w:cs="Times New Roman"/>
          <w:sz w:val="28"/>
          <w:szCs w:val="28"/>
        </w:rPr>
        <w:t xml:space="preserve">. </w:t>
      </w:r>
      <w:r w:rsidRPr="000A339D">
        <w:rPr>
          <w:rFonts w:ascii="Times New Roman" w:hAnsi="Times New Roman" w:cs="Times New Roman"/>
          <w:sz w:val="28"/>
          <w:szCs w:val="28"/>
        </w:rPr>
        <w:t xml:space="preserve">// </w:t>
      </w:r>
      <w:r w:rsidR="00D14E60" w:rsidRPr="00D14E60">
        <w:rPr>
          <w:rFonts w:ascii="Times New Roman" w:hAnsi="Times New Roman" w:cs="Times New Roman"/>
          <w:sz w:val="28"/>
          <w:szCs w:val="28"/>
        </w:rPr>
        <w:t>Карельский научный журнал. – 201</w:t>
      </w:r>
      <w:r w:rsidR="00D14E60">
        <w:rPr>
          <w:rFonts w:ascii="Times New Roman" w:hAnsi="Times New Roman" w:cs="Times New Roman"/>
          <w:sz w:val="28"/>
          <w:szCs w:val="28"/>
        </w:rPr>
        <w:t>7</w:t>
      </w:r>
      <w:r w:rsidR="00D14E60" w:rsidRPr="00D14E60">
        <w:rPr>
          <w:rFonts w:ascii="Times New Roman" w:hAnsi="Times New Roman" w:cs="Times New Roman"/>
          <w:sz w:val="28"/>
          <w:szCs w:val="28"/>
        </w:rPr>
        <w:t>. – URL:</w:t>
      </w:r>
      <w:r w:rsidR="00D14E60">
        <w:rPr>
          <w:rFonts w:ascii="Times New Roman" w:hAnsi="Times New Roman" w:cs="Times New Roman"/>
          <w:sz w:val="28"/>
          <w:szCs w:val="28"/>
        </w:rPr>
        <w:t xml:space="preserve"> </w:t>
      </w:r>
      <w:r w:rsidR="00D14E60" w:rsidRPr="00D14E60">
        <w:rPr>
          <w:rFonts w:ascii="Times New Roman" w:hAnsi="Times New Roman" w:cs="Times New Roman"/>
          <w:sz w:val="28"/>
          <w:szCs w:val="28"/>
        </w:rPr>
        <w:t xml:space="preserve">https://cyberleninka.ru/article/n/integratsionnye-protsessy-v-agropromyshlennom-komplekse-1 </w:t>
      </w:r>
      <w:r w:rsidRPr="000A339D">
        <w:rPr>
          <w:rFonts w:ascii="Times New Roman" w:hAnsi="Times New Roman" w:cs="Times New Roman"/>
          <w:sz w:val="28"/>
          <w:szCs w:val="28"/>
        </w:rPr>
        <w:t>(дата обращения 08.03.2025).</w:t>
      </w:r>
    </w:p>
    <w:p w14:paraId="468CC537"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2.</w:t>
      </w:r>
      <w:r w:rsidRPr="000A339D">
        <w:rPr>
          <w:rFonts w:ascii="Times New Roman" w:hAnsi="Times New Roman" w:cs="Times New Roman"/>
          <w:sz w:val="28"/>
          <w:szCs w:val="28"/>
        </w:rPr>
        <w:tab/>
        <w:t xml:space="preserve">Агроэкспорт сообщил об экспорте рекордного объема российского зерна в 2024 году // ТАСС: [официальный сайт].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tass</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ekonomika</w:t>
      </w:r>
      <w:proofErr w:type="spellEnd"/>
      <w:r w:rsidRPr="000A339D">
        <w:rPr>
          <w:rFonts w:ascii="Times New Roman" w:hAnsi="Times New Roman" w:cs="Times New Roman"/>
          <w:sz w:val="28"/>
          <w:szCs w:val="28"/>
        </w:rPr>
        <w:t>/22993903 (дата обращения 09.03.2025).</w:t>
      </w:r>
    </w:p>
    <w:p w14:paraId="2176A779" w14:textId="20CB3AA1"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3.</w:t>
      </w:r>
      <w:r w:rsidRPr="000A339D">
        <w:rPr>
          <w:rFonts w:ascii="Times New Roman" w:hAnsi="Times New Roman" w:cs="Times New Roman"/>
          <w:sz w:val="28"/>
          <w:szCs w:val="28"/>
        </w:rPr>
        <w:tab/>
      </w:r>
      <w:bookmarkStart w:id="85" w:name="_Hlk200497402"/>
      <w:proofErr w:type="spellStart"/>
      <w:r w:rsidRPr="000A339D">
        <w:rPr>
          <w:rFonts w:ascii="Times New Roman" w:hAnsi="Times New Roman" w:cs="Times New Roman"/>
          <w:sz w:val="28"/>
          <w:szCs w:val="28"/>
        </w:rPr>
        <w:t>Азикова</w:t>
      </w:r>
      <w:proofErr w:type="spellEnd"/>
      <w:r w:rsidRPr="000A339D">
        <w:rPr>
          <w:rFonts w:ascii="Times New Roman" w:hAnsi="Times New Roman" w:cs="Times New Roman"/>
          <w:sz w:val="28"/>
          <w:szCs w:val="28"/>
        </w:rPr>
        <w:t xml:space="preserve"> С. Г.</w:t>
      </w:r>
      <w:r>
        <w:rPr>
          <w:rFonts w:ascii="Times New Roman" w:hAnsi="Times New Roman" w:cs="Times New Roman"/>
          <w:sz w:val="28"/>
          <w:szCs w:val="28"/>
        </w:rPr>
        <w:t xml:space="preserve"> </w:t>
      </w:r>
      <w:bookmarkEnd w:id="85"/>
      <w:r w:rsidRPr="000A339D">
        <w:rPr>
          <w:rFonts w:ascii="Times New Roman" w:hAnsi="Times New Roman" w:cs="Times New Roman"/>
          <w:sz w:val="28"/>
          <w:szCs w:val="28"/>
        </w:rPr>
        <w:t>Анализ зарубежного опыта по выявлению факторов, влияющих на развитие экспорта продукции сельскохозяйственных предприятий/ С. Г.</w:t>
      </w:r>
      <w:r>
        <w:rPr>
          <w:rFonts w:ascii="Times New Roman" w:hAnsi="Times New Roman" w:cs="Times New Roman"/>
          <w:sz w:val="28"/>
          <w:szCs w:val="28"/>
        </w:rPr>
        <w:t xml:space="preserve"> </w:t>
      </w:r>
      <w:proofErr w:type="spellStart"/>
      <w:r w:rsidRPr="000A339D">
        <w:rPr>
          <w:rFonts w:ascii="Times New Roman" w:hAnsi="Times New Roman" w:cs="Times New Roman"/>
          <w:sz w:val="28"/>
          <w:szCs w:val="28"/>
        </w:rPr>
        <w:t>Азикова</w:t>
      </w:r>
      <w:proofErr w:type="spellEnd"/>
      <w:r>
        <w:rPr>
          <w:rFonts w:ascii="Times New Roman" w:hAnsi="Times New Roman" w:cs="Times New Roman"/>
          <w:sz w:val="28"/>
          <w:szCs w:val="28"/>
        </w:rPr>
        <w:t>,</w:t>
      </w:r>
      <w:r w:rsidRPr="000A339D">
        <w:rPr>
          <w:rFonts w:ascii="Times New Roman" w:hAnsi="Times New Roman" w:cs="Times New Roman"/>
          <w:sz w:val="28"/>
          <w:szCs w:val="28"/>
        </w:rPr>
        <w:t xml:space="preserve"> Т. А. Кадыров. // Экономика и бизнес: теория и практика. – 2019.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cyberleninka</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article</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n</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analiz</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zarubezhnogo</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opyta</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po</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vyyavleniyu</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faktorov</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vliyayuschih</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na</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razvitie</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eksporta</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produktsii</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selskohozyaystvennyh</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predpriyatiy</w:t>
      </w:r>
      <w:proofErr w:type="spellEnd"/>
      <w:r w:rsidRPr="000A339D">
        <w:rPr>
          <w:rFonts w:ascii="Times New Roman" w:hAnsi="Times New Roman" w:cs="Times New Roman"/>
          <w:sz w:val="28"/>
          <w:szCs w:val="28"/>
        </w:rPr>
        <w:t xml:space="preserve"> (дата обращения 15.03.2025).</w:t>
      </w:r>
    </w:p>
    <w:p w14:paraId="6003944A"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4.</w:t>
      </w:r>
      <w:r w:rsidRPr="000A339D">
        <w:rPr>
          <w:rFonts w:ascii="Times New Roman" w:hAnsi="Times New Roman" w:cs="Times New Roman"/>
          <w:sz w:val="28"/>
          <w:szCs w:val="28"/>
        </w:rPr>
        <w:tab/>
        <w:t xml:space="preserve">Барометр отрасли: рыболовство и </w:t>
      </w:r>
      <w:proofErr w:type="spellStart"/>
      <w:r w:rsidRPr="000A339D">
        <w:rPr>
          <w:rFonts w:ascii="Times New Roman" w:hAnsi="Times New Roman" w:cs="Times New Roman"/>
          <w:sz w:val="28"/>
          <w:szCs w:val="28"/>
        </w:rPr>
        <w:t>аквакультура</w:t>
      </w:r>
      <w:proofErr w:type="spellEnd"/>
      <w:r w:rsidRPr="000A339D">
        <w:rPr>
          <w:rFonts w:ascii="Times New Roman" w:hAnsi="Times New Roman" w:cs="Times New Roman"/>
          <w:sz w:val="28"/>
          <w:szCs w:val="28"/>
        </w:rPr>
        <w:t xml:space="preserve"> // </w:t>
      </w:r>
      <w:proofErr w:type="spellStart"/>
      <w:r w:rsidRPr="000A339D">
        <w:rPr>
          <w:rFonts w:ascii="Times New Roman" w:hAnsi="Times New Roman" w:cs="Times New Roman"/>
          <w:sz w:val="28"/>
          <w:szCs w:val="28"/>
        </w:rPr>
        <w:t>СберПро</w:t>
      </w:r>
      <w:proofErr w:type="spellEnd"/>
      <w:r w:rsidRPr="000A339D">
        <w:rPr>
          <w:rFonts w:ascii="Times New Roman" w:hAnsi="Times New Roman" w:cs="Times New Roman"/>
          <w:sz w:val="28"/>
          <w:szCs w:val="28"/>
        </w:rPr>
        <w:t xml:space="preserve">: [официальный сайт].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sber</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pro</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publication</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barometr</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otrasli</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ribolovstvo</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i</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akvakultura</w:t>
      </w:r>
      <w:proofErr w:type="spellEnd"/>
      <w:r w:rsidRPr="000A339D">
        <w:rPr>
          <w:rFonts w:ascii="Times New Roman" w:hAnsi="Times New Roman" w:cs="Times New Roman"/>
          <w:sz w:val="28"/>
          <w:szCs w:val="28"/>
        </w:rPr>
        <w:t>/ (дата обращения 10.03.2025).</w:t>
      </w:r>
    </w:p>
    <w:p w14:paraId="045CB1BB"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5.</w:t>
      </w:r>
      <w:r w:rsidRPr="000A339D">
        <w:rPr>
          <w:rFonts w:ascii="Times New Roman" w:hAnsi="Times New Roman" w:cs="Times New Roman"/>
          <w:sz w:val="28"/>
          <w:szCs w:val="28"/>
        </w:rPr>
        <w:tab/>
        <w:t>Бизнес-план маслоэкстракционного завода (МЭЗ) // ЭКЦ "</w:t>
      </w:r>
      <w:proofErr w:type="spellStart"/>
      <w:r w:rsidRPr="000A339D">
        <w:rPr>
          <w:rFonts w:ascii="Times New Roman" w:hAnsi="Times New Roman" w:cs="Times New Roman"/>
          <w:sz w:val="28"/>
          <w:szCs w:val="28"/>
        </w:rPr>
        <w:t>ИнвестПроект</w:t>
      </w:r>
      <w:proofErr w:type="spellEnd"/>
      <w:r w:rsidRPr="000A339D">
        <w:rPr>
          <w:rFonts w:ascii="Times New Roman" w:hAnsi="Times New Roman" w:cs="Times New Roman"/>
          <w:sz w:val="28"/>
          <w:szCs w:val="28"/>
        </w:rPr>
        <w:t xml:space="preserve">": [официальный сайт].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expertcc</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projects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proizvodstvo</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biznes</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plan</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proizvodstva</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rastitelnogo</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masla</w:t>
      </w:r>
      <w:proofErr w:type="spellEnd"/>
      <w:r w:rsidRPr="000A339D">
        <w:rPr>
          <w:rFonts w:ascii="Times New Roman" w:hAnsi="Times New Roman" w:cs="Times New Roman"/>
          <w:sz w:val="28"/>
          <w:szCs w:val="28"/>
        </w:rPr>
        <w:t>-2024-</w:t>
      </w:r>
      <w:r w:rsidRPr="000A339D">
        <w:rPr>
          <w:rFonts w:ascii="Times New Roman" w:hAnsi="Times New Roman" w:cs="Times New Roman"/>
          <w:sz w:val="28"/>
          <w:szCs w:val="28"/>
          <w:lang w:val="en-US"/>
        </w:rPr>
        <w:t>s</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fin</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raschetami</w:t>
      </w:r>
      <w:proofErr w:type="spellEnd"/>
      <w:r w:rsidRPr="000A339D">
        <w:rPr>
          <w:rFonts w:ascii="Times New Roman" w:hAnsi="Times New Roman" w:cs="Times New Roman"/>
          <w:sz w:val="28"/>
          <w:szCs w:val="28"/>
        </w:rPr>
        <w:t>/ (дата обращения: 21.04.2025).</w:t>
      </w:r>
    </w:p>
    <w:p w14:paraId="731AF40D"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6.</w:t>
      </w:r>
      <w:r w:rsidRPr="000A339D">
        <w:rPr>
          <w:rFonts w:ascii="Times New Roman" w:hAnsi="Times New Roman" w:cs="Times New Roman"/>
          <w:sz w:val="28"/>
          <w:szCs w:val="28"/>
        </w:rPr>
        <w:tab/>
        <w:t xml:space="preserve">В 2024 году российский экспорт подсолнечного масла обновил рекорд // АГРОЭКСПОРТ: [официальный сайт].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aemcx</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/2025/01/15/</w:t>
      </w:r>
      <w:r w:rsidRPr="000A339D">
        <w:rPr>
          <w:rFonts w:ascii="Times New Roman" w:hAnsi="Times New Roman" w:cs="Times New Roman"/>
          <w:sz w:val="28"/>
          <w:szCs w:val="28"/>
          <w:lang w:val="en-US"/>
        </w:rPr>
        <w:t>v</w:t>
      </w:r>
      <w:r w:rsidRPr="000A339D">
        <w:rPr>
          <w:rFonts w:ascii="Times New Roman" w:hAnsi="Times New Roman" w:cs="Times New Roman"/>
          <w:sz w:val="28"/>
          <w:szCs w:val="28"/>
        </w:rPr>
        <w:t>-2024-</w:t>
      </w:r>
      <w:proofErr w:type="spellStart"/>
      <w:r w:rsidRPr="000A339D">
        <w:rPr>
          <w:rFonts w:ascii="Times New Roman" w:hAnsi="Times New Roman" w:cs="Times New Roman"/>
          <w:sz w:val="28"/>
          <w:szCs w:val="28"/>
          <w:lang w:val="en-US"/>
        </w:rPr>
        <w:t>godu</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rossijskij</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eksport</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podsolnechnogo</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masla</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obnovil</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rekord</w:t>
      </w:r>
      <w:proofErr w:type="spellEnd"/>
      <w:r w:rsidRPr="000A339D">
        <w:rPr>
          <w:rFonts w:ascii="Times New Roman" w:hAnsi="Times New Roman" w:cs="Times New Roman"/>
          <w:sz w:val="28"/>
          <w:szCs w:val="28"/>
        </w:rPr>
        <w:t>/ (дата обращения 09.03.2025).</w:t>
      </w:r>
    </w:p>
    <w:p w14:paraId="6C117B80"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7.</w:t>
      </w:r>
      <w:r w:rsidRPr="000A339D">
        <w:rPr>
          <w:rFonts w:ascii="Times New Roman" w:hAnsi="Times New Roman" w:cs="Times New Roman"/>
          <w:sz w:val="28"/>
          <w:szCs w:val="28"/>
        </w:rPr>
        <w:tab/>
        <w:t xml:space="preserve">В 2024 году Россия увеличила долю на мировом рынке растительных масел до 8,5% // </w:t>
      </w:r>
      <w:proofErr w:type="spellStart"/>
      <w:r w:rsidRPr="000A339D">
        <w:rPr>
          <w:rFonts w:ascii="Times New Roman" w:hAnsi="Times New Roman" w:cs="Times New Roman"/>
          <w:sz w:val="28"/>
          <w:szCs w:val="28"/>
          <w:lang w:val="en-US"/>
        </w:rPr>
        <w:t>OleoScope</w:t>
      </w:r>
      <w:proofErr w:type="spellEnd"/>
      <w:r w:rsidRPr="000A339D">
        <w:rPr>
          <w:rFonts w:ascii="Times New Roman" w:hAnsi="Times New Roman" w:cs="Times New Roman"/>
          <w:sz w:val="28"/>
          <w:szCs w:val="28"/>
        </w:rPr>
        <w:t xml:space="preserve">: [официальный сайт].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oleoscope</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com</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analytics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eksport</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masel</w:t>
      </w:r>
      <w:proofErr w:type="spellEnd"/>
      <w:r w:rsidRPr="000A339D">
        <w:rPr>
          <w:rFonts w:ascii="Times New Roman" w:hAnsi="Times New Roman" w:cs="Times New Roman"/>
          <w:sz w:val="28"/>
          <w:szCs w:val="28"/>
        </w:rPr>
        <w:t>-2024/ (дата обращения 10.03.2025).</w:t>
      </w:r>
    </w:p>
    <w:p w14:paraId="75BBC32D"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8.</w:t>
      </w:r>
      <w:r w:rsidRPr="000A339D">
        <w:rPr>
          <w:rFonts w:ascii="Times New Roman" w:hAnsi="Times New Roman" w:cs="Times New Roman"/>
          <w:sz w:val="28"/>
          <w:szCs w:val="28"/>
        </w:rPr>
        <w:tab/>
        <w:t xml:space="preserve">В 2024 году экспорт российского зерна стал рекордным // АГРОЭКСПОРТ: [официальный сайт].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aemcx</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/2025/01/28/</w:t>
      </w:r>
      <w:r w:rsidRPr="000A339D">
        <w:rPr>
          <w:rFonts w:ascii="Times New Roman" w:hAnsi="Times New Roman" w:cs="Times New Roman"/>
          <w:sz w:val="28"/>
          <w:szCs w:val="28"/>
          <w:lang w:val="en-US"/>
        </w:rPr>
        <w:t>v</w:t>
      </w:r>
      <w:r w:rsidRPr="000A339D">
        <w:rPr>
          <w:rFonts w:ascii="Times New Roman" w:hAnsi="Times New Roman" w:cs="Times New Roman"/>
          <w:sz w:val="28"/>
          <w:szCs w:val="28"/>
        </w:rPr>
        <w:t>-2024-</w:t>
      </w:r>
      <w:proofErr w:type="spellStart"/>
      <w:r w:rsidRPr="000A339D">
        <w:rPr>
          <w:rFonts w:ascii="Times New Roman" w:hAnsi="Times New Roman" w:cs="Times New Roman"/>
          <w:sz w:val="28"/>
          <w:szCs w:val="28"/>
          <w:lang w:val="en-US"/>
        </w:rPr>
        <w:t>godu</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eksport</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rossijskogo</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zerna</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stal</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rekordnym</w:t>
      </w:r>
      <w:proofErr w:type="spellEnd"/>
      <w:r w:rsidRPr="000A339D">
        <w:rPr>
          <w:rFonts w:ascii="Times New Roman" w:hAnsi="Times New Roman" w:cs="Times New Roman"/>
          <w:sz w:val="28"/>
          <w:szCs w:val="28"/>
        </w:rPr>
        <w:t>/ (дата обращения 09.03.2025).</w:t>
      </w:r>
    </w:p>
    <w:p w14:paraId="3F3B81EB"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9.</w:t>
      </w:r>
      <w:r w:rsidRPr="000A339D">
        <w:rPr>
          <w:rFonts w:ascii="Times New Roman" w:hAnsi="Times New Roman" w:cs="Times New Roman"/>
          <w:sz w:val="28"/>
          <w:szCs w:val="28"/>
        </w:rPr>
        <w:tab/>
        <w:t xml:space="preserve">Ведущие эксперты обозначили задачи по развитию экспорта продукции АПК до 2030 года // АГРОЭКСПОРТ: [официальный сайт].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aemcx</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/2024/12/13/</w:t>
      </w:r>
      <w:proofErr w:type="spellStart"/>
      <w:r w:rsidRPr="000A339D">
        <w:rPr>
          <w:rFonts w:ascii="Times New Roman" w:hAnsi="Times New Roman" w:cs="Times New Roman"/>
          <w:sz w:val="28"/>
          <w:szCs w:val="28"/>
          <w:lang w:val="en-US"/>
        </w:rPr>
        <w:t>vedushhie</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eksperty</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oboznachili</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zadachi</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po</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razvitiyu</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eksporta</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produkczii</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apk</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do</w:t>
      </w:r>
      <w:r w:rsidRPr="000A339D">
        <w:rPr>
          <w:rFonts w:ascii="Times New Roman" w:hAnsi="Times New Roman" w:cs="Times New Roman"/>
          <w:sz w:val="28"/>
          <w:szCs w:val="28"/>
        </w:rPr>
        <w:t>-2030-</w:t>
      </w:r>
      <w:proofErr w:type="spellStart"/>
      <w:r w:rsidRPr="000A339D">
        <w:rPr>
          <w:rFonts w:ascii="Times New Roman" w:hAnsi="Times New Roman" w:cs="Times New Roman"/>
          <w:sz w:val="28"/>
          <w:szCs w:val="28"/>
          <w:lang w:val="en-US"/>
        </w:rPr>
        <w:t>goda</w:t>
      </w:r>
      <w:proofErr w:type="spellEnd"/>
      <w:r w:rsidRPr="000A339D">
        <w:rPr>
          <w:rFonts w:ascii="Times New Roman" w:hAnsi="Times New Roman" w:cs="Times New Roman"/>
          <w:sz w:val="28"/>
          <w:szCs w:val="28"/>
        </w:rPr>
        <w:t>/ (дата обращения 10.03.2025).</w:t>
      </w:r>
    </w:p>
    <w:p w14:paraId="68F3F5DA" w14:textId="30C19599"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10.</w:t>
      </w:r>
      <w:r w:rsidRPr="000A339D">
        <w:rPr>
          <w:rFonts w:ascii="Times New Roman" w:hAnsi="Times New Roman" w:cs="Times New Roman"/>
          <w:sz w:val="28"/>
          <w:szCs w:val="28"/>
        </w:rPr>
        <w:tab/>
        <w:t xml:space="preserve">Вектор аграрных инвестиций. Среди самых привлекательных направлений – тепличное овощеводство, молочное животноводство и переработка масличных // </w:t>
      </w:r>
      <w:proofErr w:type="spellStart"/>
      <w:r w:rsidRPr="000A339D">
        <w:rPr>
          <w:rFonts w:ascii="Times New Roman" w:hAnsi="Times New Roman" w:cs="Times New Roman"/>
          <w:sz w:val="28"/>
          <w:szCs w:val="28"/>
        </w:rPr>
        <w:t>Агроинвестор</w:t>
      </w:r>
      <w:proofErr w:type="spellEnd"/>
      <w:r w:rsidRPr="000A339D">
        <w:rPr>
          <w:rFonts w:ascii="Times New Roman" w:hAnsi="Times New Roman" w:cs="Times New Roman"/>
          <w:sz w:val="28"/>
          <w:szCs w:val="28"/>
        </w:rPr>
        <w:t xml:space="preserve">: [официальный сайт].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www</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agroinvestor</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investments</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article</w:t>
      </w:r>
      <w:r w:rsidRPr="000A339D">
        <w:rPr>
          <w:rFonts w:ascii="Times New Roman" w:hAnsi="Times New Roman" w:cs="Times New Roman"/>
          <w:sz w:val="28"/>
          <w:szCs w:val="28"/>
        </w:rPr>
        <w:t>/39368-</w:t>
      </w:r>
      <w:proofErr w:type="spellStart"/>
      <w:r w:rsidRPr="000A339D">
        <w:rPr>
          <w:rFonts w:ascii="Times New Roman" w:hAnsi="Times New Roman" w:cs="Times New Roman"/>
          <w:sz w:val="28"/>
          <w:szCs w:val="28"/>
          <w:lang w:val="en-US"/>
        </w:rPr>
        <w:t>vektor</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agrarnykh</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investitsiy</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sredi</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samykh</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privlekatelnykh</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napravleniy</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teplichnoe</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ovoshchevodstvo</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mol</w:t>
      </w:r>
      <w:proofErr w:type="spellEnd"/>
      <w:r w:rsidRPr="000A339D">
        <w:rPr>
          <w:rFonts w:ascii="Times New Roman" w:hAnsi="Times New Roman" w:cs="Times New Roman"/>
          <w:sz w:val="28"/>
          <w:szCs w:val="28"/>
        </w:rPr>
        <w:t>/ (дата обращения 19.03.2025).</w:t>
      </w:r>
    </w:p>
    <w:p w14:paraId="722B9218"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11.</w:t>
      </w:r>
      <w:r w:rsidRPr="000A339D">
        <w:rPr>
          <w:rFonts w:ascii="Times New Roman" w:hAnsi="Times New Roman" w:cs="Times New Roman"/>
          <w:sz w:val="28"/>
          <w:szCs w:val="28"/>
        </w:rPr>
        <w:tab/>
        <w:t xml:space="preserve">Геоинформационные системы: что это за технология и как работает РБК // РБК Тренды: [официальный сайт].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trends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rbc</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trends</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industry</w:t>
      </w:r>
      <w:r w:rsidRPr="000A339D">
        <w:rPr>
          <w:rFonts w:ascii="Times New Roman" w:hAnsi="Times New Roman" w:cs="Times New Roman"/>
          <w:sz w:val="28"/>
          <w:szCs w:val="28"/>
        </w:rPr>
        <w:t>/61</w:t>
      </w:r>
      <w:r w:rsidRPr="000A339D">
        <w:rPr>
          <w:rFonts w:ascii="Times New Roman" w:hAnsi="Times New Roman" w:cs="Times New Roman"/>
          <w:sz w:val="28"/>
          <w:szCs w:val="28"/>
          <w:lang w:val="en-US"/>
        </w:rPr>
        <w:t>f</w:t>
      </w:r>
      <w:r w:rsidRPr="000A339D">
        <w:rPr>
          <w:rFonts w:ascii="Times New Roman" w:hAnsi="Times New Roman" w:cs="Times New Roman"/>
          <w:sz w:val="28"/>
          <w:szCs w:val="28"/>
        </w:rPr>
        <w:t>8</w:t>
      </w:r>
      <w:r w:rsidRPr="000A339D">
        <w:rPr>
          <w:rFonts w:ascii="Times New Roman" w:hAnsi="Times New Roman" w:cs="Times New Roman"/>
          <w:sz w:val="28"/>
          <w:szCs w:val="28"/>
          <w:lang w:val="en-US"/>
        </w:rPr>
        <w:t>fb</w:t>
      </w:r>
      <w:r w:rsidRPr="000A339D">
        <w:rPr>
          <w:rFonts w:ascii="Times New Roman" w:hAnsi="Times New Roman" w:cs="Times New Roman"/>
          <w:sz w:val="28"/>
          <w:szCs w:val="28"/>
        </w:rPr>
        <w:t>399</w:t>
      </w:r>
      <w:r w:rsidRPr="000A339D">
        <w:rPr>
          <w:rFonts w:ascii="Times New Roman" w:hAnsi="Times New Roman" w:cs="Times New Roman"/>
          <w:sz w:val="28"/>
          <w:szCs w:val="28"/>
          <w:lang w:val="en-US"/>
        </w:rPr>
        <w:t>a</w:t>
      </w:r>
      <w:r w:rsidRPr="000A339D">
        <w:rPr>
          <w:rFonts w:ascii="Times New Roman" w:hAnsi="Times New Roman" w:cs="Times New Roman"/>
          <w:sz w:val="28"/>
          <w:szCs w:val="28"/>
        </w:rPr>
        <w:t>7947618807</w:t>
      </w:r>
      <w:r w:rsidRPr="000A339D">
        <w:rPr>
          <w:rFonts w:ascii="Times New Roman" w:hAnsi="Times New Roman" w:cs="Times New Roman"/>
          <w:sz w:val="28"/>
          <w:szCs w:val="28"/>
          <w:lang w:val="en-US"/>
        </w:rPr>
        <w:t>cc</w:t>
      </w:r>
      <w:r w:rsidRPr="000A339D">
        <w:rPr>
          <w:rFonts w:ascii="Times New Roman" w:hAnsi="Times New Roman" w:cs="Times New Roman"/>
          <w:sz w:val="28"/>
          <w:szCs w:val="28"/>
        </w:rPr>
        <w:t>41?</w:t>
      </w:r>
      <w:r w:rsidRPr="000A339D">
        <w:rPr>
          <w:rFonts w:ascii="Times New Roman" w:hAnsi="Times New Roman" w:cs="Times New Roman"/>
          <w:sz w:val="28"/>
          <w:szCs w:val="28"/>
          <w:lang w:val="en-US"/>
        </w:rPr>
        <w:t>from</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copy</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p</w:t>
      </w:r>
      <w:r w:rsidRPr="000A339D">
        <w:rPr>
          <w:rFonts w:ascii="Times New Roman" w:hAnsi="Times New Roman" w:cs="Times New Roman"/>
          <w:sz w:val="28"/>
          <w:szCs w:val="28"/>
        </w:rPr>
        <w:t>3 (дата обращения: 01.04.2025).</w:t>
      </w:r>
    </w:p>
    <w:p w14:paraId="0C90A420"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12.</w:t>
      </w:r>
      <w:r w:rsidRPr="000A339D">
        <w:rPr>
          <w:rFonts w:ascii="Times New Roman" w:hAnsi="Times New Roman" w:cs="Times New Roman"/>
          <w:sz w:val="28"/>
          <w:szCs w:val="28"/>
        </w:rPr>
        <w:tab/>
        <w:t xml:space="preserve">Елина О.А. Концепция опережающего развития экспорта продукции агропромышленного комплекса России до 2024 года: научная мысль </w:t>
      </w:r>
      <w:proofErr w:type="gramStart"/>
      <w:r w:rsidRPr="000A339D">
        <w:rPr>
          <w:rFonts w:ascii="Times New Roman" w:hAnsi="Times New Roman" w:cs="Times New Roman"/>
          <w:sz w:val="28"/>
          <w:szCs w:val="28"/>
        </w:rPr>
        <w:t>/ .</w:t>
      </w:r>
      <w:proofErr w:type="gramEnd"/>
      <w:r w:rsidRPr="000A339D">
        <w:rPr>
          <w:rFonts w:ascii="Times New Roman" w:hAnsi="Times New Roman" w:cs="Times New Roman"/>
          <w:sz w:val="28"/>
          <w:szCs w:val="28"/>
        </w:rPr>
        <w:t xml:space="preserve"> О.А. </w:t>
      </w:r>
      <w:proofErr w:type="spellStart"/>
      <w:r w:rsidRPr="000A339D">
        <w:rPr>
          <w:rFonts w:ascii="Times New Roman" w:hAnsi="Times New Roman" w:cs="Times New Roman"/>
          <w:sz w:val="28"/>
          <w:szCs w:val="28"/>
        </w:rPr>
        <w:t>Елина</w:t>
      </w:r>
      <w:proofErr w:type="spellEnd"/>
      <w:r w:rsidRPr="000A339D">
        <w:rPr>
          <w:rFonts w:ascii="Times New Roman" w:hAnsi="Times New Roman" w:cs="Times New Roman"/>
          <w:sz w:val="28"/>
          <w:szCs w:val="28"/>
        </w:rPr>
        <w:t xml:space="preserve">, В.И. </w:t>
      </w:r>
      <w:proofErr w:type="spellStart"/>
      <w:r w:rsidRPr="000A339D">
        <w:rPr>
          <w:rFonts w:ascii="Times New Roman" w:hAnsi="Times New Roman" w:cs="Times New Roman"/>
          <w:sz w:val="28"/>
          <w:szCs w:val="28"/>
        </w:rPr>
        <w:t>Брутер</w:t>
      </w:r>
      <w:proofErr w:type="spellEnd"/>
      <w:r w:rsidRPr="000A339D">
        <w:rPr>
          <w:rFonts w:ascii="Times New Roman" w:hAnsi="Times New Roman" w:cs="Times New Roman"/>
          <w:sz w:val="28"/>
          <w:szCs w:val="28"/>
        </w:rPr>
        <w:t xml:space="preserve"> – ИНФРА-М, 2020. – 213 с.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www</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labirint</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books</w:t>
      </w:r>
      <w:r w:rsidRPr="000A339D">
        <w:rPr>
          <w:rFonts w:ascii="Times New Roman" w:hAnsi="Times New Roman" w:cs="Times New Roman"/>
          <w:sz w:val="28"/>
          <w:szCs w:val="28"/>
        </w:rPr>
        <w:t xml:space="preserve">/748419/ (дата обращения: 23.04.2025). – </w:t>
      </w:r>
      <w:r w:rsidRPr="000A339D">
        <w:rPr>
          <w:rFonts w:ascii="Times New Roman" w:hAnsi="Times New Roman" w:cs="Times New Roman"/>
          <w:sz w:val="28"/>
          <w:szCs w:val="28"/>
          <w:lang w:val="en-US"/>
        </w:rPr>
        <w:t>ISBN</w:t>
      </w:r>
      <w:r w:rsidRPr="000A339D">
        <w:rPr>
          <w:rFonts w:ascii="Times New Roman" w:hAnsi="Times New Roman" w:cs="Times New Roman"/>
          <w:sz w:val="28"/>
          <w:szCs w:val="28"/>
        </w:rPr>
        <w:t xml:space="preserve"> 978-5-16-015310-0.</w:t>
      </w:r>
    </w:p>
    <w:p w14:paraId="23F5076A"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13.</w:t>
      </w:r>
      <w:r w:rsidRPr="000A339D">
        <w:rPr>
          <w:rFonts w:ascii="Times New Roman" w:hAnsi="Times New Roman" w:cs="Times New Roman"/>
          <w:sz w:val="28"/>
          <w:szCs w:val="28"/>
        </w:rPr>
        <w:tab/>
        <w:t xml:space="preserve">Жатва-2024: новые рекорды и высокое качество // Кубанские новости: [официальный сайт].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kubnews</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selskoe</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khozyaystvo</w:t>
      </w:r>
      <w:proofErr w:type="spellEnd"/>
      <w:r w:rsidRPr="000A339D">
        <w:rPr>
          <w:rFonts w:ascii="Times New Roman" w:hAnsi="Times New Roman" w:cs="Times New Roman"/>
          <w:sz w:val="28"/>
          <w:szCs w:val="28"/>
        </w:rPr>
        <w:t>/2024/07/25/</w:t>
      </w:r>
      <w:proofErr w:type="spellStart"/>
      <w:r w:rsidRPr="000A339D">
        <w:rPr>
          <w:rFonts w:ascii="Times New Roman" w:hAnsi="Times New Roman" w:cs="Times New Roman"/>
          <w:sz w:val="28"/>
          <w:szCs w:val="28"/>
          <w:lang w:val="en-US"/>
        </w:rPr>
        <w:t>zhatva</w:t>
      </w:r>
      <w:proofErr w:type="spellEnd"/>
      <w:r w:rsidRPr="000A339D">
        <w:rPr>
          <w:rFonts w:ascii="Times New Roman" w:hAnsi="Times New Roman" w:cs="Times New Roman"/>
          <w:sz w:val="28"/>
          <w:szCs w:val="28"/>
        </w:rPr>
        <w:t>-2024-</w:t>
      </w:r>
      <w:proofErr w:type="spellStart"/>
      <w:r w:rsidRPr="000A339D">
        <w:rPr>
          <w:rFonts w:ascii="Times New Roman" w:hAnsi="Times New Roman" w:cs="Times New Roman"/>
          <w:sz w:val="28"/>
          <w:szCs w:val="28"/>
          <w:lang w:val="en-US"/>
        </w:rPr>
        <w:t>novye</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rekordy</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i</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vysokoe</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kachestvo</w:t>
      </w:r>
      <w:proofErr w:type="spellEnd"/>
      <w:r w:rsidRPr="000A339D">
        <w:rPr>
          <w:rFonts w:ascii="Times New Roman" w:hAnsi="Times New Roman" w:cs="Times New Roman"/>
          <w:sz w:val="28"/>
          <w:szCs w:val="28"/>
        </w:rPr>
        <w:t>/ (дата обращения: 05.04.2025).</w:t>
      </w:r>
    </w:p>
    <w:p w14:paraId="0A2A324C"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14.</w:t>
      </w:r>
      <w:r w:rsidRPr="000A339D">
        <w:rPr>
          <w:rFonts w:ascii="Times New Roman" w:hAnsi="Times New Roman" w:cs="Times New Roman"/>
          <w:sz w:val="28"/>
          <w:szCs w:val="28"/>
        </w:rPr>
        <w:tab/>
        <w:t xml:space="preserve">Импорт кормовых добавок: анализ, тренды, прогноз // </w:t>
      </w:r>
      <w:r w:rsidRPr="000A339D">
        <w:rPr>
          <w:rFonts w:ascii="Times New Roman" w:hAnsi="Times New Roman" w:cs="Times New Roman"/>
          <w:sz w:val="28"/>
          <w:szCs w:val="28"/>
          <w:lang w:val="en-US"/>
        </w:rPr>
        <w:t>Feedlot</w:t>
      </w:r>
      <w:r w:rsidRPr="000A339D">
        <w:rPr>
          <w:rFonts w:ascii="Times New Roman" w:hAnsi="Times New Roman" w:cs="Times New Roman"/>
          <w:sz w:val="28"/>
          <w:szCs w:val="28"/>
        </w:rPr>
        <w:t xml:space="preserve">: [официальный сайт].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feedlot</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novosti</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import</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kormovyix</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dobavok</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analiz</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trendyi</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prognoz</w:t>
      </w:r>
      <w:proofErr w:type="spellEnd"/>
      <w:r w:rsidRPr="000A339D">
        <w:rPr>
          <w:rFonts w:ascii="Times New Roman" w:hAnsi="Times New Roman" w:cs="Times New Roman"/>
          <w:sz w:val="28"/>
          <w:szCs w:val="28"/>
        </w:rPr>
        <w:t xml:space="preserve"> (дата обращения: 22.04.2025).</w:t>
      </w:r>
    </w:p>
    <w:p w14:paraId="0FD83759"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15.</w:t>
      </w:r>
      <w:r w:rsidRPr="000A339D">
        <w:rPr>
          <w:rFonts w:ascii="Times New Roman" w:hAnsi="Times New Roman" w:cs="Times New Roman"/>
          <w:sz w:val="28"/>
          <w:szCs w:val="28"/>
        </w:rPr>
        <w:tab/>
        <w:t xml:space="preserve">Коваленко, Н.Я.  Экономика сельского хозяйства / Н.Я. Коваленко, Ю.И </w:t>
      </w:r>
      <w:proofErr w:type="spellStart"/>
      <w:r w:rsidRPr="000A339D">
        <w:rPr>
          <w:rFonts w:ascii="Times New Roman" w:hAnsi="Times New Roman" w:cs="Times New Roman"/>
          <w:sz w:val="28"/>
          <w:szCs w:val="28"/>
        </w:rPr>
        <w:t>Агирбов</w:t>
      </w:r>
      <w:proofErr w:type="spellEnd"/>
      <w:r w:rsidRPr="000A339D">
        <w:rPr>
          <w:rFonts w:ascii="Times New Roman" w:hAnsi="Times New Roman" w:cs="Times New Roman"/>
          <w:sz w:val="28"/>
          <w:szCs w:val="28"/>
        </w:rPr>
        <w:t xml:space="preserve">; учебник для вузов / под редакцией Н. Я. Коваленко. – </w:t>
      </w:r>
      <w:proofErr w:type="gramStart"/>
      <w:r w:rsidRPr="000A339D">
        <w:rPr>
          <w:rFonts w:ascii="Times New Roman" w:hAnsi="Times New Roman" w:cs="Times New Roman"/>
          <w:sz w:val="28"/>
          <w:szCs w:val="28"/>
        </w:rPr>
        <w:t>Москва :</w:t>
      </w:r>
      <w:proofErr w:type="gramEnd"/>
      <w:r w:rsidRPr="000A339D">
        <w:rPr>
          <w:rFonts w:ascii="Times New Roman" w:hAnsi="Times New Roman" w:cs="Times New Roman"/>
          <w:sz w:val="28"/>
          <w:szCs w:val="28"/>
        </w:rPr>
        <w:t xml:space="preserve"> Издательство </w:t>
      </w:r>
      <w:proofErr w:type="spellStart"/>
      <w:r w:rsidRPr="000A339D">
        <w:rPr>
          <w:rFonts w:ascii="Times New Roman" w:hAnsi="Times New Roman" w:cs="Times New Roman"/>
          <w:sz w:val="28"/>
          <w:szCs w:val="28"/>
        </w:rPr>
        <w:t>Юрайт</w:t>
      </w:r>
      <w:proofErr w:type="spellEnd"/>
      <w:r w:rsidRPr="000A339D">
        <w:rPr>
          <w:rFonts w:ascii="Times New Roman" w:hAnsi="Times New Roman" w:cs="Times New Roman"/>
          <w:sz w:val="28"/>
          <w:szCs w:val="28"/>
        </w:rPr>
        <w:t xml:space="preserve">, 2025. – 406 с.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urait</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book</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ekonomika</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selskogo</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hozyaystva</w:t>
      </w:r>
      <w:proofErr w:type="spellEnd"/>
      <w:r w:rsidRPr="000A339D">
        <w:rPr>
          <w:rFonts w:ascii="Times New Roman" w:hAnsi="Times New Roman" w:cs="Times New Roman"/>
          <w:sz w:val="28"/>
          <w:szCs w:val="28"/>
        </w:rPr>
        <w:t>-560537 (дата обращения: 24.04.2025). –</w:t>
      </w:r>
      <w:r w:rsidRPr="000A339D">
        <w:rPr>
          <w:rFonts w:ascii="Times New Roman" w:hAnsi="Times New Roman" w:cs="Times New Roman"/>
          <w:sz w:val="28"/>
          <w:szCs w:val="28"/>
          <w:lang w:val="en-US"/>
        </w:rPr>
        <w:t>ISBN</w:t>
      </w:r>
      <w:r w:rsidRPr="000A339D">
        <w:rPr>
          <w:rFonts w:ascii="Times New Roman" w:hAnsi="Times New Roman" w:cs="Times New Roman"/>
          <w:sz w:val="28"/>
          <w:szCs w:val="28"/>
        </w:rPr>
        <w:t xml:space="preserve"> 978-5-9916-8769-0.</w:t>
      </w:r>
    </w:p>
    <w:p w14:paraId="74D00B79"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16.</w:t>
      </w:r>
      <w:r w:rsidRPr="000A339D">
        <w:rPr>
          <w:rFonts w:ascii="Times New Roman" w:hAnsi="Times New Roman" w:cs="Times New Roman"/>
          <w:sz w:val="28"/>
          <w:szCs w:val="28"/>
        </w:rPr>
        <w:tab/>
        <w:t xml:space="preserve">Конкурентные преимущества агропромышленного комплекса на мировом рынке в условиях интеграции и глобализации / В.В. Лысенко. // Экономика Профессия Бизнес. – 2016.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cyberleninka</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article</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n</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konkurentnye</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preimuschestva</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agropromyshlennogo</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kompleksa</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na</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mirovom</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rynke</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v</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usloviyah</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integratsii</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i</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globalizatsii</w:t>
      </w:r>
      <w:proofErr w:type="spellEnd"/>
      <w:r w:rsidRPr="000A339D">
        <w:rPr>
          <w:rFonts w:ascii="Times New Roman" w:hAnsi="Times New Roman" w:cs="Times New Roman"/>
          <w:sz w:val="28"/>
          <w:szCs w:val="28"/>
        </w:rPr>
        <w:t xml:space="preserve"> (дата обращения: 21.03.2025).</w:t>
      </w:r>
    </w:p>
    <w:p w14:paraId="6C551F5C"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17.</w:t>
      </w:r>
      <w:r w:rsidRPr="000A339D">
        <w:rPr>
          <w:rFonts w:ascii="Times New Roman" w:hAnsi="Times New Roman" w:cs="Times New Roman"/>
          <w:sz w:val="28"/>
          <w:szCs w:val="28"/>
        </w:rPr>
        <w:tab/>
        <w:t xml:space="preserve">Концепция повышения конкурентоспособности российского АПК на рынке Индии // АГРОЭКСПОРТ: [официальный сайт].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aemcx</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wp</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content</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uploads</w:t>
      </w:r>
      <w:r w:rsidRPr="000A339D">
        <w:rPr>
          <w:rFonts w:ascii="Times New Roman" w:hAnsi="Times New Roman" w:cs="Times New Roman"/>
          <w:sz w:val="28"/>
          <w:szCs w:val="28"/>
        </w:rPr>
        <w:t>/2024/10/</w:t>
      </w:r>
      <w:proofErr w:type="spellStart"/>
      <w:r w:rsidRPr="000A339D">
        <w:rPr>
          <w:rFonts w:ascii="Times New Roman" w:hAnsi="Times New Roman" w:cs="Times New Roman"/>
          <w:sz w:val="28"/>
          <w:szCs w:val="28"/>
          <w:lang w:val="en-US"/>
        </w:rPr>
        <w:t>konczepcziya</w:t>
      </w:r>
      <w:proofErr w:type="spellEnd"/>
      <w:r w:rsidRPr="000A339D">
        <w:rPr>
          <w:rFonts w:ascii="Times New Roman" w:hAnsi="Times New Roman" w:cs="Times New Roman"/>
          <w:sz w:val="28"/>
          <w:szCs w:val="28"/>
        </w:rPr>
        <w:t>_</w:t>
      </w:r>
      <w:proofErr w:type="spellStart"/>
      <w:r w:rsidRPr="000A339D">
        <w:rPr>
          <w:rFonts w:ascii="Times New Roman" w:hAnsi="Times New Roman" w:cs="Times New Roman"/>
          <w:sz w:val="28"/>
          <w:szCs w:val="28"/>
          <w:lang w:val="en-US"/>
        </w:rPr>
        <w:t>povysheniya</w:t>
      </w:r>
      <w:proofErr w:type="spellEnd"/>
      <w:r w:rsidRPr="000A339D">
        <w:rPr>
          <w:rFonts w:ascii="Times New Roman" w:hAnsi="Times New Roman" w:cs="Times New Roman"/>
          <w:sz w:val="28"/>
          <w:szCs w:val="28"/>
        </w:rPr>
        <w:t>_</w:t>
      </w:r>
      <w:proofErr w:type="spellStart"/>
      <w:r w:rsidRPr="000A339D">
        <w:rPr>
          <w:rFonts w:ascii="Times New Roman" w:hAnsi="Times New Roman" w:cs="Times New Roman"/>
          <w:sz w:val="28"/>
          <w:szCs w:val="28"/>
          <w:lang w:val="en-US"/>
        </w:rPr>
        <w:t>konkurentosposobnosti</w:t>
      </w:r>
      <w:proofErr w:type="spellEnd"/>
      <w:r w:rsidRPr="000A339D">
        <w:rPr>
          <w:rFonts w:ascii="Times New Roman" w:hAnsi="Times New Roman" w:cs="Times New Roman"/>
          <w:sz w:val="28"/>
          <w:szCs w:val="28"/>
        </w:rPr>
        <w:t>_</w:t>
      </w:r>
      <w:proofErr w:type="spellStart"/>
      <w:r w:rsidRPr="000A339D">
        <w:rPr>
          <w:rFonts w:ascii="Times New Roman" w:hAnsi="Times New Roman" w:cs="Times New Roman"/>
          <w:sz w:val="28"/>
          <w:szCs w:val="28"/>
          <w:lang w:val="en-US"/>
        </w:rPr>
        <w:t>rossijskogo</w:t>
      </w:r>
      <w:proofErr w:type="spellEnd"/>
      <w:r w:rsidRPr="000A339D">
        <w:rPr>
          <w:rFonts w:ascii="Times New Roman" w:hAnsi="Times New Roman" w:cs="Times New Roman"/>
          <w:sz w:val="28"/>
          <w:szCs w:val="28"/>
        </w:rPr>
        <w:t>_</w:t>
      </w:r>
      <w:proofErr w:type="spellStart"/>
      <w:r w:rsidRPr="000A339D">
        <w:rPr>
          <w:rFonts w:ascii="Times New Roman" w:hAnsi="Times New Roman" w:cs="Times New Roman"/>
          <w:sz w:val="28"/>
          <w:szCs w:val="28"/>
          <w:lang w:val="en-US"/>
        </w:rPr>
        <w:t>apk</w:t>
      </w:r>
      <w:proofErr w:type="spellEnd"/>
      <w:r w:rsidRPr="000A339D">
        <w:rPr>
          <w:rFonts w:ascii="Times New Roman" w:hAnsi="Times New Roman" w:cs="Times New Roman"/>
          <w:sz w:val="28"/>
          <w:szCs w:val="28"/>
        </w:rPr>
        <w:t>_</w:t>
      </w:r>
      <w:proofErr w:type="spellStart"/>
      <w:r w:rsidRPr="000A339D">
        <w:rPr>
          <w:rFonts w:ascii="Times New Roman" w:hAnsi="Times New Roman" w:cs="Times New Roman"/>
          <w:sz w:val="28"/>
          <w:szCs w:val="28"/>
          <w:lang w:val="en-US"/>
        </w:rPr>
        <w:t>na</w:t>
      </w:r>
      <w:proofErr w:type="spellEnd"/>
      <w:r w:rsidRPr="000A339D">
        <w:rPr>
          <w:rFonts w:ascii="Times New Roman" w:hAnsi="Times New Roman" w:cs="Times New Roman"/>
          <w:sz w:val="28"/>
          <w:szCs w:val="28"/>
        </w:rPr>
        <w:t>_</w:t>
      </w:r>
      <w:proofErr w:type="spellStart"/>
      <w:r w:rsidRPr="000A339D">
        <w:rPr>
          <w:rFonts w:ascii="Times New Roman" w:hAnsi="Times New Roman" w:cs="Times New Roman"/>
          <w:sz w:val="28"/>
          <w:szCs w:val="28"/>
          <w:lang w:val="en-US"/>
        </w:rPr>
        <w:t>rynke</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pdf</w:t>
      </w:r>
      <w:r w:rsidRPr="000A339D">
        <w:rPr>
          <w:rFonts w:ascii="Times New Roman" w:hAnsi="Times New Roman" w:cs="Times New Roman"/>
          <w:sz w:val="28"/>
          <w:szCs w:val="28"/>
        </w:rPr>
        <w:t xml:space="preserve"> (дата обращения: 21.03.2025).</w:t>
      </w:r>
    </w:p>
    <w:p w14:paraId="18A0F6BF"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18.</w:t>
      </w:r>
      <w:r w:rsidRPr="000A339D">
        <w:rPr>
          <w:rFonts w:ascii="Times New Roman" w:hAnsi="Times New Roman" w:cs="Times New Roman"/>
          <w:sz w:val="28"/>
          <w:szCs w:val="28"/>
        </w:rPr>
        <w:tab/>
        <w:t xml:space="preserve">Корягина, Н. В.  Экономика, организация и основы технологии сельскохозяйственного производства: учебник для вузов / Н. В. Корягина, Л. А. Маслова. – Москва: Издательство </w:t>
      </w:r>
      <w:proofErr w:type="spellStart"/>
      <w:r w:rsidRPr="000A339D">
        <w:rPr>
          <w:rFonts w:ascii="Times New Roman" w:hAnsi="Times New Roman" w:cs="Times New Roman"/>
          <w:sz w:val="28"/>
          <w:szCs w:val="28"/>
        </w:rPr>
        <w:t>Юрайт</w:t>
      </w:r>
      <w:proofErr w:type="spellEnd"/>
      <w:r w:rsidRPr="000A339D">
        <w:rPr>
          <w:rFonts w:ascii="Times New Roman" w:hAnsi="Times New Roman" w:cs="Times New Roman"/>
          <w:sz w:val="28"/>
          <w:szCs w:val="28"/>
        </w:rPr>
        <w:t xml:space="preserve">, 2025. – 185 с.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urait</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book</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ekonomika</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organizaciya</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i</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osnovy</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tehnologii</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selskohozyaystvennogo</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proizvodstva</w:t>
      </w:r>
      <w:proofErr w:type="spellEnd"/>
      <w:r w:rsidRPr="000A339D">
        <w:rPr>
          <w:rFonts w:ascii="Times New Roman" w:hAnsi="Times New Roman" w:cs="Times New Roman"/>
          <w:sz w:val="28"/>
          <w:szCs w:val="28"/>
        </w:rPr>
        <w:t xml:space="preserve">-567439 (дата обращения: 24.04.2025). – </w:t>
      </w:r>
      <w:r w:rsidRPr="000A339D">
        <w:rPr>
          <w:rFonts w:ascii="Times New Roman" w:hAnsi="Times New Roman" w:cs="Times New Roman"/>
          <w:sz w:val="28"/>
          <w:szCs w:val="28"/>
          <w:lang w:val="en-US"/>
        </w:rPr>
        <w:t>ISBN</w:t>
      </w:r>
      <w:r w:rsidRPr="000A339D">
        <w:rPr>
          <w:rFonts w:ascii="Times New Roman" w:hAnsi="Times New Roman" w:cs="Times New Roman"/>
          <w:sz w:val="28"/>
          <w:szCs w:val="28"/>
        </w:rPr>
        <w:t xml:space="preserve"> 978-5-534-14270-9.</w:t>
      </w:r>
    </w:p>
    <w:p w14:paraId="7226CDA2"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19.</w:t>
      </w:r>
      <w:r w:rsidRPr="000A339D">
        <w:rPr>
          <w:rFonts w:ascii="Times New Roman" w:hAnsi="Times New Roman" w:cs="Times New Roman"/>
          <w:sz w:val="28"/>
          <w:szCs w:val="28"/>
        </w:rPr>
        <w:tab/>
        <w:t xml:space="preserve">Краснодарский край – основной поставщик риса в России // Хлебопродукты: [официальный сайт].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khlebprod</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the</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news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novosti</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otrasli</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krasnodarskij</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kraj</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osnovnoj</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postavshchik</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risa</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v</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rossii</w:t>
      </w:r>
      <w:proofErr w:type="spellEnd"/>
      <w:r w:rsidRPr="000A339D">
        <w:rPr>
          <w:rFonts w:ascii="Times New Roman" w:hAnsi="Times New Roman" w:cs="Times New Roman"/>
          <w:sz w:val="28"/>
          <w:szCs w:val="28"/>
        </w:rPr>
        <w:t xml:space="preserve"> (дата обращения: 03.04.2025).</w:t>
      </w:r>
    </w:p>
    <w:p w14:paraId="55ABAE4B"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20.</w:t>
      </w:r>
      <w:r w:rsidRPr="000A339D">
        <w:rPr>
          <w:rFonts w:ascii="Times New Roman" w:hAnsi="Times New Roman" w:cs="Times New Roman"/>
          <w:sz w:val="28"/>
          <w:szCs w:val="28"/>
        </w:rPr>
        <w:tab/>
        <w:t xml:space="preserve">Краснодарский край заложил заводы по переработке зерновых: отрасль привлекла более 30 млрд рублей // Эксперт ЮГ: [официальный сайт].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expertsouth</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news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krasnodarskiy</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kray</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zalozhil</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zavody</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po</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pererabotke</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zernovykh</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otrasl</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privlekla</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bolee</w:t>
      </w:r>
      <w:proofErr w:type="spellEnd"/>
      <w:r w:rsidRPr="000A339D">
        <w:rPr>
          <w:rFonts w:ascii="Times New Roman" w:hAnsi="Times New Roman" w:cs="Times New Roman"/>
          <w:sz w:val="28"/>
          <w:szCs w:val="28"/>
        </w:rPr>
        <w:t>-30-</w:t>
      </w:r>
      <w:proofErr w:type="spellStart"/>
      <w:r w:rsidRPr="000A339D">
        <w:rPr>
          <w:rFonts w:ascii="Times New Roman" w:hAnsi="Times New Roman" w:cs="Times New Roman"/>
          <w:sz w:val="28"/>
          <w:szCs w:val="28"/>
          <w:lang w:val="en-US"/>
        </w:rPr>
        <w:t>mlrd</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rubley</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PAGEN</w:t>
      </w:r>
      <w:r w:rsidRPr="000A339D">
        <w:rPr>
          <w:rFonts w:ascii="Times New Roman" w:hAnsi="Times New Roman" w:cs="Times New Roman"/>
          <w:sz w:val="28"/>
          <w:szCs w:val="28"/>
        </w:rPr>
        <w:t>_2=3 (дата обращения: 06.04.2025).</w:t>
      </w:r>
    </w:p>
    <w:p w14:paraId="364A698F"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21.</w:t>
      </w:r>
      <w:r w:rsidRPr="000A339D">
        <w:rPr>
          <w:rFonts w:ascii="Times New Roman" w:hAnsi="Times New Roman" w:cs="Times New Roman"/>
          <w:sz w:val="28"/>
          <w:szCs w:val="28"/>
        </w:rPr>
        <w:tab/>
        <w:t>Крахмалы. Агроэкспорт // АГРОЭКСПОРТ: [официальный сайт].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aemcx</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wp</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content</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uploads</w:t>
      </w:r>
      <w:r w:rsidRPr="000A339D">
        <w:rPr>
          <w:rFonts w:ascii="Times New Roman" w:hAnsi="Times New Roman" w:cs="Times New Roman"/>
          <w:sz w:val="28"/>
          <w:szCs w:val="28"/>
        </w:rPr>
        <w:t>/2024/11/</w:t>
      </w:r>
      <w:proofErr w:type="spellStart"/>
      <w:r w:rsidRPr="000A339D">
        <w:rPr>
          <w:rFonts w:ascii="Times New Roman" w:hAnsi="Times New Roman" w:cs="Times New Roman"/>
          <w:sz w:val="28"/>
          <w:szCs w:val="28"/>
          <w:lang w:val="en-US"/>
        </w:rPr>
        <w:t>obzor</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ved</w:t>
      </w:r>
      <w:proofErr w:type="spellEnd"/>
      <w:r w:rsidRPr="000A339D">
        <w:rPr>
          <w:rFonts w:ascii="Times New Roman" w:hAnsi="Times New Roman" w:cs="Times New Roman"/>
          <w:sz w:val="28"/>
          <w:szCs w:val="28"/>
        </w:rPr>
        <w:t>_</w:t>
      </w:r>
      <w:proofErr w:type="spellStart"/>
      <w:r w:rsidRPr="000A339D">
        <w:rPr>
          <w:rFonts w:ascii="Times New Roman" w:hAnsi="Times New Roman" w:cs="Times New Roman"/>
          <w:sz w:val="28"/>
          <w:szCs w:val="28"/>
          <w:lang w:val="en-US"/>
        </w:rPr>
        <w:t>krahmaly</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pdf</w:t>
      </w:r>
      <w:r w:rsidRPr="000A339D">
        <w:rPr>
          <w:rFonts w:ascii="Times New Roman" w:hAnsi="Times New Roman" w:cs="Times New Roman"/>
          <w:sz w:val="28"/>
          <w:szCs w:val="28"/>
        </w:rPr>
        <w:t xml:space="preserve"> (дата обращения: 22.04.2025).</w:t>
      </w:r>
    </w:p>
    <w:p w14:paraId="5FC06585"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22.</w:t>
      </w:r>
      <w:r w:rsidRPr="000A339D">
        <w:rPr>
          <w:rFonts w:ascii="Times New Roman" w:hAnsi="Times New Roman" w:cs="Times New Roman"/>
          <w:sz w:val="28"/>
          <w:szCs w:val="28"/>
        </w:rPr>
        <w:tab/>
        <w:t xml:space="preserve">Курбанова А.Т.  Инновационное развитие как основа повышения конкурентоспособности АПК России / А.Т. </w:t>
      </w:r>
      <w:proofErr w:type="spellStart"/>
      <w:r w:rsidRPr="000A339D">
        <w:rPr>
          <w:rFonts w:ascii="Times New Roman" w:hAnsi="Times New Roman" w:cs="Times New Roman"/>
          <w:sz w:val="28"/>
          <w:szCs w:val="28"/>
        </w:rPr>
        <w:t>Курбановна</w:t>
      </w:r>
      <w:proofErr w:type="spellEnd"/>
      <w:r w:rsidRPr="000A339D">
        <w:rPr>
          <w:rFonts w:ascii="Times New Roman" w:hAnsi="Times New Roman" w:cs="Times New Roman"/>
          <w:sz w:val="28"/>
          <w:szCs w:val="28"/>
        </w:rPr>
        <w:t xml:space="preserve">. // Региональные проблемы преобразования экономики. – 2014.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cyberleninka</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article</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n</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innovatsionnoe</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razvitie</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kak</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osnova</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povysheniya</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konkurentosposobnosti</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apk</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rossii</w:t>
      </w:r>
      <w:proofErr w:type="spellEnd"/>
      <w:r w:rsidRPr="000A339D">
        <w:rPr>
          <w:rFonts w:ascii="Times New Roman" w:hAnsi="Times New Roman" w:cs="Times New Roman"/>
          <w:sz w:val="28"/>
          <w:szCs w:val="28"/>
        </w:rPr>
        <w:t xml:space="preserve"> (дата обращения: 23.04.2025).</w:t>
      </w:r>
    </w:p>
    <w:p w14:paraId="73037F99"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23.</w:t>
      </w:r>
      <w:r w:rsidRPr="000A339D">
        <w:rPr>
          <w:rFonts w:ascii="Times New Roman" w:hAnsi="Times New Roman" w:cs="Times New Roman"/>
          <w:sz w:val="28"/>
          <w:szCs w:val="28"/>
        </w:rPr>
        <w:tab/>
        <w:t xml:space="preserve">Линии для отжима масла, </w:t>
      </w:r>
      <w:proofErr w:type="spellStart"/>
      <w:r w:rsidRPr="000A339D">
        <w:rPr>
          <w:rFonts w:ascii="Times New Roman" w:hAnsi="Times New Roman" w:cs="Times New Roman"/>
          <w:sz w:val="28"/>
          <w:szCs w:val="28"/>
        </w:rPr>
        <w:t>маслопрессы</w:t>
      </w:r>
      <w:proofErr w:type="spellEnd"/>
      <w:r w:rsidRPr="000A339D">
        <w:rPr>
          <w:rFonts w:ascii="Times New Roman" w:hAnsi="Times New Roman" w:cs="Times New Roman"/>
          <w:sz w:val="28"/>
          <w:szCs w:val="28"/>
        </w:rPr>
        <w:t xml:space="preserve"> и модульные заводы //Делай масло: [сайт].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delaimaslo</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roistat</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direct</w:t>
      </w:r>
      <w:r w:rsidRPr="000A339D">
        <w:rPr>
          <w:rFonts w:ascii="Times New Roman" w:hAnsi="Times New Roman" w:cs="Times New Roman"/>
          <w:sz w:val="28"/>
          <w:szCs w:val="28"/>
        </w:rPr>
        <w:t>47_</w:t>
      </w:r>
      <w:r w:rsidRPr="000A339D">
        <w:rPr>
          <w:rFonts w:ascii="Times New Roman" w:hAnsi="Times New Roman" w:cs="Times New Roman"/>
          <w:sz w:val="28"/>
          <w:szCs w:val="28"/>
          <w:lang w:val="en-US"/>
        </w:rPr>
        <w:t>search</w:t>
      </w:r>
      <w:r w:rsidRPr="000A339D">
        <w:rPr>
          <w:rFonts w:ascii="Times New Roman" w:hAnsi="Times New Roman" w:cs="Times New Roman"/>
          <w:sz w:val="28"/>
          <w:szCs w:val="28"/>
        </w:rPr>
        <w:t>_16329837327_Линии%20изготовления%20масла&amp;</w:t>
      </w:r>
      <w:proofErr w:type="spellStart"/>
      <w:r w:rsidRPr="000A339D">
        <w:rPr>
          <w:rFonts w:ascii="Times New Roman" w:hAnsi="Times New Roman" w:cs="Times New Roman"/>
          <w:sz w:val="28"/>
          <w:szCs w:val="28"/>
          <w:lang w:val="en-US"/>
        </w:rPr>
        <w:t>roistat</w:t>
      </w:r>
      <w:proofErr w:type="spellEnd"/>
      <w:r w:rsidRPr="000A339D">
        <w:rPr>
          <w:rFonts w:ascii="Times New Roman" w:hAnsi="Times New Roman" w:cs="Times New Roman"/>
          <w:sz w:val="28"/>
          <w:szCs w:val="28"/>
        </w:rPr>
        <w:t>_</w:t>
      </w:r>
      <w:r w:rsidRPr="000A339D">
        <w:rPr>
          <w:rFonts w:ascii="Times New Roman" w:hAnsi="Times New Roman" w:cs="Times New Roman"/>
          <w:sz w:val="28"/>
          <w:szCs w:val="28"/>
          <w:lang w:val="en-US"/>
        </w:rPr>
        <w:t>referrer</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none</w:t>
      </w:r>
      <w:r w:rsidRPr="000A339D">
        <w:rPr>
          <w:rFonts w:ascii="Times New Roman" w:hAnsi="Times New Roman" w:cs="Times New Roman"/>
          <w:sz w:val="28"/>
          <w:szCs w:val="28"/>
        </w:rPr>
        <w:t>&amp;</w:t>
      </w:r>
      <w:proofErr w:type="spellStart"/>
      <w:r w:rsidRPr="000A339D">
        <w:rPr>
          <w:rFonts w:ascii="Times New Roman" w:hAnsi="Times New Roman" w:cs="Times New Roman"/>
          <w:sz w:val="28"/>
          <w:szCs w:val="28"/>
          <w:lang w:val="en-US"/>
        </w:rPr>
        <w:t>roistat</w:t>
      </w:r>
      <w:proofErr w:type="spellEnd"/>
      <w:r w:rsidRPr="000A339D">
        <w:rPr>
          <w:rFonts w:ascii="Times New Roman" w:hAnsi="Times New Roman" w:cs="Times New Roman"/>
          <w:sz w:val="28"/>
          <w:szCs w:val="28"/>
        </w:rPr>
        <w:t>_</w:t>
      </w:r>
      <w:proofErr w:type="spellStart"/>
      <w:r w:rsidRPr="000A339D">
        <w:rPr>
          <w:rFonts w:ascii="Times New Roman" w:hAnsi="Times New Roman" w:cs="Times New Roman"/>
          <w:sz w:val="28"/>
          <w:szCs w:val="28"/>
          <w:lang w:val="en-US"/>
        </w:rPr>
        <w:t>pos</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premium</w:t>
      </w:r>
      <w:r w:rsidRPr="000A339D">
        <w:rPr>
          <w:rFonts w:ascii="Times New Roman" w:hAnsi="Times New Roman" w:cs="Times New Roman"/>
          <w:sz w:val="28"/>
          <w:szCs w:val="28"/>
        </w:rPr>
        <w:t>_1&amp;</w:t>
      </w:r>
      <w:proofErr w:type="spellStart"/>
      <w:r w:rsidRPr="000A339D">
        <w:rPr>
          <w:rFonts w:ascii="Times New Roman" w:hAnsi="Times New Roman" w:cs="Times New Roman"/>
          <w:sz w:val="28"/>
          <w:szCs w:val="28"/>
          <w:lang w:val="en-US"/>
        </w:rPr>
        <w:t>utm</w:t>
      </w:r>
      <w:proofErr w:type="spellEnd"/>
      <w:r w:rsidRPr="000A339D">
        <w:rPr>
          <w:rFonts w:ascii="Times New Roman" w:hAnsi="Times New Roman" w:cs="Times New Roman"/>
          <w:sz w:val="28"/>
          <w:szCs w:val="28"/>
        </w:rPr>
        <w:t>_</w:t>
      </w:r>
      <w:r w:rsidRPr="000A339D">
        <w:rPr>
          <w:rFonts w:ascii="Times New Roman" w:hAnsi="Times New Roman" w:cs="Times New Roman"/>
          <w:sz w:val="28"/>
          <w:szCs w:val="28"/>
          <w:lang w:val="en-US"/>
        </w:rPr>
        <w:t>source</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yandex</w:t>
      </w:r>
      <w:proofErr w:type="spellEnd"/>
      <w:r w:rsidRPr="000A339D">
        <w:rPr>
          <w:rFonts w:ascii="Times New Roman" w:hAnsi="Times New Roman" w:cs="Times New Roman"/>
          <w:sz w:val="28"/>
          <w:szCs w:val="28"/>
        </w:rPr>
        <w:t>&amp;</w:t>
      </w:r>
      <w:proofErr w:type="spellStart"/>
      <w:r w:rsidRPr="000A339D">
        <w:rPr>
          <w:rFonts w:ascii="Times New Roman" w:hAnsi="Times New Roman" w:cs="Times New Roman"/>
          <w:sz w:val="28"/>
          <w:szCs w:val="28"/>
          <w:lang w:val="en-US"/>
        </w:rPr>
        <w:t>utm</w:t>
      </w:r>
      <w:proofErr w:type="spellEnd"/>
      <w:r w:rsidRPr="000A339D">
        <w:rPr>
          <w:rFonts w:ascii="Times New Roman" w:hAnsi="Times New Roman" w:cs="Times New Roman"/>
          <w:sz w:val="28"/>
          <w:szCs w:val="28"/>
        </w:rPr>
        <w:t>_</w:t>
      </w:r>
      <w:r w:rsidRPr="000A339D">
        <w:rPr>
          <w:rFonts w:ascii="Times New Roman" w:hAnsi="Times New Roman" w:cs="Times New Roman"/>
          <w:sz w:val="28"/>
          <w:szCs w:val="28"/>
          <w:lang w:val="en-US"/>
        </w:rPr>
        <w:t>medium</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cpc</w:t>
      </w:r>
      <w:proofErr w:type="spellEnd"/>
      <w:r w:rsidRPr="000A339D">
        <w:rPr>
          <w:rFonts w:ascii="Times New Roman" w:hAnsi="Times New Roman" w:cs="Times New Roman"/>
          <w:sz w:val="28"/>
          <w:szCs w:val="28"/>
        </w:rPr>
        <w:t>&amp;</w:t>
      </w:r>
      <w:proofErr w:type="spellStart"/>
      <w:r w:rsidRPr="000A339D">
        <w:rPr>
          <w:rFonts w:ascii="Times New Roman" w:hAnsi="Times New Roman" w:cs="Times New Roman"/>
          <w:sz w:val="28"/>
          <w:szCs w:val="28"/>
          <w:lang w:val="en-US"/>
        </w:rPr>
        <w:t>utm</w:t>
      </w:r>
      <w:proofErr w:type="spellEnd"/>
      <w:r w:rsidRPr="000A339D">
        <w:rPr>
          <w:rFonts w:ascii="Times New Roman" w:hAnsi="Times New Roman" w:cs="Times New Roman"/>
          <w:sz w:val="28"/>
          <w:szCs w:val="28"/>
        </w:rPr>
        <w:t>_</w:t>
      </w:r>
      <w:r w:rsidRPr="000A339D">
        <w:rPr>
          <w:rFonts w:ascii="Times New Roman" w:hAnsi="Times New Roman" w:cs="Times New Roman"/>
          <w:sz w:val="28"/>
          <w:szCs w:val="28"/>
          <w:lang w:val="en-US"/>
        </w:rPr>
        <w:t>campaign</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linii</w:t>
      </w:r>
      <w:proofErr w:type="spellEnd"/>
      <w:r w:rsidRPr="000A339D">
        <w:rPr>
          <w:rFonts w:ascii="Times New Roman" w:hAnsi="Times New Roman" w:cs="Times New Roman"/>
          <w:sz w:val="28"/>
          <w:szCs w:val="28"/>
        </w:rPr>
        <w:t>_</w:t>
      </w:r>
      <w:proofErr w:type="spellStart"/>
      <w:r w:rsidRPr="000A339D">
        <w:rPr>
          <w:rFonts w:ascii="Times New Roman" w:hAnsi="Times New Roman" w:cs="Times New Roman"/>
          <w:sz w:val="28"/>
          <w:szCs w:val="28"/>
          <w:lang w:val="en-US"/>
        </w:rPr>
        <w:t>zavody</w:t>
      </w:r>
      <w:proofErr w:type="spellEnd"/>
      <w:r w:rsidRPr="000A339D">
        <w:rPr>
          <w:rFonts w:ascii="Times New Roman" w:hAnsi="Times New Roman" w:cs="Times New Roman"/>
          <w:sz w:val="28"/>
          <w:szCs w:val="28"/>
        </w:rPr>
        <w:t>_</w:t>
      </w:r>
      <w:proofErr w:type="spellStart"/>
      <w:r w:rsidRPr="000A339D">
        <w:rPr>
          <w:rFonts w:ascii="Times New Roman" w:hAnsi="Times New Roman" w:cs="Times New Roman"/>
          <w:sz w:val="28"/>
          <w:szCs w:val="28"/>
          <w:lang w:val="en-US"/>
        </w:rPr>
        <w:t>maslo</w:t>
      </w:r>
      <w:proofErr w:type="spellEnd"/>
      <w:r w:rsidRPr="000A339D">
        <w:rPr>
          <w:rFonts w:ascii="Times New Roman" w:hAnsi="Times New Roman" w:cs="Times New Roman"/>
          <w:sz w:val="28"/>
          <w:szCs w:val="28"/>
        </w:rPr>
        <w:t>_</w:t>
      </w:r>
      <w:proofErr w:type="spellStart"/>
      <w:r w:rsidRPr="000A339D">
        <w:rPr>
          <w:rFonts w:ascii="Times New Roman" w:hAnsi="Times New Roman" w:cs="Times New Roman"/>
          <w:sz w:val="28"/>
          <w:szCs w:val="28"/>
          <w:lang w:val="en-US"/>
        </w:rPr>
        <w:t>poisk</w:t>
      </w:r>
      <w:proofErr w:type="spellEnd"/>
      <w:r w:rsidRPr="000A339D">
        <w:rPr>
          <w:rFonts w:ascii="Times New Roman" w:hAnsi="Times New Roman" w:cs="Times New Roman"/>
          <w:sz w:val="28"/>
          <w:szCs w:val="28"/>
        </w:rPr>
        <w:t>&amp;</w:t>
      </w:r>
      <w:proofErr w:type="spellStart"/>
      <w:r w:rsidRPr="000A339D">
        <w:rPr>
          <w:rFonts w:ascii="Times New Roman" w:hAnsi="Times New Roman" w:cs="Times New Roman"/>
          <w:sz w:val="28"/>
          <w:szCs w:val="28"/>
          <w:lang w:val="en-US"/>
        </w:rPr>
        <w:t>utm</w:t>
      </w:r>
      <w:proofErr w:type="spellEnd"/>
      <w:r w:rsidRPr="000A339D">
        <w:rPr>
          <w:rFonts w:ascii="Times New Roman" w:hAnsi="Times New Roman" w:cs="Times New Roman"/>
          <w:sz w:val="28"/>
          <w:szCs w:val="28"/>
        </w:rPr>
        <w:t>_</w:t>
      </w:r>
      <w:r w:rsidRPr="000A339D">
        <w:rPr>
          <w:rFonts w:ascii="Times New Roman" w:hAnsi="Times New Roman" w:cs="Times New Roman"/>
          <w:sz w:val="28"/>
          <w:szCs w:val="28"/>
          <w:lang w:val="en-US"/>
        </w:rPr>
        <w:t>content</w:t>
      </w:r>
      <w:r w:rsidRPr="000A339D">
        <w:rPr>
          <w:rFonts w:ascii="Times New Roman" w:hAnsi="Times New Roman" w:cs="Times New Roman"/>
          <w:sz w:val="28"/>
          <w:szCs w:val="28"/>
        </w:rPr>
        <w:t>=16329837327&amp;</w:t>
      </w:r>
      <w:proofErr w:type="spellStart"/>
      <w:r w:rsidRPr="000A339D">
        <w:rPr>
          <w:rFonts w:ascii="Times New Roman" w:hAnsi="Times New Roman" w:cs="Times New Roman"/>
          <w:sz w:val="28"/>
          <w:szCs w:val="28"/>
          <w:lang w:val="en-US"/>
        </w:rPr>
        <w:t>utm</w:t>
      </w:r>
      <w:proofErr w:type="spellEnd"/>
      <w:r w:rsidRPr="000A339D">
        <w:rPr>
          <w:rFonts w:ascii="Times New Roman" w:hAnsi="Times New Roman" w:cs="Times New Roman"/>
          <w:sz w:val="28"/>
          <w:szCs w:val="28"/>
        </w:rPr>
        <w:t>_</w:t>
      </w:r>
      <w:r w:rsidRPr="000A339D">
        <w:rPr>
          <w:rFonts w:ascii="Times New Roman" w:hAnsi="Times New Roman" w:cs="Times New Roman"/>
          <w:sz w:val="28"/>
          <w:szCs w:val="28"/>
          <w:lang w:val="en-US"/>
        </w:rPr>
        <w:t>term</w:t>
      </w:r>
      <w:r w:rsidRPr="000A339D">
        <w:rPr>
          <w:rFonts w:ascii="Times New Roman" w:hAnsi="Times New Roman" w:cs="Times New Roman"/>
          <w:sz w:val="28"/>
          <w:szCs w:val="28"/>
        </w:rPr>
        <w:t>=Линии%20изготовления%20масла&amp;</w:t>
      </w:r>
      <w:proofErr w:type="spellStart"/>
      <w:r w:rsidRPr="000A339D">
        <w:rPr>
          <w:rFonts w:ascii="Times New Roman" w:hAnsi="Times New Roman" w:cs="Times New Roman"/>
          <w:sz w:val="28"/>
          <w:szCs w:val="28"/>
          <w:lang w:val="en-US"/>
        </w:rPr>
        <w:t>utm</w:t>
      </w:r>
      <w:proofErr w:type="spellEnd"/>
      <w:r w:rsidRPr="000A339D">
        <w:rPr>
          <w:rFonts w:ascii="Times New Roman" w:hAnsi="Times New Roman" w:cs="Times New Roman"/>
          <w:sz w:val="28"/>
          <w:szCs w:val="28"/>
        </w:rPr>
        <w:t>_</w:t>
      </w:r>
      <w:r w:rsidRPr="000A339D">
        <w:rPr>
          <w:rFonts w:ascii="Times New Roman" w:hAnsi="Times New Roman" w:cs="Times New Roman"/>
          <w:sz w:val="28"/>
          <w:szCs w:val="28"/>
          <w:lang w:val="en-US"/>
        </w:rPr>
        <w:t>P</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search</w:t>
      </w:r>
      <w:r w:rsidRPr="000A339D">
        <w:rPr>
          <w:rFonts w:ascii="Times New Roman" w:hAnsi="Times New Roman" w:cs="Times New Roman"/>
          <w:sz w:val="28"/>
          <w:szCs w:val="28"/>
        </w:rPr>
        <w:t>&amp;</w:t>
      </w:r>
      <w:proofErr w:type="spellStart"/>
      <w:r w:rsidRPr="000A339D">
        <w:rPr>
          <w:rFonts w:ascii="Times New Roman" w:hAnsi="Times New Roman" w:cs="Times New Roman"/>
          <w:sz w:val="28"/>
          <w:szCs w:val="28"/>
          <w:lang w:val="en-US"/>
        </w:rPr>
        <w:t>utm</w:t>
      </w:r>
      <w:proofErr w:type="spellEnd"/>
      <w:r w:rsidRPr="000A339D">
        <w:rPr>
          <w:rFonts w:ascii="Times New Roman" w:hAnsi="Times New Roman" w:cs="Times New Roman"/>
          <w:sz w:val="28"/>
          <w:szCs w:val="28"/>
        </w:rPr>
        <w:t>_</w:t>
      </w:r>
      <w:r w:rsidRPr="000A339D">
        <w:rPr>
          <w:rFonts w:ascii="Times New Roman" w:hAnsi="Times New Roman" w:cs="Times New Roman"/>
          <w:sz w:val="28"/>
          <w:szCs w:val="28"/>
          <w:lang w:val="en-US"/>
        </w:rPr>
        <w:t>D</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none</w:t>
      </w:r>
      <w:r w:rsidRPr="000A339D">
        <w:rPr>
          <w:rFonts w:ascii="Times New Roman" w:hAnsi="Times New Roman" w:cs="Times New Roman"/>
          <w:sz w:val="28"/>
          <w:szCs w:val="28"/>
        </w:rPr>
        <w:t>&amp;</w:t>
      </w:r>
      <w:proofErr w:type="spellStart"/>
      <w:r w:rsidRPr="000A339D">
        <w:rPr>
          <w:rFonts w:ascii="Times New Roman" w:hAnsi="Times New Roman" w:cs="Times New Roman"/>
          <w:sz w:val="28"/>
          <w:szCs w:val="28"/>
          <w:lang w:val="en-US"/>
        </w:rPr>
        <w:t>yclid</w:t>
      </w:r>
      <w:proofErr w:type="spellEnd"/>
      <w:r w:rsidRPr="000A339D">
        <w:rPr>
          <w:rFonts w:ascii="Times New Roman" w:hAnsi="Times New Roman" w:cs="Times New Roman"/>
          <w:sz w:val="28"/>
          <w:szCs w:val="28"/>
        </w:rPr>
        <w:t>=4595131929171853311 (дата обращения: 21.04.2025).</w:t>
      </w:r>
    </w:p>
    <w:p w14:paraId="6842FA14"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24.</w:t>
      </w:r>
      <w:r w:rsidRPr="000A339D">
        <w:rPr>
          <w:rFonts w:ascii="Times New Roman" w:hAnsi="Times New Roman" w:cs="Times New Roman"/>
          <w:sz w:val="28"/>
          <w:szCs w:val="28"/>
        </w:rPr>
        <w:tab/>
        <w:t xml:space="preserve">Льготное кредитование по соглашению о повышении конкурентоспособности (СПК) // Министерство сельского хозяйства: [официальный сайт].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agro</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gov</w:t>
      </w:r>
      <w:proofErr w:type="spellEnd"/>
      <w:r w:rsidRPr="000A339D">
        <w:rPr>
          <w:rFonts w:ascii="Times New Roman" w:hAnsi="Times New Roman" w:cs="Times New Roman"/>
          <w:sz w:val="28"/>
          <w:szCs w:val="28"/>
        </w:rPr>
        <w:t>74.</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agro</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state</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supports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lgot</w:t>
      </w:r>
      <w:proofErr w:type="spellEnd"/>
      <w:r w:rsidRPr="000A339D">
        <w:rPr>
          <w:rFonts w:ascii="Times New Roman" w:hAnsi="Times New Roman" w:cs="Times New Roman"/>
          <w:sz w:val="28"/>
          <w:szCs w:val="28"/>
        </w:rPr>
        <w:t>_</w:t>
      </w:r>
      <w:proofErr w:type="spellStart"/>
      <w:r w:rsidRPr="000A339D">
        <w:rPr>
          <w:rFonts w:ascii="Times New Roman" w:hAnsi="Times New Roman" w:cs="Times New Roman"/>
          <w:sz w:val="28"/>
          <w:szCs w:val="28"/>
          <w:lang w:val="en-US"/>
        </w:rPr>
        <w:t>kreditovanie</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htm</w:t>
      </w:r>
      <w:proofErr w:type="spellEnd"/>
      <w:r w:rsidRPr="000A339D">
        <w:rPr>
          <w:rFonts w:ascii="Times New Roman" w:hAnsi="Times New Roman" w:cs="Times New Roman"/>
          <w:sz w:val="28"/>
          <w:szCs w:val="28"/>
        </w:rPr>
        <w:t xml:space="preserve"> (дата обращения 19.03.2025).</w:t>
      </w:r>
    </w:p>
    <w:p w14:paraId="6C80C7E0"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25.</w:t>
      </w:r>
      <w:r w:rsidRPr="000A339D">
        <w:rPr>
          <w:rFonts w:ascii="Times New Roman" w:hAnsi="Times New Roman" w:cs="Times New Roman"/>
          <w:sz w:val="28"/>
          <w:szCs w:val="28"/>
        </w:rPr>
        <w:tab/>
        <w:t xml:space="preserve">Меры повышения конкурентоспособности российских экспортеров продукции АПК // АГРОЭКСПОРТ: [официальный сайт].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aemcx</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wp</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content</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uploads</w:t>
      </w:r>
      <w:r w:rsidRPr="000A339D">
        <w:rPr>
          <w:rFonts w:ascii="Times New Roman" w:hAnsi="Times New Roman" w:cs="Times New Roman"/>
          <w:sz w:val="28"/>
          <w:szCs w:val="28"/>
        </w:rPr>
        <w:t>/2021/08/1.-Меры-повышения-конкурентоспособности-российских-экспортеров-продукции-АПК-2.</w:t>
      </w:r>
      <w:r w:rsidRPr="000A339D">
        <w:rPr>
          <w:rFonts w:ascii="Times New Roman" w:hAnsi="Times New Roman" w:cs="Times New Roman"/>
          <w:sz w:val="28"/>
          <w:szCs w:val="28"/>
          <w:lang w:val="en-US"/>
        </w:rPr>
        <w:t>pdf</w:t>
      </w:r>
      <w:r w:rsidRPr="000A339D">
        <w:rPr>
          <w:rFonts w:ascii="Times New Roman" w:hAnsi="Times New Roman" w:cs="Times New Roman"/>
          <w:sz w:val="28"/>
          <w:szCs w:val="28"/>
        </w:rPr>
        <w:t xml:space="preserve"> (дата обращения 19.03.2025).</w:t>
      </w:r>
    </w:p>
    <w:p w14:paraId="2380CAD2"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26.</w:t>
      </w:r>
      <w:r w:rsidRPr="000A339D">
        <w:rPr>
          <w:rFonts w:ascii="Times New Roman" w:hAnsi="Times New Roman" w:cs="Times New Roman"/>
          <w:sz w:val="28"/>
          <w:szCs w:val="28"/>
        </w:rPr>
        <w:tab/>
        <w:t xml:space="preserve">О предоставлении субсидий из федерального бюджета российскими организациями на компенсацию части затрат на транспортировку сельскохозяйственной и продовольственной продукции наземным, в том числе железнодорожным транспортом: Постановление правительства Российской Федерации от 15 сентября 2017 г. № 1104 (в редакции от 7 сентября 2021 г. № 1515). </w:t>
      </w:r>
      <w:proofErr w:type="spellStart"/>
      <w:r w:rsidRPr="000A339D">
        <w:rPr>
          <w:rFonts w:ascii="Times New Roman" w:hAnsi="Times New Roman" w:cs="Times New Roman"/>
          <w:sz w:val="28"/>
          <w:szCs w:val="28"/>
        </w:rPr>
        <w:t>Гарант.Ру</w:t>
      </w:r>
      <w:proofErr w:type="spellEnd"/>
      <w:r w:rsidRPr="000A339D">
        <w:rPr>
          <w:rFonts w:ascii="Times New Roman" w:hAnsi="Times New Roman" w:cs="Times New Roman"/>
          <w:sz w:val="28"/>
          <w:szCs w:val="28"/>
        </w:rPr>
        <w:t xml:space="preserve">: справочно-правовая система –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base</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garant</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 xml:space="preserve">/71768894/ (дата обращения: 02.04.2025). 1990.– </w:t>
      </w:r>
      <w:proofErr w:type="spellStart"/>
      <w:r w:rsidRPr="000A339D">
        <w:rPr>
          <w:rFonts w:ascii="Times New Roman" w:hAnsi="Times New Roman" w:cs="Times New Roman"/>
          <w:sz w:val="28"/>
          <w:szCs w:val="28"/>
        </w:rPr>
        <w:t>Загл</w:t>
      </w:r>
      <w:proofErr w:type="spellEnd"/>
      <w:r w:rsidRPr="000A339D">
        <w:rPr>
          <w:rFonts w:ascii="Times New Roman" w:hAnsi="Times New Roman" w:cs="Times New Roman"/>
          <w:sz w:val="28"/>
          <w:szCs w:val="28"/>
        </w:rPr>
        <w:t>. с титул. экрана.</w:t>
      </w:r>
    </w:p>
    <w:p w14:paraId="1EF1AA3D"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27.</w:t>
      </w:r>
      <w:r w:rsidRPr="000A339D">
        <w:rPr>
          <w:rFonts w:ascii="Times New Roman" w:hAnsi="Times New Roman" w:cs="Times New Roman"/>
          <w:sz w:val="28"/>
          <w:szCs w:val="28"/>
        </w:rPr>
        <w:tab/>
        <w:t xml:space="preserve">Об утверждении собирательных классификационных группировок "Агропромышленный комплекс»: от 29 апреля 2016 г. № 168: Приказ Министерства сельского хозяйства РФ // </w:t>
      </w:r>
      <w:proofErr w:type="spellStart"/>
      <w:r w:rsidRPr="000A339D">
        <w:rPr>
          <w:rFonts w:ascii="Times New Roman" w:hAnsi="Times New Roman" w:cs="Times New Roman"/>
          <w:sz w:val="28"/>
          <w:szCs w:val="28"/>
        </w:rPr>
        <w:t>Гарант.Ру</w:t>
      </w:r>
      <w:proofErr w:type="spellEnd"/>
      <w:r w:rsidRPr="000A339D">
        <w:rPr>
          <w:rFonts w:ascii="Times New Roman" w:hAnsi="Times New Roman" w:cs="Times New Roman"/>
          <w:sz w:val="28"/>
          <w:szCs w:val="28"/>
        </w:rPr>
        <w:t xml:space="preserve">: справочно-правовая система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www</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garant</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products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ipo</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prime</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doc</w:t>
      </w:r>
      <w:r w:rsidRPr="000A339D">
        <w:rPr>
          <w:rFonts w:ascii="Times New Roman" w:hAnsi="Times New Roman" w:cs="Times New Roman"/>
          <w:sz w:val="28"/>
          <w:szCs w:val="28"/>
        </w:rPr>
        <w:t xml:space="preserve">/71347304/ (дата обращения 08.03.2025). 1990.– </w:t>
      </w:r>
      <w:proofErr w:type="spellStart"/>
      <w:r w:rsidRPr="000A339D">
        <w:rPr>
          <w:rFonts w:ascii="Times New Roman" w:hAnsi="Times New Roman" w:cs="Times New Roman"/>
          <w:sz w:val="28"/>
          <w:szCs w:val="28"/>
        </w:rPr>
        <w:t>Загл</w:t>
      </w:r>
      <w:proofErr w:type="spellEnd"/>
      <w:r w:rsidRPr="000A339D">
        <w:rPr>
          <w:rFonts w:ascii="Times New Roman" w:hAnsi="Times New Roman" w:cs="Times New Roman"/>
          <w:sz w:val="28"/>
          <w:szCs w:val="28"/>
        </w:rPr>
        <w:t>. с титул. экрана.</w:t>
      </w:r>
    </w:p>
    <w:p w14:paraId="381CB8BB"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28.</w:t>
      </w:r>
      <w:r w:rsidRPr="000A339D">
        <w:rPr>
          <w:rFonts w:ascii="Times New Roman" w:hAnsi="Times New Roman" w:cs="Times New Roman"/>
          <w:sz w:val="28"/>
          <w:szCs w:val="28"/>
        </w:rPr>
        <w:tab/>
        <w:t xml:space="preserve">Об утверждении статистической методологии расчета показателей федерального проекта «Экспорт продукции АПК»: от 19 апреля 2019 г. № 213: Приказ Минсельхоза России // Министерство сельского хозяйства Российской Федерации: [официальный сайт].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mcx</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gov</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ministry</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departments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departament</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informatsionnoy</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politiki</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i</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spetsialnykh</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proektov</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industry</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information</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info</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pasport</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federalnogo</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proekta</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eksport</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produktsii</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apk</w:t>
      </w:r>
      <w:proofErr w:type="spellEnd"/>
      <w:r w:rsidRPr="000A339D">
        <w:rPr>
          <w:rFonts w:ascii="Times New Roman" w:hAnsi="Times New Roman" w:cs="Times New Roman"/>
          <w:sz w:val="28"/>
          <w:szCs w:val="28"/>
        </w:rPr>
        <w:t>/ (дата обращения 09.03.2025).</w:t>
      </w:r>
    </w:p>
    <w:p w14:paraId="40E7BE37"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29.</w:t>
      </w:r>
      <w:r w:rsidRPr="000A339D">
        <w:rPr>
          <w:rFonts w:ascii="Times New Roman" w:hAnsi="Times New Roman" w:cs="Times New Roman"/>
          <w:sz w:val="28"/>
          <w:szCs w:val="28"/>
        </w:rPr>
        <w:tab/>
        <w:t xml:space="preserve">Обзор ВЭД: Алжир // АГРОЭКСПОРТ: [официальный сайт].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aemcx</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reviews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obzor</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ved</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alzhir</w:t>
      </w:r>
      <w:proofErr w:type="spellEnd"/>
      <w:r w:rsidRPr="000A339D">
        <w:rPr>
          <w:rFonts w:ascii="Times New Roman" w:hAnsi="Times New Roman" w:cs="Times New Roman"/>
          <w:sz w:val="28"/>
          <w:szCs w:val="28"/>
        </w:rPr>
        <w:t>-2/ (дата обращения: 27.04.2025).</w:t>
      </w:r>
    </w:p>
    <w:p w14:paraId="15792D7C"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30.</w:t>
      </w:r>
      <w:r w:rsidRPr="000A339D">
        <w:rPr>
          <w:rFonts w:ascii="Times New Roman" w:hAnsi="Times New Roman" w:cs="Times New Roman"/>
          <w:sz w:val="28"/>
          <w:szCs w:val="28"/>
        </w:rPr>
        <w:tab/>
        <w:t xml:space="preserve">Обзор ВЭД: Египет // АГРОЭКСПОРТ: [официальный сайт].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aemcx</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/2022/12/20/</w:t>
      </w:r>
      <w:proofErr w:type="spellStart"/>
      <w:r w:rsidRPr="000A339D">
        <w:rPr>
          <w:rFonts w:ascii="Times New Roman" w:hAnsi="Times New Roman" w:cs="Times New Roman"/>
          <w:sz w:val="28"/>
          <w:szCs w:val="28"/>
          <w:lang w:val="en-US"/>
        </w:rPr>
        <w:t>obzor</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ved</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egipet</w:t>
      </w:r>
      <w:proofErr w:type="spellEnd"/>
      <w:r w:rsidRPr="000A339D">
        <w:rPr>
          <w:rFonts w:ascii="Times New Roman" w:hAnsi="Times New Roman" w:cs="Times New Roman"/>
          <w:sz w:val="28"/>
          <w:szCs w:val="28"/>
        </w:rPr>
        <w:t>/ (дата обращения: 27.04.2025).</w:t>
      </w:r>
    </w:p>
    <w:p w14:paraId="64D297EE"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31.</w:t>
      </w:r>
      <w:r w:rsidRPr="000A339D">
        <w:rPr>
          <w:rFonts w:ascii="Times New Roman" w:hAnsi="Times New Roman" w:cs="Times New Roman"/>
          <w:sz w:val="28"/>
          <w:szCs w:val="28"/>
        </w:rPr>
        <w:tab/>
        <w:t xml:space="preserve">Обзор ВЭД: Индия // АГРОЭКСПОРТ: [официальный сайт].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aemcx</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reviews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obzor</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ved</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indiya</w:t>
      </w:r>
      <w:proofErr w:type="spellEnd"/>
      <w:r w:rsidRPr="000A339D">
        <w:rPr>
          <w:rFonts w:ascii="Times New Roman" w:hAnsi="Times New Roman" w:cs="Times New Roman"/>
          <w:sz w:val="28"/>
          <w:szCs w:val="28"/>
        </w:rPr>
        <w:t>/ (дата обращения 15.03.2025).</w:t>
      </w:r>
    </w:p>
    <w:p w14:paraId="7E1B73E7"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32.</w:t>
      </w:r>
      <w:r w:rsidRPr="000A339D">
        <w:rPr>
          <w:rFonts w:ascii="Times New Roman" w:hAnsi="Times New Roman" w:cs="Times New Roman"/>
          <w:sz w:val="28"/>
          <w:szCs w:val="28"/>
        </w:rPr>
        <w:tab/>
        <w:t xml:space="preserve">Обзор ВЭД: Китайская Народная Республика // АГРОЭКСПОРТ: [официальный сайт].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aemcx</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reviews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obzor</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ved</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kitajskaya</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narodnaya</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respublika</w:t>
      </w:r>
      <w:proofErr w:type="spellEnd"/>
      <w:r w:rsidRPr="000A339D">
        <w:rPr>
          <w:rFonts w:ascii="Times New Roman" w:hAnsi="Times New Roman" w:cs="Times New Roman"/>
          <w:sz w:val="28"/>
          <w:szCs w:val="28"/>
        </w:rPr>
        <w:t>/ (дата обращения 15.03.2025).</w:t>
      </w:r>
    </w:p>
    <w:p w14:paraId="7E3A5B14"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33.</w:t>
      </w:r>
      <w:r w:rsidRPr="000A339D">
        <w:rPr>
          <w:rFonts w:ascii="Times New Roman" w:hAnsi="Times New Roman" w:cs="Times New Roman"/>
          <w:sz w:val="28"/>
          <w:szCs w:val="28"/>
        </w:rPr>
        <w:tab/>
        <w:t xml:space="preserve">Обзор ВЭД: Королевство Саудовская Аравия // АГРОЭКСПОРТ: [официальный сайт].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aemcx</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reviews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obzor</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ved</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korolevstvo</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saudovskaya</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araviya</w:t>
      </w:r>
      <w:proofErr w:type="spellEnd"/>
      <w:r w:rsidRPr="000A339D">
        <w:rPr>
          <w:rFonts w:ascii="Times New Roman" w:hAnsi="Times New Roman" w:cs="Times New Roman"/>
          <w:sz w:val="28"/>
          <w:szCs w:val="28"/>
        </w:rPr>
        <w:t>/ (дата обращения: 27.04.2025).</w:t>
      </w:r>
    </w:p>
    <w:p w14:paraId="1FC4F957"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34.</w:t>
      </w:r>
      <w:r w:rsidRPr="000A339D">
        <w:rPr>
          <w:rFonts w:ascii="Times New Roman" w:hAnsi="Times New Roman" w:cs="Times New Roman"/>
          <w:sz w:val="28"/>
          <w:szCs w:val="28"/>
        </w:rPr>
        <w:tab/>
        <w:t xml:space="preserve">Обзор ВЭД: мировой рынок крабов // АГРОЭКСПОРТ: [официальный сайт].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aemcx</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reviews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obzor</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ved</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mirovoj</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rynok</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krabov</w:t>
      </w:r>
      <w:proofErr w:type="spellEnd"/>
      <w:r w:rsidRPr="000A339D">
        <w:rPr>
          <w:rFonts w:ascii="Times New Roman" w:hAnsi="Times New Roman" w:cs="Times New Roman"/>
          <w:sz w:val="28"/>
          <w:szCs w:val="28"/>
        </w:rPr>
        <w:t>/ (дата обращения 09.03.2025).</w:t>
      </w:r>
    </w:p>
    <w:p w14:paraId="629E47CF"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35.</w:t>
      </w:r>
      <w:r w:rsidRPr="000A339D">
        <w:rPr>
          <w:rFonts w:ascii="Times New Roman" w:hAnsi="Times New Roman" w:cs="Times New Roman"/>
          <w:sz w:val="28"/>
          <w:szCs w:val="28"/>
        </w:rPr>
        <w:tab/>
        <w:t xml:space="preserve">Обучение по курсу Эксплуатация объектов маслоэкстракционных производств и производств гидрогенизации жиров – Б.1.16 // Институт 24: [официальный сайт].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institute</w:t>
      </w:r>
      <w:r w:rsidRPr="000A339D">
        <w:rPr>
          <w:rFonts w:ascii="Times New Roman" w:hAnsi="Times New Roman" w:cs="Times New Roman"/>
          <w:sz w:val="28"/>
          <w:szCs w:val="28"/>
        </w:rPr>
        <w:t>-24.</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courses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promyshlennaya</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bezopasnost</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ekspluatatsiya</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obektov</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masloekstraktsionnykh</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proizvodstv</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i</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proizvodstv</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gidrogenizatsii</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zhirov</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sphrase</w:t>
      </w:r>
      <w:proofErr w:type="spellEnd"/>
      <w:r w:rsidRPr="000A339D">
        <w:rPr>
          <w:rFonts w:ascii="Times New Roman" w:hAnsi="Times New Roman" w:cs="Times New Roman"/>
          <w:sz w:val="28"/>
          <w:szCs w:val="28"/>
        </w:rPr>
        <w:t>_</w:t>
      </w:r>
      <w:r w:rsidRPr="000A339D">
        <w:rPr>
          <w:rFonts w:ascii="Times New Roman" w:hAnsi="Times New Roman" w:cs="Times New Roman"/>
          <w:sz w:val="28"/>
          <w:szCs w:val="28"/>
          <w:lang w:val="en-US"/>
        </w:rPr>
        <w:t>id</w:t>
      </w:r>
      <w:r w:rsidRPr="000A339D">
        <w:rPr>
          <w:rFonts w:ascii="Times New Roman" w:hAnsi="Times New Roman" w:cs="Times New Roman"/>
          <w:sz w:val="28"/>
          <w:szCs w:val="28"/>
        </w:rPr>
        <w:t>=3230 (дата обращения: 21.04.2025).</w:t>
      </w:r>
    </w:p>
    <w:p w14:paraId="6D35BBCB"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36.</w:t>
      </w:r>
      <w:r w:rsidRPr="000A339D">
        <w:rPr>
          <w:rFonts w:ascii="Times New Roman" w:hAnsi="Times New Roman" w:cs="Times New Roman"/>
          <w:sz w:val="28"/>
          <w:szCs w:val="28"/>
        </w:rPr>
        <w:tab/>
        <w:t xml:space="preserve">Паспорт регионального проекта. Экспорт продукции агропромышленного комплекса (Краснодарский край) // Утвержден региональным проектным комитетом (протокол от 6 декабря 2018 г. № 6, в ред. по состоянию на 28 марта 2023 г.): [официальный сайт].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file</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C</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Users</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Huawei</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Downloads</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RP</w:t>
      </w:r>
      <w:r w:rsidRPr="000A339D">
        <w:rPr>
          <w:rFonts w:ascii="Times New Roman" w:hAnsi="Times New Roman" w:cs="Times New Roman"/>
          <w:sz w:val="28"/>
          <w:szCs w:val="28"/>
        </w:rPr>
        <w:t>_</w:t>
      </w:r>
      <w:proofErr w:type="spellStart"/>
      <w:r w:rsidRPr="000A339D">
        <w:rPr>
          <w:rFonts w:ascii="Times New Roman" w:hAnsi="Times New Roman" w:cs="Times New Roman"/>
          <w:sz w:val="28"/>
          <w:szCs w:val="28"/>
          <w:lang w:val="en-US"/>
        </w:rPr>
        <w:t>Eksport</w:t>
      </w:r>
      <w:proofErr w:type="spellEnd"/>
      <w:r w:rsidRPr="000A339D">
        <w:rPr>
          <w:rFonts w:ascii="Times New Roman" w:hAnsi="Times New Roman" w:cs="Times New Roman"/>
          <w:sz w:val="28"/>
          <w:szCs w:val="28"/>
        </w:rPr>
        <w:t>_</w:t>
      </w:r>
      <w:proofErr w:type="spellStart"/>
      <w:r w:rsidRPr="000A339D">
        <w:rPr>
          <w:rFonts w:ascii="Times New Roman" w:hAnsi="Times New Roman" w:cs="Times New Roman"/>
          <w:sz w:val="28"/>
          <w:szCs w:val="28"/>
          <w:lang w:val="en-US"/>
        </w:rPr>
        <w:t>produkcii</w:t>
      </w:r>
      <w:proofErr w:type="spellEnd"/>
      <w:r w:rsidRPr="000A339D">
        <w:rPr>
          <w:rFonts w:ascii="Times New Roman" w:hAnsi="Times New Roman" w:cs="Times New Roman"/>
          <w:sz w:val="28"/>
          <w:szCs w:val="28"/>
        </w:rPr>
        <w:t>_</w:t>
      </w:r>
      <w:r w:rsidRPr="000A339D">
        <w:rPr>
          <w:rFonts w:ascii="Times New Roman" w:hAnsi="Times New Roman" w:cs="Times New Roman"/>
          <w:sz w:val="28"/>
          <w:szCs w:val="28"/>
          <w:lang w:val="en-US"/>
        </w:rPr>
        <w:t>APK</w:t>
      </w:r>
      <w:r w:rsidRPr="000A339D">
        <w:rPr>
          <w:rFonts w:ascii="Times New Roman" w:hAnsi="Times New Roman" w:cs="Times New Roman"/>
          <w:sz w:val="28"/>
          <w:szCs w:val="28"/>
        </w:rPr>
        <w:t>_</w:t>
      </w:r>
      <w:proofErr w:type="spellStart"/>
      <w:r w:rsidRPr="000A339D">
        <w:rPr>
          <w:rFonts w:ascii="Times New Roman" w:hAnsi="Times New Roman" w:cs="Times New Roman"/>
          <w:sz w:val="28"/>
          <w:szCs w:val="28"/>
          <w:lang w:val="en-US"/>
        </w:rPr>
        <w:t>Krasnodarskij</w:t>
      </w:r>
      <w:proofErr w:type="spellEnd"/>
      <w:r w:rsidRPr="000A339D">
        <w:rPr>
          <w:rFonts w:ascii="Times New Roman" w:hAnsi="Times New Roman" w:cs="Times New Roman"/>
          <w:sz w:val="28"/>
          <w:szCs w:val="28"/>
        </w:rPr>
        <w:t>_</w:t>
      </w:r>
      <w:proofErr w:type="spellStart"/>
      <w:r w:rsidRPr="000A339D">
        <w:rPr>
          <w:rFonts w:ascii="Times New Roman" w:hAnsi="Times New Roman" w:cs="Times New Roman"/>
          <w:sz w:val="28"/>
          <w:szCs w:val="28"/>
          <w:lang w:val="en-US"/>
        </w:rPr>
        <w:t>kraj</w:t>
      </w:r>
      <w:proofErr w:type="spellEnd"/>
      <w:r w:rsidRPr="000A339D">
        <w:rPr>
          <w:rFonts w:ascii="Times New Roman" w:hAnsi="Times New Roman" w:cs="Times New Roman"/>
          <w:sz w:val="28"/>
          <w:szCs w:val="28"/>
        </w:rPr>
        <w:t>_.</w:t>
      </w:r>
      <w:r w:rsidRPr="000A339D">
        <w:rPr>
          <w:rFonts w:ascii="Times New Roman" w:hAnsi="Times New Roman" w:cs="Times New Roman"/>
          <w:sz w:val="28"/>
          <w:szCs w:val="28"/>
          <w:lang w:val="en-US"/>
        </w:rPr>
        <w:t>pdf</w:t>
      </w:r>
      <w:r w:rsidRPr="000A339D">
        <w:rPr>
          <w:rFonts w:ascii="Times New Roman" w:hAnsi="Times New Roman" w:cs="Times New Roman"/>
          <w:sz w:val="28"/>
          <w:szCs w:val="28"/>
        </w:rPr>
        <w:t xml:space="preserve"> (дата обращения: 07.04.2025).</w:t>
      </w:r>
    </w:p>
    <w:p w14:paraId="417254A8"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37.</w:t>
      </w:r>
      <w:r w:rsidRPr="000A339D">
        <w:rPr>
          <w:rFonts w:ascii="Times New Roman" w:hAnsi="Times New Roman" w:cs="Times New Roman"/>
          <w:sz w:val="28"/>
          <w:szCs w:val="28"/>
        </w:rPr>
        <w:tab/>
        <w:t xml:space="preserve">Перспективы экспорта продукции АПК России в современных условиях, Текст научной статьи по специальности «Экономика и бизнес»/ В.А. Логинова, Ю.А. Голубничая. // Московский экономический журнал. – 2022.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cyberleninka</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article</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n</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perspektivy</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eksporta</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produktsii</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apk</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rossii</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v</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sovremennyh</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usloviyah</w:t>
      </w:r>
      <w:proofErr w:type="spellEnd"/>
      <w:r w:rsidRPr="000A339D">
        <w:rPr>
          <w:rFonts w:ascii="Times New Roman" w:hAnsi="Times New Roman" w:cs="Times New Roman"/>
          <w:sz w:val="28"/>
          <w:szCs w:val="28"/>
        </w:rPr>
        <w:t xml:space="preserve"> (дата обращения 08.03.2025).</w:t>
      </w:r>
    </w:p>
    <w:p w14:paraId="5A2678E3"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38.</w:t>
      </w:r>
      <w:r w:rsidRPr="000A339D">
        <w:rPr>
          <w:rFonts w:ascii="Times New Roman" w:hAnsi="Times New Roman" w:cs="Times New Roman"/>
          <w:sz w:val="28"/>
          <w:szCs w:val="28"/>
        </w:rPr>
        <w:tab/>
        <w:t xml:space="preserve">Почвы Краснодарского края: где плодороднее // Дзен: [сайт].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dzen</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a</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Z</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eps</w:t>
      </w:r>
      <w:r w:rsidRPr="000A339D">
        <w:rPr>
          <w:rFonts w:ascii="Times New Roman" w:hAnsi="Times New Roman" w:cs="Times New Roman"/>
          <w:sz w:val="28"/>
          <w:szCs w:val="28"/>
        </w:rPr>
        <w:t>9</w:t>
      </w:r>
      <w:proofErr w:type="spellStart"/>
      <w:r w:rsidRPr="000A339D">
        <w:rPr>
          <w:rFonts w:ascii="Times New Roman" w:hAnsi="Times New Roman" w:cs="Times New Roman"/>
          <w:sz w:val="28"/>
          <w:szCs w:val="28"/>
          <w:lang w:val="en-US"/>
        </w:rPr>
        <w:t>xGUyjBape</w:t>
      </w:r>
      <w:proofErr w:type="spellEnd"/>
      <w:r w:rsidRPr="000A339D">
        <w:rPr>
          <w:rFonts w:ascii="Times New Roman" w:hAnsi="Times New Roman" w:cs="Times New Roman"/>
          <w:sz w:val="28"/>
          <w:szCs w:val="28"/>
        </w:rPr>
        <w:t>4 (дата обращения: 07.04.2025).</w:t>
      </w:r>
    </w:p>
    <w:p w14:paraId="10F87DBA"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39.</w:t>
      </w:r>
      <w:r w:rsidRPr="000A339D">
        <w:rPr>
          <w:rFonts w:ascii="Times New Roman" w:hAnsi="Times New Roman" w:cs="Times New Roman"/>
          <w:sz w:val="28"/>
          <w:szCs w:val="28"/>
        </w:rPr>
        <w:tab/>
        <w:t xml:space="preserve">Почему у России хорошие перспективы для экспорта органической продукции // РБК: [официальный сайт].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www</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rbc</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economics</w:t>
      </w:r>
      <w:r w:rsidRPr="000A339D">
        <w:rPr>
          <w:rFonts w:ascii="Times New Roman" w:hAnsi="Times New Roman" w:cs="Times New Roman"/>
          <w:sz w:val="28"/>
          <w:szCs w:val="28"/>
        </w:rPr>
        <w:t>/11/09/2024/66</w:t>
      </w:r>
      <w:proofErr w:type="spellStart"/>
      <w:r w:rsidRPr="000A339D">
        <w:rPr>
          <w:rFonts w:ascii="Times New Roman" w:hAnsi="Times New Roman" w:cs="Times New Roman"/>
          <w:sz w:val="28"/>
          <w:szCs w:val="28"/>
          <w:lang w:val="en-US"/>
        </w:rPr>
        <w:t>dedb</w:t>
      </w:r>
      <w:proofErr w:type="spellEnd"/>
      <w:r w:rsidRPr="000A339D">
        <w:rPr>
          <w:rFonts w:ascii="Times New Roman" w:hAnsi="Times New Roman" w:cs="Times New Roman"/>
          <w:sz w:val="28"/>
          <w:szCs w:val="28"/>
        </w:rPr>
        <w:t>969</w:t>
      </w:r>
      <w:r w:rsidRPr="000A339D">
        <w:rPr>
          <w:rFonts w:ascii="Times New Roman" w:hAnsi="Times New Roman" w:cs="Times New Roman"/>
          <w:sz w:val="28"/>
          <w:szCs w:val="28"/>
          <w:lang w:val="en-US"/>
        </w:rPr>
        <w:t>a</w:t>
      </w:r>
      <w:r w:rsidRPr="000A339D">
        <w:rPr>
          <w:rFonts w:ascii="Times New Roman" w:hAnsi="Times New Roman" w:cs="Times New Roman"/>
          <w:sz w:val="28"/>
          <w:szCs w:val="28"/>
        </w:rPr>
        <w:t>794773</w:t>
      </w:r>
      <w:r w:rsidRPr="000A339D">
        <w:rPr>
          <w:rFonts w:ascii="Times New Roman" w:hAnsi="Times New Roman" w:cs="Times New Roman"/>
          <w:sz w:val="28"/>
          <w:szCs w:val="28"/>
          <w:lang w:val="en-US"/>
        </w:rPr>
        <w:t>a</w:t>
      </w:r>
      <w:r w:rsidRPr="000A339D">
        <w:rPr>
          <w:rFonts w:ascii="Times New Roman" w:hAnsi="Times New Roman" w:cs="Times New Roman"/>
          <w:sz w:val="28"/>
          <w:szCs w:val="28"/>
        </w:rPr>
        <w:t>43</w:t>
      </w:r>
      <w:proofErr w:type="spellStart"/>
      <w:r w:rsidRPr="000A339D">
        <w:rPr>
          <w:rFonts w:ascii="Times New Roman" w:hAnsi="Times New Roman" w:cs="Times New Roman"/>
          <w:sz w:val="28"/>
          <w:szCs w:val="28"/>
          <w:lang w:val="en-US"/>
        </w:rPr>
        <w:t>ba</w:t>
      </w:r>
      <w:proofErr w:type="spellEnd"/>
      <w:r w:rsidRPr="000A339D">
        <w:rPr>
          <w:rFonts w:ascii="Times New Roman" w:hAnsi="Times New Roman" w:cs="Times New Roman"/>
          <w:sz w:val="28"/>
          <w:szCs w:val="28"/>
        </w:rPr>
        <w:t>6</w:t>
      </w:r>
      <w:r w:rsidRPr="000A339D">
        <w:rPr>
          <w:rFonts w:ascii="Times New Roman" w:hAnsi="Times New Roman" w:cs="Times New Roman"/>
          <w:sz w:val="28"/>
          <w:szCs w:val="28"/>
          <w:lang w:val="en-US"/>
        </w:rPr>
        <w:t>a</w:t>
      </w:r>
      <w:r w:rsidRPr="000A339D">
        <w:rPr>
          <w:rFonts w:ascii="Times New Roman" w:hAnsi="Times New Roman" w:cs="Times New Roman"/>
          <w:sz w:val="28"/>
          <w:szCs w:val="28"/>
        </w:rPr>
        <w:t>0 (дата обращения: 27.04.2025).</w:t>
      </w:r>
    </w:p>
    <w:p w14:paraId="27FBF335"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40.</w:t>
      </w:r>
      <w:r w:rsidRPr="000A339D">
        <w:rPr>
          <w:rFonts w:ascii="Times New Roman" w:hAnsi="Times New Roman" w:cs="Times New Roman"/>
          <w:sz w:val="28"/>
          <w:szCs w:val="28"/>
        </w:rPr>
        <w:tab/>
        <w:t xml:space="preserve">Приложение к Закону Краснодарского края от 21.12.2018 №3930-КЗ «О Стратегии социально-экономического развития Краснодарского края до 2030 года»: в редакции от 29.11.2024 // Министерство экономического развития Российской Федерации: [официальный сайт].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www</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economy</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gov</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material</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file</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e</w:t>
      </w:r>
      <w:r w:rsidRPr="000A339D">
        <w:rPr>
          <w:rFonts w:ascii="Times New Roman" w:hAnsi="Times New Roman" w:cs="Times New Roman"/>
          <w:sz w:val="28"/>
          <w:szCs w:val="28"/>
        </w:rPr>
        <w:t>4</w:t>
      </w:r>
      <w:r w:rsidRPr="000A339D">
        <w:rPr>
          <w:rFonts w:ascii="Times New Roman" w:hAnsi="Times New Roman" w:cs="Times New Roman"/>
          <w:sz w:val="28"/>
          <w:szCs w:val="28"/>
          <w:lang w:val="en-US"/>
        </w:rPr>
        <w:t>e</w:t>
      </w:r>
      <w:r w:rsidRPr="000A339D">
        <w:rPr>
          <w:rFonts w:ascii="Times New Roman" w:hAnsi="Times New Roman" w:cs="Times New Roman"/>
          <w:sz w:val="28"/>
          <w:szCs w:val="28"/>
        </w:rPr>
        <w:t>8</w:t>
      </w:r>
      <w:r w:rsidRPr="000A339D">
        <w:rPr>
          <w:rFonts w:ascii="Times New Roman" w:hAnsi="Times New Roman" w:cs="Times New Roman"/>
          <w:sz w:val="28"/>
          <w:szCs w:val="28"/>
          <w:lang w:val="en-US"/>
        </w:rPr>
        <w:t>b</w:t>
      </w:r>
      <w:r w:rsidRPr="000A339D">
        <w:rPr>
          <w:rFonts w:ascii="Times New Roman" w:hAnsi="Times New Roman" w:cs="Times New Roman"/>
          <w:sz w:val="28"/>
          <w:szCs w:val="28"/>
        </w:rPr>
        <w:t>9</w:t>
      </w:r>
      <w:proofErr w:type="spellStart"/>
      <w:r w:rsidRPr="000A339D">
        <w:rPr>
          <w:rFonts w:ascii="Times New Roman" w:hAnsi="Times New Roman" w:cs="Times New Roman"/>
          <w:sz w:val="28"/>
          <w:szCs w:val="28"/>
          <w:lang w:val="en-US"/>
        </w:rPr>
        <w:t>ddede</w:t>
      </w:r>
      <w:proofErr w:type="spellEnd"/>
      <w:r w:rsidRPr="000A339D">
        <w:rPr>
          <w:rFonts w:ascii="Times New Roman" w:hAnsi="Times New Roman" w:cs="Times New Roman"/>
          <w:sz w:val="28"/>
          <w:szCs w:val="28"/>
        </w:rPr>
        <w:t>078</w:t>
      </w:r>
      <w:r w:rsidRPr="000A339D">
        <w:rPr>
          <w:rFonts w:ascii="Times New Roman" w:hAnsi="Times New Roman" w:cs="Times New Roman"/>
          <w:sz w:val="28"/>
          <w:szCs w:val="28"/>
          <w:lang w:val="en-US"/>
        </w:rPr>
        <w:t>a</w:t>
      </w:r>
      <w:r w:rsidRPr="000A339D">
        <w:rPr>
          <w:rFonts w:ascii="Times New Roman" w:hAnsi="Times New Roman" w:cs="Times New Roman"/>
          <w:sz w:val="28"/>
          <w:szCs w:val="28"/>
        </w:rPr>
        <w:t>93</w:t>
      </w:r>
      <w:r w:rsidRPr="000A339D">
        <w:rPr>
          <w:rFonts w:ascii="Times New Roman" w:hAnsi="Times New Roman" w:cs="Times New Roman"/>
          <w:sz w:val="28"/>
          <w:szCs w:val="28"/>
          <w:lang w:val="en-US"/>
        </w:rPr>
        <w:t>f</w:t>
      </w:r>
      <w:r w:rsidRPr="000A339D">
        <w:rPr>
          <w:rFonts w:ascii="Times New Roman" w:hAnsi="Times New Roman" w:cs="Times New Roman"/>
          <w:sz w:val="28"/>
          <w:szCs w:val="28"/>
        </w:rPr>
        <w:t>60</w:t>
      </w:r>
      <w:r w:rsidRPr="000A339D">
        <w:rPr>
          <w:rFonts w:ascii="Times New Roman" w:hAnsi="Times New Roman" w:cs="Times New Roman"/>
          <w:sz w:val="28"/>
          <w:szCs w:val="28"/>
          <w:lang w:val="en-US"/>
        </w:rPr>
        <w:t>f</w:t>
      </w:r>
      <w:r w:rsidRPr="000A339D">
        <w:rPr>
          <w:rFonts w:ascii="Times New Roman" w:hAnsi="Times New Roman" w:cs="Times New Roman"/>
          <w:sz w:val="28"/>
          <w:szCs w:val="28"/>
        </w:rPr>
        <w:t>5</w:t>
      </w:r>
      <w:r w:rsidRPr="000A339D">
        <w:rPr>
          <w:rFonts w:ascii="Times New Roman" w:hAnsi="Times New Roman" w:cs="Times New Roman"/>
          <w:sz w:val="28"/>
          <w:szCs w:val="28"/>
          <w:lang w:val="en-US"/>
        </w:rPr>
        <w:t>e</w:t>
      </w:r>
      <w:r w:rsidRPr="000A339D">
        <w:rPr>
          <w:rFonts w:ascii="Times New Roman" w:hAnsi="Times New Roman" w:cs="Times New Roman"/>
          <w:sz w:val="28"/>
          <w:szCs w:val="28"/>
        </w:rPr>
        <w:t>7</w:t>
      </w:r>
      <w:r w:rsidRPr="000A339D">
        <w:rPr>
          <w:rFonts w:ascii="Times New Roman" w:hAnsi="Times New Roman" w:cs="Times New Roman"/>
          <w:sz w:val="28"/>
          <w:szCs w:val="28"/>
          <w:lang w:val="en-US"/>
        </w:rPr>
        <w:t>a</w:t>
      </w:r>
      <w:r w:rsidRPr="000A339D">
        <w:rPr>
          <w:rFonts w:ascii="Times New Roman" w:hAnsi="Times New Roman" w:cs="Times New Roman"/>
          <w:sz w:val="28"/>
          <w:szCs w:val="28"/>
        </w:rPr>
        <w:t>08</w:t>
      </w:r>
      <w:proofErr w:type="spellStart"/>
      <w:r w:rsidRPr="000A339D">
        <w:rPr>
          <w:rFonts w:ascii="Times New Roman" w:hAnsi="Times New Roman" w:cs="Times New Roman"/>
          <w:sz w:val="28"/>
          <w:szCs w:val="28"/>
          <w:lang w:val="en-US"/>
        </w:rPr>
        <w:t>fce</w:t>
      </w:r>
      <w:proofErr w:type="spellEnd"/>
      <w:r w:rsidRPr="000A339D">
        <w:rPr>
          <w:rFonts w:ascii="Times New Roman" w:hAnsi="Times New Roman" w:cs="Times New Roman"/>
          <w:sz w:val="28"/>
          <w:szCs w:val="28"/>
        </w:rPr>
        <w:t>28/</w:t>
      </w:r>
      <w:proofErr w:type="spellStart"/>
      <w:r w:rsidRPr="000A339D">
        <w:rPr>
          <w:rFonts w:ascii="Times New Roman" w:hAnsi="Times New Roman" w:cs="Times New Roman"/>
          <w:sz w:val="28"/>
          <w:szCs w:val="28"/>
          <w:lang w:val="en-US"/>
        </w:rPr>
        <w:t>krasnodar</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pdf</w:t>
      </w:r>
      <w:r w:rsidRPr="000A339D">
        <w:rPr>
          <w:rFonts w:ascii="Times New Roman" w:hAnsi="Times New Roman" w:cs="Times New Roman"/>
          <w:sz w:val="28"/>
          <w:szCs w:val="28"/>
        </w:rPr>
        <w:t xml:space="preserve"> (дата обращения: 05.04.2025).</w:t>
      </w:r>
    </w:p>
    <w:p w14:paraId="07ADF94C"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41.</w:t>
      </w:r>
      <w:r w:rsidRPr="000A339D">
        <w:rPr>
          <w:rFonts w:ascii="Times New Roman" w:hAnsi="Times New Roman" w:cs="Times New Roman"/>
          <w:sz w:val="28"/>
          <w:szCs w:val="28"/>
        </w:rPr>
        <w:tab/>
        <w:t xml:space="preserve">Производство и продажа оборудования для переработки масличных и зерновых сельскохозяйственных культур // </w:t>
      </w:r>
      <w:proofErr w:type="spellStart"/>
      <w:r w:rsidRPr="000A339D">
        <w:rPr>
          <w:rFonts w:ascii="Times New Roman" w:hAnsi="Times New Roman" w:cs="Times New Roman"/>
          <w:sz w:val="28"/>
          <w:szCs w:val="28"/>
        </w:rPr>
        <w:t>АгроОлеум</w:t>
      </w:r>
      <w:proofErr w:type="spellEnd"/>
      <w:r w:rsidRPr="000A339D">
        <w:rPr>
          <w:rFonts w:ascii="Times New Roman" w:hAnsi="Times New Roman" w:cs="Times New Roman"/>
          <w:sz w:val="28"/>
          <w:szCs w:val="28"/>
        </w:rPr>
        <w:t xml:space="preserve">: [сайт].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agrooleum</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oborudovanie</w:t>
      </w:r>
      <w:proofErr w:type="spellEnd"/>
      <w:r w:rsidRPr="000A339D">
        <w:rPr>
          <w:rFonts w:ascii="Times New Roman" w:hAnsi="Times New Roman" w:cs="Times New Roman"/>
          <w:sz w:val="28"/>
          <w:szCs w:val="28"/>
        </w:rPr>
        <w:t>/8-</w:t>
      </w:r>
      <w:proofErr w:type="spellStart"/>
      <w:r w:rsidRPr="000A339D">
        <w:rPr>
          <w:rFonts w:ascii="Times New Roman" w:hAnsi="Times New Roman" w:cs="Times New Roman"/>
          <w:sz w:val="28"/>
          <w:szCs w:val="28"/>
          <w:lang w:val="en-US"/>
        </w:rPr>
        <w:t>minizavody</w:t>
      </w:r>
      <w:proofErr w:type="spellEnd"/>
      <w:r w:rsidRPr="000A339D">
        <w:rPr>
          <w:rFonts w:ascii="Times New Roman" w:hAnsi="Times New Roman" w:cs="Times New Roman"/>
          <w:sz w:val="28"/>
          <w:szCs w:val="28"/>
        </w:rPr>
        <w:t>/10-</w:t>
      </w:r>
      <w:proofErr w:type="spellStart"/>
      <w:r w:rsidRPr="000A339D">
        <w:rPr>
          <w:rFonts w:ascii="Times New Roman" w:hAnsi="Times New Roman" w:cs="Times New Roman"/>
          <w:sz w:val="28"/>
          <w:szCs w:val="28"/>
          <w:lang w:val="en-US"/>
        </w:rPr>
        <w:t>maslozavod</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podsolnechnik</w:t>
      </w:r>
      <w:proofErr w:type="spellEnd"/>
      <w:r w:rsidRPr="000A339D">
        <w:rPr>
          <w:rFonts w:ascii="Times New Roman" w:hAnsi="Times New Roman" w:cs="Times New Roman"/>
          <w:sz w:val="28"/>
          <w:szCs w:val="28"/>
        </w:rPr>
        <w:t xml:space="preserve"> (дата обращения: 21.04.2025).</w:t>
      </w:r>
    </w:p>
    <w:p w14:paraId="38417F33"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42.</w:t>
      </w:r>
      <w:r w:rsidRPr="000A339D">
        <w:rPr>
          <w:rFonts w:ascii="Times New Roman" w:hAnsi="Times New Roman" w:cs="Times New Roman"/>
          <w:sz w:val="28"/>
          <w:szCs w:val="28"/>
        </w:rPr>
        <w:tab/>
        <w:t xml:space="preserve">Российская Федерация. Законы. О Стратегии социально-экономического развития Краснодарского края до 2030 года: Закон Краснодарского края от 21 декабря 2018 года </w:t>
      </w:r>
      <w:r w:rsidRPr="000A339D">
        <w:rPr>
          <w:rFonts w:ascii="Times New Roman" w:hAnsi="Times New Roman" w:cs="Times New Roman"/>
          <w:sz w:val="28"/>
          <w:szCs w:val="28"/>
          <w:lang w:val="en-US"/>
        </w:rPr>
        <w:t>N</w:t>
      </w:r>
      <w:r w:rsidRPr="000A339D">
        <w:rPr>
          <w:rFonts w:ascii="Times New Roman" w:hAnsi="Times New Roman" w:cs="Times New Roman"/>
          <w:sz w:val="28"/>
          <w:szCs w:val="28"/>
        </w:rPr>
        <w:t xml:space="preserve"> 3930-КЗ //Принят Законодательным Собранием Краснодарского края 11 декабря 2018 года: [официальный сайт].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publication</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pravo</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gov</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Document</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View</w:t>
      </w:r>
      <w:r w:rsidRPr="000A339D">
        <w:rPr>
          <w:rFonts w:ascii="Times New Roman" w:hAnsi="Times New Roman" w:cs="Times New Roman"/>
          <w:sz w:val="28"/>
          <w:szCs w:val="28"/>
        </w:rPr>
        <w:t>/2300201812260013 (дата обращения: 07.04.2025).</w:t>
      </w:r>
    </w:p>
    <w:p w14:paraId="43B98FE8"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43.</w:t>
      </w:r>
      <w:r w:rsidRPr="000A339D">
        <w:rPr>
          <w:rFonts w:ascii="Times New Roman" w:hAnsi="Times New Roman" w:cs="Times New Roman"/>
          <w:sz w:val="28"/>
          <w:szCs w:val="28"/>
        </w:rPr>
        <w:tab/>
        <w:t xml:space="preserve">Россия наращивает рыбный экспорт: поставки морепродуктов в Китай достигли исторического максимума // Федеральное агентство по рыболовству: [официальный сайт].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fish</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gov</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news</w:t>
      </w:r>
      <w:r w:rsidRPr="000A339D">
        <w:rPr>
          <w:rFonts w:ascii="Times New Roman" w:hAnsi="Times New Roman" w:cs="Times New Roman"/>
          <w:sz w:val="28"/>
          <w:szCs w:val="28"/>
        </w:rPr>
        <w:t>/2024/07/10/</w:t>
      </w:r>
      <w:proofErr w:type="spellStart"/>
      <w:r w:rsidRPr="000A339D">
        <w:rPr>
          <w:rFonts w:ascii="Times New Roman" w:hAnsi="Times New Roman" w:cs="Times New Roman"/>
          <w:sz w:val="28"/>
          <w:szCs w:val="28"/>
          <w:lang w:val="en-US"/>
        </w:rPr>
        <w:t>rossiya</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narashhivaet</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rybnyj</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eksport</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postavki</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moreproduktov</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v</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kitaj</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dostigli</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istoricheskogo</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maksimuma</w:t>
      </w:r>
      <w:proofErr w:type="spellEnd"/>
      <w:r w:rsidRPr="000A339D">
        <w:rPr>
          <w:rFonts w:ascii="Times New Roman" w:hAnsi="Times New Roman" w:cs="Times New Roman"/>
          <w:sz w:val="28"/>
          <w:szCs w:val="28"/>
        </w:rPr>
        <w:t>/ (дата обращения 09.03.2025).</w:t>
      </w:r>
    </w:p>
    <w:p w14:paraId="40D2A2F4"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44.</w:t>
      </w:r>
      <w:r w:rsidRPr="000A339D">
        <w:rPr>
          <w:rFonts w:ascii="Times New Roman" w:hAnsi="Times New Roman" w:cs="Times New Roman"/>
          <w:sz w:val="28"/>
          <w:szCs w:val="28"/>
        </w:rPr>
        <w:tab/>
        <w:t xml:space="preserve">Россия наращивает экспорт продукции АПК с высокой степенью переработки // Министерство сельского хозяйства Российской Федерации: [официальный сайт].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mcx</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gov</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ministry</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departments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departament</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informatsionnoy</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politiki</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i</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spetsialnykh</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proektov</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news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rossiya</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narashchivaet</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eksport</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produktsii</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apk</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vysokoy</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stepenyu</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pererabotki</w:t>
      </w:r>
      <w:proofErr w:type="spellEnd"/>
      <w:r w:rsidRPr="000A339D">
        <w:rPr>
          <w:rFonts w:ascii="Times New Roman" w:hAnsi="Times New Roman" w:cs="Times New Roman"/>
          <w:sz w:val="28"/>
          <w:szCs w:val="28"/>
        </w:rPr>
        <w:t>/ (дата обращения: 01.04.2025).</w:t>
      </w:r>
    </w:p>
    <w:p w14:paraId="6BC24527"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45.</w:t>
      </w:r>
      <w:r w:rsidRPr="000A339D">
        <w:rPr>
          <w:rFonts w:ascii="Times New Roman" w:hAnsi="Times New Roman" w:cs="Times New Roman"/>
          <w:sz w:val="28"/>
          <w:szCs w:val="28"/>
        </w:rPr>
        <w:tab/>
        <w:t xml:space="preserve">Россия нашла свыше 90 новых рынков для сбыта сельхоз продукции // </w:t>
      </w:r>
      <w:proofErr w:type="spellStart"/>
      <w:r w:rsidRPr="000A339D">
        <w:rPr>
          <w:rFonts w:ascii="Times New Roman" w:hAnsi="Times New Roman" w:cs="Times New Roman"/>
          <w:sz w:val="28"/>
          <w:szCs w:val="28"/>
          <w:lang w:val="en-US"/>
        </w:rPr>
        <w:t>TenChat</w:t>
      </w:r>
      <w:proofErr w:type="spellEnd"/>
      <w:r w:rsidRPr="000A339D">
        <w:rPr>
          <w:rFonts w:ascii="Times New Roman" w:hAnsi="Times New Roman" w:cs="Times New Roman"/>
          <w:sz w:val="28"/>
          <w:szCs w:val="28"/>
        </w:rPr>
        <w:t xml:space="preserve">: [сайт].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tenchat</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media</w:t>
      </w:r>
      <w:r w:rsidRPr="000A339D">
        <w:rPr>
          <w:rFonts w:ascii="Times New Roman" w:hAnsi="Times New Roman" w:cs="Times New Roman"/>
          <w:sz w:val="28"/>
          <w:szCs w:val="28"/>
        </w:rPr>
        <w:t>/1553017-</w:t>
      </w:r>
      <w:proofErr w:type="spellStart"/>
      <w:r w:rsidRPr="000A339D">
        <w:rPr>
          <w:rFonts w:ascii="Times New Roman" w:hAnsi="Times New Roman" w:cs="Times New Roman"/>
          <w:sz w:val="28"/>
          <w:szCs w:val="28"/>
          <w:lang w:val="en-US"/>
        </w:rPr>
        <w:t>rossiya</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nashla</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svyshe</w:t>
      </w:r>
      <w:proofErr w:type="spellEnd"/>
      <w:r w:rsidRPr="000A339D">
        <w:rPr>
          <w:rFonts w:ascii="Times New Roman" w:hAnsi="Times New Roman" w:cs="Times New Roman"/>
          <w:sz w:val="28"/>
          <w:szCs w:val="28"/>
        </w:rPr>
        <w:t>-90-</w:t>
      </w:r>
      <w:proofErr w:type="spellStart"/>
      <w:r w:rsidRPr="000A339D">
        <w:rPr>
          <w:rFonts w:ascii="Times New Roman" w:hAnsi="Times New Roman" w:cs="Times New Roman"/>
          <w:sz w:val="28"/>
          <w:szCs w:val="28"/>
          <w:lang w:val="en-US"/>
        </w:rPr>
        <w:t>novykh</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rynkov</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dlya</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sbyta</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selkhozproduktsii</w:t>
      </w:r>
      <w:proofErr w:type="spellEnd"/>
      <w:r w:rsidRPr="000A339D">
        <w:rPr>
          <w:rFonts w:ascii="Times New Roman" w:hAnsi="Times New Roman" w:cs="Times New Roman"/>
          <w:sz w:val="28"/>
          <w:szCs w:val="28"/>
        </w:rPr>
        <w:t xml:space="preserve"> (дата обращения: 01.04.2025).</w:t>
      </w:r>
    </w:p>
    <w:p w14:paraId="16E3D332"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46.</w:t>
      </w:r>
      <w:r w:rsidRPr="000A339D">
        <w:rPr>
          <w:rFonts w:ascii="Times New Roman" w:hAnsi="Times New Roman" w:cs="Times New Roman"/>
          <w:sz w:val="28"/>
          <w:szCs w:val="28"/>
        </w:rPr>
        <w:tab/>
        <w:t xml:space="preserve">Россия сохранила позиции в топ-20 мировых </w:t>
      </w:r>
      <w:proofErr w:type="spellStart"/>
      <w:r w:rsidRPr="000A339D">
        <w:rPr>
          <w:rFonts w:ascii="Times New Roman" w:hAnsi="Times New Roman" w:cs="Times New Roman"/>
          <w:sz w:val="28"/>
          <w:szCs w:val="28"/>
        </w:rPr>
        <w:t>агроэкспортеров</w:t>
      </w:r>
      <w:proofErr w:type="spellEnd"/>
      <w:r w:rsidRPr="000A339D">
        <w:rPr>
          <w:rFonts w:ascii="Times New Roman" w:hAnsi="Times New Roman" w:cs="Times New Roman"/>
          <w:sz w:val="28"/>
          <w:szCs w:val="28"/>
        </w:rPr>
        <w:t xml:space="preserve"> по итогам 2021 года // АГРОЭКСПОРТ: [официальный сайт].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aemcx</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/2022/07/07/</w:t>
      </w:r>
      <w:proofErr w:type="spellStart"/>
      <w:r w:rsidRPr="000A339D">
        <w:rPr>
          <w:rFonts w:ascii="Times New Roman" w:hAnsi="Times New Roman" w:cs="Times New Roman"/>
          <w:sz w:val="28"/>
          <w:szCs w:val="28"/>
          <w:lang w:val="en-US"/>
        </w:rPr>
        <w:t>rossiya</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sohranila</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poziczii</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v</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top</w:t>
      </w:r>
      <w:r w:rsidRPr="000A339D">
        <w:rPr>
          <w:rFonts w:ascii="Times New Roman" w:hAnsi="Times New Roman" w:cs="Times New Roman"/>
          <w:sz w:val="28"/>
          <w:szCs w:val="28"/>
        </w:rPr>
        <w:t>-20-</w:t>
      </w:r>
      <w:proofErr w:type="spellStart"/>
      <w:r w:rsidRPr="000A339D">
        <w:rPr>
          <w:rFonts w:ascii="Times New Roman" w:hAnsi="Times New Roman" w:cs="Times New Roman"/>
          <w:sz w:val="28"/>
          <w:szCs w:val="28"/>
          <w:lang w:val="en-US"/>
        </w:rPr>
        <w:t>mirovy</w:t>
      </w:r>
      <w:proofErr w:type="spellEnd"/>
      <w:r w:rsidRPr="000A339D">
        <w:rPr>
          <w:rFonts w:ascii="Times New Roman" w:hAnsi="Times New Roman" w:cs="Times New Roman"/>
          <w:sz w:val="28"/>
          <w:szCs w:val="28"/>
        </w:rPr>
        <w:t>/ (дата обращения 09.03.2025).</w:t>
      </w:r>
    </w:p>
    <w:p w14:paraId="3D29D98A"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47.</w:t>
      </w:r>
      <w:r w:rsidRPr="000A339D">
        <w:rPr>
          <w:rFonts w:ascii="Times New Roman" w:hAnsi="Times New Roman" w:cs="Times New Roman"/>
          <w:sz w:val="28"/>
          <w:szCs w:val="28"/>
        </w:rPr>
        <w:tab/>
        <w:t>Сертификация органической продукции для российского рынка и экспорта от «А» до «Я» – что необходимо знать сельхозпроизводителю // Министерство сельского хозяйства Российской Федерации: [официальный сайт].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mcx</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gov</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press</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service</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regions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sertifikatsiya</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organicheskoy</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produktsii</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dlya</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rossiyskogo</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rynka</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i</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eksporta</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ot</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a</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do</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ya</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chto</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neobkhodim</w:t>
      </w:r>
      <w:proofErr w:type="spellEnd"/>
      <w:r w:rsidRPr="000A339D">
        <w:rPr>
          <w:rFonts w:ascii="Times New Roman" w:hAnsi="Times New Roman" w:cs="Times New Roman"/>
          <w:sz w:val="28"/>
          <w:szCs w:val="28"/>
        </w:rPr>
        <w:t>/ (дата обращения: 27.04.2025).</w:t>
      </w:r>
    </w:p>
    <w:p w14:paraId="098B5BB4"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48.</w:t>
      </w:r>
      <w:r w:rsidRPr="000A339D">
        <w:rPr>
          <w:rFonts w:ascii="Times New Roman" w:hAnsi="Times New Roman" w:cs="Times New Roman"/>
          <w:sz w:val="28"/>
          <w:szCs w:val="28"/>
        </w:rPr>
        <w:tab/>
        <w:t xml:space="preserve">Сертификация продукции // АГРОЭКСПОРТ: [официальный сайт].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aemcx</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services</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and</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statistics</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certification</w:t>
      </w:r>
      <w:r w:rsidRPr="000A339D">
        <w:rPr>
          <w:rFonts w:ascii="Times New Roman" w:hAnsi="Times New Roman" w:cs="Times New Roman"/>
          <w:sz w:val="28"/>
          <w:szCs w:val="28"/>
        </w:rPr>
        <w:t>/ (дата обращения: 01.04.2025).</w:t>
      </w:r>
    </w:p>
    <w:p w14:paraId="4249B054"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49.</w:t>
      </w:r>
      <w:r w:rsidRPr="000A339D">
        <w:rPr>
          <w:rFonts w:ascii="Times New Roman" w:hAnsi="Times New Roman" w:cs="Times New Roman"/>
          <w:sz w:val="28"/>
          <w:szCs w:val="28"/>
        </w:rPr>
        <w:tab/>
        <w:t xml:space="preserve">Современные особенности урбанизации в России / А. А. </w:t>
      </w:r>
      <w:proofErr w:type="spellStart"/>
      <w:r w:rsidRPr="000A339D">
        <w:rPr>
          <w:rFonts w:ascii="Times New Roman" w:hAnsi="Times New Roman" w:cs="Times New Roman"/>
          <w:sz w:val="28"/>
          <w:szCs w:val="28"/>
        </w:rPr>
        <w:t>Филобок</w:t>
      </w:r>
      <w:proofErr w:type="spellEnd"/>
      <w:r w:rsidRPr="000A339D">
        <w:rPr>
          <w:rFonts w:ascii="Times New Roman" w:hAnsi="Times New Roman" w:cs="Times New Roman"/>
          <w:sz w:val="28"/>
          <w:szCs w:val="28"/>
        </w:rPr>
        <w:t xml:space="preserve">, О. В. Антонов. // Молодой ученый. – 2022. –  № 9 (404). –  С. 60-63.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moluch</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archive</w:t>
      </w:r>
      <w:r w:rsidRPr="000A339D">
        <w:rPr>
          <w:rFonts w:ascii="Times New Roman" w:hAnsi="Times New Roman" w:cs="Times New Roman"/>
          <w:sz w:val="28"/>
          <w:szCs w:val="28"/>
        </w:rPr>
        <w:t>/404/89286/ (дата обращения: 21.03.2025).</w:t>
      </w:r>
    </w:p>
    <w:p w14:paraId="1FFE593D"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50.</w:t>
      </w:r>
      <w:r w:rsidRPr="000A339D">
        <w:rPr>
          <w:rFonts w:ascii="Times New Roman" w:hAnsi="Times New Roman" w:cs="Times New Roman"/>
          <w:sz w:val="28"/>
          <w:szCs w:val="28"/>
        </w:rPr>
        <w:tab/>
        <w:t xml:space="preserve">Стратегические направления повышения конкурентоспособности экономики России / Н.В. Захарова. // Россия: тенденции и перспективы развития. – 2021.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cyberleninka</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article</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n</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strategicheskie</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napravleniya</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povysheniya</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konkurentosposobnosti</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ekonomiki</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rossii</w:t>
      </w:r>
      <w:proofErr w:type="spellEnd"/>
      <w:r w:rsidRPr="000A339D">
        <w:rPr>
          <w:rFonts w:ascii="Times New Roman" w:hAnsi="Times New Roman" w:cs="Times New Roman"/>
          <w:sz w:val="28"/>
          <w:szCs w:val="28"/>
        </w:rPr>
        <w:t xml:space="preserve"> (дата обращения: 01.04.2025).</w:t>
      </w:r>
    </w:p>
    <w:p w14:paraId="7BB24103"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51.</w:t>
      </w:r>
      <w:r w:rsidRPr="000A339D">
        <w:rPr>
          <w:rFonts w:ascii="Times New Roman" w:hAnsi="Times New Roman" w:cs="Times New Roman"/>
          <w:sz w:val="28"/>
          <w:szCs w:val="28"/>
        </w:rPr>
        <w:tab/>
        <w:t xml:space="preserve">Строительства предприятия по глубокой переработке // Эксперт ЮГ: [официальный сайт].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expertcc</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upload</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iblock</w:t>
      </w:r>
      <w:proofErr w:type="spellEnd"/>
      <w:r w:rsidRPr="000A339D">
        <w:rPr>
          <w:rFonts w:ascii="Times New Roman" w:hAnsi="Times New Roman" w:cs="Times New Roman"/>
          <w:sz w:val="28"/>
          <w:szCs w:val="28"/>
        </w:rPr>
        <w:t>/7</w:t>
      </w:r>
      <w:r w:rsidRPr="000A339D">
        <w:rPr>
          <w:rFonts w:ascii="Times New Roman" w:hAnsi="Times New Roman" w:cs="Times New Roman"/>
          <w:sz w:val="28"/>
          <w:szCs w:val="28"/>
          <w:lang w:val="en-US"/>
        </w:rPr>
        <w:t>e</w:t>
      </w:r>
      <w:r w:rsidRPr="000A339D">
        <w:rPr>
          <w:rFonts w:ascii="Times New Roman" w:hAnsi="Times New Roman" w:cs="Times New Roman"/>
          <w:sz w:val="28"/>
          <w:szCs w:val="28"/>
        </w:rPr>
        <w:t>6/7</w:t>
      </w:r>
      <w:r w:rsidRPr="000A339D">
        <w:rPr>
          <w:rFonts w:ascii="Times New Roman" w:hAnsi="Times New Roman" w:cs="Times New Roman"/>
          <w:sz w:val="28"/>
          <w:szCs w:val="28"/>
          <w:lang w:val="en-US"/>
        </w:rPr>
        <w:t>e</w:t>
      </w:r>
      <w:r w:rsidRPr="000A339D">
        <w:rPr>
          <w:rFonts w:ascii="Times New Roman" w:hAnsi="Times New Roman" w:cs="Times New Roman"/>
          <w:sz w:val="28"/>
          <w:szCs w:val="28"/>
        </w:rPr>
        <w:t>66512</w:t>
      </w:r>
      <w:r w:rsidRPr="000A339D">
        <w:rPr>
          <w:rFonts w:ascii="Times New Roman" w:hAnsi="Times New Roman" w:cs="Times New Roman"/>
          <w:sz w:val="28"/>
          <w:szCs w:val="28"/>
          <w:lang w:val="en-US"/>
        </w:rPr>
        <w:t>d</w:t>
      </w:r>
      <w:r w:rsidRPr="000A339D">
        <w:rPr>
          <w:rFonts w:ascii="Times New Roman" w:hAnsi="Times New Roman" w:cs="Times New Roman"/>
          <w:sz w:val="28"/>
          <w:szCs w:val="28"/>
        </w:rPr>
        <w:t>8</w:t>
      </w:r>
      <w:proofErr w:type="spellStart"/>
      <w:r w:rsidRPr="000A339D">
        <w:rPr>
          <w:rFonts w:ascii="Times New Roman" w:hAnsi="Times New Roman" w:cs="Times New Roman"/>
          <w:sz w:val="28"/>
          <w:szCs w:val="28"/>
          <w:lang w:val="en-US"/>
        </w:rPr>
        <w:t>aee</w:t>
      </w:r>
      <w:proofErr w:type="spellEnd"/>
      <w:r w:rsidRPr="000A339D">
        <w:rPr>
          <w:rFonts w:ascii="Times New Roman" w:hAnsi="Times New Roman" w:cs="Times New Roman"/>
          <w:sz w:val="28"/>
          <w:szCs w:val="28"/>
        </w:rPr>
        <w:t>211</w:t>
      </w:r>
      <w:proofErr w:type="spellStart"/>
      <w:r w:rsidRPr="000A339D">
        <w:rPr>
          <w:rFonts w:ascii="Times New Roman" w:hAnsi="Times New Roman" w:cs="Times New Roman"/>
          <w:sz w:val="28"/>
          <w:szCs w:val="28"/>
          <w:lang w:val="en-US"/>
        </w:rPr>
        <w:t>ed</w:t>
      </w:r>
      <w:proofErr w:type="spellEnd"/>
      <w:r w:rsidRPr="000A339D">
        <w:rPr>
          <w:rFonts w:ascii="Times New Roman" w:hAnsi="Times New Roman" w:cs="Times New Roman"/>
          <w:sz w:val="28"/>
          <w:szCs w:val="28"/>
        </w:rPr>
        <w:t>6</w:t>
      </w:r>
      <w:r w:rsidRPr="000A339D">
        <w:rPr>
          <w:rFonts w:ascii="Times New Roman" w:hAnsi="Times New Roman" w:cs="Times New Roman"/>
          <w:sz w:val="28"/>
          <w:szCs w:val="28"/>
          <w:lang w:val="en-US"/>
        </w:rPr>
        <w:t>bee</w:t>
      </w:r>
      <w:r w:rsidRPr="000A339D">
        <w:rPr>
          <w:rFonts w:ascii="Times New Roman" w:hAnsi="Times New Roman" w:cs="Times New Roman"/>
          <w:sz w:val="28"/>
          <w:szCs w:val="28"/>
        </w:rPr>
        <w:t>94</w:t>
      </w:r>
      <w:r w:rsidRPr="000A339D">
        <w:rPr>
          <w:rFonts w:ascii="Times New Roman" w:hAnsi="Times New Roman" w:cs="Times New Roman"/>
          <w:sz w:val="28"/>
          <w:szCs w:val="28"/>
          <w:lang w:val="en-US"/>
        </w:rPr>
        <w:t>c</w:t>
      </w:r>
      <w:r w:rsidRPr="000A339D">
        <w:rPr>
          <w:rFonts w:ascii="Times New Roman" w:hAnsi="Times New Roman" w:cs="Times New Roman"/>
          <w:sz w:val="28"/>
          <w:szCs w:val="28"/>
        </w:rPr>
        <w:t>346</w:t>
      </w:r>
      <w:r w:rsidRPr="000A339D">
        <w:rPr>
          <w:rFonts w:ascii="Times New Roman" w:hAnsi="Times New Roman" w:cs="Times New Roman"/>
          <w:sz w:val="28"/>
          <w:szCs w:val="28"/>
          <w:lang w:val="en-US"/>
        </w:rPr>
        <w:t>c</w:t>
      </w:r>
      <w:r w:rsidRPr="000A339D">
        <w:rPr>
          <w:rFonts w:ascii="Times New Roman" w:hAnsi="Times New Roman" w:cs="Times New Roman"/>
          <w:sz w:val="28"/>
          <w:szCs w:val="28"/>
        </w:rPr>
        <w:t>8498.</w:t>
      </w:r>
      <w:r w:rsidRPr="000A339D">
        <w:rPr>
          <w:rFonts w:ascii="Times New Roman" w:hAnsi="Times New Roman" w:cs="Times New Roman"/>
          <w:sz w:val="28"/>
          <w:szCs w:val="28"/>
          <w:lang w:val="en-US"/>
        </w:rPr>
        <w:t>pdf</w:t>
      </w:r>
      <w:r w:rsidRPr="000A339D">
        <w:rPr>
          <w:rFonts w:ascii="Times New Roman" w:hAnsi="Times New Roman" w:cs="Times New Roman"/>
          <w:sz w:val="28"/>
          <w:szCs w:val="28"/>
        </w:rPr>
        <w:t xml:space="preserve"> (дата обращения: 21.04.2025).</w:t>
      </w:r>
    </w:p>
    <w:p w14:paraId="007517B7"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52.</w:t>
      </w:r>
      <w:r w:rsidRPr="000A339D">
        <w:rPr>
          <w:rFonts w:ascii="Times New Roman" w:hAnsi="Times New Roman" w:cs="Times New Roman"/>
          <w:sz w:val="28"/>
          <w:szCs w:val="28"/>
        </w:rPr>
        <w:tab/>
        <w:t xml:space="preserve">Тенденции и условия повышения экологической устойчивости АПК Российской Федерации / С.А. Андрющенко. // Международный сельскохозяйственный журнал. – 2023.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cyberleninka</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article</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n</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tendentsii</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i</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usloviya</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povysheniyaekologicheskoy</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ustoychivosti</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apk</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rossiyskoy</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federatsii</w:t>
      </w:r>
      <w:proofErr w:type="spellEnd"/>
      <w:r w:rsidRPr="000A339D">
        <w:rPr>
          <w:rFonts w:ascii="Times New Roman" w:hAnsi="Times New Roman" w:cs="Times New Roman"/>
          <w:sz w:val="28"/>
          <w:szCs w:val="28"/>
        </w:rPr>
        <w:t xml:space="preserve"> (дата обращения: 05.04.2025).</w:t>
      </w:r>
    </w:p>
    <w:p w14:paraId="271B7244"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53.</w:t>
      </w:r>
      <w:r w:rsidRPr="000A339D">
        <w:rPr>
          <w:rFonts w:ascii="Times New Roman" w:hAnsi="Times New Roman" w:cs="Times New Roman"/>
          <w:sz w:val="28"/>
          <w:szCs w:val="28"/>
        </w:rPr>
        <w:tab/>
        <w:t xml:space="preserve">Топ 12 стран, в которых лучше всего развито сельское хозяйство // Свое Фермерство: [сайт].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svoefermerstvo</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svoemedia</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articles</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top</w:t>
      </w:r>
      <w:r w:rsidRPr="000A339D">
        <w:rPr>
          <w:rFonts w:ascii="Times New Roman" w:hAnsi="Times New Roman" w:cs="Times New Roman"/>
          <w:sz w:val="28"/>
          <w:szCs w:val="28"/>
        </w:rPr>
        <w:t>-10-</w:t>
      </w:r>
      <w:proofErr w:type="spellStart"/>
      <w:r w:rsidRPr="000A339D">
        <w:rPr>
          <w:rFonts w:ascii="Times New Roman" w:hAnsi="Times New Roman" w:cs="Times New Roman"/>
          <w:sz w:val="28"/>
          <w:szCs w:val="28"/>
          <w:lang w:val="en-US"/>
        </w:rPr>
        <w:t>stran</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v</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kotoryh</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luchshe</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vsego</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razvito</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sel</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skoe</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hozjajstvo</w:t>
      </w:r>
      <w:proofErr w:type="spellEnd"/>
      <w:r w:rsidRPr="000A339D">
        <w:rPr>
          <w:rFonts w:ascii="Times New Roman" w:hAnsi="Times New Roman" w:cs="Times New Roman"/>
          <w:sz w:val="28"/>
          <w:szCs w:val="28"/>
        </w:rPr>
        <w:t xml:space="preserve"> (дата обращения 15.03.2025).</w:t>
      </w:r>
    </w:p>
    <w:p w14:paraId="62FB69AD"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54.</w:t>
      </w:r>
      <w:r w:rsidRPr="000A339D">
        <w:rPr>
          <w:rFonts w:ascii="Times New Roman" w:hAnsi="Times New Roman" w:cs="Times New Roman"/>
          <w:sz w:val="28"/>
          <w:szCs w:val="28"/>
        </w:rPr>
        <w:tab/>
        <w:t xml:space="preserve">Топ 3 перспективных продуктов глубокой переработки зерна // Свое Фермерство: [сайт].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svoefermerstvo</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svoemedia</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articles</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top</w:t>
      </w:r>
      <w:r w:rsidRPr="000A339D">
        <w:rPr>
          <w:rFonts w:ascii="Times New Roman" w:hAnsi="Times New Roman" w:cs="Times New Roman"/>
          <w:sz w:val="28"/>
          <w:szCs w:val="28"/>
        </w:rPr>
        <w:t>-3-</w:t>
      </w:r>
      <w:proofErr w:type="spellStart"/>
      <w:r w:rsidRPr="000A339D">
        <w:rPr>
          <w:rFonts w:ascii="Times New Roman" w:hAnsi="Times New Roman" w:cs="Times New Roman"/>
          <w:sz w:val="28"/>
          <w:szCs w:val="28"/>
          <w:lang w:val="en-US"/>
        </w:rPr>
        <w:t>perspektivnyh</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produktov</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glubokoj</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pererabotki</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zerna</w:t>
      </w:r>
      <w:proofErr w:type="spellEnd"/>
      <w:r w:rsidRPr="000A339D">
        <w:rPr>
          <w:rFonts w:ascii="Times New Roman" w:hAnsi="Times New Roman" w:cs="Times New Roman"/>
          <w:sz w:val="28"/>
          <w:szCs w:val="28"/>
        </w:rPr>
        <w:t xml:space="preserve"> (дата обращения: 22.04.2025).</w:t>
      </w:r>
    </w:p>
    <w:p w14:paraId="6212086C"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55.</w:t>
      </w:r>
      <w:r w:rsidRPr="000A339D">
        <w:rPr>
          <w:rFonts w:ascii="Times New Roman" w:hAnsi="Times New Roman" w:cs="Times New Roman"/>
          <w:sz w:val="28"/>
          <w:szCs w:val="28"/>
        </w:rPr>
        <w:tab/>
        <w:t xml:space="preserve">Федоренко В.Ф. Перспективные технологии послеуборочной обработки и хранения зерна / В.Ф. Федоренко, В.Я. </w:t>
      </w:r>
      <w:proofErr w:type="spellStart"/>
      <w:r w:rsidRPr="000A339D">
        <w:rPr>
          <w:rFonts w:ascii="Times New Roman" w:hAnsi="Times New Roman" w:cs="Times New Roman"/>
          <w:sz w:val="28"/>
          <w:szCs w:val="28"/>
        </w:rPr>
        <w:t>Гольтяпин</w:t>
      </w:r>
      <w:proofErr w:type="spellEnd"/>
      <w:r w:rsidRPr="000A339D">
        <w:rPr>
          <w:rFonts w:ascii="Times New Roman" w:hAnsi="Times New Roman" w:cs="Times New Roman"/>
          <w:sz w:val="28"/>
          <w:szCs w:val="28"/>
        </w:rPr>
        <w:t xml:space="preserve">. – 2-е изд. – Москва: Издательство </w:t>
      </w:r>
      <w:proofErr w:type="spellStart"/>
      <w:r w:rsidRPr="000A339D">
        <w:rPr>
          <w:rFonts w:ascii="Times New Roman" w:hAnsi="Times New Roman" w:cs="Times New Roman"/>
          <w:sz w:val="28"/>
          <w:szCs w:val="28"/>
        </w:rPr>
        <w:t>Юрайт</w:t>
      </w:r>
      <w:proofErr w:type="spellEnd"/>
      <w:r w:rsidRPr="000A339D">
        <w:rPr>
          <w:rFonts w:ascii="Times New Roman" w:hAnsi="Times New Roman" w:cs="Times New Roman"/>
          <w:sz w:val="28"/>
          <w:szCs w:val="28"/>
        </w:rPr>
        <w:t xml:space="preserve">, 2025. – 194 с. – (Высшее образование). // Образовательная платформа </w:t>
      </w:r>
      <w:proofErr w:type="spellStart"/>
      <w:r w:rsidRPr="000A339D">
        <w:rPr>
          <w:rFonts w:ascii="Times New Roman" w:hAnsi="Times New Roman" w:cs="Times New Roman"/>
          <w:sz w:val="28"/>
          <w:szCs w:val="28"/>
        </w:rPr>
        <w:t>Юрайт</w:t>
      </w:r>
      <w:proofErr w:type="spellEnd"/>
      <w:r w:rsidRPr="000A339D">
        <w:rPr>
          <w:rFonts w:ascii="Times New Roman" w:hAnsi="Times New Roman" w:cs="Times New Roman"/>
          <w:sz w:val="28"/>
          <w:szCs w:val="28"/>
        </w:rPr>
        <w:t xml:space="preserve"> [сайт].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urait</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book</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perspektivnye</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tehnologii</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posleuborochnoy</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obrabotki</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ihraneniya</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zerna</w:t>
      </w:r>
      <w:proofErr w:type="spellEnd"/>
      <w:r w:rsidRPr="000A339D">
        <w:rPr>
          <w:rFonts w:ascii="Times New Roman" w:hAnsi="Times New Roman" w:cs="Times New Roman"/>
          <w:sz w:val="28"/>
          <w:szCs w:val="28"/>
        </w:rPr>
        <w:t xml:space="preserve">-566213 (дата обращения: 24.04.2025). – </w:t>
      </w:r>
      <w:r w:rsidRPr="000A339D">
        <w:rPr>
          <w:rFonts w:ascii="Times New Roman" w:hAnsi="Times New Roman" w:cs="Times New Roman"/>
          <w:sz w:val="28"/>
          <w:szCs w:val="28"/>
          <w:lang w:val="en-US"/>
        </w:rPr>
        <w:t>ISBN</w:t>
      </w:r>
      <w:r w:rsidRPr="000A339D">
        <w:rPr>
          <w:rFonts w:ascii="Times New Roman" w:hAnsi="Times New Roman" w:cs="Times New Roman"/>
          <w:sz w:val="28"/>
          <w:szCs w:val="28"/>
        </w:rPr>
        <w:t xml:space="preserve"> 978-5-534-11460-7.</w:t>
      </w:r>
    </w:p>
    <w:p w14:paraId="68D9EF0C"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56.</w:t>
      </w:r>
      <w:r w:rsidRPr="000A339D">
        <w:rPr>
          <w:rFonts w:ascii="Times New Roman" w:hAnsi="Times New Roman" w:cs="Times New Roman"/>
          <w:sz w:val="28"/>
          <w:szCs w:val="28"/>
        </w:rPr>
        <w:tab/>
        <w:t xml:space="preserve">Финансовое состояние ООО "КРАСНОДАРЗЕРНОПРОДУКТ" // [сайт].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www</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testfirm</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result</w:t>
      </w:r>
      <w:r w:rsidRPr="000A339D">
        <w:rPr>
          <w:rFonts w:ascii="Times New Roman" w:hAnsi="Times New Roman" w:cs="Times New Roman"/>
          <w:sz w:val="28"/>
          <w:szCs w:val="28"/>
        </w:rPr>
        <w:t>/2310105350_</w:t>
      </w:r>
      <w:proofErr w:type="spellStart"/>
      <w:r w:rsidRPr="000A339D">
        <w:rPr>
          <w:rFonts w:ascii="Times New Roman" w:hAnsi="Times New Roman" w:cs="Times New Roman"/>
          <w:sz w:val="28"/>
          <w:szCs w:val="28"/>
          <w:lang w:val="en-US"/>
        </w:rPr>
        <w:t>ooo</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kzp</w:t>
      </w:r>
      <w:proofErr w:type="spellEnd"/>
      <w:r w:rsidRPr="000A339D">
        <w:rPr>
          <w:rFonts w:ascii="Times New Roman" w:hAnsi="Times New Roman" w:cs="Times New Roman"/>
          <w:sz w:val="28"/>
          <w:szCs w:val="28"/>
        </w:rPr>
        <w:t xml:space="preserve"> (дата обращения: 22.04.2025).</w:t>
      </w:r>
    </w:p>
    <w:p w14:paraId="0BB49B12"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57.</w:t>
      </w:r>
      <w:r w:rsidRPr="000A339D">
        <w:rPr>
          <w:rFonts w:ascii="Times New Roman" w:hAnsi="Times New Roman" w:cs="Times New Roman"/>
          <w:sz w:val="28"/>
          <w:szCs w:val="28"/>
        </w:rPr>
        <w:tab/>
        <w:t xml:space="preserve">Цены на пшеницу в глубоководных портах // [сайт].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rPr>
        <w:t>поле.рф</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journal</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publication</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ceny</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na</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pshenicu</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v</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glubokovodnykh</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portakh</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snizilis</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do</w:t>
      </w:r>
      <w:r w:rsidRPr="000A339D">
        <w:rPr>
          <w:rFonts w:ascii="Times New Roman" w:hAnsi="Times New Roman" w:cs="Times New Roman"/>
          <w:sz w:val="28"/>
          <w:szCs w:val="28"/>
        </w:rPr>
        <w:t>-17700-17800-</w:t>
      </w:r>
      <w:proofErr w:type="spellStart"/>
      <w:r w:rsidRPr="000A339D">
        <w:rPr>
          <w:rFonts w:ascii="Times New Roman" w:hAnsi="Times New Roman" w:cs="Times New Roman"/>
          <w:sz w:val="28"/>
          <w:szCs w:val="28"/>
          <w:lang w:val="en-US"/>
        </w:rPr>
        <w:t>rubleiy</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za</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tonnu</w:t>
      </w:r>
      <w:proofErr w:type="spellEnd"/>
      <w:r w:rsidRPr="000A339D">
        <w:rPr>
          <w:rFonts w:ascii="Times New Roman" w:hAnsi="Times New Roman" w:cs="Times New Roman"/>
          <w:sz w:val="28"/>
          <w:szCs w:val="28"/>
        </w:rPr>
        <w:t xml:space="preserve"> (дата обращения: 22.04.2025).</w:t>
      </w:r>
    </w:p>
    <w:p w14:paraId="2AADB0BF"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58.</w:t>
      </w:r>
      <w:r w:rsidRPr="000A339D">
        <w:rPr>
          <w:rFonts w:ascii="Times New Roman" w:hAnsi="Times New Roman" w:cs="Times New Roman"/>
          <w:sz w:val="28"/>
          <w:szCs w:val="28"/>
        </w:rPr>
        <w:tab/>
        <w:t xml:space="preserve">Чарыкова, О. Г. Ключевые направления развития экспорта в сельском хозяйстве России: региональный аспект / О. Г. Чарыкова, М. Е. </w:t>
      </w:r>
      <w:proofErr w:type="spellStart"/>
      <w:r w:rsidRPr="000A339D">
        <w:rPr>
          <w:rFonts w:ascii="Times New Roman" w:hAnsi="Times New Roman" w:cs="Times New Roman"/>
          <w:sz w:val="28"/>
          <w:szCs w:val="28"/>
        </w:rPr>
        <w:t>Отинова</w:t>
      </w:r>
      <w:proofErr w:type="spellEnd"/>
      <w:r w:rsidRPr="000A339D">
        <w:rPr>
          <w:rFonts w:ascii="Times New Roman" w:hAnsi="Times New Roman" w:cs="Times New Roman"/>
          <w:sz w:val="28"/>
          <w:szCs w:val="28"/>
        </w:rPr>
        <w:t xml:space="preserve">, А. А. </w:t>
      </w:r>
      <w:proofErr w:type="spellStart"/>
      <w:r w:rsidRPr="000A339D">
        <w:rPr>
          <w:rFonts w:ascii="Times New Roman" w:hAnsi="Times New Roman" w:cs="Times New Roman"/>
          <w:sz w:val="28"/>
          <w:szCs w:val="28"/>
        </w:rPr>
        <w:t>Тютюников</w:t>
      </w:r>
      <w:proofErr w:type="spellEnd"/>
      <w:r w:rsidRPr="000A339D">
        <w:rPr>
          <w:rFonts w:ascii="Times New Roman" w:hAnsi="Times New Roman" w:cs="Times New Roman"/>
          <w:sz w:val="28"/>
          <w:szCs w:val="28"/>
        </w:rPr>
        <w:t xml:space="preserve"> // Исследовательская статья; Научно-исследовательский институт экономики и организации агропромышленного комплекса Центрально-Черноземного района: [официальный сайт].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elar</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urfu</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bitstream</w:t>
      </w:r>
      <w:proofErr w:type="spellEnd"/>
      <w:r w:rsidRPr="000A339D">
        <w:rPr>
          <w:rFonts w:ascii="Times New Roman" w:hAnsi="Times New Roman" w:cs="Times New Roman"/>
          <w:sz w:val="28"/>
          <w:szCs w:val="28"/>
        </w:rPr>
        <w:t>/10995/114376/1/2022_01_14.</w:t>
      </w:r>
      <w:r w:rsidRPr="000A339D">
        <w:rPr>
          <w:rFonts w:ascii="Times New Roman" w:hAnsi="Times New Roman" w:cs="Times New Roman"/>
          <w:sz w:val="28"/>
          <w:szCs w:val="28"/>
          <w:lang w:val="en-US"/>
        </w:rPr>
        <w:t>pdf</w:t>
      </w:r>
      <w:r w:rsidRPr="000A339D">
        <w:rPr>
          <w:rFonts w:ascii="Times New Roman" w:hAnsi="Times New Roman" w:cs="Times New Roman"/>
          <w:sz w:val="28"/>
          <w:szCs w:val="28"/>
        </w:rPr>
        <w:t xml:space="preserve"> (дата обращения 19.03.2025).</w:t>
      </w:r>
    </w:p>
    <w:p w14:paraId="6462537F"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59.</w:t>
      </w:r>
      <w:r w:rsidRPr="000A339D">
        <w:rPr>
          <w:rFonts w:ascii="Times New Roman" w:hAnsi="Times New Roman" w:cs="Times New Roman"/>
          <w:sz w:val="28"/>
          <w:szCs w:val="28"/>
        </w:rPr>
        <w:tab/>
        <w:t xml:space="preserve">Экономика организации агропромышленного комплекса // </w:t>
      </w:r>
      <w:proofErr w:type="spellStart"/>
      <w:r w:rsidRPr="000A339D">
        <w:rPr>
          <w:rFonts w:ascii="Times New Roman" w:hAnsi="Times New Roman" w:cs="Times New Roman"/>
          <w:sz w:val="28"/>
          <w:szCs w:val="28"/>
        </w:rPr>
        <w:t>Юрайт</w:t>
      </w:r>
      <w:proofErr w:type="spellEnd"/>
      <w:r w:rsidRPr="000A339D">
        <w:rPr>
          <w:rFonts w:ascii="Times New Roman" w:hAnsi="Times New Roman" w:cs="Times New Roman"/>
          <w:sz w:val="28"/>
          <w:szCs w:val="28"/>
        </w:rPr>
        <w:t xml:space="preserve">: [официальный сайт].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urait</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viewer</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ekonomika</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organizacii</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agropromyshlennogo</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kompleksa</w:t>
      </w:r>
      <w:proofErr w:type="spellEnd"/>
      <w:r w:rsidRPr="000A339D">
        <w:rPr>
          <w:rFonts w:ascii="Times New Roman" w:hAnsi="Times New Roman" w:cs="Times New Roman"/>
          <w:sz w:val="28"/>
          <w:szCs w:val="28"/>
        </w:rPr>
        <w:t>-565686#</w:t>
      </w:r>
      <w:r w:rsidRPr="000A339D">
        <w:rPr>
          <w:rFonts w:ascii="Times New Roman" w:hAnsi="Times New Roman" w:cs="Times New Roman"/>
          <w:sz w:val="28"/>
          <w:szCs w:val="28"/>
          <w:lang w:val="en-US"/>
        </w:rPr>
        <w:t>page</w:t>
      </w:r>
      <w:r w:rsidRPr="000A339D">
        <w:rPr>
          <w:rFonts w:ascii="Times New Roman" w:hAnsi="Times New Roman" w:cs="Times New Roman"/>
          <w:sz w:val="28"/>
          <w:szCs w:val="28"/>
        </w:rPr>
        <w:t>/1 (дата обращения: 23.04.2025).</w:t>
      </w:r>
    </w:p>
    <w:p w14:paraId="2B2A0D40"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60.</w:t>
      </w:r>
      <w:r w:rsidRPr="000A339D">
        <w:rPr>
          <w:rFonts w:ascii="Times New Roman" w:hAnsi="Times New Roman" w:cs="Times New Roman"/>
          <w:sz w:val="28"/>
          <w:szCs w:val="28"/>
        </w:rPr>
        <w:tab/>
        <w:t xml:space="preserve">Экономический словарь // Экономический словарь: [сайт].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www</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ekoslovar</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/007.</w:t>
      </w:r>
      <w:r w:rsidRPr="000A339D">
        <w:rPr>
          <w:rFonts w:ascii="Times New Roman" w:hAnsi="Times New Roman" w:cs="Times New Roman"/>
          <w:sz w:val="28"/>
          <w:szCs w:val="28"/>
          <w:lang w:val="en-US"/>
        </w:rPr>
        <w:t>html</w:t>
      </w:r>
      <w:r w:rsidRPr="000A339D">
        <w:rPr>
          <w:rFonts w:ascii="Times New Roman" w:hAnsi="Times New Roman" w:cs="Times New Roman"/>
          <w:sz w:val="28"/>
          <w:szCs w:val="28"/>
        </w:rPr>
        <w:t xml:space="preserve"> (дата обращения 08.03.2025).</w:t>
      </w:r>
    </w:p>
    <w:p w14:paraId="074B0920" w14:textId="77777777" w:rsidR="000A339D" w:rsidRPr="000A339D" w:rsidRDefault="000A339D" w:rsidP="000A339D">
      <w:pPr>
        <w:spacing w:after="0" w:line="360" w:lineRule="auto"/>
        <w:ind w:firstLine="709"/>
        <w:jc w:val="both"/>
        <w:rPr>
          <w:rFonts w:ascii="Times New Roman" w:hAnsi="Times New Roman" w:cs="Times New Roman"/>
          <w:sz w:val="28"/>
          <w:szCs w:val="28"/>
        </w:rPr>
      </w:pPr>
      <w:r w:rsidRPr="000A339D">
        <w:rPr>
          <w:rFonts w:ascii="Times New Roman" w:hAnsi="Times New Roman" w:cs="Times New Roman"/>
          <w:sz w:val="28"/>
          <w:szCs w:val="28"/>
        </w:rPr>
        <w:t>61.</w:t>
      </w:r>
      <w:r w:rsidRPr="000A339D">
        <w:rPr>
          <w:rFonts w:ascii="Times New Roman" w:hAnsi="Times New Roman" w:cs="Times New Roman"/>
          <w:sz w:val="28"/>
          <w:szCs w:val="28"/>
        </w:rPr>
        <w:tab/>
        <w:t xml:space="preserve">Экспортный профиль региона Краснодарский край // АГРОЭКСПОРТ: [официальный сайт].  – </w:t>
      </w:r>
      <w:r w:rsidRPr="000A339D">
        <w:rPr>
          <w:rFonts w:ascii="Times New Roman" w:hAnsi="Times New Roman" w:cs="Times New Roman"/>
          <w:sz w:val="28"/>
          <w:szCs w:val="28"/>
          <w:lang w:val="en-US"/>
        </w:rPr>
        <w:t>URL</w:t>
      </w:r>
      <w:r w:rsidRPr="000A339D">
        <w:rPr>
          <w:rFonts w:ascii="Times New Roman" w:hAnsi="Times New Roman" w:cs="Times New Roman"/>
          <w:sz w:val="28"/>
          <w:szCs w:val="28"/>
        </w:rPr>
        <w:t xml:space="preserve">: </w:t>
      </w:r>
      <w:r w:rsidRPr="000A339D">
        <w:rPr>
          <w:rFonts w:ascii="Times New Roman" w:hAnsi="Times New Roman" w:cs="Times New Roman"/>
          <w:sz w:val="28"/>
          <w:szCs w:val="28"/>
          <w:lang w:val="en-US"/>
        </w:rPr>
        <w:t>https</w:t>
      </w:r>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aemcx</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ru</w:t>
      </w:r>
      <w:proofErr w:type="spellEnd"/>
      <w:r w:rsidRPr="000A339D">
        <w:rPr>
          <w:rFonts w:ascii="Times New Roman" w:hAnsi="Times New Roman" w:cs="Times New Roman"/>
          <w:sz w:val="28"/>
          <w:szCs w:val="28"/>
        </w:rPr>
        <w:t>/</w:t>
      </w:r>
      <w:proofErr w:type="spellStart"/>
      <w:r w:rsidRPr="000A339D">
        <w:rPr>
          <w:rFonts w:ascii="Times New Roman" w:hAnsi="Times New Roman" w:cs="Times New Roman"/>
          <w:sz w:val="28"/>
          <w:szCs w:val="28"/>
          <w:lang w:val="en-US"/>
        </w:rPr>
        <w:t>wp</w:t>
      </w:r>
      <w:proofErr w:type="spellEnd"/>
      <w:r w:rsidRPr="000A339D">
        <w:rPr>
          <w:rFonts w:ascii="Times New Roman" w:hAnsi="Times New Roman" w:cs="Times New Roman"/>
          <w:sz w:val="28"/>
          <w:szCs w:val="28"/>
        </w:rPr>
        <w:t>-</w:t>
      </w:r>
      <w:r w:rsidRPr="000A339D">
        <w:rPr>
          <w:rFonts w:ascii="Times New Roman" w:hAnsi="Times New Roman" w:cs="Times New Roman"/>
          <w:sz w:val="28"/>
          <w:szCs w:val="28"/>
          <w:lang w:val="en-US"/>
        </w:rPr>
        <w:t>content</w:t>
      </w:r>
      <w:r w:rsidRPr="000A339D">
        <w:rPr>
          <w:rFonts w:ascii="Times New Roman" w:hAnsi="Times New Roman" w:cs="Times New Roman"/>
          <w:sz w:val="28"/>
          <w:szCs w:val="28"/>
        </w:rPr>
        <w:t>/</w:t>
      </w:r>
      <w:r w:rsidRPr="000A339D">
        <w:rPr>
          <w:rFonts w:ascii="Times New Roman" w:hAnsi="Times New Roman" w:cs="Times New Roman"/>
          <w:sz w:val="28"/>
          <w:szCs w:val="28"/>
          <w:lang w:val="en-US"/>
        </w:rPr>
        <w:t>uploads</w:t>
      </w:r>
      <w:r w:rsidRPr="000A339D">
        <w:rPr>
          <w:rFonts w:ascii="Times New Roman" w:hAnsi="Times New Roman" w:cs="Times New Roman"/>
          <w:sz w:val="28"/>
          <w:szCs w:val="28"/>
        </w:rPr>
        <w:t>/2022/03/Краснодарский-край.</w:t>
      </w:r>
      <w:r w:rsidRPr="000A339D">
        <w:rPr>
          <w:rFonts w:ascii="Times New Roman" w:hAnsi="Times New Roman" w:cs="Times New Roman"/>
          <w:sz w:val="28"/>
          <w:szCs w:val="28"/>
          <w:lang w:val="en-US"/>
        </w:rPr>
        <w:t>pdf</w:t>
      </w:r>
      <w:r w:rsidRPr="000A339D">
        <w:rPr>
          <w:rFonts w:ascii="Times New Roman" w:hAnsi="Times New Roman" w:cs="Times New Roman"/>
          <w:sz w:val="28"/>
          <w:szCs w:val="28"/>
        </w:rPr>
        <w:t xml:space="preserve"> (дата обращения: 05.04.2025).</w:t>
      </w:r>
    </w:p>
    <w:p w14:paraId="64A9BEEE" w14:textId="77777777" w:rsidR="000A339D" w:rsidRPr="000A339D" w:rsidRDefault="000A339D" w:rsidP="000A339D">
      <w:pPr>
        <w:spacing w:after="0" w:line="360" w:lineRule="auto"/>
        <w:ind w:firstLine="709"/>
        <w:jc w:val="both"/>
        <w:rPr>
          <w:rFonts w:ascii="Times New Roman" w:hAnsi="Times New Roman" w:cs="Times New Roman"/>
          <w:sz w:val="28"/>
          <w:szCs w:val="28"/>
          <w:lang w:val="en-US"/>
        </w:rPr>
      </w:pPr>
      <w:r w:rsidRPr="000A339D">
        <w:rPr>
          <w:rFonts w:ascii="Times New Roman" w:hAnsi="Times New Roman" w:cs="Times New Roman"/>
          <w:sz w:val="28"/>
          <w:szCs w:val="28"/>
          <w:lang w:val="en-US"/>
        </w:rPr>
        <w:t>62.</w:t>
      </w:r>
      <w:r w:rsidRPr="000A339D">
        <w:rPr>
          <w:rFonts w:ascii="Times New Roman" w:hAnsi="Times New Roman" w:cs="Times New Roman"/>
          <w:sz w:val="28"/>
          <w:szCs w:val="28"/>
          <w:lang w:val="en-US"/>
        </w:rPr>
        <w:tab/>
        <w:t xml:space="preserve">Mr. M. Manida Agriculture in India: information about Indian agriculture and its importance / </w:t>
      </w:r>
      <w:proofErr w:type="spellStart"/>
      <w:r w:rsidRPr="000A339D">
        <w:rPr>
          <w:rFonts w:ascii="Times New Roman" w:hAnsi="Times New Roman" w:cs="Times New Roman"/>
          <w:sz w:val="28"/>
          <w:szCs w:val="28"/>
          <w:lang w:val="en-US"/>
        </w:rPr>
        <w:t>Dr</w:t>
      </w:r>
      <w:proofErr w:type="spellEnd"/>
      <w:r w:rsidRPr="000A339D">
        <w:rPr>
          <w:rFonts w:ascii="Times New Roman" w:hAnsi="Times New Roman" w:cs="Times New Roman"/>
          <w:sz w:val="28"/>
          <w:szCs w:val="28"/>
          <w:lang w:val="en-US"/>
        </w:rPr>
        <w:t xml:space="preserve"> </w:t>
      </w:r>
      <w:proofErr w:type="spellStart"/>
      <w:proofErr w:type="gramStart"/>
      <w:r w:rsidRPr="000A339D">
        <w:rPr>
          <w:rFonts w:ascii="Times New Roman" w:hAnsi="Times New Roman" w:cs="Times New Roman"/>
          <w:sz w:val="28"/>
          <w:szCs w:val="28"/>
          <w:lang w:val="en-US"/>
        </w:rPr>
        <w:t>M.Manida</w:t>
      </w:r>
      <w:proofErr w:type="spellEnd"/>
      <w:proofErr w:type="gramEnd"/>
      <w:r w:rsidRPr="000A339D">
        <w:rPr>
          <w:rFonts w:ascii="Times New Roman" w:hAnsi="Times New Roman" w:cs="Times New Roman"/>
          <w:sz w:val="28"/>
          <w:szCs w:val="28"/>
          <w:lang w:val="en-US"/>
        </w:rPr>
        <w:t xml:space="preserve">, </w:t>
      </w:r>
      <w:proofErr w:type="spellStart"/>
      <w:r w:rsidRPr="000A339D">
        <w:rPr>
          <w:rFonts w:ascii="Times New Roman" w:hAnsi="Times New Roman" w:cs="Times New Roman"/>
          <w:sz w:val="28"/>
          <w:szCs w:val="28"/>
          <w:lang w:val="en-US"/>
        </w:rPr>
        <w:t>Dr</w:t>
      </w:r>
      <w:proofErr w:type="spellEnd"/>
      <w:r w:rsidRPr="000A339D">
        <w:rPr>
          <w:rFonts w:ascii="Times New Roman" w:hAnsi="Times New Roman" w:cs="Times New Roman"/>
          <w:sz w:val="28"/>
          <w:szCs w:val="28"/>
          <w:lang w:val="en-US"/>
        </w:rPr>
        <w:t xml:space="preserve"> G. Nedumaran. – March 2020 </w:t>
      </w:r>
      <w:proofErr w:type="spellStart"/>
      <w:r w:rsidRPr="000A339D">
        <w:rPr>
          <w:rFonts w:ascii="Times New Roman" w:hAnsi="Times New Roman" w:cs="Times New Roman"/>
          <w:sz w:val="28"/>
          <w:szCs w:val="28"/>
          <w:lang w:val="en-US"/>
        </w:rPr>
        <w:t>Aegaeum</w:t>
      </w:r>
      <w:proofErr w:type="spellEnd"/>
      <w:r w:rsidRPr="000A339D">
        <w:rPr>
          <w:rFonts w:ascii="Times New Roman" w:hAnsi="Times New Roman" w:cs="Times New Roman"/>
          <w:sz w:val="28"/>
          <w:szCs w:val="28"/>
          <w:lang w:val="en-US"/>
        </w:rPr>
        <w:t xml:space="preserve"> 8(3):729-736 // </w:t>
      </w:r>
      <w:proofErr w:type="spellStart"/>
      <w:proofErr w:type="gramStart"/>
      <w:r w:rsidRPr="000A339D">
        <w:rPr>
          <w:rFonts w:ascii="Times New Roman" w:hAnsi="Times New Roman" w:cs="Times New Roman"/>
          <w:sz w:val="28"/>
          <w:szCs w:val="28"/>
          <w:lang w:val="en-US"/>
        </w:rPr>
        <w:t>Ph.D</w:t>
      </w:r>
      <w:proofErr w:type="spellEnd"/>
      <w:proofErr w:type="gramEnd"/>
      <w:r w:rsidRPr="000A339D">
        <w:rPr>
          <w:rFonts w:ascii="Times New Roman" w:hAnsi="Times New Roman" w:cs="Times New Roman"/>
          <w:sz w:val="28"/>
          <w:szCs w:val="28"/>
          <w:lang w:val="en-US"/>
        </w:rPr>
        <w:t xml:space="preserve"> Research Scholar, Associate Professor, Department of Commerce, Department of Commerce, Alagappa University, Karaikudi. – URL: https://www.researchgate.net/publication/340296811_AGRICULTURE_IN_INDIA_INFORMATION_ABOUT_INDIAN_AGRICULTURE_AND_ITS_IMPORTANCE (</w:t>
      </w:r>
      <w:proofErr w:type="spellStart"/>
      <w:r w:rsidRPr="000A339D">
        <w:rPr>
          <w:rFonts w:ascii="Times New Roman" w:hAnsi="Times New Roman" w:cs="Times New Roman"/>
          <w:sz w:val="28"/>
          <w:szCs w:val="28"/>
          <w:lang w:val="en-US"/>
        </w:rPr>
        <w:t>дата</w:t>
      </w:r>
      <w:proofErr w:type="spellEnd"/>
      <w:r w:rsidRPr="000A339D">
        <w:rPr>
          <w:rFonts w:ascii="Times New Roman" w:hAnsi="Times New Roman" w:cs="Times New Roman"/>
          <w:sz w:val="28"/>
          <w:szCs w:val="28"/>
          <w:lang w:val="en-US"/>
        </w:rPr>
        <w:t xml:space="preserve"> </w:t>
      </w:r>
      <w:proofErr w:type="spellStart"/>
      <w:r w:rsidRPr="000A339D">
        <w:rPr>
          <w:rFonts w:ascii="Times New Roman" w:hAnsi="Times New Roman" w:cs="Times New Roman"/>
          <w:sz w:val="28"/>
          <w:szCs w:val="28"/>
          <w:lang w:val="en-US"/>
        </w:rPr>
        <w:t>обращения</w:t>
      </w:r>
      <w:proofErr w:type="spellEnd"/>
      <w:r w:rsidRPr="000A339D">
        <w:rPr>
          <w:rFonts w:ascii="Times New Roman" w:hAnsi="Times New Roman" w:cs="Times New Roman"/>
          <w:sz w:val="28"/>
          <w:szCs w:val="28"/>
          <w:lang w:val="en-US"/>
        </w:rPr>
        <w:t>: 15.03.2025).</w:t>
      </w:r>
    </w:p>
    <w:p w14:paraId="4D902C24" w14:textId="5F0E940A" w:rsidR="004E2A3D" w:rsidRPr="00B51F02" w:rsidRDefault="000A339D" w:rsidP="000A339D">
      <w:pPr>
        <w:spacing w:after="0" w:line="360" w:lineRule="auto"/>
        <w:ind w:firstLine="709"/>
        <w:jc w:val="both"/>
        <w:rPr>
          <w:rFonts w:ascii="Times New Roman" w:hAnsi="Times New Roman" w:cs="Times New Roman"/>
          <w:sz w:val="28"/>
          <w:szCs w:val="28"/>
          <w:lang w:val="en-US"/>
        </w:rPr>
      </w:pPr>
      <w:r w:rsidRPr="000A339D">
        <w:rPr>
          <w:rFonts w:ascii="Times New Roman" w:hAnsi="Times New Roman" w:cs="Times New Roman"/>
          <w:sz w:val="28"/>
          <w:szCs w:val="28"/>
          <w:lang w:val="en-US"/>
        </w:rPr>
        <w:t>63.</w:t>
      </w:r>
      <w:r w:rsidRPr="000A339D">
        <w:rPr>
          <w:rFonts w:ascii="Times New Roman" w:hAnsi="Times New Roman" w:cs="Times New Roman"/>
          <w:sz w:val="28"/>
          <w:szCs w:val="28"/>
          <w:lang w:val="en-US"/>
        </w:rPr>
        <w:tab/>
        <w:t xml:space="preserve">Population of Egypt // </w:t>
      </w:r>
      <w:proofErr w:type="spellStart"/>
      <w:r w:rsidRPr="000A339D">
        <w:rPr>
          <w:rFonts w:ascii="Times New Roman" w:hAnsi="Times New Roman" w:cs="Times New Roman"/>
          <w:sz w:val="28"/>
          <w:szCs w:val="28"/>
          <w:lang w:val="en-US"/>
        </w:rPr>
        <w:t>Database.earth</w:t>
      </w:r>
      <w:proofErr w:type="spellEnd"/>
      <w:r w:rsidRPr="000A339D">
        <w:rPr>
          <w:rFonts w:ascii="Times New Roman" w:hAnsi="Times New Roman" w:cs="Times New Roman"/>
          <w:sz w:val="28"/>
          <w:szCs w:val="28"/>
          <w:lang w:val="en-US"/>
        </w:rPr>
        <w:t>: [</w:t>
      </w:r>
      <w:proofErr w:type="spellStart"/>
      <w:r w:rsidRPr="000A339D">
        <w:rPr>
          <w:rFonts w:ascii="Times New Roman" w:hAnsi="Times New Roman" w:cs="Times New Roman"/>
          <w:sz w:val="28"/>
          <w:szCs w:val="28"/>
          <w:lang w:val="en-US"/>
        </w:rPr>
        <w:t>сайт</w:t>
      </w:r>
      <w:proofErr w:type="spellEnd"/>
      <w:r w:rsidRPr="000A339D">
        <w:rPr>
          <w:rFonts w:ascii="Times New Roman" w:hAnsi="Times New Roman" w:cs="Times New Roman"/>
          <w:sz w:val="28"/>
          <w:szCs w:val="28"/>
          <w:lang w:val="en-US"/>
        </w:rPr>
        <w:t>]. – URL: https://database.earth/population/egypt (</w:t>
      </w:r>
      <w:proofErr w:type="spellStart"/>
      <w:r w:rsidRPr="000A339D">
        <w:rPr>
          <w:rFonts w:ascii="Times New Roman" w:hAnsi="Times New Roman" w:cs="Times New Roman"/>
          <w:sz w:val="28"/>
          <w:szCs w:val="28"/>
          <w:lang w:val="en-US"/>
        </w:rPr>
        <w:t>дата</w:t>
      </w:r>
      <w:proofErr w:type="spellEnd"/>
      <w:r w:rsidRPr="000A339D">
        <w:rPr>
          <w:rFonts w:ascii="Times New Roman" w:hAnsi="Times New Roman" w:cs="Times New Roman"/>
          <w:sz w:val="28"/>
          <w:szCs w:val="28"/>
          <w:lang w:val="en-US"/>
        </w:rPr>
        <w:t xml:space="preserve"> </w:t>
      </w:r>
      <w:proofErr w:type="spellStart"/>
      <w:r w:rsidRPr="000A339D">
        <w:rPr>
          <w:rFonts w:ascii="Times New Roman" w:hAnsi="Times New Roman" w:cs="Times New Roman"/>
          <w:sz w:val="28"/>
          <w:szCs w:val="28"/>
          <w:lang w:val="en-US"/>
        </w:rPr>
        <w:t>обращения</w:t>
      </w:r>
      <w:proofErr w:type="spellEnd"/>
      <w:r w:rsidRPr="000A339D">
        <w:rPr>
          <w:rFonts w:ascii="Times New Roman" w:hAnsi="Times New Roman" w:cs="Times New Roman"/>
          <w:sz w:val="28"/>
          <w:szCs w:val="28"/>
          <w:lang w:val="en-US"/>
        </w:rPr>
        <w:t>: 27.04.2025).</w:t>
      </w:r>
    </w:p>
    <w:bookmarkEnd w:id="82"/>
    <w:bookmarkEnd w:id="83"/>
    <w:bookmarkEnd w:id="84"/>
    <w:p w14:paraId="3E7CEA86" w14:textId="46590467" w:rsidR="00D47A83" w:rsidRPr="001D0C56" w:rsidRDefault="00D47A83" w:rsidP="00A24A0A">
      <w:pPr>
        <w:spacing w:after="0"/>
        <w:rPr>
          <w:rFonts w:ascii="Times New Roman" w:hAnsi="Times New Roman" w:cs="Times New Roman"/>
          <w:b/>
          <w:bCs/>
          <w:sz w:val="28"/>
          <w:szCs w:val="28"/>
          <w:lang w:val="en-US"/>
        </w:rPr>
      </w:pPr>
    </w:p>
    <w:p w14:paraId="3DBC85A5" w14:textId="77777777" w:rsidR="00A24A0A" w:rsidRPr="00BE1185" w:rsidRDefault="00A24A0A">
      <w:pPr>
        <w:spacing w:after="0"/>
        <w:rPr>
          <w:rFonts w:ascii="Times New Roman" w:hAnsi="Times New Roman" w:cs="Times New Roman"/>
          <w:b/>
          <w:bCs/>
          <w:sz w:val="28"/>
          <w:szCs w:val="28"/>
          <w:lang w:val="en-US"/>
        </w:rPr>
      </w:pPr>
    </w:p>
    <w:sectPr w:rsidR="00A24A0A" w:rsidRPr="00BE1185" w:rsidSect="00EB76F3">
      <w:footerReference w:type="default" r:id="rId31"/>
      <w:pgSz w:w="11906" w:h="16838" w:code="9"/>
      <w:pgMar w:top="1134" w:right="851" w:bottom="1134" w:left="1701"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772DB9" w14:textId="77777777" w:rsidR="00991EAC" w:rsidRDefault="00991EAC" w:rsidP="009F508F">
      <w:pPr>
        <w:spacing w:after="0" w:line="240" w:lineRule="auto"/>
      </w:pPr>
      <w:r>
        <w:separator/>
      </w:r>
    </w:p>
  </w:endnote>
  <w:endnote w:type="continuationSeparator" w:id="0">
    <w:p w14:paraId="4CB46DB0" w14:textId="77777777" w:rsidR="00991EAC" w:rsidRDefault="00991EAC" w:rsidP="009F50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449913876"/>
      <w:docPartObj>
        <w:docPartGallery w:val="Page Numbers (Bottom of Page)"/>
        <w:docPartUnique/>
      </w:docPartObj>
    </w:sdtPr>
    <w:sdtEndPr>
      <w:rPr>
        <w:sz w:val="24"/>
        <w:szCs w:val="24"/>
      </w:rPr>
    </w:sdtEndPr>
    <w:sdtContent>
      <w:p w14:paraId="3C2BC4E3" w14:textId="38A8BF33" w:rsidR="00EB76F3" w:rsidRPr="00EB76F3" w:rsidRDefault="00EB76F3">
        <w:pPr>
          <w:pStyle w:val="a8"/>
          <w:jc w:val="center"/>
          <w:rPr>
            <w:rFonts w:ascii="Times New Roman" w:hAnsi="Times New Roman" w:cs="Times New Roman"/>
            <w:sz w:val="24"/>
            <w:szCs w:val="24"/>
          </w:rPr>
        </w:pPr>
        <w:r w:rsidRPr="00EB76F3">
          <w:rPr>
            <w:rFonts w:ascii="Times New Roman" w:hAnsi="Times New Roman" w:cs="Times New Roman"/>
            <w:sz w:val="24"/>
            <w:szCs w:val="24"/>
          </w:rPr>
          <w:fldChar w:fldCharType="begin"/>
        </w:r>
        <w:r w:rsidRPr="00EB76F3">
          <w:rPr>
            <w:rFonts w:ascii="Times New Roman" w:hAnsi="Times New Roman" w:cs="Times New Roman"/>
            <w:sz w:val="24"/>
            <w:szCs w:val="24"/>
          </w:rPr>
          <w:instrText xml:space="preserve"> PAGE  \* Arabic  \* MERGEFORMAT </w:instrText>
        </w:r>
        <w:r w:rsidRPr="00EB76F3">
          <w:rPr>
            <w:rFonts w:ascii="Times New Roman" w:hAnsi="Times New Roman" w:cs="Times New Roman"/>
            <w:sz w:val="24"/>
            <w:szCs w:val="24"/>
          </w:rPr>
          <w:fldChar w:fldCharType="separate"/>
        </w:r>
        <w:r w:rsidR="00DB27BB">
          <w:rPr>
            <w:rFonts w:ascii="Times New Roman" w:hAnsi="Times New Roman" w:cs="Times New Roman"/>
            <w:noProof/>
            <w:sz w:val="24"/>
            <w:szCs w:val="24"/>
          </w:rPr>
          <w:t>10</w:t>
        </w:r>
        <w:r w:rsidRPr="00EB76F3">
          <w:rPr>
            <w:rFonts w:ascii="Times New Roman" w:hAnsi="Times New Roman" w:cs="Times New Roman"/>
            <w:sz w:val="24"/>
            <w:szCs w:val="24"/>
          </w:rPr>
          <w:fldChar w:fldCharType="end"/>
        </w:r>
      </w:p>
    </w:sdtContent>
  </w:sdt>
  <w:p w14:paraId="258A919F" w14:textId="77777777" w:rsidR="00EB76F3" w:rsidRPr="00EB76F3" w:rsidRDefault="00EB76F3">
    <w:pPr>
      <w:pStyle w:val="a8"/>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E04CE1" w14:textId="77777777" w:rsidR="00991EAC" w:rsidRDefault="00991EAC" w:rsidP="009F508F">
      <w:pPr>
        <w:spacing w:after="0" w:line="240" w:lineRule="auto"/>
      </w:pPr>
      <w:r>
        <w:separator/>
      </w:r>
    </w:p>
  </w:footnote>
  <w:footnote w:type="continuationSeparator" w:id="0">
    <w:p w14:paraId="545ABAF3" w14:textId="77777777" w:rsidR="00991EAC" w:rsidRDefault="00991EAC" w:rsidP="009F50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C070BA"/>
    <w:multiLevelType w:val="hybridMultilevel"/>
    <w:tmpl w:val="9C96D332"/>
    <w:lvl w:ilvl="0" w:tplc="DA64B45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9F922E2"/>
    <w:multiLevelType w:val="hybridMultilevel"/>
    <w:tmpl w:val="0A1A0B70"/>
    <w:lvl w:ilvl="0" w:tplc="1ABC10E0">
      <w:start w:val="1"/>
      <w:numFmt w:val="decimal"/>
      <w:lvlText w:val="%1."/>
      <w:lvlJc w:val="left"/>
      <w:pPr>
        <w:ind w:left="1069" w:hanging="360"/>
      </w:pPr>
      <w:rPr>
        <w:rFonts w:ascii="Times New Roman" w:hAnsi="Times New Roman" w:cs="Times New Roman" w:hint="default"/>
        <w:b w:val="0"/>
        <w:bCs w:val="0"/>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D6D0812"/>
    <w:multiLevelType w:val="hybridMultilevel"/>
    <w:tmpl w:val="7A2E9E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EC05A07"/>
    <w:multiLevelType w:val="hybridMultilevel"/>
    <w:tmpl w:val="7ED2C894"/>
    <w:lvl w:ilvl="0" w:tplc="934E996C">
      <w:start w:val="1"/>
      <w:numFmt w:val="decimal"/>
      <w:lvlText w:val="%1."/>
      <w:lvlJc w:val="left"/>
      <w:pPr>
        <w:ind w:left="1069" w:hanging="360"/>
      </w:pPr>
      <w:rPr>
        <w:rFonts w:ascii="Times New Roman" w:eastAsiaTheme="minorHAns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21F61B3A"/>
    <w:multiLevelType w:val="hybridMultilevel"/>
    <w:tmpl w:val="90B02C06"/>
    <w:lvl w:ilvl="0" w:tplc="3B8490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393D1F46"/>
    <w:multiLevelType w:val="hybridMultilevel"/>
    <w:tmpl w:val="F32A4F76"/>
    <w:lvl w:ilvl="0" w:tplc="DA64B45C">
      <w:start w:val="2"/>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49EB6E89"/>
    <w:multiLevelType w:val="multilevel"/>
    <w:tmpl w:val="8ED0652E"/>
    <w:lvl w:ilvl="0">
      <w:start w:val="1"/>
      <w:numFmt w:val="decimal"/>
      <w:lvlText w:val="%1"/>
      <w:lvlJc w:val="left"/>
      <w:pPr>
        <w:ind w:left="420" w:hanging="420"/>
      </w:pPr>
      <w:rPr>
        <w:rFonts w:hint="default"/>
      </w:rPr>
    </w:lvl>
    <w:lvl w:ilvl="1">
      <w:start w:val="1"/>
      <w:numFmt w:val="decimal"/>
      <w:lvlText w:val="%1.%2"/>
      <w:lvlJc w:val="left"/>
      <w:pPr>
        <w:ind w:left="1021" w:hanging="420"/>
      </w:pPr>
      <w:rPr>
        <w:rFonts w:hint="default"/>
      </w:rPr>
    </w:lvl>
    <w:lvl w:ilvl="2">
      <w:start w:val="1"/>
      <w:numFmt w:val="decimal"/>
      <w:lvlText w:val="%1.%2.%3"/>
      <w:lvlJc w:val="left"/>
      <w:pPr>
        <w:ind w:left="1922" w:hanging="720"/>
      </w:pPr>
      <w:rPr>
        <w:rFonts w:hint="default"/>
      </w:rPr>
    </w:lvl>
    <w:lvl w:ilvl="3">
      <w:start w:val="1"/>
      <w:numFmt w:val="decimal"/>
      <w:lvlText w:val="%1.%2.%3.%4"/>
      <w:lvlJc w:val="left"/>
      <w:pPr>
        <w:ind w:left="2523" w:hanging="720"/>
      </w:pPr>
      <w:rPr>
        <w:rFonts w:hint="default"/>
      </w:rPr>
    </w:lvl>
    <w:lvl w:ilvl="4">
      <w:start w:val="1"/>
      <w:numFmt w:val="decimal"/>
      <w:lvlText w:val="%1.%2.%3.%4.%5"/>
      <w:lvlJc w:val="left"/>
      <w:pPr>
        <w:ind w:left="3484" w:hanging="1080"/>
      </w:pPr>
      <w:rPr>
        <w:rFonts w:hint="default"/>
      </w:rPr>
    </w:lvl>
    <w:lvl w:ilvl="5">
      <w:start w:val="1"/>
      <w:numFmt w:val="decimal"/>
      <w:lvlText w:val="%1.%2.%3.%4.%5.%6"/>
      <w:lvlJc w:val="left"/>
      <w:pPr>
        <w:ind w:left="4085" w:hanging="1080"/>
      </w:pPr>
      <w:rPr>
        <w:rFonts w:hint="default"/>
      </w:rPr>
    </w:lvl>
    <w:lvl w:ilvl="6">
      <w:start w:val="1"/>
      <w:numFmt w:val="decimal"/>
      <w:lvlText w:val="%1.%2.%3.%4.%5.%6.%7"/>
      <w:lvlJc w:val="left"/>
      <w:pPr>
        <w:ind w:left="5046" w:hanging="1440"/>
      </w:pPr>
      <w:rPr>
        <w:rFonts w:hint="default"/>
      </w:rPr>
    </w:lvl>
    <w:lvl w:ilvl="7">
      <w:start w:val="1"/>
      <w:numFmt w:val="decimal"/>
      <w:lvlText w:val="%1.%2.%3.%4.%5.%6.%7.%8"/>
      <w:lvlJc w:val="left"/>
      <w:pPr>
        <w:ind w:left="5647" w:hanging="1440"/>
      </w:pPr>
      <w:rPr>
        <w:rFonts w:hint="default"/>
      </w:rPr>
    </w:lvl>
    <w:lvl w:ilvl="8">
      <w:start w:val="1"/>
      <w:numFmt w:val="decimal"/>
      <w:lvlText w:val="%1.%2.%3.%4.%5.%6.%7.%8.%9"/>
      <w:lvlJc w:val="left"/>
      <w:pPr>
        <w:ind w:left="6248" w:hanging="1440"/>
      </w:pPr>
      <w:rPr>
        <w:rFonts w:hint="default"/>
      </w:rPr>
    </w:lvl>
  </w:abstractNum>
  <w:abstractNum w:abstractNumId="7" w15:restartNumberingAfterBreak="0">
    <w:nsid w:val="4E892ECC"/>
    <w:multiLevelType w:val="hybridMultilevel"/>
    <w:tmpl w:val="185A7952"/>
    <w:lvl w:ilvl="0" w:tplc="DCD808AA">
      <w:start w:val="1"/>
      <w:numFmt w:val="decimal"/>
      <w:lvlText w:val="%1)"/>
      <w:lvlJc w:val="left"/>
      <w:pPr>
        <w:ind w:left="360" w:hanging="360"/>
      </w:pPr>
      <w:rPr>
        <w:rFonts w:ascii="Times New Roman" w:eastAsiaTheme="minorHAns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608A6AED"/>
    <w:multiLevelType w:val="multilevel"/>
    <w:tmpl w:val="9C061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013EF0"/>
    <w:multiLevelType w:val="multilevel"/>
    <w:tmpl w:val="7F5E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665533B"/>
    <w:multiLevelType w:val="hybridMultilevel"/>
    <w:tmpl w:val="D2E2B7BA"/>
    <w:lvl w:ilvl="0" w:tplc="DEF64574">
      <w:start w:val="1"/>
      <w:numFmt w:val="decimal"/>
      <w:lvlText w:val="%1."/>
      <w:lvlJc w:val="left"/>
      <w:pPr>
        <w:ind w:left="1102" w:hanging="360"/>
      </w:pPr>
      <w:rPr>
        <w:rFonts w:hint="default"/>
      </w:rPr>
    </w:lvl>
    <w:lvl w:ilvl="1" w:tplc="04190019" w:tentative="1">
      <w:start w:val="1"/>
      <w:numFmt w:val="lowerLetter"/>
      <w:lvlText w:val="%2."/>
      <w:lvlJc w:val="left"/>
      <w:pPr>
        <w:ind w:left="1822" w:hanging="360"/>
      </w:pPr>
    </w:lvl>
    <w:lvl w:ilvl="2" w:tplc="0419001B" w:tentative="1">
      <w:start w:val="1"/>
      <w:numFmt w:val="lowerRoman"/>
      <w:lvlText w:val="%3."/>
      <w:lvlJc w:val="right"/>
      <w:pPr>
        <w:ind w:left="2542" w:hanging="180"/>
      </w:pPr>
    </w:lvl>
    <w:lvl w:ilvl="3" w:tplc="0419000F" w:tentative="1">
      <w:start w:val="1"/>
      <w:numFmt w:val="decimal"/>
      <w:lvlText w:val="%4."/>
      <w:lvlJc w:val="left"/>
      <w:pPr>
        <w:ind w:left="3262" w:hanging="360"/>
      </w:pPr>
    </w:lvl>
    <w:lvl w:ilvl="4" w:tplc="04190019" w:tentative="1">
      <w:start w:val="1"/>
      <w:numFmt w:val="lowerLetter"/>
      <w:lvlText w:val="%5."/>
      <w:lvlJc w:val="left"/>
      <w:pPr>
        <w:ind w:left="3982" w:hanging="360"/>
      </w:pPr>
    </w:lvl>
    <w:lvl w:ilvl="5" w:tplc="0419001B" w:tentative="1">
      <w:start w:val="1"/>
      <w:numFmt w:val="lowerRoman"/>
      <w:lvlText w:val="%6."/>
      <w:lvlJc w:val="right"/>
      <w:pPr>
        <w:ind w:left="4702" w:hanging="180"/>
      </w:pPr>
    </w:lvl>
    <w:lvl w:ilvl="6" w:tplc="0419000F" w:tentative="1">
      <w:start w:val="1"/>
      <w:numFmt w:val="decimal"/>
      <w:lvlText w:val="%7."/>
      <w:lvlJc w:val="left"/>
      <w:pPr>
        <w:ind w:left="5422" w:hanging="360"/>
      </w:pPr>
    </w:lvl>
    <w:lvl w:ilvl="7" w:tplc="04190019" w:tentative="1">
      <w:start w:val="1"/>
      <w:numFmt w:val="lowerLetter"/>
      <w:lvlText w:val="%8."/>
      <w:lvlJc w:val="left"/>
      <w:pPr>
        <w:ind w:left="6142" w:hanging="360"/>
      </w:pPr>
    </w:lvl>
    <w:lvl w:ilvl="8" w:tplc="0419001B" w:tentative="1">
      <w:start w:val="1"/>
      <w:numFmt w:val="lowerRoman"/>
      <w:lvlText w:val="%9."/>
      <w:lvlJc w:val="right"/>
      <w:pPr>
        <w:ind w:left="6862" w:hanging="180"/>
      </w:pPr>
    </w:lvl>
  </w:abstractNum>
  <w:num w:numId="1">
    <w:abstractNumId w:val="1"/>
  </w:num>
  <w:num w:numId="2">
    <w:abstractNumId w:val="8"/>
  </w:num>
  <w:num w:numId="3">
    <w:abstractNumId w:val="4"/>
  </w:num>
  <w:num w:numId="4">
    <w:abstractNumId w:val="10"/>
  </w:num>
  <w:num w:numId="5">
    <w:abstractNumId w:val="7"/>
  </w:num>
  <w:num w:numId="6">
    <w:abstractNumId w:val="3"/>
  </w:num>
  <w:num w:numId="7">
    <w:abstractNumId w:val="6"/>
  </w:num>
  <w:num w:numId="8">
    <w:abstractNumId w:val="0"/>
  </w:num>
  <w:num w:numId="9">
    <w:abstractNumId w:val="5"/>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169"/>
    <w:rsid w:val="00002D22"/>
    <w:rsid w:val="000045D3"/>
    <w:rsid w:val="00004B18"/>
    <w:rsid w:val="000058DC"/>
    <w:rsid w:val="000059A5"/>
    <w:rsid w:val="000059E7"/>
    <w:rsid w:val="00007A36"/>
    <w:rsid w:val="000103F9"/>
    <w:rsid w:val="000120CB"/>
    <w:rsid w:val="00012CE2"/>
    <w:rsid w:val="000146CB"/>
    <w:rsid w:val="00015340"/>
    <w:rsid w:val="000162AF"/>
    <w:rsid w:val="00016459"/>
    <w:rsid w:val="000167FC"/>
    <w:rsid w:val="000176E6"/>
    <w:rsid w:val="0002126E"/>
    <w:rsid w:val="00023354"/>
    <w:rsid w:val="000238E8"/>
    <w:rsid w:val="00023F89"/>
    <w:rsid w:val="0002512B"/>
    <w:rsid w:val="00027863"/>
    <w:rsid w:val="00027C92"/>
    <w:rsid w:val="000301A6"/>
    <w:rsid w:val="0003104F"/>
    <w:rsid w:val="00031146"/>
    <w:rsid w:val="000311B1"/>
    <w:rsid w:val="000314E2"/>
    <w:rsid w:val="00031F45"/>
    <w:rsid w:val="00032736"/>
    <w:rsid w:val="00032C0A"/>
    <w:rsid w:val="00034C09"/>
    <w:rsid w:val="000353C4"/>
    <w:rsid w:val="00035B10"/>
    <w:rsid w:val="000362C1"/>
    <w:rsid w:val="00036473"/>
    <w:rsid w:val="00037488"/>
    <w:rsid w:val="000374E1"/>
    <w:rsid w:val="00037500"/>
    <w:rsid w:val="000400E0"/>
    <w:rsid w:val="000402AC"/>
    <w:rsid w:val="000405A5"/>
    <w:rsid w:val="00040C42"/>
    <w:rsid w:val="00041B93"/>
    <w:rsid w:val="00042675"/>
    <w:rsid w:val="00043838"/>
    <w:rsid w:val="00043D1A"/>
    <w:rsid w:val="000450B9"/>
    <w:rsid w:val="000456CF"/>
    <w:rsid w:val="00045970"/>
    <w:rsid w:val="0004662C"/>
    <w:rsid w:val="000466CB"/>
    <w:rsid w:val="000468BE"/>
    <w:rsid w:val="000468D9"/>
    <w:rsid w:val="0004769C"/>
    <w:rsid w:val="000514C7"/>
    <w:rsid w:val="000515D8"/>
    <w:rsid w:val="00051B6B"/>
    <w:rsid w:val="000527EA"/>
    <w:rsid w:val="00052F37"/>
    <w:rsid w:val="0005305C"/>
    <w:rsid w:val="00054D45"/>
    <w:rsid w:val="00055556"/>
    <w:rsid w:val="00056805"/>
    <w:rsid w:val="000573C1"/>
    <w:rsid w:val="00060304"/>
    <w:rsid w:val="00060828"/>
    <w:rsid w:val="0006150C"/>
    <w:rsid w:val="00062075"/>
    <w:rsid w:val="00062096"/>
    <w:rsid w:val="000629A9"/>
    <w:rsid w:val="00062E37"/>
    <w:rsid w:val="00062F23"/>
    <w:rsid w:val="000633A1"/>
    <w:rsid w:val="000639D2"/>
    <w:rsid w:val="00063C02"/>
    <w:rsid w:val="00066173"/>
    <w:rsid w:val="00067601"/>
    <w:rsid w:val="00067B9A"/>
    <w:rsid w:val="0007040B"/>
    <w:rsid w:val="0007089B"/>
    <w:rsid w:val="000728DF"/>
    <w:rsid w:val="00072A83"/>
    <w:rsid w:val="0007496E"/>
    <w:rsid w:val="0007518B"/>
    <w:rsid w:val="00076089"/>
    <w:rsid w:val="000768AB"/>
    <w:rsid w:val="00076EC8"/>
    <w:rsid w:val="00077312"/>
    <w:rsid w:val="000807A1"/>
    <w:rsid w:val="00080A03"/>
    <w:rsid w:val="00080DD0"/>
    <w:rsid w:val="00080E94"/>
    <w:rsid w:val="000814AC"/>
    <w:rsid w:val="00081CD5"/>
    <w:rsid w:val="0008210C"/>
    <w:rsid w:val="0008236E"/>
    <w:rsid w:val="00083156"/>
    <w:rsid w:val="000843CF"/>
    <w:rsid w:val="000846E9"/>
    <w:rsid w:val="000855E9"/>
    <w:rsid w:val="00085A96"/>
    <w:rsid w:val="00087BB6"/>
    <w:rsid w:val="00087D1B"/>
    <w:rsid w:val="0009083F"/>
    <w:rsid w:val="00090F69"/>
    <w:rsid w:val="00091B5A"/>
    <w:rsid w:val="00093ADE"/>
    <w:rsid w:val="00094B0B"/>
    <w:rsid w:val="00094BCC"/>
    <w:rsid w:val="0009535D"/>
    <w:rsid w:val="00096253"/>
    <w:rsid w:val="00096C13"/>
    <w:rsid w:val="00097629"/>
    <w:rsid w:val="00097D20"/>
    <w:rsid w:val="000A18ED"/>
    <w:rsid w:val="000A204D"/>
    <w:rsid w:val="000A269C"/>
    <w:rsid w:val="000A2A1A"/>
    <w:rsid w:val="000A2C18"/>
    <w:rsid w:val="000A339D"/>
    <w:rsid w:val="000A344F"/>
    <w:rsid w:val="000A4EBB"/>
    <w:rsid w:val="000A6083"/>
    <w:rsid w:val="000A68A8"/>
    <w:rsid w:val="000A7693"/>
    <w:rsid w:val="000B04BE"/>
    <w:rsid w:val="000B19B8"/>
    <w:rsid w:val="000B2EFD"/>
    <w:rsid w:val="000B3288"/>
    <w:rsid w:val="000B6D3D"/>
    <w:rsid w:val="000C0062"/>
    <w:rsid w:val="000C277A"/>
    <w:rsid w:val="000C55F9"/>
    <w:rsid w:val="000C57AF"/>
    <w:rsid w:val="000C5BEE"/>
    <w:rsid w:val="000C6595"/>
    <w:rsid w:val="000C77EE"/>
    <w:rsid w:val="000D093D"/>
    <w:rsid w:val="000D229E"/>
    <w:rsid w:val="000D2904"/>
    <w:rsid w:val="000D53A3"/>
    <w:rsid w:val="000D54BD"/>
    <w:rsid w:val="000D5895"/>
    <w:rsid w:val="000D767C"/>
    <w:rsid w:val="000D79A2"/>
    <w:rsid w:val="000E0582"/>
    <w:rsid w:val="000E0F3E"/>
    <w:rsid w:val="000E12BE"/>
    <w:rsid w:val="000E1514"/>
    <w:rsid w:val="000E23C5"/>
    <w:rsid w:val="000E255A"/>
    <w:rsid w:val="000E27CD"/>
    <w:rsid w:val="000E2F57"/>
    <w:rsid w:val="000E2FF1"/>
    <w:rsid w:val="000E3303"/>
    <w:rsid w:val="000E48DE"/>
    <w:rsid w:val="000E6033"/>
    <w:rsid w:val="000E6A67"/>
    <w:rsid w:val="000E7F5E"/>
    <w:rsid w:val="000F12E6"/>
    <w:rsid w:val="000F142E"/>
    <w:rsid w:val="000F3357"/>
    <w:rsid w:val="000F383B"/>
    <w:rsid w:val="000F4844"/>
    <w:rsid w:val="000F4D8E"/>
    <w:rsid w:val="000F528C"/>
    <w:rsid w:val="000F55BA"/>
    <w:rsid w:val="000F6092"/>
    <w:rsid w:val="000F6861"/>
    <w:rsid w:val="000F68D1"/>
    <w:rsid w:val="000F718F"/>
    <w:rsid w:val="00100233"/>
    <w:rsid w:val="0010052D"/>
    <w:rsid w:val="001034C6"/>
    <w:rsid w:val="00104786"/>
    <w:rsid w:val="00104F5C"/>
    <w:rsid w:val="001052A9"/>
    <w:rsid w:val="00105E66"/>
    <w:rsid w:val="00105EEC"/>
    <w:rsid w:val="00106863"/>
    <w:rsid w:val="00106F91"/>
    <w:rsid w:val="00107887"/>
    <w:rsid w:val="00110AFA"/>
    <w:rsid w:val="0011108F"/>
    <w:rsid w:val="00111417"/>
    <w:rsid w:val="001117B1"/>
    <w:rsid w:val="00111D8D"/>
    <w:rsid w:val="001121AD"/>
    <w:rsid w:val="0011295F"/>
    <w:rsid w:val="00112AC1"/>
    <w:rsid w:val="001133ED"/>
    <w:rsid w:val="00113443"/>
    <w:rsid w:val="00113939"/>
    <w:rsid w:val="001145F7"/>
    <w:rsid w:val="00114A7A"/>
    <w:rsid w:val="00116B41"/>
    <w:rsid w:val="00116EEA"/>
    <w:rsid w:val="001211B6"/>
    <w:rsid w:val="001215A6"/>
    <w:rsid w:val="001216B3"/>
    <w:rsid w:val="0012198A"/>
    <w:rsid w:val="0012214A"/>
    <w:rsid w:val="00123369"/>
    <w:rsid w:val="00123543"/>
    <w:rsid w:val="00124A32"/>
    <w:rsid w:val="00124FD2"/>
    <w:rsid w:val="0012509A"/>
    <w:rsid w:val="001264C6"/>
    <w:rsid w:val="00126DE4"/>
    <w:rsid w:val="00130005"/>
    <w:rsid w:val="00131366"/>
    <w:rsid w:val="001326A5"/>
    <w:rsid w:val="00133509"/>
    <w:rsid w:val="001345F7"/>
    <w:rsid w:val="00135A42"/>
    <w:rsid w:val="00135CFD"/>
    <w:rsid w:val="00135E7B"/>
    <w:rsid w:val="00136DEE"/>
    <w:rsid w:val="00136F2F"/>
    <w:rsid w:val="00137131"/>
    <w:rsid w:val="001375AA"/>
    <w:rsid w:val="00137EF6"/>
    <w:rsid w:val="00140973"/>
    <w:rsid w:val="00140BF9"/>
    <w:rsid w:val="00140EF0"/>
    <w:rsid w:val="00141512"/>
    <w:rsid w:val="001417C7"/>
    <w:rsid w:val="00142215"/>
    <w:rsid w:val="001429E9"/>
    <w:rsid w:val="00142D44"/>
    <w:rsid w:val="0014323F"/>
    <w:rsid w:val="00143B0B"/>
    <w:rsid w:val="00144766"/>
    <w:rsid w:val="00144B61"/>
    <w:rsid w:val="00144DF8"/>
    <w:rsid w:val="00146578"/>
    <w:rsid w:val="001466D5"/>
    <w:rsid w:val="0014697A"/>
    <w:rsid w:val="00146D89"/>
    <w:rsid w:val="001470DA"/>
    <w:rsid w:val="00147804"/>
    <w:rsid w:val="00150D10"/>
    <w:rsid w:val="001513AE"/>
    <w:rsid w:val="00151BBB"/>
    <w:rsid w:val="00152063"/>
    <w:rsid w:val="00152551"/>
    <w:rsid w:val="001526CC"/>
    <w:rsid w:val="00155686"/>
    <w:rsid w:val="00155687"/>
    <w:rsid w:val="00155E4E"/>
    <w:rsid w:val="0015698F"/>
    <w:rsid w:val="0015706A"/>
    <w:rsid w:val="00157093"/>
    <w:rsid w:val="001604C0"/>
    <w:rsid w:val="00161373"/>
    <w:rsid w:val="001616A5"/>
    <w:rsid w:val="00161AAE"/>
    <w:rsid w:val="0016325A"/>
    <w:rsid w:val="001649F4"/>
    <w:rsid w:val="001651FD"/>
    <w:rsid w:val="00166759"/>
    <w:rsid w:val="00167001"/>
    <w:rsid w:val="0016734A"/>
    <w:rsid w:val="00167582"/>
    <w:rsid w:val="00167DE6"/>
    <w:rsid w:val="00170017"/>
    <w:rsid w:val="00170609"/>
    <w:rsid w:val="00170D27"/>
    <w:rsid w:val="00170D80"/>
    <w:rsid w:val="00172F71"/>
    <w:rsid w:val="00173600"/>
    <w:rsid w:val="001737DF"/>
    <w:rsid w:val="00175DBA"/>
    <w:rsid w:val="00176631"/>
    <w:rsid w:val="00176907"/>
    <w:rsid w:val="00177395"/>
    <w:rsid w:val="00177A1B"/>
    <w:rsid w:val="00177ACE"/>
    <w:rsid w:val="00177D97"/>
    <w:rsid w:val="00177E83"/>
    <w:rsid w:val="00180A56"/>
    <w:rsid w:val="00180E1B"/>
    <w:rsid w:val="0018262F"/>
    <w:rsid w:val="0018365F"/>
    <w:rsid w:val="00184487"/>
    <w:rsid w:val="00185321"/>
    <w:rsid w:val="00185855"/>
    <w:rsid w:val="00185E67"/>
    <w:rsid w:val="00186A0C"/>
    <w:rsid w:val="0018712A"/>
    <w:rsid w:val="00187E29"/>
    <w:rsid w:val="00187E80"/>
    <w:rsid w:val="00190C7F"/>
    <w:rsid w:val="00190E56"/>
    <w:rsid w:val="00192DD6"/>
    <w:rsid w:val="0019313D"/>
    <w:rsid w:val="00193605"/>
    <w:rsid w:val="0019590E"/>
    <w:rsid w:val="00195F5A"/>
    <w:rsid w:val="00196644"/>
    <w:rsid w:val="0019725E"/>
    <w:rsid w:val="001A03CC"/>
    <w:rsid w:val="001A04E7"/>
    <w:rsid w:val="001A19B3"/>
    <w:rsid w:val="001A2BCA"/>
    <w:rsid w:val="001A341D"/>
    <w:rsid w:val="001A3A28"/>
    <w:rsid w:val="001A3F17"/>
    <w:rsid w:val="001A4E06"/>
    <w:rsid w:val="001A5044"/>
    <w:rsid w:val="001A55C2"/>
    <w:rsid w:val="001A6838"/>
    <w:rsid w:val="001A6DA4"/>
    <w:rsid w:val="001A7097"/>
    <w:rsid w:val="001A70DA"/>
    <w:rsid w:val="001A753F"/>
    <w:rsid w:val="001A7866"/>
    <w:rsid w:val="001A7B08"/>
    <w:rsid w:val="001B0218"/>
    <w:rsid w:val="001B0E48"/>
    <w:rsid w:val="001B0E4B"/>
    <w:rsid w:val="001B11D4"/>
    <w:rsid w:val="001B124B"/>
    <w:rsid w:val="001B25AE"/>
    <w:rsid w:val="001B374B"/>
    <w:rsid w:val="001B4254"/>
    <w:rsid w:val="001B4450"/>
    <w:rsid w:val="001B4C7C"/>
    <w:rsid w:val="001B547D"/>
    <w:rsid w:val="001B5891"/>
    <w:rsid w:val="001B593A"/>
    <w:rsid w:val="001B6968"/>
    <w:rsid w:val="001B778A"/>
    <w:rsid w:val="001C271B"/>
    <w:rsid w:val="001C2B87"/>
    <w:rsid w:val="001C315D"/>
    <w:rsid w:val="001C377B"/>
    <w:rsid w:val="001C3F6C"/>
    <w:rsid w:val="001C4390"/>
    <w:rsid w:val="001C5064"/>
    <w:rsid w:val="001C522B"/>
    <w:rsid w:val="001C535F"/>
    <w:rsid w:val="001C5491"/>
    <w:rsid w:val="001C6319"/>
    <w:rsid w:val="001C64E2"/>
    <w:rsid w:val="001C75B0"/>
    <w:rsid w:val="001D0388"/>
    <w:rsid w:val="001D040F"/>
    <w:rsid w:val="001D0570"/>
    <w:rsid w:val="001D05EA"/>
    <w:rsid w:val="001D0AA6"/>
    <w:rsid w:val="001D0C56"/>
    <w:rsid w:val="001D15E3"/>
    <w:rsid w:val="001D18F2"/>
    <w:rsid w:val="001D1F07"/>
    <w:rsid w:val="001D225D"/>
    <w:rsid w:val="001D4C8B"/>
    <w:rsid w:val="001D6079"/>
    <w:rsid w:val="001D6114"/>
    <w:rsid w:val="001D6445"/>
    <w:rsid w:val="001D7712"/>
    <w:rsid w:val="001D7C02"/>
    <w:rsid w:val="001E1062"/>
    <w:rsid w:val="001E2D09"/>
    <w:rsid w:val="001E35D5"/>
    <w:rsid w:val="001E3C91"/>
    <w:rsid w:val="001E42DD"/>
    <w:rsid w:val="001E4743"/>
    <w:rsid w:val="001E5B49"/>
    <w:rsid w:val="001E64A2"/>
    <w:rsid w:val="001E67CA"/>
    <w:rsid w:val="001E6F34"/>
    <w:rsid w:val="001E7779"/>
    <w:rsid w:val="001E7C95"/>
    <w:rsid w:val="001E7EDD"/>
    <w:rsid w:val="001F067A"/>
    <w:rsid w:val="001F2AAB"/>
    <w:rsid w:val="001F350B"/>
    <w:rsid w:val="001F3BE8"/>
    <w:rsid w:val="001F4CFA"/>
    <w:rsid w:val="001F55FA"/>
    <w:rsid w:val="001F6546"/>
    <w:rsid w:val="001F66E0"/>
    <w:rsid w:val="001F670F"/>
    <w:rsid w:val="001F679B"/>
    <w:rsid w:val="001F78B9"/>
    <w:rsid w:val="001F7E1A"/>
    <w:rsid w:val="002009D8"/>
    <w:rsid w:val="00201C79"/>
    <w:rsid w:val="002021DE"/>
    <w:rsid w:val="00202435"/>
    <w:rsid w:val="002027D5"/>
    <w:rsid w:val="00202880"/>
    <w:rsid w:val="00202957"/>
    <w:rsid w:val="00203170"/>
    <w:rsid w:val="00205228"/>
    <w:rsid w:val="0020797D"/>
    <w:rsid w:val="00207CEA"/>
    <w:rsid w:val="00210383"/>
    <w:rsid w:val="0021137C"/>
    <w:rsid w:val="00212FBD"/>
    <w:rsid w:val="002146AD"/>
    <w:rsid w:val="00214803"/>
    <w:rsid w:val="0021540D"/>
    <w:rsid w:val="00215B9B"/>
    <w:rsid w:val="002165BC"/>
    <w:rsid w:val="002169E7"/>
    <w:rsid w:val="00217DDD"/>
    <w:rsid w:val="00220277"/>
    <w:rsid w:val="002202BF"/>
    <w:rsid w:val="00220C44"/>
    <w:rsid w:val="002222DD"/>
    <w:rsid w:val="0022235E"/>
    <w:rsid w:val="00222D20"/>
    <w:rsid w:val="0022403E"/>
    <w:rsid w:val="00224915"/>
    <w:rsid w:val="00225B93"/>
    <w:rsid w:val="00225FDC"/>
    <w:rsid w:val="00226104"/>
    <w:rsid w:val="00227220"/>
    <w:rsid w:val="00231617"/>
    <w:rsid w:val="00232142"/>
    <w:rsid w:val="00233183"/>
    <w:rsid w:val="0023370B"/>
    <w:rsid w:val="0023523F"/>
    <w:rsid w:val="002369D5"/>
    <w:rsid w:val="00236FAE"/>
    <w:rsid w:val="002370B0"/>
    <w:rsid w:val="00237194"/>
    <w:rsid w:val="002372FD"/>
    <w:rsid w:val="00237361"/>
    <w:rsid w:val="0023748E"/>
    <w:rsid w:val="00237684"/>
    <w:rsid w:val="00240648"/>
    <w:rsid w:val="00241122"/>
    <w:rsid w:val="002416AE"/>
    <w:rsid w:val="00241DB1"/>
    <w:rsid w:val="0024204B"/>
    <w:rsid w:val="002425F4"/>
    <w:rsid w:val="00243FAA"/>
    <w:rsid w:val="002454DB"/>
    <w:rsid w:val="00245E5D"/>
    <w:rsid w:val="002465C6"/>
    <w:rsid w:val="00247382"/>
    <w:rsid w:val="002500A4"/>
    <w:rsid w:val="00250F6B"/>
    <w:rsid w:val="00251CA8"/>
    <w:rsid w:val="002520BA"/>
    <w:rsid w:val="00252D77"/>
    <w:rsid w:val="002536ED"/>
    <w:rsid w:val="00254494"/>
    <w:rsid w:val="002547D7"/>
    <w:rsid w:val="002548FF"/>
    <w:rsid w:val="002555AD"/>
    <w:rsid w:val="00255AAA"/>
    <w:rsid w:val="002573C4"/>
    <w:rsid w:val="0025777D"/>
    <w:rsid w:val="00257A0F"/>
    <w:rsid w:val="00260A12"/>
    <w:rsid w:val="00261635"/>
    <w:rsid w:val="002616F2"/>
    <w:rsid w:val="00261FBF"/>
    <w:rsid w:val="00262935"/>
    <w:rsid w:val="00262E40"/>
    <w:rsid w:val="002633F5"/>
    <w:rsid w:val="00264238"/>
    <w:rsid w:val="00264752"/>
    <w:rsid w:val="00264B19"/>
    <w:rsid w:val="00264EF1"/>
    <w:rsid w:val="00265AF5"/>
    <w:rsid w:val="00265C1D"/>
    <w:rsid w:val="002668CC"/>
    <w:rsid w:val="00266A77"/>
    <w:rsid w:val="00266BBA"/>
    <w:rsid w:val="00266E3D"/>
    <w:rsid w:val="00267ABB"/>
    <w:rsid w:val="00267EC6"/>
    <w:rsid w:val="002702ED"/>
    <w:rsid w:val="0027051D"/>
    <w:rsid w:val="002711E4"/>
    <w:rsid w:val="002712E2"/>
    <w:rsid w:val="00271A37"/>
    <w:rsid w:val="0027265F"/>
    <w:rsid w:val="00272D03"/>
    <w:rsid w:val="0027312E"/>
    <w:rsid w:val="00273823"/>
    <w:rsid w:val="00274D50"/>
    <w:rsid w:val="0027591C"/>
    <w:rsid w:val="00275B20"/>
    <w:rsid w:val="002763C8"/>
    <w:rsid w:val="00276EE3"/>
    <w:rsid w:val="002778EA"/>
    <w:rsid w:val="00280A12"/>
    <w:rsid w:val="00281014"/>
    <w:rsid w:val="002816D7"/>
    <w:rsid w:val="0028201C"/>
    <w:rsid w:val="0028252C"/>
    <w:rsid w:val="002827F5"/>
    <w:rsid w:val="00282DE0"/>
    <w:rsid w:val="00282E25"/>
    <w:rsid w:val="00282EAF"/>
    <w:rsid w:val="00283220"/>
    <w:rsid w:val="00283E34"/>
    <w:rsid w:val="00284FB6"/>
    <w:rsid w:val="00286EFE"/>
    <w:rsid w:val="002870F0"/>
    <w:rsid w:val="0029034F"/>
    <w:rsid w:val="0029065F"/>
    <w:rsid w:val="00291E1E"/>
    <w:rsid w:val="002923CA"/>
    <w:rsid w:val="002928C6"/>
    <w:rsid w:val="00292C03"/>
    <w:rsid w:val="00293A07"/>
    <w:rsid w:val="00295BF9"/>
    <w:rsid w:val="00297C9A"/>
    <w:rsid w:val="002A01A2"/>
    <w:rsid w:val="002A0201"/>
    <w:rsid w:val="002A0E2F"/>
    <w:rsid w:val="002A0E40"/>
    <w:rsid w:val="002A128F"/>
    <w:rsid w:val="002A1FF9"/>
    <w:rsid w:val="002A2AB8"/>
    <w:rsid w:val="002A2C0B"/>
    <w:rsid w:val="002A3112"/>
    <w:rsid w:val="002A3894"/>
    <w:rsid w:val="002A5451"/>
    <w:rsid w:val="002A5C24"/>
    <w:rsid w:val="002A63C4"/>
    <w:rsid w:val="002A69F3"/>
    <w:rsid w:val="002A7874"/>
    <w:rsid w:val="002A7E36"/>
    <w:rsid w:val="002B0C26"/>
    <w:rsid w:val="002B2E4C"/>
    <w:rsid w:val="002B321B"/>
    <w:rsid w:val="002B3DDD"/>
    <w:rsid w:val="002B531F"/>
    <w:rsid w:val="002B62BA"/>
    <w:rsid w:val="002B759B"/>
    <w:rsid w:val="002B7E60"/>
    <w:rsid w:val="002C0457"/>
    <w:rsid w:val="002C09F3"/>
    <w:rsid w:val="002C1C81"/>
    <w:rsid w:val="002C1D51"/>
    <w:rsid w:val="002C36B2"/>
    <w:rsid w:val="002C3DBA"/>
    <w:rsid w:val="002C43C8"/>
    <w:rsid w:val="002C5080"/>
    <w:rsid w:val="002C5384"/>
    <w:rsid w:val="002C5531"/>
    <w:rsid w:val="002C55C8"/>
    <w:rsid w:val="002C5C98"/>
    <w:rsid w:val="002C5D17"/>
    <w:rsid w:val="002C620A"/>
    <w:rsid w:val="002C73BA"/>
    <w:rsid w:val="002D190F"/>
    <w:rsid w:val="002D25B9"/>
    <w:rsid w:val="002D2862"/>
    <w:rsid w:val="002D2C24"/>
    <w:rsid w:val="002D36EA"/>
    <w:rsid w:val="002D37FF"/>
    <w:rsid w:val="002D4260"/>
    <w:rsid w:val="002D44D4"/>
    <w:rsid w:val="002D50E7"/>
    <w:rsid w:val="002D547A"/>
    <w:rsid w:val="002D5B46"/>
    <w:rsid w:val="002D626B"/>
    <w:rsid w:val="002D71B6"/>
    <w:rsid w:val="002D7CFB"/>
    <w:rsid w:val="002E0E88"/>
    <w:rsid w:val="002E0FB8"/>
    <w:rsid w:val="002E11D8"/>
    <w:rsid w:val="002E133E"/>
    <w:rsid w:val="002E148D"/>
    <w:rsid w:val="002E14D4"/>
    <w:rsid w:val="002E2B0B"/>
    <w:rsid w:val="002E2EFB"/>
    <w:rsid w:val="002E3239"/>
    <w:rsid w:val="002E335D"/>
    <w:rsid w:val="002E46F0"/>
    <w:rsid w:val="002E4BBE"/>
    <w:rsid w:val="002E500F"/>
    <w:rsid w:val="002E56AC"/>
    <w:rsid w:val="002E59BC"/>
    <w:rsid w:val="002E79AB"/>
    <w:rsid w:val="002F005B"/>
    <w:rsid w:val="002F047D"/>
    <w:rsid w:val="002F07DD"/>
    <w:rsid w:val="002F135C"/>
    <w:rsid w:val="002F2406"/>
    <w:rsid w:val="002F25A9"/>
    <w:rsid w:val="002F2B91"/>
    <w:rsid w:val="002F2F7B"/>
    <w:rsid w:val="002F342E"/>
    <w:rsid w:val="002F39E4"/>
    <w:rsid w:val="002F55A8"/>
    <w:rsid w:val="002F564C"/>
    <w:rsid w:val="002F685C"/>
    <w:rsid w:val="002F6A68"/>
    <w:rsid w:val="002F6E9A"/>
    <w:rsid w:val="002F76DD"/>
    <w:rsid w:val="003001ED"/>
    <w:rsid w:val="00300809"/>
    <w:rsid w:val="00301293"/>
    <w:rsid w:val="003015E5"/>
    <w:rsid w:val="003019DD"/>
    <w:rsid w:val="00302798"/>
    <w:rsid w:val="00302DEC"/>
    <w:rsid w:val="0030390A"/>
    <w:rsid w:val="0030443E"/>
    <w:rsid w:val="003052D6"/>
    <w:rsid w:val="00307352"/>
    <w:rsid w:val="003109AE"/>
    <w:rsid w:val="003125BE"/>
    <w:rsid w:val="003129D4"/>
    <w:rsid w:val="00313242"/>
    <w:rsid w:val="00314EB7"/>
    <w:rsid w:val="00315A5C"/>
    <w:rsid w:val="00315B9D"/>
    <w:rsid w:val="0031673F"/>
    <w:rsid w:val="00317226"/>
    <w:rsid w:val="003172FF"/>
    <w:rsid w:val="003174E5"/>
    <w:rsid w:val="00317B92"/>
    <w:rsid w:val="00317E8E"/>
    <w:rsid w:val="00317FB7"/>
    <w:rsid w:val="00320D2D"/>
    <w:rsid w:val="00321047"/>
    <w:rsid w:val="0032152D"/>
    <w:rsid w:val="00321A1B"/>
    <w:rsid w:val="00321A1C"/>
    <w:rsid w:val="00321B83"/>
    <w:rsid w:val="00322673"/>
    <w:rsid w:val="00322CA3"/>
    <w:rsid w:val="00322EBD"/>
    <w:rsid w:val="00323447"/>
    <w:rsid w:val="00323EA3"/>
    <w:rsid w:val="00325430"/>
    <w:rsid w:val="0032568C"/>
    <w:rsid w:val="003272AA"/>
    <w:rsid w:val="00327620"/>
    <w:rsid w:val="0032764C"/>
    <w:rsid w:val="00327FA5"/>
    <w:rsid w:val="00330873"/>
    <w:rsid w:val="00330A25"/>
    <w:rsid w:val="00332217"/>
    <w:rsid w:val="0033364A"/>
    <w:rsid w:val="00333FBF"/>
    <w:rsid w:val="003344A1"/>
    <w:rsid w:val="0033655D"/>
    <w:rsid w:val="00336E89"/>
    <w:rsid w:val="00337914"/>
    <w:rsid w:val="00337C12"/>
    <w:rsid w:val="003407F0"/>
    <w:rsid w:val="00341418"/>
    <w:rsid w:val="00341837"/>
    <w:rsid w:val="0034236E"/>
    <w:rsid w:val="00342A7A"/>
    <w:rsid w:val="00342C5D"/>
    <w:rsid w:val="0034497E"/>
    <w:rsid w:val="003454DA"/>
    <w:rsid w:val="00346AEE"/>
    <w:rsid w:val="00346C9F"/>
    <w:rsid w:val="00347D80"/>
    <w:rsid w:val="00350137"/>
    <w:rsid w:val="003505B8"/>
    <w:rsid w:val="00350AA7"/>
    <w:rsid w:val="00352468"/>
    <w:rsid w:val="00352F70"/>
    <w:rsid w:val="0035417E"/>
    <w:rsid w:val="003544DD"/>
    <w:rsid w:val="003545B4"/>
    <w:rsid w:val="00354BF5"/>
    <w:rsid w:val="00355221"/>
    <w:rsid w:val="003556A8"/>
    <w:rsid w:val="00356D3D"/>
    <w:rsid w:val="00356F83"/>
    <w:rsid w:val="003571AD"/>
    <w:rsid w:val="00357F35"/>
    <w:rsid w:val="0036007C"/>
    <w:rsid w:val="003605D7"/>
    <w:rsid w:val="00360B42"/>
    <w:rsid w:val="00361193"/>
    <w:rsid w:val="003615F6"/>
    <w:rsid w:val="00361640"/>
    <w:rsid w:val="0036166F"/>
    <w:rsid w:val="00361737"/>
    <w:rsid w:val="00362BAD"/>
    <w:rsid w:val="00363408"/>
    <w:rsid w:val="003635B1"/>
    <w:rsid w:val="00363703"/>
    <w:rsid w:val="00363C90"/>
    <w:rsid w:val="00364EBC"/>
    <w:rsid w:val="0036602C"/>
    <w:rsid w:val="00367A2D"/>
    <w:rsid w:val="00370045"/>
    <w:rsid w:val="00370D63"/>
    <w:rsid w:val="003732E7"/>
    <w:rsid w:val="00373575"/>
    <w:rsid w:val="00373763"/>
    <w:rsid w:val="0037425B"/>
    <w:rsid w:val="003747D1"/>
    <w:rsid w:val="00374F66"/>
    <w:rsid w:val="003768D4"/>
    <w:rsid w:val="0037760E"/>
    <w:rsid w:val="0038009B"/>
    <w:rsid w:val="00381FBA"/>
    <w:rsid w:val="003833D4"/>
    <w:rsid w:val="0038410F"/>
    <w:rsid w:val="003852A6"/>
    <w:rsid w:val="00385D2B"/>
    <w:rsid w:val="00387C19"/>
    <w:rsid w:val="00390DCA"/>
    <w:rsid w:val="003910C3"/>
    <w:rsid w:val="00391798"/>
    <w:rsid w:val="00391D01"/>
    <w:rsid w:val="00392D9F"/>
    <w:rsid w:val="00392DE4"/>
    <w:rsid w:val="00393975"/>
    <w:rsid w:val="003946BB"/>
    <w:rsid w:val="00395B13"/>
    <w:rsid w:val="00396DB6"/>
    <w:rsid w:val="00396E04"/>
    <w:rsid w:val="003A0861"/>
    <w:rsid w:val="003A1526"/>
    <w:rsid w:val="003A1CF4"/>
    <w:rsid w:val="003A20BD"/>
    <w:rsid w:val="003A2351"/>
    <w:rsid w:val="003A2A33"/>
    <w:rsid w:val="003A3935"/>
    <w:rsid w:val="003A4A37"/>
    <w:rsid w:val="003A5093"/>
    <w:rsid w:val="003A6EA3"/>
    <w:rsid w:val="003A72F9"/>
    <w:rsid w:val="003A765C"/>
    <w:rsid w:val="003A7EA7"/>
    <w:rsid w:val="003A7F2D"/>
    <w:rsid w:val="003B00DC"/>
    <w:rsid w:val="003B0215"/>
    <w:rsid w:val="003B102F"/>
    <w:rsid w:val="003B2091"/>
    <w:rsid w:val="003B282E"/>
    <w:rsid w:val="003B47BF"/>
    <w:rsid w:val="003B4B01"/>
    <w:rsid w:val="003B4F39"/>
    <w:rsid w:val="003B514F"/>
    <w:rsid w:val="003B6CCC"/>
    <w:rsid w:val="003B78DB"/>
    <w:rsid w:val="003B7D39"/>
    <w:rsid w:val="003C0275"/>
    <w:rsid w:val="003C1594"/>
    <w:rsid w:val="003C1E77"/>
    <w:rsid w:val="003C216B"/>
    <w:rsid w:val="003C28B1"/>
    <w:rsid w:val="003C3715"/>
    <w:rsid w:val="003C4437"/>
    <w:rsid w:val="003C44BB"/>
    <w:rsid w:val="003C4BAC"/>
    <w:rsid w:val="003C4D62"/>
    <w:rsid w:val="003C55F4"/>
    <w:rsid w:val="003C6B2C"/>
    <w:rsid w:val="003C785A"/>
    <w:rsid w:val="003C7DC4"/>
    <w:rsid w:val="003D036E"/>
    <w:rsid w:val="003D060E"/>
    <w:rsid w:val="003D081D"/>
    <w:rsid w:val="003D3244"/>
    <w:rsid w:val="003D390D"/>
    <w:rsid w:val="003D3B9F"/>
    <w:rsid w:val="003D4659"/>
    <w:rsid w:val="003D4B0B"/>
    <w:rsid w:val="003D5D85"/>
    <w:rsid w:val="003E3157"/>
    <w:rsid w:val="003E3BCD"/>
    <w:rsid w:val="003E3C6C"/>
    <w:rsid w:val="003E496A"/>
    <w:rsid w:val="003E49A9"/>
    <w:rsid w:val="003E4F0B"/>
    <w:rsid w:val="003E5375"/>
    <w:rsid w:val="003E6235"/>
    <w:rsid w:val="003E654C"/>
    <w:rsid w:val="003E6694"/>
    <w:rsid w:val="003E76A2"/>
    <w:rsid w:val="003F1218"/>
    <w:rsid w:val="003F18AF"/>
    <w:rsid w:val="003F1DF6"/>
    <w:rsid w:val="003F25FE"/>
    <w:rsid w:val="003F4171"/>
    <w:rsid w:val="003F422D"/>
    <w:rsid w:val="003F47DF"/>
    <w:rsid w:val="003F49CA"/>
    <w:rsid w:val="003F56B4"/>
    <w:rsid w:val="003F5DBD"/>
    <w:rsid w:val="003F686D"/>
    <w:rsid w:val="00400D12"/>
    <w:rsid w:val="0040131F"/>
    <w:rsid w:val="0040316B"/>
    <w:rsid w:val="004032B3"/>
    <w:rsid w:val="004033BD"/>
    <w:rsid w:val="004040AF"/>
    <w:rsid w:val="004048ED"/>
    <w:rsid w:val="00404D58"/>
    <w:rsid w:val="0040522D"/>
    <w:rsid w:val="00406632"/>
    <w:rsid w:val="004075F3"/>
    <w:rsid w:val="00407AD8"/>
    <w:rsid w:val="00407C92"/>
    <w:rsid w:val="00410104"/>
    <w:rsid w:val="00413079"/>
    <w:rsid w:val="00413512"/>
    <w:rsid w:val="00413942"/>
    <w:rsid w:val="00414FC9"/>
    <w:rsid w:val="0041633D"/>
    <w:rsid w:val="00416A05"/>
    <w:rsid w:val="004176D3"/>
    <w:rsid w:val="00417AF2"/>
    <w:rsid w:val="00420B5B"/>
    <w:rsid w:val="00420CAE"/>
    <w:rsid w:val="0042362F"/>
    <w:rsid w:val="00423FA7"/>
    <w:rsid w:val="00424851"/>
    <w:rsid w:val="00424DFD"/>
    <w:rsid w:val="00427522"/>
    <w:rsid w:val="00431949"/>
    <w:rsid w:val="0043236A"/>
    <w:rsid w:val="004326A4"/>
    <w:rsid w:val="00432C77"/>
    <w:rsid w:val="00433E2E"/>
    <w:rsid w:val="0043419E"/>
    <w:rsid w:val="004351E0"/>
    <w:rsid w:val="00435859"/>
    <w:rsid w:val="004359D8"/>
    <w:rsid w:val="0043668E"/>
    <w:rsid w:val="00436E6A"/>
    <w:rsid w:val="00437572"/>
    <w:rsid w:val="004378A7"/>
    <w:rsid w:val="00437C30"/>
    <w:rsid w:val="00440318"/>
    <w:rsid w:val="0044064E"/>
    <w:rsid w:val="00440AE3"/>
    <w:rsid w:val="004414D4"/>
    <w:rsid w:val="004417CD"/>
    <w:rsid w:val="00442BA4"/>
    <w:rsid w:val="004440AF"/>
    <w:rsid w:val="00445000"/>
    <w:rsid w:val="0044561B"/>
    <w:rsid w:val="00445D08"/>
    <w:rsid w:val="00446875"/>
    <w:rsid w:val="004468BA"/>
    <w:rsid w:val="00446AC7"/>
    <w:rsid w:val="004509B2"/>
    <w:rsid w:val="00450F2C"/>
    <w:rsid w:val="004510F3"/>
    <w:rsid w:val="0045186C"/>
    <w:rsid w:val="00452C62"/>
    <w:rsid w:val="00452D75"/>
    <w:rsid w:val="00453103"/>
    <w:rsid w:val="00453B41"/>
    <w:rsid w:val="00453EDA"/>
    <w:rsid w:val="0045431A"/>
    <w:rsid w:val="004555E7"/>
    <w:rsid w:val="0045764B"/>
    <w:rsid w:val="004604CA"/>
    <w:rsid w:val="0046272B"/>
    <w:rsid w:val="00462747"/>
    <w:rsid w:val="004634E7"/>
    <w:rsid w:val="00463921"/>
    <w:rsid w:val="004653A8"/>
    <w:rsid w:val="0046594C"/>
    <w:rsid w:val="00466716"/>
    <w:rsid w:val="00470380"/>
    <w:rsid w:val="00470C67"/>
    <w:rsid w:val="004726F0"/>
    <w:rsid w:val="004729B9"/>
    <w:rsid w:val="00472BF0"/>
    <w:rsid w:val="0047351A"/>
    <w:rsid w:val="00473AC1"/>
    <w:rsid w:val="0047647B"/>
    <w:rsid w:val="004776B7"/>
    <w:rsid w:val="004777D3"/>
    <w:rsid w:val="00477F24"/>
    <w:rsid w:val="004800FF"/>
    <w:rsid w:val="004802E8"/>
    <w:rsid w:val="0048069F"/>
    <w:rsid w:val="004815A1"/>
    <w:rsid w:val="00482BA1"/>
    <w:rsid w:val="0048473C"/>
    <w:rsid w:val="00484C8B"/>
    <w:rsid w:val="0048551A"/>
    <w:rsid w:val="00485E98"/>
    <w:rsid w:val="0048783A"/>
    <w:rsid w:val="00490CDB"/>
    <w:rsid w:val="004910B0"/>
    <w:rsid w:val="00491725"/>
    <w:rsid w:val="004939C9"/>
    <w:rsid w:val="004950E5"/>
    <w:rsid w:val="00495B66"/>
    <w:rsid w:val="00496A09"/>
    <w:rsid w:val="00497805"/>
    <w:rsid w:val="004979D3"/>
    <w:rsid w:val="004A110A"/>
    <w:rsid w:val="004A1857"/>
    <w:rsid w:val="004A20F3"/>
    <w:rsid w:val="004A3273"/>
    <w:rsid w:val="004A3944"/>
    <w:rsid w:val="004A3C07"/>
    <w:rsid w:val="004A4C3B"/>
    <w:rsid w:val="004A4DED"/>
    <w:rsid w:val="004A5314"/>
    <w:rsid w:val="004A652B"/>
    <w:rsid w:val="004A6AA0"/>
    <w:rsid w:val="004A6BD5"/>
    <w:rsid w:val="004A75BF"/>
    <w:rsid w:val="004A7D87"/>
    <w:rsid w:val="004B02EE"/>
    <w:rsid w:val="004B166F"/>
    <w:rsid w:val="004B26D9"/>
    <w:rsid w:val="004B2B3E"/>
    <w:rsid w:val="004B3231"/>
    <w:rsid w:val="004B3872"/>
    <w:rsid w:val="004B4E79"/>
    <w:rsid w:val="004B5629"/>
    <w:rsid w:val="004B57F3"/>
    <w:rsid w:val="004B5ABF"/>
    <w:rsid w:val="004B5E6C"/>
    <w:rsid w:val="004B6D45"/>
    <w:rsid w:val="004B6F1B"/>
    <w:rsid w:val="004B75FD"/>
    <w:rsid w:val="004C060A"/>
    <w:rsid w:val="004C1009"/>
    <w:rsid w:val="004C1794"/>
    <w:rsid w:val="004C2D39"/>
    <w:rsid w:val="004C3A2F"/>
    <w:rsid w:val="004C44CE"/>
    <w:rsid w:val="004C5230"/>
    <w:rsid w:val="004C5E5E"/>
    <w:rsid w:val="004C5F8A"/>
    <w:rsid w:val="004C76F1"/>
    <w:rsid w:val="004C7B06"/>
    <w:rsid w:val="004D0E32"/>
    <w:rsid w:val="004D14E7"/>
    <w:rsid w:val="004D206A"/>
    <w:rsid w:val="004D28FF"/>
    <w:rsid w:val="004D4097"/>
    <w:rsid w:val="004D5B56"/>
    <w:rsid w:val="004D5EE4"/>
    <w:rsid w:val="004D770B"/>
    <w:rsid w:val="004D7EF0"/>
    <w:rsid w:val="004E02AD"/>
    <w:rsid w:val="004E0DF3"/>
    <w:rsid w:val="004E28EB"/>
    <w:rsid w:val="004E2A3D"/>
    <w:rsid w:val="004E2E70"/>
    <w:rsid w:val="004E322E"/>
    <w:rsid w:val="004E3866"/>
    <w:rsid w:val="004E3D6E"/>
    <w:rsid w:val="004E4445"/>
    <w:rsid w:val="004E4B44"/>
    <w:rsid w:val="004E6A07"/>
    <w:rsid w:val="004E779A"/>
    <w:rsid w:val="004F0004"/>
    <w:rsid w:val="004F00B6"/>
    <w:rsid w:val="004F02C9"/>
    <w:rsid w:val="004F05A5"/>
    <w:rsid w:val="004F0AF1"/>
    <w:rsid w:val="004F0DE7"/>
    <w:rsid w:val="004F117E"/>
    <w:rsid w:val="004F16AC"/>
    <w:rsid w:val="004F1AB0"/>
    <w:rsid w:val="004F218A"/>
    <w:rsid w:val="004F34C1"/>
    <w:rsid w:val="004F3D48"/>
    <w:rsid w:val="004F63B5"/>
    <w:rsid w:val="0050086A"/>
    <w:rsid w:val="0050094E"/>
    <w:rsid w:val="0050150F"/>
    <w:rsid w:val="00501E28"/>
    <w:rsid w:val="005023A1"/>
    <w:rsid w:val="00503424"/>
    <w:rsid w:val="00503CDD"/>
    <w:rsid w:val="00505660"/>
    <w:rsid w:val="00505CE2"/>
    <w:rsid w:val="005064C1"/>
    <w:rsid w:val="005073BA"/>
    <w:rsid w:val="00507CE5"/>
    <w:rsid w:val="00511190"/>
    <w:rsid w:val="0051147A"/>
    <w:rsid w:val="005116C6"/>
    <w:rsid w:val="00512B60"/>
    <w:rsid w:val="00512D6D"/>
    <w:rsid w:val="0051300E"/>
    <w:rsid w:val="005138D2"/>
    <w:rsid w:val="00514124"/>
    <w:rsid w:val="0051453F"/>
    <w:rsid w:val="00514824"/>
    <w:rsid w:val="00515610"/>
    <w:rsid w:val="005157FD"/>
    <w:rsid w:val="005158EA"/>
    <w:rsid w:val="00516230"/>
    <w:rsid w:val="0051630B"/>
    <w:rsid w:val="005163F6"/>
    <w:rsid w:val="005165C1"/>
    <w:rsid w:val="00516D54"/>
    <w:rsid w:val="0051781E"/>
    <w:rsid w:val="00517D5B"/>
    <w:rsid w:val="005208DC"/>
    <w:rsid w:val="00520F43"/>
    <w:rsid w:val="0052110B"/>
    <w:rsid w:val="0052114C"/>
    <w:rsid w:val="00521DBA"/>
    <w:rsid w:val="00522E47"/>
    <w:rsid w:val="00523558"/>
    <w:rsid w:val="00523586"/>
    <w:rsid w:val="005239EE"/>
    <w:rsid w:val="00524055"/>
    <w:rsid w:val="00524387"/>
    <w:rsid w:val="00524E76"/>
    <w:rsid w:val="005266A5"/>
    <w:rsid w:val="00526E91"/>
    <w:rsid w:val="00527566"/>
    <w:rsid w:val="00527A4A"/>
    <w:rsid w:val="00527EB1"/>
    <w:rsid w:val="00530443"/>
    <w:rsid w:val="00531AEB"/>
    <w:rsid w:val="005322B1"/>
    <w:rsid w:val="0053366F"/>
    <w:rsid w:val="005339F0"/>
    <w:rsid w:val="00533F77"/>
    <w:rsid w:val="00534353"/>
    <w:rsid w:val="00534E4A"/>
    <w:rsid w:val="00537632"/>
    <w:rsid w:val="005407AB"/>
    <w:rsid w:val="00541F2D"/>
    <w:rsid w:val="00542632"/>
    <w:rsid w:val="00542F15"/>
    <w:rsid w:val="005432AB"/>
    <w:rsid w:val="00543CCE"/>
    <w:rsid w:val="00543E74"/>
    <w:rsid w:val="00544417"/>
    <w:rsid w:val="00544563"/>
    <w:rsid w:val="00544DD8"/>
    <w:rsid w:val="00545410"/>
    <w:rsid w:val="00546CF0"/>
    <w:rsid w:val="00546FF0"/>
    <w:rsid w:val="00547795"/>
    <w:rsid w:val="005478C6"/>
    <w:rsid w:val="00550825"/>
    <w:rsid w:val="005509CA"/>
    <w:rsid w:val="00550D0B"/>
    <w:rsid w:val="00551B84"/>
    <w:rsid w:val="00552298"/>
    <w:rsid w:val="0055275A"/>
    <w:rsid w:val="005527B4"/>
    <w:rsid w:val="00553CDD"/>
    <w:rsid w:val="00553F71"/>
    <w:rsid w:val="0055491B"/>
    <w:rsid w:val="00554C85"/>
    <w:rsid w:val="005562DA"/>
    <w:rsid w:val="005563E7"/>
    <w:rsid w:val="0055677C"/>
    <w:rsid w:val="00556D2F"/>
    <w:rsid w:val="00557048"/>
    <w:rsid w:val="00560BD2"/>
    <w:rsid w:val="00560D1C"/>
    <w:rsid w:val="00561AC3"/>
    <w:rsid w:val="00561B54"/>
    <w:rsid w:val="00562906"/>
    <w:rsid w:val="005631E5"/>
    <w:rsid w:val="0056439D"/>
    <w:rsid w:val="005644A9"/>
    <w:rsid w:val="005654A5"/>
    <w:rsid w:val="00565AFF"/>
    <w:rsid w:val="00565D19"/>
    <w:rsid w:val="00566148"/>
    <w:rsid w:val="00566159"/>
    <w:rsid w:val="00566283"/>
    <w:rsid w:val="0056793A"/>
    <w:rsid w:val="00570E48"/>
    <w:rsid w:val="00571733"/>
    <w:rsid w:val="00571C0D"/>
    <w:rsid w:val="00572A1F"/>
    <w:rsid w:val="00572DA2"/>
    <w:rsid w:val="00572FAB"/>
    <w:rsid w:val="00573C3A"/>
    <w:rsid w:val="00574BB3"/>
    <w:rsid w:val="005763EB"/>
    <w:rsid w:val="005771B6"/>
    <w:rsid w:val="005775D1"/>
    <w:rsid w:val="005776D8"/>
    <w:rsid w:val="005809FC"/>
    <w:rsid w:val="00582178"/>
    <w:rsid w:val="0058233D"/>
    <w:rsid w:val="00582629"/>
    <w:rsid w:val="0058283B"/>
    <w:rsid w:val="00582A75"/>
    <w:rsid w:val="00582A7C"/>
    <w:rsid w:val="00583B90"/>
    <w:rsid w:val="0058504B"/>
    <w:rsid w:val="00585F26"/>
    <w:rsid w:val="00586DBF"/>
    <w:rsid w:val="0058776B"/>
    <w:rsid w:val="005914C6"/>
    <w:rsid w:val="0059245A"/>
    <w:rsid w:val="0059303C"/>
    <w:rsid w:val="00593581"/>
    <w:rsid w:val="005938AF"/>
    <w:rsid w:val="00595261"/>
    <w:rsid w:val="00595C1D"/>
    <w:rsid w:val="00596902"/>
    <w:rsid w:val="00596ECC"/>
    <w:rsid w:val="005A05F8"/>
    <w:rsid w:val="005A1B49"/>
    <w:rsid w:val="005A2974"/>
    <w:rsid w:val="005A2A93"/>
    <w:rsid w:val="005A342B"/>
    <w:rsid w:val="005A3658"/>
    <w:rsid w:val="005A3D41"/>
    <w:rsid w:val="005A4E34"/>
    <w:rsid w:val="005A5B8B"/>
    <w:rsid w:val="005A6CF7"/>
    <w:rsid w:val="005A7338"/>
    <w:rsid w:val="005A741A"/>
    <w:rsid w:val="005A7AAB"/>
    <w:rsid w:val="005A7F15"/>
    <w:rsid w:val="005B1707"/>
    <w:rsid w:val="005B1E31"/>
    <w:rsid w:val="005B27A4"/>
    <w:rsid w:val="005B288B"/>
    <w:rsid w:val="005B2911"/>
    <w:rsid w:val="005B39A3"/>
    <w:rsid w:val="005B426F"/>
    <w:rsid w:val="005B45D2"/>
    <w:rsid w:val="005B4B23"/>
    <w:rsid w:val="005B5B88"/>
    <w:rsid w:val="005B6132"/>
    <w:rsid w:val="005B71C5"/>
    <w:rsid w:val="005C035C"/>
    <w:rsid w:val="005C0E40"/>
    <w:rsid w:val="005C1832"/>
    <w:rsid w:val="005C5B4B"/>
    <w:rsid w:val="005C6331"/>
    <w:rsid w:val="005C7124"/>
    <w:rsid w:val="005C727E"/>
    <w:rsid w:val="005C7812"/>
    <w:rsid w:val="005D108C"/>
    <w:rsid w:val="005D10EF"/>
    <w:rsid w:val="005D231C"/>
    <w:rsid w:val="005D4553"/>
    <w:rsid w:val="005D50E3"/>
    <w:rsid w:val="005D52AA"/>
    <w:rsid w:val="005D5D63"/>
    <w:rsid w:val="005D5E1A"/>
    <w:rsid w:val="005D677A"/>
    <w:rsid w:val="005D6A92"/>
    <w:rsid w:val="005E012B"/>
    <w:rsid w:val="005E152D"/>
    <w:rsid w:val="005E20B2"/>
    <w:rsid w:val="005E28E7"/>
    <w:rsid w:val="005E2CE7"/>
    <w:rsid w:val="005E37BE"/>
    <w:rsid w:val="005E3BFF"/>
    <w:rsid w:val="005E50E4"/>
    <w:rsid w:val="005E5E1B"/>
    <w:rsid w:val="005E63CF"/>
    <w:rsid w:val="005E65E0"/>
    <w:rsid w:val="005E66CF"/>
    <w:rsid w:val="005E6D4E"/>
    <w:rsid w:val="005E785E"/>
    <w:rsid w:val="005F0CD0"/>
    <w:rsid w:val="005F2171"/>
    <w:rsid w:val="005F2FAD"/>
    <w:rsid w:val="005F2FF0"/>
    <w:rsid w:val="005F3A6D"/>
    <w:rsid w:val="005F51A2"/>
    <w:rsid w:val="005F6AAE"/>
    <w:rsid w:val="005F7F06"/>
    <w:rsid w:val="0060034A"/>
    <w:rsid w:val="006006AB"/>
    <w:rsid w:val="006010C6"/>
    <w:rsid w:val="00601F81"/>
    <w:rsid w:val="00604F34"/>
    <w:rsid w:val="006053A7"/>
    <w:rsid w:val="006054D2"/>
    <w:rsid w:val="006065DA"/>
    <w:rsid w:val="006065E2"/>
    <w:rsid w:val="00607085"/>
    <w:rsid w:val="00607331"/>
    <w:rsid w:val="00612972"/>
    <w:rsid w:val="00613FF7"/>
    <w:rsid w:val="006145E0"/>
    <w:rsid w:val="00614721"/>
    <w:rsid w:val="006159EE"/>
    <w:rsid w:val="00617A81"/>
    <w:rsid w:val="0062037D"/>
    <w:rsid w:val="0062055B"/>
    <w:rsid w:val="006207EB"/>
    <w:rsid w:val="00621412"/>
    <w:rsid w:val="00622612"/>
    <w:rsid w:val="00622D68"/>
    <w:rsid w:val="00624124"/>
    <w:rsid w:val="006241C5"/>
    <w:rsid w:val="0062495A"/>
    <w:rsid w:val="00625CC0"/>
    <w:rsid w:val="00626C48"/>
    <w:rsid w:val="0062702C"/>
    <w:rsid w:val="00630AAA"/>
    <w:rsid w:val="00630C58"/>
    <w:rsid w:val="00631783"/>
    <w:rsid w:val="00631D60"/>
    <w:rsid w:val="0063399A"/>
    <w:rsid w:val="00634B35"/>
    <w:rsid w:val="00634BBD"/>
    <w:rsid w:val="00634DB6"/>
    <w:rsid w:val="00635261"/>
    <w:rsid w:val="00635B6A"/>
    <w:rsid w:val="00636E6E"/>
    <w:rsid w:val="006376E6"/>
    <w:rsid w:val="00637C9B"/>
    <w:rsid w:val="00640E6A"/>
    <w:rsid w:val="006422A5"/>
    <w:rsid w:val="0064330A"/>
    <w:rsid w:val="006433B5"/>
    <w:rsid w:val="0064514E"/>
    <w:rsid w:val="00645836"/>
    <w:rsid w:val="00645947"/>
    <w:rsid w:val="00645B1A"/>
    <w:rsid w:val="00645B5D"/>
    <w:rsid w:val="006461A6"/>
    <w:rsid w:val="00646262"/>
    <w:rsid w:val="006462FE"/>
    <w:rsid w:val="00646601"/>
    <w:rsid w:val="00646BF0"/>
    <w:rsid w:val="006478F6"/>
    <w:rsid w:val="00650567"/>
    <w:rsid w:val="0065129C"/>
    <w:rsid w:val="00651419"/>
    <w:rsid w:val="0065300A"/>
    <w:rsid w:val="00655D86"/>
    <w:rsid w:val="00656480"/>
    <w:rsid w:val="00656FBB"/>
    <w:rsid w:val="006573A2"/>
    <w:rsid w:val="00661A23"/>
    <w:rsid w:val="0066233E"/>
    <w:rsid w:val="006624EB"/>
    <w:rsid w:val="006644F6"/>
    <w:rsid w:val="00664E78"/>
    <w:rsid w:val="0066607E"/>
    <w:rsid w:val="006664B6"/>
    <w:rsid w:val="00666641"/>
    <w:rsid w:val="00666E8A"/>
    <w:rsid w:val="0067064E"/>
    <w:rsid w:val="00670E2E"/>
    <w:rsid w:val="0067150C"/>
    <w:rsid w:val="00671A32"/>
    <w:rsid w:val="00671CEE"/>
    <w:rsid w:val="00671F50"/>
    <w:rsid w:val="00672858"/>
    <w:rsid w:val="00672CDA"/>
    <w:rsid w:val="00673A46"/>
    <w:rsid w:val="00674004"/>
    <w:rsid w:val="006745DB"/>
    <w:rsid w:val="006749A2"/>
    <w:rsid w:val="00674BB3"/>
    <w:rsid w:val="00676A68"/>
    <w:rsid w:val="00676F79"/>
    <w:rsid w:val="0068054A"/>
    <w:rsid w:val="0068087C"/>
    <w:rsid w:val="00680AA9"/>
    <w:rsid w:val="00680CC1"/>
    <w:rsid w:val="00680CF8"/>
    <w:rsid w:val="00680D79"/>
    <w:rsid w:val="00681907"/>
    <w:rsid w:val="00681EC9"/>
    <w:rsid w:val="00682572"/>
    <w:rsid w:val="00683198"/>
    <w:rsid w:val="00683A85"/>
    <w:rsid w:val="0068422F"/>
    <w:rsid w:val="00684ED5"/>
    <w:rsid w:val="00684EF5"/>
    <w:rsid w:val="006854D9"/>
    <w:rsid w:val="00686A2A"/>
    <w:rsid w:val="00686FA4"/>
    <w:rsid w:val="006875B7"/>
    <w:rsid w:val="00687B61"/>
    <w:rsid w:val="0069036F"/>
    <w:rsid w:val="00691E2F"/>
    <w:rsid w:val="006921DB"/>
    <w:rsid w:val="00693185"/>
    <w:rsid w:val="006932E2"/>
    <w:rsid w:val="0069355E"/>
    <w:rsid w:val="006937BA"/>
    <w:rsid w:val="00693E57"/>
    <w:rsid w:val="00694B1B"/>
    <w:rsid w:val="00695CEA"/>
    <w:rsid w:val="00695EA7"/>
    <w:rsid w:val="00695EEE"/>
    <w:rsid w:val="00696627"/>
    <w:rsid w:val="006979DD"/>
    <w:rsid w:val="00697A73"/>
    <w:rsid w:val="006A133D"/>
    <w:rsid w:val="006A28A5"/>
    <w:rsid w:val="006A306C"/>
    <w:rsid w:val="006A4535"/>
    <w:rsid w:val="006A4E0C"/>
    <w:rsid w:val="006A4F72"/>
    <w:rsid w:val="006A5C8E"/>
    <w:rsid w:val="006A7198"/>
    <w:rsid w:val="006A72B2"/>
    <w:rsid w:val="006A7ED4"/>
    <w:rsid w:val="006B0FB7"/>
    <w:rsid w:val="006B15DF"/>
    <w:rsid w:val="006B1944"/>
    <w:rsid w:val="006B3111"/>
    <w:rsid w:val="006B3406"/>
    <w:rsid w:val="006B3EC1"/>
    <w:rsid w:val="006B5946"/>
    <w:rsid w:val="006B5C61"/>
    <w:rsid w:val="006B5F85"/>
    <w:rsid w:val="006B6882"/>
    <w:rsid w:val="006B78A5"/>
    <w:rsid w:val="006B7CC7"/>
    <w:rsid w:val="006C079F"/>
    <w:rsid w:val="006C133C"/>
    <w:rsid w:val="006C1A6B"/>
    <w:rsid w:val="006C1E8B"/>
    <w:rsid w:val="006C200A"/>
    <w:rsid w:val="006C2367"/>
    <w:rsid w:val="006C3E6D"/>
    <w:rsid w:val="006C40AC"/>
    <w:rsid w:val="006C5549"/>
    <w:rsid w:val="006C6095"/>
    <w:rsid w:val="006C6F8C"/>
    <w:rsid w:val="006C708E"/>
    <w:rsid w:val="006C7FDF"/>
    <w:rsid w:val="006D0DE5"/>
    <w:rsid w:val="006D32F8"/>
    <w:rsid w:val="006D4519"/>
    <w:rsid w:val="006D4C4E"/>
    <w:rsid w:val="006D4D0D"/>
    <w:rsid w:val="006D529C"/>
    <w:rsid w:val="006D59DD"/>
    <w:rsid w:val="006D5EFD"/>
    <w:rsid w:val="006D6169"/>
    <w:rsid w:val="006D642C"/>
    <w:rsid w:val="006D7050"/>
    <w:rsid w:val="006D75B0"/>
    <w:rsid w:val="006E08DF"/>
    <w:rsid w:val="006E08FB"/>
    <w:rsid w:val="006E0A21"/>
    <w:rsid w:val="006E0C33"/>
    <w:rsid w:val="006E16E1"/>
    <w:rsid w:val="006E1D9D"/>
    <w:rsid w:val="006E2444"/>
    <w:rsid w:val="006E265F"/>
    <w:rsid w:val="006E28D7"/>
    <w:rsid w:val="006E2C9D"/>
    <w:rsid w:val="006E2D1D"/>
    <w:rsid w:val="006E3318"/>
    <w:rsid w:val="006E335C"/>
    <w:rsid w:val="006E4826"/>
    <w:rsid w:val="006E4F52"/>
    <w:rsid w:val="006E5E92"/>
    <w:rsid w:val="006E69FB"/>
    <w:rsid w:val="006E6CE0"/>
    <w:rsid w:val="006E7ECC"/>
    <w:rsid w:val="006F0DA7"/>
    <w:rsid w:val="006F1134"/>
    <w:rsid w:val="006F321D"/>
    <w:rsid w:val="006F33DF"/>
    <w:rsid w:val="006F3D72"/>
    <w:rsid w:val="006F4312"/>
    <w:rsid w:val="006F4946"/>
    <w:rsid w:val="006F55CF"/>
    <w:rsid w:val="006F5D9B"/>
    <w:rsid w:val="006F6158"/>
    <w:rsid w:val="006F61A9"/>
    <w:rsid w:val="006F6C5D"/>
    <w:rsid w:val="006F73D5"/>
    <w:rsid w:val="006F7D3E"/>
    <w:rsid w:val="00700354"/>
    <w:rsid w:val="00700BB6"/>
    <w:rsid w:val="0070153A"/>
    <w:rsid w:val="0070272E"/>
    <w:rsid w:val="00703B43"/>
    <w:rsid w:val="00703B89"/>
    <w:rsid w:val="00704730"/>
    <w:rsid w:val="00704EEB"/>
    <w:rsid w:val="00705AE9"/>
    <w:rsid w:val="00705C88"/>
    <w:rsid w:val="00707115"/>
    <w:rsid w:val="007078B6"/>
    <w:rsid w:val="00710E79"/>
    <w:rsid w:val="0071138D"/>
    <w:rsid w:val="0071451B"/>
    <w:rsid w:val="00715CA4"/>
    <w:rsid w:val="00716E48"/>
    <w:rsid w:val="007170C0"/>
    <w:rsid w:val="00717E24"/>
    <w:rsid w:val="007219D2"/>
    <w:rsid w:val="00722901"/>
    <w:rsid w:val="00723E7A"/>
    <w:rsid w:val="007241BE"/>
    <w:rsid w:val="007242B8"/>
    <w:rsid w:val="00724CB4"/>
    <w:rsid w:val="00724CD2"/>
    <w:rsid w:val="00725016"/>
    <w:rsid w:val="00725D3A"/>
    <w:rsid w:val="007278DE"/>
    <w:rsid w:val="0072795C"/>
    <w:rsid w:val="00727C4D"/>
    <w:rsid w:val="00730BAB"/>
    <w:rsid w:val="00730D28"/>
    <w:rsid w:val="007310AD"/>
    <w:rsid w:val="00731495"/>
    <w:rsid w:val="00732122"/>
    <w:rsid w:val="00732578"/>
    <w:rsid w:val="00732903"/>
    <w:rsid w:val="00732FBF"/>
    <w:rsid w:val="007330C2"/>
    <w:rsid w:val="00733499"/>
    <w:rsid w:val="0073497A"/>
    <w:rsid w:val="00734D8B"/>
    <w:rsid w:val="007351CE"/>
    <w:rsid w:val="00735FEC"/>
    <w:rsid w:val="00737904"/>
    <w:rsid w:val="0074079C"/>
    <w:rsid w:val="00741B9F"/>
    <w:rsid w:val="007420C6"/>
    <w:rsid w:val="0074255B"/>
    <w:rsid w:val="00743282"/>
    <w:rsid w:val="00743773"/>
    <w:rsid w:val="00743BB9"/>
    <w:rsid w:val="00745834"/>
    <w:rsid w:val="00745A25"/>
    <w:rsid w:val="00745CEC"/>
    <w:rsid w:val="00747171"/>
    <w:rsid w:val="00750EF6"/>
    <w:rsid w:val="007515F1"/>
    <w:rsid w:val="0075257B"/>
    <w:rsid w:val="00752F0D"/>
    <w:rsid w:val="00752FE5"/>
    <w:rsid w:val="007539BD"/>
    <w:rsid w:val="00754964"/>
    <w:rsid w:val="00754ABB"/>
    <w:rsid w:val="00756060"/>
    <w:rsid w:val="00757272"/>
    <w:rsid w:val="00760C13"/>
    <w:rsid w:val="00760C36"/>
    <w:rsid w:val="007611B3"/>
    <w:rsid w:val="00762447"/>
    <w:rsid w:val="007625FA"/>
    <w:rsid w:val="007644E6"/>
    <w:rsid w:val="00764B3B"/>
    <w:rsid w:val="00765C1A"/>
    <w:rsid w:val="00765D8A"/>
    <w:rsid w:val="00765DE1"/>
    <w:rsid w:val="00767141"/>
    <w:rsid w:val="00767952"/>
    <w:rsid w:val="00767BD1"/>
    <w:rsid w:val="00767C2C"/>
    <w:rsid w:val="00771D06"/>
    <w:rsid w:val="0077247B"/>
    <w:rsid w:val="00772DDD"/>
    <w:rsid w:val="00773AD1"/>
    <w:rsid w:val="00774278"/>
    <w:rsid w:val="007744C4"/>
    <w:rsid w:val="007744D7"/>
    <w:rsid w:val="00776E17"/>
    <w:rsid w:val="00777B26"/>
    <w:rsid w:val="00777ECB"/>
    <w:rsid w:val="00780E9C"/>
    <w:rsid w:val="007811BC"/>
    <w:rsid w:val="007815AB"/>
    <w:rsid w:val="00782AC1"/>
    <w:rsid w:val="00783F57"/>
    <w:rsid w:val="00784EE6"/>
    <w:rsid w:val="007860BA"/>
    <w:rsid w:val="00786CC1"/>
    <w:rsid w:val="00787704"/>
    <w:rsid w:val="00787742"/>
    <w:rsid w:val="00787A74"/>
    <w:rsid w:val="00790BFD"/>
    <w:rsid w:val="007928CF"/>
    <w:rsid w:val="00794019"/>
    <w:rsid w:val="00794032"/>
    <w:rsid w:val="00794E2A"/>
    <w:rsid w:val="007955DD"/>
    <w:rsid w:val="00796D14"/>
    <w:rsid w:val="00797774"/>
    <w:rsid w:val="00797870"/>
    <w:rsid w:val="00797B98"/>
    <w:rsid w:val="00797BFF"/>
    <w:rsid w:val="007A0211"/>
    <w:rsid w:val="007A0ECA"/>
    <w:rsid w:val="007A141C"/>
    <w:rsid w:val="007A1A1E"/>
    <w:rsid w:val="007A2A97"/>
    <w:rsid w:val="007A5878"/>
    <w:rsid w:val="007A7716"/>
    <w:rsid w:val="007B0282"/>
    <w:rsid w:val="007B0677"/>
    <w:rsid w:val="007B1CFF"/>
    <w:rsid w:val="007B22AB"/>
    <w:rsid w:val="007B39F2"/>
    <w:rsid w:val="007B42E9"/>
    <w:rsid w:val="007B509F"/>
    <w:rsid w:val="007B5390"/>
    <w:rsid w:val="007B75C5"/>
    <w:rsid w:val="007B7822"/>
    <w:rsid w:val="007B7A16"/>
    <w:rsid w:val="007C0011"/>
    <w:rsid w:val="007C05BD"/>
    <w:rsid w:val="007C13D4"/>
    <w:rsid w:val="007C3019"/>
    <w:rsid w:val="007C309B"/>
    <w:rsid w:val="007C454A"/>
    <w:rsid w:val="007C4687"/>
    <w:rsid w:val="007C4975"/>
    <w:rsid w:val="007C49A0"/>
    <w:rsid w:val="007C4F28"/>
    <w:rsid w:val="007C50E0"/>
    <w:rsid w:val="007C576B"/>
    <w:rsid w:val="007C62D7"/>
    <w:rsid w:val="007D000A"/>
    <w:rsid w:val="007D0493"/>
    <w:rsid w:val="007D06C2"/>
    <w:rsid w:val="007D0DE8"/>
    <w:rsid w:val="007D177B"/>
    <w:rsid w:val="007D187D"/>
    <w:rsid w:val="007D201C"/>
    <w:rsid w:val="007D2884"/>
    <w:rsid w:val="007D28FA"/>
    <w:rsid w:val="007D3A31"/>
    <w:rsid w:val="007D458E"/>
    <w:rsid w:val="007D4F02"/>
    <w:rsid w:val="007D58BE"/>
    <w:rsid w:val="007D5A9C"/>
    <w:rsid w:val="007D6C9C"/>
    <w:rsid w:val="007D6D21"/>
    <w:rsid w:val="007D7F02"/>
    <w:rsid w:val="007E00CB"/>
    <w:rsid w:val="007E2A16"/>
    <w:rsid w:val="007E38EF"/>
    <w:rsid w:val="007E56CA"/>
    <w:rsid w:val="007E5F55"/>
    <w:rsid w:val="007E6376"/>
    <w:rsid w:val="007E674F"/>
    <w:rsid w:val="007E6E84"/>
    <w:rsid w:val="007E74D6"/>
    <w:rsid w:val="007F0B39"/>
    <w:rsid w:val="007F1032"/>
    <w:rsid w:val="007F1EEF"/>
    <w:rsid w:val="007F2382"/>
    <w:rsid w:val="007F2773"/>
    <w:rsid w:val="007F2DE6"/>
    <w:rsid w:val="007F2E65"/>
    <w:rsid w:val="007F2EAB"/>
    <w:rsid w:val="007F3353"/>
    <w:rsid w:val="007F352C"/>
    <w:rsid w:val="007F3C65"/>
    <w:rsid w:val="007F4E53"/>
    <w:rsid w:val="007F5525"/>
    <w:rsid w:val="007F5C78"/>
    <w:rsid w:val="007F7CEF"/>
    <w:rsid w:val="008001D1"/>
    <w:rsid w:val="008021EA"/>
    <w:rsid w:val="00805BD4"/>
    <w:rsid w:val="00805D1C"/>
    <w:rsid w:val="00805DB7"/>
    <w:rsid w:val="00807D52"/>
    <w:rsid w:val="00810921"/>
    <w:rsid w:val="00810B81"/>
    <w:rsid w:val="00812049"/>
    <w:rsid w:val="008135B5"/>
    <w:rsid w:val="00813A6D"/>
    <w:rsid w:val="00813F07"/>
    <w:rsid w:val="008156E4"/>
    <w:rsid w:val="0081620F"/>
    <w:rsid w:val="00816264"/>
    <w:rsid w:val="00816B5F"/>
    <w:rsid w:val="00816CCE"/>
    <w:rsid w:val="00820425"/>
    <w:rsid w:val="008210F5"/>
    <w:rsid w:val="0082113F"/>
    <w:rsid w:val="00821804"/>
    <w:rsid w:val="008219DB"/>
    <w:rsid w:val="00821ED7"/>
    <w:rsid w:val="008227E5"/>
    <w:rsid w:val="00822EEB"/>
    <w:rsid w:val="00823800"/>
    <w:rsid w:val="008240A0"/>
    <w:rsid w:val="0082576A"/>
    <w:rsid w:val="00826AEA"/>
    <w:rsid w:val="00827052"/>
    <w:rsid w:val="00827ABB"/>
    <w:rsid w:val="00827BEE"/>
    <w:rsid w:val="00827BF5"/>
    <w:rsid w:val="00831752"/>
    <w:rsid w:val="00832B17"/>
    <w:rsid w:val="00832D53"/>
    <w:rsid w:val="0083334F"/>
    <w:rsid w:val="0083465C"/>
    <w:rsid w:val="0083532D"/>
    <w:rsid w:val="00835467"/>
    <w:rsid w:val="008357CB"/>
    <w:rsid w:val="008364DE"/>
    <w:rsid w:val="008402D7"/>
    <w:rsid w:val="008428E4"/>
    <w:rsid w:val="00842AED"/>
    <w:rsid w:val="00843E27"/>
    <w:rsid w:val="00845C7E"/>
    <w:rsid w:val="008465AE"/>
    <w:rsid w:val="00846AA4"/>
    <w:rsid w:val="00850855"/>
    <w:rsid w:val="0085095D"/>
    <w:rsid w:val="008510C6"/>
    <w:rsid w:val="00851A8A"/>
    <w:rsid w:val="00852605"/>
    <w:rsid w:val="0085275F"/>
    <w:rsid w:val="008540C7"/>
    <w:rsid w:val="00854BEA"/>
    <w:rsid w:val="0085595E"/>
    <w:rsid w:val="00856558"/>
    <w:rsid w:val="008572C2"/>
    <w:rsid w:val="00857827"/>
    <w:rsid w:val="00857A12"/>
    <w:rsid w:val="00861113"/>
    <w:rsid w:val="00861C48"/>
    <w:rsid w:val="00863428"/>
    <w:rsid w:val="0086344B"/>
    <w:rsid w:val="00865E30"/>
    <w:rsid w:val="0086609D"/>
    <w:rsid w:val="00867F76"/>
    <w:rsid w:val="00870209"/>
    <w:rsid w:val="00870834"/>
    <w:rsid w:val="00870870"/>
    <w:rsid w:val="00870D06"/>
    <w:rsid w:val="00870FCD"/>
    <w:rsid w:val="00871C5E"/>
    <w:rsid w:val="00871CA5"/>
    <w:rsid w:val="0087288C"/>
    <w:rsid w:val="0087299B"/>
    <w:rsid w:val="008730AA"/>
    <w:rsid w:val="00875123"/>
    <w:rsid w:val="00875154"/>
    <w:rsid w:val="00875F5C"/>
    <w:rsid w:val="00876813"/>
    <w:rsid w:val="00877643"/>
    <w:rsid w:val="008815B2"/>
    <w:rsid w:val="00881B57"/>
    <w:rsid w:val="008829DF"/>
    <w:rsid w:val="00883A5A"/>
    <w:rsid w:val="008864E8"/>
    <w:rsid w:val="008878ED"/>
    <w:rsid w:val="00887B2F"/>
    <w:rsid w:val="00891404"/>
    <w:rsid w:val="00892B82"/>
    <w:rsid w:val="00893B9B"/>
    <w:rsid w:val="00893D62"/>
    <w:rsid w:val="008942AC"/>
    <w:rsid w:val="00894889"/>
    <w:rsid w:val="0089530E"/>
    <w:rsid w:val="008954DD"/>
    <w:rsid w:val="0089553E"/>
    <w:rsid w:val="00897285"/>
    <w:rsid w:val="00897627"/>
    <w:rsid w:val="0089791D"/>
    <w:rsid w:val="008A01C5"/>
    <w:rsid w:val="008A0ECC"/>
    <w:rsid w:val="008A15C2"/>
    <w:rsid w:val="008A15EB"/>
    <w:rsid w:val="008A273A"/>
    <w:rsid w:val="008A2C78"/>
    <w:rsid w:val="008A3864"/>
    <w:rsid w:val="008A392A"/>
    <w:rsid w:val="008A3D70"/>
    <w:rsid w:val="008A453E"/>
    <w:rsid w:val="008A4C0D"/>
    <w:rsid w:val="008A53FC"/>
    <w:rsid w:val="008A57C5"/>
    <w:rsid w:val="008A57C8"/>
    <w:rsid w:val="008A5CE3"/>
    <w:rsid w:val="008A6359"/>
    <w:rsid w:val="008A667F"/>
    <w:rsid w:val="008A6BB5"/>
    <w:rsid w:val="008B0174"/>
    <w:rsid w:val="008B06A3"/>
    <w:rsid w:val="008B1912"/>
    <w:rsid w:val="008B23AA"/>
    <w:rsid w:val="008B3869"/>
    <w:rsid w:val="008B446D"/>
    <w:rsid w:val="008B4737"/>
    <w:rsid w:val="008B49A6"/>
    <w:rsid w:val="008B4AEC"/>
    <w:rsid w:val="008B58C4"/>
    <w:rsid w:val="008B6527"/>
    <w:rsid w:val="008B6C3B"/>
    <w:rsid w:val="008B719E"/>
    <w:rsid w:val="008C030C"/>
    <w:rsid w:val="008C086E"/>
    <w:rsid w:val="008C09B8"/>
    <w:rsid w:val="008C15E1"/>
    <w:rsid w:val="008C15FF"/>
    <w:rsid w:val="008C2BBD"/>
    <w:rsid w:val="008C3F4F"/>
    <w:rsid w:val="008C4BB8"/>
    <w:rsid w:val="008C54A4"/>
    <w:rsid w:val="008C5B51"/>
    <w:rsid w:val="008C70D9"/>
    <w:rsid w:val="008C77A3"/>
    <w:rsid w:val="008C791B"/>
    <w:rsid w:val="008D081E"/>
    <w:rsid w:val="008D2992"/>
    <w:rsid w:val="008D470F"/>
    <w:rsid w:val="008D5CFE"/>
    <w:rsid w:val="008D756E"/>
    <w:rsid w:val="008E0279"/>
    <w:rsid w:val="008E143F"/>
    <w:rsid w:val="008E1886"/>
    <w:rsid w:val="008E25E8"/>
    <w:rsid w:val="008E26C0"/>
    <w:rsid w:val="008E361C"/>
    <w:rsid w:val="008E3897"/>
    <w:rsid w:val="008E391F"/>
    <w:rsid w:val="008E42F1"/>
    <w:rsid w:val="008E477D"/>
    <w:rsid w:val="008E4D80"/>
    <w:rsid w:val="008E55CE"/>
    <w:rsid w:val="008E5EB8"/>
    <w:rsid w:val="008E6572"/>
    <w:rsid w:val="008E65E8"/>
    <w:rsid w:val="008E6D31"/>
    <w:rsid w:val="008E6EBD"/>
    <w:rsid w:val="008E716D"/>
    <w:rsid w:val="008E75AC"/>
    <w:rsid w:val="008E7C39"/>
    <w:rsid w:val="008F1E2C"/>
    <w:rsid w:val="008F3F97"/>
    <w:rsid w:val="008F46CA"/>
    <w:rsid w:val="008F6A4E"/>
    <w:rsid w:val="008F74CE"/>
    <w:rsid w:val="008F7903"/>
    <w:rsid w:val="00901E59"/>
    <w:rsid w:val="0090313C"/>
    <w:rsid w:val="00903BC5"/>
    <w:rsid w:val="009043C3"/>
    <w:rsid w:val="00904422"/>
    <w:rsid w:val="009045EE"/>
    <w:rsid w:val="00904E6F"/>
    <w:rsid w:val="00905CFE"/>
    <w:rsid w:val="00906868"/>
    <w:rsid w:val="00907CEB"/>
    <w:rsid w:val="00907FAC"/>
    <w:rsid w:val="009110E9"/>
    <w:rsid w:val="00913032"/>
    <w:rsid w:val="009140DB"/>
    <w:rsid w:val="00914252"/>
    <w:rsid w:val="009164C5"/>
    <w:rsid w:val="009167CB"/>
    <w:rsid w:val="00916EC7"/>
    <w:rsid w:val="009171E5"/>
    <w:rsid w:val="009208B5"/>
    <w:rsid w:val="00921334"/>
    <w:rsid w:val="00921E02"/>
    <w:rsid w:val="00922033"/>
    <w:rsid w:val="00922A9B"/>
    <w:rsid w:val="0092303A"/>
    <w:rsid w:val="00923252"/>
    <w:rsid w:val="00923871"/>
    <w:rsid w:val="009240AB"/>
    <w:rsid w:val="00924F8D"/>
    <w:rsid w:val="00925316"/>
    <w:rsid w:val="009268AD"/>
    <w:rsid w:val="00927D5F"/>
    <w:rsid w:val="009314A2"/>
    <w:rsid w:val="00931686"/>
    <w:rsid w:val="00931752"/>
    <w:rsid w:val="009319B6"/>
    <w:rsid w:val="00932470"/>
    <w:rsid w:val="009325DA"/>
    <w:rsid w:val="00932D75"/>
    <w:rsid w:val="009337CD"/>
    <w:rsid w:val="0093454B"/>
    <w:rsid w:val="00935E32"/>
    <w:rsid w:val="00936ED1"/>
    <w:rsid w:val="00936EE8"/>
    <w:rsid w:val="00937096"/>
    <w:rsid w:val="00937625"/>
    <w:rsid w:val="00940068"/>
    <w:rsid w:val="00940CD0"/>
    <w:rsid w:val="0094130A"/>
    <w:rsid w:val="00941BF3"/>
    <w:rsid w:val="00941C64"/>
    <w:rsid w:val="00942126"/>
    <w:rsid w:val="00942D6D"/>
    <w:rsid w:val="00943C25"/>
    <w:rsid w:val="0094408F"/>
    <w:rsid w:val="0094474B"/>
    <w:rsid w:val="00945A14"/>
    <w:rsid w:val="009464E9"/>
    <w:rsid w:val="00947D66"/>
    <w:rsid w:val="0095037A"/>
    <w:rsid w:val="00950B4D"/>
    <w:rsid w:val="00951307"/>
    <w:rsid w:val="009514B9"/>
    <w:rsid w:val="00952970"/>
    <w:rsid w:val="00952D59"/>
    <w:rsid w:val="00952DE2"/>
    <w:rsid w:val="009533EF"/>
    <w:rsid w:val="00953A43"/>
    <w:rsid w:val="00953F7D"/>
    <w:rsid w:val="00957E54"/>
    <w:rsid w:val="00957FAD"/>
    <w:rsid w:val="00960307"/>
    <w:rsid w:val="00960761"/>
    <w:rsid w:val="00961EB1"/>
    <w:rsid w:val="00961F17"/>
    <w:rsid w:val="00963F2B"/>
    <w:rsid w:val="009640E1"/>
    <w:rsid w:val="009646ED"/>
    <w:rsid w:val="009646EF"/>
    <w:rsid w:val="00964AE6"/>
    <w:rsid w:val="00964D54"/>
    <w:rsid w:val="00965275"/>
    <w:rsid w:val="00965B13"/>
    <w:rsid w:val="00965C64"/>
    <w:rsid w:val="00971774"/>
    <w:rsid w:val="009723D2"/>
    <w:rsid w:val="009729D1"/>
    <w:rsid w:val="00972BEB"/>
    <w:rsid w:val="00972D17"/>
    <w:rsid w:val="00973166"/>
    <w:rsid w:val="009739A2"/>
    <w:rsid w:val="00974567"/>
    <w:rsid w:val="0097470C"/>
    <w:rsid w:val="00974FF8"/>
    <w:rsid w:val="00975912"/>
    <w:rsid w:val="00975EE8"/>
    <w:rsid w:val="009774ED"/>
    <w:rsid w:val="00977A11"/>
    <w:rsid w:val="009812AF"/>
    <w:rsid w:val="0098186D"/>
    <w:rsid w:val="00982579"/>
    <w:rsid w:val="009826FB"/>
    <w:rsid w:val="009830A1"/>
    <w:rsid w:val="00983B40"/>
    <w:rsid w:val="00984430"/>
    <w:rsid w:val="00984855"/>
    <w:rsid w:val="00984874"/>
    <w:rsid w:val="00985571"/>
    <w:rsid w:val="0098625B"/>
    <w:rsid w:val="00986B0A"/>
    <w:rsid w:val="00986C4E"/>
    <w:rsid w:val="00986D86"/>
    <w:rsid w:val="0098712D"/>
    <w:rsid w:val="00990EF1"/>
    <w:rsid w:val="009915F2"/>
    <w:rsid w:val="00991A98"/>
    <w:rsid w:val="00991EAC"/>
    <w:rsid w:val="00992311"/>
    <w:rsid w:val="009924F6"/>
    <w:rsid w:val="00992BC2"/>
    <w:rsid w:val="00992C4A"/>
    <w:rsid w:val="00993500"/>
    <w:rsid w:val="0099355A"/>
    <w:rsid w:val="00993BCD"/>
    <w:rsid w:val="00993BD9"/>
    <w:rsid w:val="00994146"/>
    <w:rsid w:val="009948A9"/>
    <w:rsid w:val="009953C3"/>
    <w:rsid w:val="00995DCB"/>
    <w:rsid w:val="009961FF"/>
    <w:rsid w:val="00996226"/>
    <w:rsid w:val="0099668E"/>
    <w:rsid w:val="009970C1"/>
    <w:rsid w:val="009971F5"/>
    <w:rsid w:val="00997369"/>
    <w:rsid w:val="009974BA"/>
    <w:rsid w:val="00997FF0"/>
    <w:rsid w:val="009A0AAD"/>
    <w:rsid w:val="009A141A"/>
    <w:rsid w:val="009A16D3"/>
    <w:rsid w:val="009A1A69"/>
    <w:rsid w:val="009A1AAE"/>
    <w:rsid w:val="009A240F"/>
    <w:rsid w:val="009A248A"/>
    <w:rsid w:val="009A31A8"/>
    <w:rsid w:val="009A3696"/>
    <w:rsid w:val="009A3C38"/>
    <w:rsid w:val="009A503F"/>
    <w:rsid w:val="009A547F"/>
    <w:rsid w:val="009A54D6"/>
    <w:rsid w:val="009A5666"/>
    <w:rsid w:val="009A5EB6"/>
    <w:rsid w:val="009A7F90"/>
    <w:rsid w:val="009B000E"/>
    <w:rsid w:val="009B0485"/>
    <w:rsid w:val="009B0930"/>
    <w:rsid w:val="009B0D7C"/>
    <w:rsid w:val="009B160F"/>
    <w:rsid w:val="009B1B90"/>
    <w:rsid w:val="009B1F2E"/>
    <w:rsid w:val="009B4751"/>
    <w:rsid w:val="009B48A1"/>
    <w:rsid w:val="009B55FE"/>
    <w:rsid w:val="009B593F"/>
    <w:rsid w:val="009B6761"/>
    <w:rsid w:val="009B67DF"/>
    <w:rsid w:val="009B6AAE"/>
    <w:rsid w:val="009B6C87"/>
    <w:rsid w:val="009B78F2"/>
    <w:rsid w:val="009B7C82"/>
    <w:rsid w:val="009C0132"/>
    <w:rsid w:val="009C0F84"/>
    <w:rsid w:val="009C10CC"/>
    <w:rsid w:val="009C3257"/>
    <w:rsid w:val="009C34F9"/>
    <w:rsid w:val="009C34FA"/>
    <w:rsid w:val="009C3764"/>
    <w:rsid w:val="009C41C3"/>
    <w:rsid w:val="009C569A"/>
    <w:rsid w:val="009C63F6"/>
    <w:rsid w:val="009C661C"/>
    <w:rsid w:val="009C6F2D"/>
    <w:rsid w:val="009C7C21"/>
    <w:rsid w:val="009D1C53"/>
    <w:rsid w:val="009D2DB2"/>
    <w:rsid w:val="009D3799"/>
    <w:rsid w:val="009D3C4A"/>
    <w:rsid w:val="009D46EA"/>
    <w:rsid w:val="009D4788"/>
    <w:rsid w:val="009D57BE"/>
    <w:rsid w:val="009D5880"/>
    <w:rsid w:val="009E0BE7"/>
    <w:rsid w:val="009E2703"/>
    <w:rsid w:val="009E29AC"/>
    <w:rsid w:val="009E2D1F"/>
    <w:rsid w:val="009E3F42"/>
    <w:rsid w:val="009E75C8"/>
    <w:rsid w:val="009F1F5B"/>
    <w:rsid w:val="009F2BDD"/>
    <w:rsid w:val="009F2D85"/>
    <w:rsid w:val="009F2F6F"/>
    <w:rsid w:val="009F3034"/>
    <w:rsid w:val="009F3298"/>
    <w:rsid w:val="009F39F7"/>
    <w:rsid w:val="009F4F8A"/>
    <w:rsid w:val="009F508F"/>
    <w:rsid w:val="009F5189"/>
    <w:rsid w:val="009F614F"/>
    <w:rsid w:val="009F6C8C"/>
    <w:rsid w:val="009F76E7"/>
    <w:rsid w:val="009F7751"/>
    <w:rsid w:val="00A003C6"/>
    <w:rsid w:val="00A00C46"/>
    <w:rsid w:val="00A01465"/>
    <w:rsid w:val="00A02BA9"/>
    <w:rsid w:val="00A02FC6"/>
    <w:rsid w:val="00A032CA"/>
    <w:rsid w:val="00A04BD6"/>
    <w:rsid w:val="00A059BF"/>
    <w:rsid w:val="00A05D0B"/>
    <w:rsid w:val="00A06C47"/>
    <w:rsid w:val="00A10066"/>
    <w:rsid w:val="00A100D5"/>
    <w:rsid w:val="00A10518"/>
    <w:rsid w:val="00A10805"/>
    <w:rsid w:val="00A10B2D"/>
    <w:rsid w:val="00A10FD6"/>
    <w:rsid w:val="00A11430"/>
    <w:rsid w:val="00A11F31"/>
    <w:rsid w:val="00A12284"/>
    <w:rsid w:val="00A126E6"/>
    <w:rsid w:val="00A12E99"/>
    <w:rsid w:val="00A15654"/>
    <w:rsid w:val="00A15BBF"/>
    <w:rsid w:val="00A15DD7"/>
    <w:rsid w:val="00A160A8"/>
    <w:rsid w:val="00A16239"/>
    <w:rsid w:val="00A162D5"/>
    <w:rsid w:val="00A16634"/>
    <w:rsid w:val="00A169BB"/>
    <w:rsid w:val="00A17B4D"/>
    <w:rsid w:val="00A17F8F"/>
    <w:rsid w:val="00A207CC"/>
    <w:rsid w:val="00A20A0F"/>
    <w:rsid w:val="00A21CAD"/>
    <w:rsid w:val="00A22BC8"/>
    <w:rsid w:val="00A22DDB"/>
    <w:rsid w:val="00A2364D"/>
    <w:rsid w:val="00A23CF7"/>
    <w:rsid w:val="00A240E3"/>
    <w:rsid w:val="00A24A0A"/>
    <w:rsid w:val="00A24D32"/>
    <w:rsid w:val="00A2581A"/>
    <w:rsid w:val="00A258F4"/>
    <w:rsid w:val="00A26297"/>
    <w:rsid w:val="00A26764"/>
    <w:rsid w:val="00A26CBF"/>
    <w:rsid w:val="00A273E8"/>
    <w:rsid w:val="00A27EA6"/>
    <w:rsid w:val="00A3017A"/>
    <w:rsid w:val="00A310E2"/>
    <w:rsid w:val="00A3110A"/>
    <w:rsid w:val="00A325E6"/>
    <w:rsid w:val="00A3392A"/>
    <w:rsid w:val="00A34A25"/>
    <w:rsid w:val="00A3578B"/>
    <w:rsid w:val="00A371F9"/>
    <w:rsid w:val="00A3794E"/>
    <w:rsid w:val="00A37C10"/>
    <w:rsid w:val="00A42238"/>
    <w:rsid w:val="00A4273A"/>
    <w:rsid w:val="00A4316A"/>
    <w:rsid w:val="00A434EF"/>
    <w:rsid w:val="00A43931"/>
    <w:rsid w:val="00A43C53"/>
    <w:rsid w:val="00A43EB7"/>
    <w:rsid w:val="00A44AF3"/>
    <w:rsid w:val="00A44D3C"/>
    <w:rsid w:val="00A44D4A"/>
    <w:rsid w:val="00A4529E"/>
    <w:rsid w:val="00A45643"/>
    <w:rsid w:val="00A4591D"/>
    <w:rsid w:val="00A46601"/>
    <w:rsid w:val="00A47E41"/>
    <w:rsid w:val="00A50BED"/>
    <w:rsid w:val="00A526AF"/>
    <w:rsid w:val="00A53EB9"/>
    <w:rsid w:val="00A543FA"/>
    <w:rsid w:val="00A54E5A"/>
    <w:rsid w:val="00A556CC"/>
    <w:rsid w:val="00A5592E"/>
    <w:rsid w:val="00A5652C"/>
    <w:rsid w:val="00A565EF"/>
    <w:rsid w:val="00A568EF"/>
    <w:rsid w:val="00A56A7C"/>
    <w:rsid w:val="00A56F04"/>
    <w:rsid w:val="00A571B2"/>
    <w:rsid w:val="00A57738"/>
    <w:rsid w:val="00A57BA0"/>
    <w:rsid w:val="00A6062C"/>
    <w:rsid w:val="00A606AD"/>
    <w:rsid w:val="00A613B3"/>
    <w:rsid w:val="00A62617"/>
    <w:rsid w:val="00A62BE5"/>
    <w:rsid w:val="00A62DEC"/>
    <w:rsid w:val="00A630AD"/>
    <w:rsid w:val="00A63DDB"/>
    <w:rsid w:val="00A63EA1"/>
    <w:rsid w:val="00A64006"/>
    <w:rsid w:val="00A64D35"/>
    <w:rsid w:val="00A67337"/>
    <w:rsid w:val="00A67537"/>
    <w:rsid w:val="00A67BED"/>
    <w:rsid w:val="00A67FDE"/>
    <w:rsid w:val="00A711FE"/>
    <w:rsid w:val="00A739B6"/>
    <w:rsid w:val="00A74691"/>
    <w:rsid w:val="00A7687F"/>
    <w:rsid w:val="00A76BE2"/>
    <w:rsid w:val="00A77F89"/>
    <w:rsid w:val="00A804F8"/>
    <w:rsid w:val="00A836FD"/>
    <w:rsid w:val="00A83C18"/>
    <w:rsid w:val="00A85207"/>
    <w:rsid w:val="00A864A9"/>
    <w:rsid w:val="00A9032A"/>
    <w:rsid w:val="00A9053A"/>
    <w:rsid w:val="00A91482"/>
    <w:rsid w:val="00A91E8B"/>
    <w:rsid w:val="00A928E3"/>
    <w:rsid w:val="00A93F76"/>
    <w:rsid w:val="00A95F0B"/>
    <w:rsid w:val="00A97035"/>
    <w:rsid w:val="00AA1FB7"/>
    <w:rsid w:val="00AA4111"/>
    <w:rsid w:val="00AA543D"/>
    <w:rsid w:val="00AA5ABA"/>
    <w:rsid w:val="00AA6322"/>
    <w:rsid w:val="00AA63CC"/>
    <w:rsid w:val="00AA65B9"/>
    <w:rsid w:val="00AA7B7E"/>
    <w:rsid w:val="00AB0329"/>
    <w:rsid w:val="00AB0E34"/>
    <w:rsid w:val="00AB2027"/>
    <w:rsid w:val="00AB2AA2"/>
    <w:rsid w:val="00AB2F31"/>
    <w:rsid w:val="00AB3355"/>
    <w:rsid w:val="00AB64CA"/>
    <w:rsid w:val="00AB69EB"/>
    <w:rsid w:val="00AB6DF1"/>
    <w:rsid w:val="00AB78DE"/>
    <w:rsid w:val="00AB7D4D"/>
    <w:rsid w:val="00AC0668"/>
    <w:rsid w:val="00AC0F5C"/>
    <w:rsid w:val="00AC11BF"/>
    <w:rsid w:val="00AC1C05"/>
    <w:rsid w:val="00AC254E"/>
    <w:rsid w:val="00AC2A5F"/>
    <w:rsid w:val="00AC2EAF"/>
    <w:rsid w:val="00AC3069"/>
    <w:rsid w:val="00AC3368"/>
    <w:rsid w:val="00AC4D9B"/>
    <w:rsid w:val="00AC4EED"/>
    <w:rsid w:val="00AC5650"/>
    <w:rsid w:val="00AC5FCE"/>
    <w:rsid w:val="00AC75CF"/>
    <w:rsid w:val="00AC7ED3"/>
    <w:rsid w:val="00AD0079"/>
    <w:rsid w:val="00AD0C19"/>
    <w:rsid w:val="00AD11C9"/>
    <w:rsid w:val="00AD1CF2"/>
    <w:rsid w:val="00AD2541"/>
    <w:rsid w:val="00AD288E"/>
    <w:rsid w:val="00AD35C7"/>
    <w:rsid w:val="00AD3EDC"/>
    <w:rsid w:val="00AD4016"/>
    <w:rsid w:val="00AD4720"/>
    <w:rsid w:val="00AD4E4D"/>
    <w:rsid w:val="00AD59E5"/>
    <w:rsid w:val="00AD6468"/>
    <w:rsid w:val="00AD70DF"/>
    <w:rsid w:val="00AD7693"/>
    <w:rsid w:val="00AD7877"/>
    <w:rsid w:val="00AE16A2"/>
    <w:rsid w:val="00AE2024"/>
    <w:rsid w:val="00AE3796"/>
    <w:rsid w:val="00AE6F93"/>
    <w:rsid w:val="00AE717D"/>
    <w:rsid w:val="00AE725B"/>
    <w:rsid w:val="00AE7444"/>
    <w:rsid w:val="00AE76A2"/>
    <w:rsid w:val="00AE7A55"/>
    <w:rsid w:val="00AF007A"/>
    <w:rsid w:val="00AF0929"/>
    <w:rsid w:val="00AF0C0F"/>
    <w:rsid w:val="00AF157D"/>
    <w:rsid w:val="00AF1C54"/>
    <w:rsid w:val="00AF1EC3"/>
    <w:rsid w:val="00AF2453"/>
    <w:rsid w:val="00AF2854"/>
    <w:rsid w:val="00AF285D"/>
    <w:rsid w:val="00AF35B3"/>
    <w:rsid w:val="00AF423F"/>
    <w:rsid w:val="00AF4C97"/>
    <w:rsid w:val="00AF4EDF"/>
    <w:rsid w:val="00AF5436"/>
    <w:rsid w:val="00AF5795"/>
    <w:rsid w:val="00AF581F"/>
    <w:rsid w:val="00AF5ADD"/>
    <w:rsid w:val="00AF6A8A"/>
    <w:rsid w:val="00AF7112"/>
    <w:rsid w:val="00AF71B7"/>
    <w:rsid w:val="00AF7394"/>
    <w:rsid w:val="00AF750E"/>
    <w:rsid w:val="00AF7872"/>
    <w:rsid w:val="00AF7892"/>
    <w:rsid w:val="00B01F44"/>
    <w:rsid w:val="00B020F5"/>
    <w:rsid w:val="00B022BC"/>
    <w:rsid w:val="00B030FC"/>
    <w:rsid w:val="00B033E7"/>
    <w:rsid w:val="00B03793"/>
    <w:rsid w:val="00B04A5D"/>
    <w:rsid w:val="00B04CF2"/>
    <w:rsid w:val="00B05314"/>
    <w:rsid w:val="00B0631F"/>
    <w:rsid w:val="00B06385"/>
    <w:rsid w:val="00B06901"/>
    <w:rsid w:val="00B06DA3"/>
    <w:rsid w:val="00B07A3B"/>
    <w:rsid w:val="00B07CCE"/>
    <w:rsid w:val="00B11417"/>
    <w:rsid w:val="00B12754"/>
    <w:rsid w:val="00B1284A"/>
    <w:rsid w:val="00B1421A"/>
    <w:rsid w:val="00B16DA2"/>
    <w:rsid w:val="00B16DE4"/>
    <w:rsid w:val="00B2072F"/>
    <w:rsid w:val="00B2189E"/>
    <w:rsid w:val="00B22A27"/>
    <w:rsid w:val="00B22C23"/>
    <w:rsid w:val="00B23156"/>
    <w:rsid w:val="00B231C8"/>
    <w:rsid w:val="00B23229"/>
    <w:rsid w:val="00B2343A"/>
    <w:rsid w:val="00B23CFA"/>
    <w:rsid w:val="00B24006"/>
    <w:rsid w:val="00B27C92"/>
    <w:rsid w:val="00B300F4"/>
    <w:rsid w:val="00B304DF"/>
    <w:rsid w:val="00B30578"/>
    <w:rsid w:val="00B30CBA"/>
    <w:rsid w:val="00B30EC5"/>
    <w:rsid w:val="00B33567"/>
    <w:rsid w:val="00B339A8"/>
    <w:rsid w:val="00B34480"/>
    <w:rsid w:val="00B34E2F"/>
    <w:rsid w:val="00B354CB"/>
    <w:rsid w:val="00B360E6"/>
    <w:rsid w:val="00B379AA"/>
    <w:rsid w:val="00B4080A"/>
    <w:rsid w:val="00B40FF4"/>
    <w:rsid w:val="00B4179D"/>
    <w:rsid w:val="00B417A0"/>
    <w:rsid w:val="00B4199C"/>
    <w:rsid w:val="00B419A4"/>
    <w:rsid w:val="00B41ACF"/>
    <w:rsid w:val="00B42F8F"/>
    <w:rsid w:val="00B43922"/>
    <w:rsid w:val="00B45B47"/>
    <w:rsid w:val="00B47193"/>
    <w:rsid w:val="00B47A47"/>
    <w:rsid w:val="00B50B18"/>
    <w:rsid w:val="00B50EB0"/>
    <w:rsid w:val="00B51619"/>
    <w:rsid w:val="00B51F02"/>
    <w:rsid w:val="00B526D2"/>
    <w:rsid w:val="00B5277D"/>
    <w:rsid w:val="00B52FB5"/>
    <w:rsid w:val="00B5327F"/>
    <w:rsid w:val="00B53667"/>
    <w:rsid w:val="00B54BD0"/>
    <w:rsid w:val="00B56428"/>
    <w:rsid w:val="00B56493"/>
    <w:rsid w:val="00B5726F"/>
    <w:rsid w:val="00B60386"/>
    <w:rsid w:val="00B60C89"/>
    <w:rsid w:val="00B619AD"/>
    <w:rsid w:val="00B62CCC"/>
    <w:rsid w:val="00B63129"/>
    <w:rsid w:val="00B63CDD"/>
    <w:rsid w:val="00B63D24"/>
    <w:rsid w:val="00B64B24"/>
    <w:rsid w:val="00B64D88"/>
    <w:rsid w:val="00B6503B"/>
    <w:rsid w:val="00B66E24"/>
    <w:rsid w:val="00B67787"/>
    <w:rsid w:val="00B67A0D"/>
    <w:rsid w:val="00B7039E"/>
    <w:rsid w:val="00B7074E"/>
    <w:rsid w:val="00B70A9A"/>
    <w:rsid w:val="00B70DB4"/>
    <w:rsid w:val="00B71DE9"/>
    <w:rsid w:val="00B72B04"/>
    <w:rsid w:val="00B72F62"/>
    <w:rsid w:val="00B74244"/>
    <w:rsid w:val="00B74CB6"/>
    <w:rsid w:val="00B75419"/>
    <w:rsid w:val="00B75660"/>
    <w:rsid w:val="00B76383"/>
    <w:rsid w:val="00B770C0"/>
    <w:rsid w:val="00B773F1"/>
    <w:rsid w:val="00B80457"/>
    <w:rsid w:val="00B80BF1"/>
    <w:rsid w:val="00B80E59"/>
    <w:rsid w:val="00B816D5"/>
    <w:rsid w:val="00B82C01"/>
    <w:rsid w:val="00B82E6F"/>
    <w:rsid w:val="00B83661"/>
    <w:rsid w:val="00B83841"/>
    <w:rsid w:val="00B83E7C"/>
    <w:rsid w:val="00B8412D"/>
    <w:rsid w:val="00B846BA"/>
    <w:rsid w:val="00B86457"/>
    <w:rsid w:val="00B867BD"/>
    <w:rsid w:val="00B86D05"/>
    <w:rsid w:val="00B87D06"/>
    <w:rsid w:val="00B90250"/>
    <w:rsid w:val="00B9069B"/>
    <w:rsid w:val="00B90B72"/>
    <w:rsid w:val="00B90BE7"/>
    <w:rsid w:val="00B92B17"/>
    <w:rsid w:val="00B936C6"/>
    <w:rsid w:val="00B94D6A"/>
    <w:rsid w:val="00B965BA"/>
    <w:rsid w:val="00B96B6B"/>
    <w:rsid w:val="00B96FCE"/>
    <w:rsid w:val="00B977F2"/>
    <w:rsid w:val="00B97E4D"/>
    <w:rsid w:val="00BA381D"/>
    <w:rsid w:val="00BB0024"/>
    <w:rsid w:val="00BB0EC4"/>
    <w:rsid w:val="00BB0F03"/>
    <w:rsid w:val="00BB1148"/>
    <w:rsid w:val="00BB161A"/>
    <w:rsid w:val="00BB2052"/>
    <w:rsid w:val="00BB2544"/>
    <w:rsid w:val="00BB2E8B"/>
    <w:rsid w:val="00BB3029"/>
    <w:rsid w:val="00BB3A77"/>
    <w:rsid w:val="00BB3E55"/>
    <w:rsid w:val="00BB4201"/>
    <w:rsid w:val="00BB42C9"/>
    <w:rsid w:val="00BB4688"/>
    <w:rsid w:val="00BB7186"/>
    <w:rsid w:val="00BB7522"/>
    <w:rsid w:val="00BC097F"/>
    <w:rsid w:val="00BC0A14"/>
    <w:rsid w:val="00BC0B91"/>
    <w:rsid w:val="00BC125F"/>
    <w:rsid w:val="00BC12C5"/>
    <w:rsid w:val="00BC1735"/>
    <w:rsid w:val="00BC1ED3"/>
    <w:rsid w:val="00BC21BA"/>
    <w:rsid w:val="00BC2482"/>
    <w:rsid w:val="00BC2B10"/>
    <w:rsid w:val="00BC2F18"/>
    <w:rsid w:val="00BC3B0C"/>
    <w:rsid w:val="00BC612E"/>
    <w:rsid w:val="00BC65B8"/>
    <w:rsid w:val="00BC7392"/>
    <w:rsid w:val="00BC7CFB"/>
    <w:rsid w:val="00BD0844"/>
    <w:rsid w:val="00BD09E8"/>
    <w:rsid w:val="00BD26B5"/>
    <w:rsid w:val="00BD3940"/>
    <w:rsid w:val="00BD4B76"/>
    <w:rsid w:val="00BD511A"/>
    <w:rsid w:val="00BD591E"/>
    <w:rsid w:val="00BD5DAB"/>
    <w:rsid w:val="00BE05B7"/>
    <w:rsid w:val="00BE0682"/>
    <w:rsid w:val="00BE1185"/>
    <w:rsid w:val="00BE28CA"/>
    <w:rsid w:val="00BE2BF5"/>
    <w:rsid w:val="00BE2E31"/>
    <w:rsid w:val="00BE4D4B"/>
    <w:rsid w:val="00BE5178"/>
    <w:rsid w:val="00BE5CEA"/>
    <w:rsid w:val="00BE5DF5"/>
    <w:rsid w:val="00BE64D0"/>
    <w:rsid w:val="00BE6571"/>
    <w:rsid w:val="00BE7661"/>
    <w:rsid w:val="00BE777C"/>
    <w:rsid w:val="00BE79C6"/>
    <w:rsid w:val="00BF09B3"/>
    <w:rsid w:val="00BF12AF"/>
    <w:rsid w:val="00BF1D4B"/>
    <w:rsid w:val="00BF2432"/>
    <w:rsid w:val="00BF2503"/>
    <w:rsid w:val="00BF253B"/>
    <w:rsid w:val="00BF341F"/>
    <w:rsid w:val="00BF3689"/>
    <w:rsid w:val="00BF3D77"/>
    <w:rsid w:val="00BF3E68"/>
    <w:rsid w:val="00BF4701"/>
    <w:rsid w:val="00BF5206"/>
    <w:rsid w:val="00BF5D1F"/>
    <w:rsid w:val="00BF7874"/>
    <w:rsid w:val="00C007EE"/>
    <w:rsid w:val="00C01F09"/>
    <w:rsid w:val="00C023A3"/>
    <w:rsid w:val="00C02492"/>
    <w:rsid w:val="00C02DD4"/>
    <w:rsid w:val="00C03437"/>
    <w:rsid w:val="00C03843"/>
    <w:rsid w:val="00C05EF1"/>
    <w:rsid w:val="00C06393"/>
    <w:rsid w:val="00C10647"/>
    <w:rsid w:val="00C106C7"/>
    <w:rsid w:val="00C115A5"/>
    <w:rsid w:val="00C11B9F"/>
    <w:rsid w:val="00C12EF4"/>
    <w:rsid w:val="00C1408A"/>
    <w:rsid w:val="00C1484E"/>
    <w:rsid w:val="00C150CB"/>
    <w:rsid w:val="00C154A7"/>
    <w:rsid w:val="00C1572A"/>
    <w:rsid w:val="00C16B64"/>
    <w:rsid w:val="00C16CA9"/>
    <w:rsid w:val="00C170AD"/>
    <w:rsid w:val="00C20F08"/>
    <w:rsid w:val="00C21001"/>
    <w:rsid w:val="00C21438"/>
    <w:rsid w:val="00C21CBC"/>
    <w:rsid w:val="00C2264E"/>
    <w:rsid w:val="00C239BD"/>
    <w:rsid w:val="00C23D48"/>
    <w:rsid w:val="00C24450"/>
    <w:rsid w:val="00C2462F"/>
    <w:rsid w:val="00C250E1"/>
    <w:rsid w:val="00C2703D"/>
    <w:rsid w:val="00C27BBB"/>
    <w:rsid w:val="00C27BD1"/>
    <w:rsid w:val="00C27D6A"/>
    <w:rsid w:val="00C30BC3"/>
    <w:rsid w:val="00C3213B"/>
    <w:rsid w:val="00C3218C"/>
    <w:rsid w:val="00C322D7"/>
    <w:rsid w:val="00C33724"/>
    <w:rsid w:val="00C34668"/>
    <w:rsid w:val="00C34D90"/>
    <w:rsid w:val="00C34D9B"/>
    <w:rsid w:val="00C34E19"/>
    <w:rsid w:val="00C35FAA"/>
    <w:rsid w:val="00C360D8"/>
    <w:rsid w:val="00C362D4"/>
    <w:rsid w:val="00C36ED1"/>
    <w:rsid w:val="00C402C0"/>
    <w:rsid w:val="00C4093D"/>
    <w:rsid w:val="00C41B80"/>
    <w:rsid w:val="00C43321"/>
    <w:rsid w:val="00C44099"/>
    <w:rsid w:val="00C44C95"/>
    <w:rsid w:val="00C44EA7"/>
    <w:rsid w:val="00C454E7"/>
    <w:rsid w:val="00C457CB"/>
    <w:rsid w:val="00C46102"/>
    <w:rsid w:val="00C4627D"/>
    <w:rsid w:val="00C46596"/>
    <w:rsid w:val="00C4700F"/>
    <w:rsid w:val="00C470E9"/>
    <w:rsid w:val="00C47543"/>
    <w:rsid w:val="00C478C1"/>
    <w:rsid w:val="00C505D0"/>
    <w:rsid w:val="00C50902"/>
    <w:rsid w:val="00C50AB0"/>
    <w:rsid w:val="00C50E32"/>
    <w:rsid w:val="00C5210B"/>
    <w:rsid w:val="00C5218B"/>
    <w:rsid w:val="00C53381"/>
    <w:rsid w:val="00C534F6"/>
    <w:rsid w:val="00C53628"/>
    <w:rsid w:val="00C539B4"/>
    <w:rsid w:val="00C53B70"/>
    <w:rsid w:val="00C543FC"/>
    <w:rsid w:val="00C54DBF"/>
    <w:rsid w:val="00C54FBF"/>
    <w:rsid w:val="00C550D7"/>
    <w:rsid w:val="00C5681D"/>
    <w:rsid w:val="00C56F99"/>
    <w:rsid w:val="00C576B2"/>
    <w:rsid w:val="00C57A09"/>
    <w:rsid w:val="00C605EB"/>
    <w:rsid w:val="00C61648"/>
    <w:rsid w:val="00C617C2"/>
    <w:rsid w:val="00C62EFC"/>
    <w:rsid w:val="00C64214"/>
    <w:rsid w:val="00C656CF"/>
    <w:rsid w:val="00C65B1C"/>
    <w:rsid w:val="00C65EA7"/>
    <w:rsid w:val="00C65ED4"/>
    <w:rsid w:val="00C66A45"/>
    <w:rsid w:val="00C66C8B"/>
    <w:rsid w:val="00C6706B"/>
    <w:rsid w:val="00C6735B"/>
    <w:rsid w:val="00C67BC2"/>
    <w:rsid w:val="00C7089B"/>
    <w:rsid w:val="00C713CD"/>
    <w:rsid w:val="00C71556"/>
    <w:rsid w:val="00C719D2"/>
    <w:rsid w:val="00C71BB7"/>
    <w:rsid w:val="00C720A1"/>
    <w:rsid w:val="00C7283F"/>
    <w:rsid w:val="00C728F3"/>
    <w:rsid w:val="00C72ADC"/>
    <w:rsid w:val="00C743E3"/>
    <w:rsid w:val="00C75E9C"/>
    <w:rsid w:val="00C766B8"/>
    <w:rsid w:val="00C76D7C"/>
    <w:rsid w:val="00C76DE4"/>
    <w:rsid w:val="00C77BE3"/>
    <w:rsid w:val="00C77E64"/>
    <w:rsid w:val="00C80F13"/>
    <w:rsid w:val="00C80FD8"/>
    <w:rsid w:val="00C81D3B"/>
    <w:rsid w:val="00C8203F"/>
    <w:rsid w:val="00C83585"/>
    <w:rsid w:val="00C83D12"/>
    <w:rsid w:val="00C84F68"/>
    <w:rsid w:val="00C85990"/>
    <w:rsid w:val="00C862DC"/>
    <w:rsid w:val="00C862F7"/>
    <w:rsid w:val="00C86EBE"/>
    <w:rsid w:val="00C8716C"/>
    <w:rsid w:val="00C903F1"/>
    <w:rsid w:val="00C91A59"/>
    <w:rsid w:val="00C93310"/>
    <w:rsid w:val="00C93324"/>
    <w:rsid w:val="00C93C32"/>
    <w:rsid w:val="00C9564A"/>
    <w:rsid w:val="00C95923"/>
    <w:rsid w:val="00C96DFB"/>
    <w:rsid w:val="00C96F40"/>
    <w:rsid w:val="00C973F8"/>
    <w:rsid w:val="00C97590"/>
    <w:rsid w:val="00CA0738"/>
    <w:rsid w:val="00CA0830"/>
    <w:rsid w:val="00CA1A4B"/>
    <w:rsid w:val="00CA1E01"/>
    <w:rsid w:val="00CA1FA0"/>
    <w:rsid w:val="00CA20BC"/>
    <w:rsid w:val="00CA2F70"/>
    <w:rsid w:val="00CA42B2"/>
    <w:rsid w:val="00CA4586"/>
    <w:rsid w:val="00CA52D8"/>
    <w:rsid w:val="00CA582D"/>
    <w:rsid w:val="00CA5F34"/>
    <w:rsid w:val="00CA5F97"/>
    <w:rsid w:val="00CA69E2"/>
    <w:rsid w:val="00CB0111"/>
    <w:rsid w:val="00CB0CB3"/>
    <w:rsid w:val="00CB170F"/>
    <w:rsid w:val="00CB1739"/>
    <w:rsid w:val="00CB17FE"/>
    <w:rsid w:val="00CB251A"/>
    <w:rsid w:val="00CB2975"/>
    <w:rsid w:val="00CB360D"/>
    <w:rsid w:val="00CB3D2C"/>
    <w:rsid w:val="00CB440F"/>
    <w:rsid w:val="00CB484C"/>
    <w:rsid w:val="00CB543E"/>
    <w:rsid w:val="00CB5605"/>
    <w:rsid w:val="00CB6AD2"/>
    <w:rsid w:val="00CB6AF8"/>
    <w:rsid w:val="00CB71C9"/>
    <w:rsid w:val="00CB728C"/>
    <w:rsid w:val="00CB795F"/>
    <w:rsid w:val="00CC0DB8"/>
    <w:rsid w:val="00CC0F9F"/>
    <w:rsid w:val="00CC12F3"/>
    <w:rsid w:val="00CC1B24"/>
    <w:rsid w:val="00CC1DAA"/>
    <w:rsid w:val="00CC215B"/>
    <w:rsid w:val="00CC2BFE"/>
    <w:rsid w:val="00CC3537"/>
    <w:rsid w:val="00CC38C1"/>
    <w:rsid w:val="00CC3D16"/>
    <w:rsid w:val="00CC3EF0"/>
    <w:rsid w:val="00CC4CFD"/>
    <w:rsid w:val="00CC52BF"/>
    <w:rsid w:val="00CC595B"/>
    <w:rsid w:val="00CC5BC5"/>
    <w:rsid w:val="00CC641D"/>
    <w:rsid w:val="00CC64BA"/>
    <w:rsid w:val="00CC7191"/>
    <w:rsid w:val="00CC782A"/>
    <w:rsid w:val="00CD0229"/>
    <w:rsid w:val="00CD08AA"/>
    <w:rsid w:val="00CD0A00"/>
    <w:rsid w:val="00CD31CF"/>
    <w:rsid w:val="00CD671B"/>
    <w:rsid w:val="00CD689F"/>
    <w:rsid w:val="00CD6A03"/>
    <w:rsid w:val="00CD6E53"/>
    <w:rsid w:val="00CD7086"/>
    <w:rsid w:val="00CD72BE"/>
    <w:rsid w:val="00CD77C8"/>
    <w:rsid w:val="00CE0971"/>
    <w:rsid w:val="00CE249E"/>
    <w:rsid w:val="00CE2B03"/>
    <w:rsid w:val="00CE2BB1"/>
    <w:rsid w:val="00CE334D"/>
    <w:rsid w:val="00CE3DEF"/>
    <w:rsid w:val="00CE4609"/>
    <w:rsid w:val="00CE595E"/>
    <w:rsid w:val="00CE5C60"/>
    <w:rsid w:val="00CE6341"/>
    <w:rsid w:val="00CE67BE"/>
    <w:rsid w:val="00CE6E3B"/>
    <w:rsid w:val="00CE7640"/>
    <w:rsid w:val="00CF053E"/>
    <w:rsid w:val="00CF0867"/>
    <w:rsid w:val="00CF0C1B"/>
    <w:rsid w:val="00CF10DA"/>
    <w:rsid w:val="00CF2046"/>
    <w:rsid w:val="00CF23E2"/>
    <w:rsid w:val="00CF2428"/>
    <w:rsid w:val="00CF3714"/>
    <w:rsid w:val="00CF3C6B"/>
    <w:rsid w:val="00CF4BD9"/>
    <w:rsid w:val="00CF544F"/>
    <w:rsid w:val="00CF7050"/>
    <w:rsid w:val="00CF7D69"/>
    <w:rsid w:val="00CF7F20"/>
    <w:rsid w:val="00D019B5"/>
    <w:rsid w:val="00D01C97"/>
    <w:rsid w:val="00D01D4C"/>
    <w:rsid w:val="00D038EF"/>
    <w:rsid w:val="00D059E7"/>
    <w:rsid w:val="00D05B10"/>
    <w:rsid w:val="00D05CFB"/>
    <w:rsid w:val="00D06EA1"/>
    <w:rsid w:val="00D06F8A"/>
    <w:rsid w:val="00D071DC"/>
    <w:rsid w:val="00D07539"/>
    <w:rsid w:val="00D07CAF"/>
    <w:rsid w:val="00D1019D"/>
    <w:rsid w:val="00D101A0"/>
    <w:rsid w:val="00D10879"/>
    <w:rsid w:val="00D1137D"/>
    <w:rsid w:val="00D125AB"/>
    <w:rsid w:val="00D135B2"/>
    <w:rsid w:val="00D13C99"/>
    <w:rsid w:val="00D14373"/>
    <w:rsid w:val="00D144A1"/>
    <w:rsid w:val="00D14E60"/>
    <w:rsid w:val="00D154A7"/>
    <w:rsid w:val="00D1590E"/>
    <w:rsid w:val="00D206DD"/>
    <w:rsid w:val="00D2075B"/>
    <w:rsid w:val="00D210AD"/>
    <w:rsid w:val="00D21CC9"/>
    <w:rsid w:val="00D2233D"/>
    <w:rsid w:val="00D223A5"/>
    <w:rsid w:val="00D22D48"/>
    <w:rsid w:val="00D25256"/>
    <w:rsid w:val="00D25ED4"/>
    <w:rsid w:val="00D26591"/>
    <w:rsid w:val="00D26A44"/>
    <w:rsid w:val="00D26C1A"/>
    <w:rsid w:val="00D27A28"/>
    <w:rsid w:val="00D30EA2"/>
    <w:rsid w:val="00D310E0"/>
    <w:rsid w:val="00D311DC"/>
    <w:rsid w:val="00D31889"/>
    <w:rsid w:val="00D31BA2"/>
    <w:rsid w:val="00D320A2"/>
    <w:rsid w:val="00D32CFC"/>
    <w:rsid w:val="00D32F4D"/>
    <w:rsid w:val="00D3374D"/>
    <w:rsid w:val="00D33E9C"/>
    <w:rsid w:val="00D34037"/>
    <w:rsid w:val="00D342E1"/>
    <w:rsid w:val="00D34462"/>
    <w:rsid w:val="00D34A4E"/>
    <w:rsid w:val="00D34A5B"/>
    <w:rsid w:val="00D36AE4"/>
    <w:rsid w:val="00D4047D"/>
    <w:rsid w:val="00D4080F"/>
    <w:rsid w:val="00D410B4"/>
    <w:rsid w:val="00D411A5"/>
    <w:rsid w:val="00D41740"/>
    <w:rsid w:val="00D4277D"/>
    <w:rsid w:val="00D42A99"/>
    <w:rsid w:val="00D4478D"/>
    <w:rsid w:val="00D44EBF"/>
    <w:rsid w:val="00D45752"/>
    <w:rsid w:val="00D45A04"/>
    <w:rsid w:val="00D45B6B"/>
    <w:rsid w:val="00D45BFD"/>
    <w:rsid w:val="00D45F0F"/>
    <w:rsid w:val="00D460DC"/>
    <w:rsid w:val="00D46664"/>
    <w:rsid w:val="00D46BEC"/>
    <w:rsid w:val="00D474EF"/>
    <w:rsid w:val="00D47A83"/>
    <w:rsid w:val="00D50A7E"/>
    <w:rsid w:val="00D516D1"/>
    <w:rsid w:val="00D52AC8"/>
    <w:rsid w:val="00D52E6D"/>
    <w:rsid w:val="00D5376E"/>
    <w:rsid w:val="00D545A8"/>
    <w:rsid w:val="00D54DFE"/>
    <w:rsid w:val="00D54EC5"/>
    <w:rsid w:val="00D55E62"/>
    <w:rsid w:val="00D56342"/>
    <w:rsid w:val="00D5675E"/>
    <w:rsid w:val="00D5676C"/>
    <w:rsid w:val="00D56E64"/>
    <w:rsid w:val="00D57276"/>
    <w:rsid w:val="00D5761E"/>
    <w:rsid w:val="00D605CA"/>
    <w:rsid w:val="00D608D8"/>
    <w:rsid w:val="00D612B1"/>
    <w:rsid w:val="00D61555"/>
    <w:rsid w:val="00D62E81"/>
    <w:rsid w:val="00D63B0D"/>
    <w:rsid w:val="00D6459E"/>
    <w:rsid w:val="00D64BD3"/>
    <w:rsid w:val="00D64CAE"/>
    <w:rsid w:val="00D652F0"/>
    <w:rsid w:val="00D6547E"/>
    <w:rsid w:val="00D6590E"/>
    <w:rsid w:val="00D65918"/>
    <w:rsid w:val="00D660AE"/>
    <w:rsid w:val="00D66633"/>
    <w:rsid w:val="00D6788B"/>
    <w:rsid w:val="00D67970"/>
    <w:rsid w:val="00D67A72"/>
    <w:rsid w:val="00D7073D"/>
    <w:rsid w:val="00D70F9C"/>
    <w:rsid w:val="00D71557"/>
    <w:rsid w:val="00D736B5"/>
    <w:rsid w:val="00D73FA8"/>
    <w:rsid w:val="00D75646"/>
    <w:rsid w:val="00D75A28"/>
    <w:rsid w:val="00D766E2"/>
    <w:rsid w:val="00D81191"/>
    <w:rsid w:val="00D81523"/>
    <w:rsid w:val="00D81556"/>
    <w:rsid w:val="00D8182E"/>
    <w:rsid w:val="00D82D37"/>
    <w:rsid w:val="00D83BDD"/>
    <w:rsid w:val="00D84F7D"/>
    <w:rsid w:val="00D8609A"/>
    <w:rsid w:val="00D86C1D"/>
    <w:rsid w:val="00D8723C"/>
    <w:rsid w:val="00D87532"/>
    <w:rsid w:val="00D87744"/>
    <w:rsid w:val="00D87D78"/>
    <w:rsid w:val="00D90ACB"/>
    <w:rsid w:val="00D90B3B"/>
    <w:rsid w:val="00D911D4"/>
    <w:rsid w:val="00D913ED"/>
    <w:rsid w:val="00D92304"/>
    <w:rsid w:val="00D92362"/>
    <w:rsid w:val="00D96080"/>
    <w:rsid w:val="00D968AE"/>
    <w:rsid w:val="00D973B6"/>
    <w:rsid w:val="00D97D0E"/>
    <w:rsid w:val="00D97FBF"/>
    <w:rsid w:val="00DA5306"/>
    <w:rsid w:val="00DA6FBE"/>
    <w:rsid w:val="00DA7F55"/>
    <w:rsid w:val="00DB0756"/>
    <w:rsid w:val="00DB142A"/>
    <w:rsid w:val="00DB1E90"/>
    <w:rsid w:val="00DB2316"/>
    <w:rsid w:val="00DB27BB"/>
    <w:rsid w:val="00DB419D"/>
    <w:rsid w:val="00DB466E"/>
    <w:rsid w:val="00DB5DE1"/>
    <w:rsid w:val="00DB7713"/>
    <w:rsid w:val="00DC01EE"/>
    <w:rsid w:val="00DC027B"/>
    <w:rsid w:val="00DC0A20"/>
    <w:rsid w:val="00DC118A"/>
    <w:rsid w:val="00DC1F56"/>
    <w:rsid w:val="00DC2530"/>
    <w:rsid w:val="00DC25EC"/>
    <w:rsid w:val="00DC494E"/>
    <w:rsid w:val="00DC6935"/>
    <w:rsid w:val="00DD0351"/>
    <w:rsid w:val="00DD1A06"/>
    <w:rsid w:val="00DD1A16"/>
    <w:rsid w:val="00DD1C16"/>
    <w:rsid w:val="00DD1D58"/>
    <w:rsid w:val="00DD1D75"/>
    <w:rsid w:val="00DD4F44"/>
    <w:rsid w:val="00DD5055"/>
    <w:rsid w:val="00DD66DB"/>
    <w:rsid w:val="00DD69AE"/>
    <w:rsid w:val="00DD7686"/>
    <w:rsid w:val="00DE0CC9"/>
    <w:rsid w:val="00DE0FCE"/>
    <w:rsid w:val="00DE1293"/>
    <w:rsid w:val="00DE133F"/>
    <w:rsid w:val="00DE15D8"/>
    <w:rsid w:val="00DE26D0"/>
    <w:rsid w:val="00DE2787"/>
    <w:rsid w:val="00DE3159"/>
    <w:rsid w:val="00DE40BC"/>
    <w:rsid w:val="00DE5034"/>
    <w:rsid w:val="00DE541C"/>
    <w:rsid w:val="00DE6D2B"/>
    <w:rsid w:val="00DE7587"/>
    <w:rsid w:val="00DF146F"/>
    <w:rsid w:val="00DF17D9"/>
    <w:rsid w:val="00DF2430"/>
    <w:rsid w:val="00DF3FFB"/>
    <w:rsid w:val="00DF46CD"/>
    <w:rsid w:val="00DF4A43"/>
    <w:rsid w:val="00DF4C29"/>
    <w:rsid w:val="00DF4D9A"/>
    <w:rsid w:val="00DF57FD"/>
    <w:rsid w:val="00DF5E1D"/>
    <w:rsid w:val="00E00B76"/>
    <w:rsid w:val="00E0248A"/>
    <w:rsid w:val="00E02EDF"/>
    <w:rsid w:val="00E035B9"/>
    <w:rsid w:val="00E04235"/>
    <w:rsid w:val="00E0471E"/>
    <w:rsid w:val="00E05207"/>
    <w:rsid w:val="00E05879"/>
    <w:rsid w:val="00E05E0F"/>
    <w:rsid w:val="00E07796"/>
    <w:rsid w:val="00E104BB"/>
    <w:rsid w:val="00E107BA"/>
    <w:rsid w:val="00E10D55"/>
    <w:rsid w:val="00E11397"/>
    <w:rsid w:val="00E128EA"/>
    <w:rsid w:val="00E12962"/>
    <w:rsid w:val="00E12F23"/>
    <w:rsid w:val="00E13E73"/>
    <w:rsid w:val="00E13EA5"/>
    <w:rsid w:val="00E14099"/>
    <w:rsid w:val="00E140CE"/>
    <w:rsid w:val="00E14961"/>
    <w:rsid w:val="00E15172"/>
    <w:rsid w:val="00E15250"/>
    <w:rsid w:val="00E16392"/>
    <w:rsid w:val="00E175EA"/>
    <w:rsid w:val="00E17E1E"/>
    <w:rsid w:val="00E2109F"/>
    <w:rsid w:val="00E21B6A"/>
    <w:rsid w:val="00E225DF"/>
    <w:rsid w:val="00E22F38"/>
    <w:rsid w:val="00E23535"/>
    <w:rsid w:val="00E23674"/>
    <w:rsid w:val="00E241F2"/>
    <w:rsid w:val="00E24E88"/>
    <w:rsid w:val="00E250A4"/>
    <w:rsid w:val="00E25BCD"/>
    <w:rsid w:val="00E265B1"/>
    <w:rsid w:val="00E26C48"/>
    <w:rsid w:val="00E2769D"/>
    <w:rsid w:val="00E30DAF"/>
    <w:rsid w:val="00E3229C"/>
    <w:rsid w:val="00E3238D"/>
    <w:rsid w:val="00E339C2"/>
    <w:rsid w:val="00E361D9"/>
    <w:rsid w:val="00E3714A"/>
    <w:rsid w:val="00E3761A"/>
    <w:rsid w:val="00E40A6B"/>
    <w:rsid w:val="00E4117F"/>
    <w:rsid w:val="00E41C1A"/>
    <w:rsid w:val="00E42359"/>
    <w:rsid w:val="00E43989"/>
    <w:rsid w:val="00E43C7F"/>
    <w:rsid w:val="00E4430A"/>
    <w:rsid w:val="00E4503E"/>
    <w:rsid w:val="00E4521A"/>
    <w:rsid w:val="00E453D5"/>
    <w:rsid w:val="00E45459"/>
    <w:rsid w:val="00E454A8"/>
    <w:rsid w:val="00E46B25"/>
    <w:rsid w:val="00E50E77"/>
    <w:rsid w:val="00E5110F"/>
    <w:rsid w:val="00E51CB2"/>
    <w:rsid w:val="00E528DB"/>
    <w:rsid w:val="00E53C2D"/>
    <w:rsid w:val="00E53FDD"/>
    <w:rsid w:val="00E54AF7"/>
    <w:rsid w:val="00E55AED"/>
    <w:rsid w:val="00E560E4"/>
    <w:rsid w:val="00E566C9"/>
    <w:rsid w:val="00E57A4A"/>
    <w:rsid w:val="00E602B4"/>
    <w:rsid w:val="00E6089E"/>
    <w:rsid w:val="00E60B74"/>
    <w:rsid w:val="00E61D69"/>
    <w:rsid w:val="00E62B52"/>
    <w:rsid w:val="00E62C2B"/>
    <w:rsid w:val="00E62C95"/>
    <w:rsid w:val="00E63724"/>
    <w:rsid w:val="00E648DA"/>
    <w:rsid w:val="00E65BF2"/>
    <w:rsid w:val="00E668EF"/>
    <w:rsid w:val="00E67ABF"/>
    <w:rsid w:val="00E718C8"/>
    <w:rsid w:val="00E71967"/>
    <w:rsid w:val="00E7242F"/>
    <w:rsid w:val="00E72D3B"/>
    <w:rsid w:val="00E72F05"/>
    <w:rsid w:val="00E73299"/>
    <w:rsid w:val="00E73550"/>
    <w:rsid w:val="00E73CC7"/>
    <w:rsid w:val="00E74402"/>
    <w:rsid w:val="00E74B06"/>
    <w:rsid w:val="00E750B9"/>
    <w:rsid w:val="00E76D4B"/>
    <w:rsid w:val="00E77141"/>
    <w:rsid w:val="00E77F60"/>
    <w:rsid w:val="00E81BE0"/>
    <w:rsid w:val="00E820F3"/>
    <w:rsid w:val="00E82D68"/>
    <w:rsid w:val="00E82E5A"/>
    <w:rsid w:val="00E8341F"/>
    <w:rsid w:val="00E83560"/>
    <w:rsid w:val="00E84C4A"/>
    <w:rsid w:val="00E855E2"/>
    <w:rsid w:val="00E85825"/>
    <w:rsid w:val="00E858B9"/>
    <w:rsid w:val="00E874AB"/>
    <w:rsid w:val="00E877E6"/>
    <w:rsid w:val="00E90864"/>
    <w:rsid w:val="00E9169E"/>
    <w:rsid w:val="00E936AE"/>
    <w:rsid w:val="00E93A11"/>
    <w:rsid w:val="00E93AF9"/>
    <w:rsid w:val="00E93E7B"/>
    <w:rsid w:val="00E941D9"/>
    <w:rsid w:val="00E94280"/>
    <w:rsid w:val="00E94F32"/>
    <w:rsid w:val="00E94F6E"/>
    <w:rsid w:val="00E9533D"/>
    <w:rsid w:val="00E955A6"/>
    <w:rsid w:val="00E95B7F"/>
    <w:rsid w:val="00E95C71"/>
    <w:rsid w:val="00E964D7"/>
    <w:rsid w:val="00E96728"/>
    <w:rsid w:val="00E96CDD"/>
    <w:rsid w:val="00EA130A"/>
    <w:rsid w:val="00EA2B3B"/>
    <w:rsid w:val="00EA4255"/>
    <w:rsid w:val="00EA4EEF"/>
    <w:rsid w:val="00EA55EB"/>
    <w:rsid w:val="00EA5C6D"/>
    <w:rsid w:val="00EA6C2F"/>
    <w:rsid w:val="00EA708A"/>
    <w:rsid w:val="00EA7D33"/>
    <w:rsid w:val="00EB18F1"/>
    <w:rsid w:val="00EB471B"/>
    <w:rsid w:val="00EB4D20"/>
    <w:rsid w:val="00EB4D44"/>
    <w:rsid w:val="00EB54DE"/>
    <w:rsid w:val="00EB5AF3"/>
    <w:rsid w:val="00EB5BD4"/>
    <w:rsid w:val="00EB6DF0"/>
    <w:rsid w:val="00EB75A6"/>
    <w:rsid w:val="00EB76F3"/>
    <w:rsid w:val="00EB77DB"/>
    <w:rsid w:val="00EC1A3E"/>
    <w:rsid w:val="00EC2675"/>
    <w:rsid w:val="00EC3584"/>
    <w:rsid w:val="00EC4D47"/>
    <w:rsid w:val="00EC4EF3"/>
    <w:rsid w:val="00EC5437"/>
    <w:rsid w:val="00EC5AC0"/>
    <w:rsid w:val="00EC6EB2"/>
    <w:rsid w:val="00EC718B"/>
    <w:rsid w:val="00ED0C6F"/>
    <w:rsid w:val="00ED14FC"/>
    <w:rsid w:val="00ED4C44"/>
    <w:rsid w:val="00ED5213"/>
    <w:rsid w:val="00ED5263"/>
    <w:rsid w:val="00ED5F96"/>
    <w:rsid w:val="00ED5FE1"/>
    <w:rsid w:val="00ED762F"/>
    <w:rsid w:val="00EE05F4"/>
    <w:rsid w:val="00EE1588"/>
    <w:rsid w:val="00EE1F89"/>
    <w:rsid w:val="00EE1FD0"/>
    <w:rsid w:val="00EE202C"/>
    <w:rsid w:val="00EE27BF"/>
    <w:rsid w:val="00EE2AE8"/>
    <w:rsid w:val="00EE37D4"/>
    <w:rsid w:val="00EE3A2F"/>
    <w:rsid w:val="00EE3FC3"/>
    <w:rsid w:val="00EE4DA7"/>
    <w:rsid w:val="00EE5AEF"/>
    <w:rsid w:val="00EE6F1F"/>
    <w:rsid w:val="00EE7417"/>
    <w:rsid w:val="00EE7480"/>
    <w:rsid w:val="00EF05C9"/>
    <w:rsid w:val="00EF1146"/>
    <w:rsid w:val="00EF1568"/>
    <w:rsid w:val="00EF1E39"/>
    <w:rsid w:val="00EF22A2"/>
    <w:rsid w:val="00EF338D"/>
    <w:rsid w:val="00EF34A3"/>
    <w:rsid w:val="00EF3583"/>
    <w:rsid w:val="00EF39CC"/>
    <w:rsid w:val="00EF483C"/>
    <w:rsid w:val="00EF549F"/>
    <w:rsid w:val="00EF6920"/>
    <w:rsid w:val="00EF6D6E"/>
    <w:rsid w:val="00EF7AE2"/>
    <w:rsid w:val="00F01BB7"/>
    <w:rsid w:val="00F02488"/>
    <w:rsid w:val="00F03513"/>
    <w:rsid w:val="00F04982"/>
    <w:rsid w:val="00F05535"/>
    <w:rsid w:val="00F059C2"/>
    <w:rsid w:val="00F05A52"/>
    <w:rsid w:val="00F06429"/>
    <w:rsid w:val="00F06876"/>
    <w:rsid w:val="00F0742D"/>
    <w:rsid w:val="00F074E2"/>
    <w:rsid w:val="00F10925"/>
    <w:rsid w:val="00F13259"/>
    <w:rsid w:val="00F1332A"/>
    <w:rsid w:val="00F13366"/>
    <w:rsid w:val="00F13730"/>
    <w:rsid w:val="00F147BF"/>
    <w:rsid w:val="00F14A4B"/>
    <w:rsid w:val="00F160DA"/>
    <w:rsid w:val="00F16175"/>
    <w:rsid w:val="00F1679E"/>
    <w:rsid w:val="00F16835"/>
    <w:rsid w:val="00F1702F"/>
    <w:rsid w:val="00F171F2"/>
    <w:rsid w:val="00F1780E"/>
    <w:rsid w:val="00F2129A"/>
    <w:rsid w:val="00F22BC6"/>
    <w:rsid w:val="00F22D16"/>
    <w:rsid w:val="00F23178"/>
    <w:rsid w:val="00F23550"/>
    <w:rsid w:val="00F249BF"/>
    <w:rsid w:val="00F24B57"/>
    <w:rsid w:val="00F25CB1"/>
    <w:rsid w:val="00F273CB"/>
    <w:rsid w:val="00F27AC1"/>
    <w:rsid w:val="00F30196"/>
    <w:rsid w:val="00F30745"/>
    <w:rsid w:val="00F31465"/>
    <w:rsid w:val="00F32675"/>
    <w:rsid w:val="00F32971"/>
    <w:rsid w:val="00F335FA"/>
    <w:rsid w:val="00F33633"/>
    <w:rsid w:val="00F343C1"/>
    <w:rsid w:val="00F34E5B"/>
    <w:rsid w:val="00F3549E"/>
    <w:rsid w:val="00F35E18"/>
    <w:rsid w:val="00F360FB"/>
    <w:rsid w:val="00F36353"/>
    <w:rsid w:val="00F36A90"/>
    <w:rsid w:val="00F37904"/>
    <w:rsid w:val="00F400CB"/>
    <w:rsid w:val="00F42DF9"/>
    <w:rsid w:val="00F435B2"/>
    <w:rsid w:val="00F43C6B"/>
    <w:rsid w:val="00F45082"/>
    <w:rsid w:val="00F451B1"/>
    <w:rsid w:val="00F45406"/>
    <w:rsid w:val="00F45B10"/>
    <w:rsid w:val="00F45FF2"/>
    <w:rsid w:val="00F4642D"/>
    <w:rsid w:val="00F46430"/>
    <w:rsid w:val="00F469AC"/>
    <w:rsid w:val="00F46FC4"/>
    <w:rsid w:val="00F46FD9"/>
    <w:rsid w:val="00F4722E"/>
    <w:rsid w:val="00F473CD"/>
    <w:rsid w:val="00F47C10"/>
    <w:rsid w:val="00F47DB1"/>
    <w:rsid w:val="00F51F0D"/>
    <w:rsid w:val="00F53413"/>
    <w:rsid w:val="00F53C52"/>
    <w:rsid w:val="00F54D87"/>
    <w:rsid w:val="00F555A7"/>
    <w:rsid w:val="00F55ABD"/>
    <w:rsid w:val="00F56971"/>
    <w:rsid w:val="00F5714B"/>
    <w:rsid w:val="00F57F03"/>
    <w:rsid w:val="00F6017D"/>
    <w:rsid w:val="00F60C3B"/>
    <w:rsid w:val="00F60F66"/>
    <w:rsid w:val="00F61869"/>
    <w:rsid w:val="00F61DDD"/>
    <w:rsid w:val="00F62191"/>
    <w:rsid w:val="00F62C40"/>
    <w:rsid w:val="00F62E0D"/>
    <w:rsid w:val="00F6436D"/>
    <w:rsid w:val="00F643FD"/>
    <w:rsid w:val="00F6624D"/>
    <w:rsid w:val="00F66B46"/>
    <w:rsid w:val="00F66CA0"/>
    <w:rsid w:val="00F67971"/>
    <w:rsid w:val="00F706A9"/>
    <w:rsid w:val="00F706CF"/>
    <w:rsid w:val="00F70E0D"/>
    <w:rsid w:val="00F7158D"/>
    <w:rsid w:val="00F717D7"/>
    <w:rsid w:val="00F71945"/>
    <w:rsid w:val="00F71C6E"/>
    <w:rsid w:val="00F72652"/>
    <w:rsid w:val="00F72CC6"/>
    <w:rsid w:val="00F72FB5"/>
    <w:rsid w:val="00F73363"/>
    <w:rsid w:val="00F739D5"/>
    <w:rsid w:val="00F75167"/>
    <w:rsid w:val="00F7532E"/>
    <w:rsid w:val="00F762CD"/>
    <w:rsid w:val="00F77996"/>
    <w:rsid w:val="00F8033E"/>
    <w:rsid w:val="00F803C2"/>
    <w:rsid w:val="00F80831"/>
    <w:rsid w:val="00F81779"/>
    <w:rsid w:val="00F823F0"/>
    <w:rsid w:val="00F82457"/>
    <w:rsid w:val="00F827FA"/>
    <w:rsid w:val="00F829E1"/>
    <w:rsid w:val="00F829E8"/>
    <w:rsid w:val="00F847BB"/>
    <w:rsid w:val="00F85CAE"/>
    <w:rsid w:val="00F866C7"/>
    <w:rsid w:val="00F8714F"/>
    <w:rsid w:val="00F87D92"/>
    <w:rsid w:val="00F90FE6"/>
    <w:rsid w:val="00F91338"/>
    <w:rsid w:val="00F91BE6"/>
    <w:rsid w:val="00F92E3E"/>
    <w:rsid w:val="00F930DE"/>
    <w:rsid w:val="00F938A0"/>
    <w:rsid w:val="00F9420B"/>
    <w:rsid w:val="00F94B6E"/>
    <w:rsid w:val="00F94BF5"/>
    <w:rsid w:val="00F94E08"/>
    <w:rsid w:val="00F9502D"/>
    <w:rsid w:val="00F9539C"/>
    <w:rsid w:val="00F953B2"/>
    <w:rsid w:val="00F96035"/>
    <w:rsid w:val="00F969F5"/>
    <w:rsid w:val="00F97E8D"/>
    <w:rsid w:val="00FA0B71"/>
    <w:rsid w:val="00FA0FDA"/>
    <w:rsid w:val="00FA194C"/>
    <w:rsid w:val="00FA20EA"/>
    <w:rsid w:val="00FA2CA7"/>
    <w:rsid w:val="00FA31C8"/>
    <w:rsid w:val="00FA3454"/>
    <w:rsid w:val="00FA4C0E"/>
    <w:rsid w:val="00FA4C73"/>
    <w:rsid w:val="00FA4CAC"/>
    <w:rsid w:val="00FA519E"/>
    <w:rsid w:val="00FA6195"/>
    <w:rsid w:val="00FA726F"/>
    <w:rsid w:val="00FA767A"/>
    <w:rsid w:val="00FB04F4"/>
    <w:rsid w:val="00FB09C5"/>
    <w:rsid w:val="00FB1509"/>
    <w:rsid w:val="00FB2324"/>
    <w:rsid w:val="00FB24FA"/>
    <w:rsid w:val="00FB2F07"/>
    <w:rsid w:val="00FB3813"/>
    <w:rsid w:val="00FB48E9"/>
    <w:rsid w:val="00FB6107"/>
    <w:rsid w:val="00FB6CAD"/>
    <w:rsid w:val="00FB6F96"/>
    <w:rsid w:val="00FB7E00"/>
    <w:rsid w:val="00FB7F3F"/>
    <w:rsid w:val="00FC04C8"/>
    <w:rsid w:val="00FC0ECB"/>
    <w:rsid w:val="00FC2187"/>
    <w:rsid w:val="00FC2850"/>
    <w:rsid w:val="00FC2A75"/>
    <w:rsid w:val="00FC3E30"/>
    <w:rsid w:val="00FC4AE0"/>
    <w:rsid w:val="00FC5961"/>
    <w:rsid w:val="00FC7398"/>
    <w:rsid w:val="00FC7CC1"/>
    <w:rsid w:val="00FC7CCD"/>
    <w:rsid w:val="00FC7DFE"/>
    <w:rsid w:val="00FD07DF"/>
    <w:rsid w:val="00FD0A80"/>
    <w:rsid w:val="00FD13A0"/>
    <w:rsid w:val="00FD16A6"/>
    <w:rsid w:val="00FD2123"/>
    <w:rsid w:val="00FD2504"/>
    <w:rsid w:val="00FD2676"/>
    <w:rsid w:val="00FD2C22"/>
    <w:rsid w:val="00FD2C5D"/>
    <w:rsid w:val="00FD2D9E"/>
    <w:rsid w:val="00FD353A"/>
    <w:rsid w:val="00FD46CF"/>
    <w:rsid w:val="00FD4B18"/>
    <w:rsid w:val="00FD4C5F"/>
    <w:rsid w:val="00FD4E02"/>
    <w:rsid w:val="00FD4FB4"/>
    <w:rsid w:val="00FD55A4"/>
    <w:rsid w:val="00FD6FA0"/>
    <w:rsid w:val="00FD76FF"/>
    <w:rsid w:val="00FD7B90"/>
    <w:rsid w:val="00FE0175"/>
    <w:rsid w:val="00FE1A7D"/>
    <w:rsid w:val="00FE2401"/>
    <w:rsid w:val="00FE49C9"/>
    <w:rsid w:val="00FE4A50"/>
    <w:rsid w:val="00FE6BDC"/>
    <w:rsid w:val="00FE75D4"/>
    <w:rsid w:val="00FF192D"/>
    <w:rsid w:val="00FF1AA8"/>
    <w:rsid w:val="00FF38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51FA4"/>
  <w15:chartTrackingRefBased/>
  <w15:docId w15:val="{4E35F92B-A76D-4F71-A2F5-A9F35B7DA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59E7"/>
  </w:style>
  <w:style w:type="paragraph" w:styleId="1">
    <w:name w:val="heading 1"/>
    <w:basedOn w:val="a"/>
    <w:next w:val="a"/>
    <w:link w:val="10"/>
    <w:uiPriority w:val="9"/>
    <w:qFormat/>
    <w:rsid w:val="008210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D01D4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210F5"/>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D01D4C"/>
    <w:rPr>
      <w:rFonts w:asciiTheme="majorHAnsi" w:eastAsiaTheme="majorEastAsia" w:hAnsiTheme="majorHAnsi" w:cstheme="majorBidi"/>
      <w:color w:val="2F5496" w:themeColor="accent1" w:themeShade="BF"/>
      <w:sz w:val="26"/>
      <w:szCs w:val="26"/>
    </w:rPr>
  </w:style>
  <w:style w:type="character" w:styleId="a3">
    <w:name w:val="Hyperlink"/>
    <w:basedOn w:val="a0"/>
    <w:uiPriority w:val="99"/>
    <w:unhideWhenUsed/>
    <w:rsid w:val="00172F71"/>
    <w:rPr>
      <w:color w:val="0563C1" w:themeColor="hyperlink"/>
      <w:u w:val="single"/>
    </w:rPr>
  </w:style>
  <w:style w:type="character" w:customStyle="1" w:styleId="11">
    <w:name w:val="Неразрешенное упоминание1"/>
    <w:basedOn w:val="a0"/>
    <w:uiPriority w:val="99"/>
    <w:semiHidden/>
    <w:unhideWhenUsed/>
    <w:rsid w:val="00172F71"/>
    <w:rPr>
      <w:color w:val="605E5C"/>
      <w:shd w:val="clear" w:color="auto" w:fill="E1DFDD"/>
    </w:rPr>
  </w:style>
  <w:style w:type="table" w:styleId="a4">
    <w:name w:val="Table Grid"/>
    <w:basedOn w:val="a1"/>
    <w:uiPriority w:val="39"/>
    <w:rsid w:val="00AF0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3E3157"/>
    <w:rPr>
      <w:rFonts w:ascii="Times New Roman" w:hAnsi="Times New Roman" w:cs="Times New Roman" w:hint="default"/>
      <w:b w:val="0"/>
      <w:bCs w:val="0"/>
      <w:i w:val="0"/>
      <w:iCs w:val="0"/>
      <w:color w:val="000000"/>
      <w:sz w:val="20"/>
      <w:szCs w:val="20"/>
    </w:rPr>
  </w:style>
  <w:style w:type="paragraph" w:styleId="a5">
    <w:name w:val="List Paragraph"/>
    <w:basedOn w:val="a"/>
    <w:uiPriority w:val="34"/>
    <w:qFormat/>
    <w:rsid w:val="00AF35B3"/>
    <w:pPr>
      <w:ind w:left="720"/>
      <w:contextualSpacing/>
    </w:pPr>
  </w:style>
  <w:style w:type="paragraph" w:styleId="a6">
    <w:name w:val="header"/>
    <w:basedOn w:val="a"/>
    <w:link w:val="a7"/>
    <w:uiPriority w:val="99"/>
    <w:unhideWhenUsed/>
    <w:rsid w:val="009F508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F508F"/>
  </w:style>
  <w:style w:type="paragraph" w:styleId="a8">
    <w:name w:val="footer"/>
    <w:basedOn w:val="a"/>
    <w:link w:val="a9"/>
    <w:uiPriority w:val="99"/>
    <w:unhideWhenUsed/>
    <w:rsid w:val="009F508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F508F"/>
  </w:style>
  <w:style w:type="paragraph" w:styleId="aa">
    <w:name w:val="TOC Heading"/>
    <w:basedOn w:val="1"/>
    <w:next w:val="a"/>
    <w:uiPriority w:val="39"/>
    <w:unhideWhenUsed/>
    <w:qFormat/>
    <w:rsid w:val="008A3864"/>
    <w:pPr>
      <w:outlineLvl w:val="9"/>
    </w:pPr>
    <w:rPr>
      <w:kern w:val="0"/>
      <w:lang w:eastAsia="ru-RU"/>
      <w14:ligatures w14:val="none"/>
    </w:rPr>
  </w:style>
  <w:style w:type="paragraph" w:styleId="12">
    <w:name w:val="toc 1"/>
    <w:basedOn w:val="a"/>
    <w:next w:val="a"/>
    <w:autoRedefine/>
    <w:uiPriority w:val="39"/>
    <w:unhideWhenUsed/>
    <w:rsid w:val="00FC7DFE"/>
    <w:pPr>
      <w:tabs>
        <w:tab w:val="right" w:leader="dot" w:pos="9344"/>
      </w:tabs>
      <w:spacing w:after="0" w:line="360" w:lineRule="auto"/>
      <w:ind w:firstLine="567"/>
      <w:jc w:val="both"/>
    </w:pPr>
  </w:style>
  <w:style w:type="paragraph" w:styleId="21">
    <w:name w:val="toc 2"/>
    <w:basedOn w:val="a"/>
    <w:next w:val="a"/>
    <w:autoRedefine/>
    <w:uiPriority w:val="39"/>
    <w:unhideWhenUsed/>
    <w:rsid w:val="00FC7DFE"/>
    <w:pPr>
      <w:tabs>
        <w:tab w:val="right" w:leader="dot" w:pos="9344"/>
      </w:tabs>
      <w:spacing w:after="100" w:line="240" w:lineRule="auto"/>
      <w:jc w:val="both"/>
    </w:pPr>
  </w:style>
  <w:style w:type="character" w:styleId="ab">
    <w:name w:val="FollowedHyperlink"/>
    <w:basedOn w:val="a0"/>
    <w:uiPriority w:val="99"/>
    <w:semiHidden/>
    <w:unhideWhenUsed/>
    <w:rsid w:val="0083334F"/>
    <w:rPr>
      <w:color w:val="954F72" w:themeColor="followedHyperlink"/>
      <w:u w:val="single"/>
    </w:rPr>
  </w:style>
  <w:style w:type="paragraph" w:styleId="ac">
    <w:name w:val="Normal (Web)"/>
    <w:basedOn w:val="a"/>
    <w:uiPriority w:val="99"/>
    <w:unhideWhenUsed/>
    <w:rsid w:val="00CB728C"/>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3">
    <w:name w:val="toc 3"/>
    <w:basedOn w:val="a"/>
    <w:next w:val="a"/>
    <w:autoRedefine/>
    <w:uiPriority w:val="39"/>
    <w:unhideWhenUsed/>
    <w:rsid w:val="00EB76F3"/>
    <w:pPr>
      <w:spacing w:after="100"/>
      <w:ind w:left="440"/>
    </w:pPr>
    <w:rPr>
      <w:rFonts w:eastAsiaTheme="minorEastAsia" w:cs="Times New Roman"/>
      <w:kern w:val="0"/>
      <w:lang w:eastAsia="ru-RU"/>
      <w14:ligatures w14:val="none"/>
    </w:rPr>
  </w:style>
  <w:style w:type="character" w:customStyle="1" w:styleId="UnresolvedMention">
    <w:name w:val="Unresolved Mention"/>
    <w:basedOn w:val="a0"/>
    <w:uiPriority w:val="99"/>
    <w:semiHidden/>
    <w:unhideWhenUsed/>
    <w:rsid w:val="00BB3E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9471">
      <w:bodyDiv w:val="1"/>
      <w:marLeft w:val="0"/>
      <w:marRight w:val="0"/>
      <w:marTop w:val="0"/>
      <w:marBottom w:val="0"/>
      <w:divBdr>
        <w:top w:val="none" w:sz="0" w:space="0" w:color="auto"/>
        <w:left w:val="none" w:sz="0" w:space="0" w:color="auto"/>
        <w:bottom w:val="none" w:sz="0" w:space="0" w:color="auto"/>
        <w:right w:val="none" w:sz="0" w:space="0" w:color="auto"/>
      </w:divBdr>
    </w:div>
    <w:div w:id="27072464">
      <w:bodyDiv w:val="1"/>
      <w:marLeft w:val="0"/>
      <w:marRight w:val="0"/>
      <w:marTop w:val="0"/>
      <w:marBottom w:val="0"/>
      <w:divBdr>
        <w:top w:val="none" w:sz="0" w:space="0" w:color="auto"/>
        <w:left w:val="none" w:sz="0" w:space="0" w:color="auto"/>
        <w:bottom w:val="none" w:sz="0" w:space="0" w:color="auto"/>
        <w:right w:val="none" w:sz="0" w:space="0" w:color="auto"/>
      </w:divBdr>
    </w:div>
    <w:div w:id="49115739">
      <w:bodyDiv w:val="1"/>
      <w:marLeft w:val="0"/>
      <w:marRight w:val="0"/>
      <w:marTop w:val="0"/>
      <w:marBottom w:val="0"/>
      <w:divBdr>
        <w:top w:val="none" w:sz="0" w:space="0" w:color="auto"/>
        <w:left w:val="none" w:sz="0" w:space="0" w:color="auto"/>
        <w:bottom w:val="none" w:sz="0" w:space="0" w:color="auto"/>
        <w:right w:val="none" w:sz="0" w:space="0" w:color="auto"/>
      </w:divBdr>
      <w:divsChild>
        <w:div w:id="314527135">
          <w:marLeft w:val="0"/>
          <w:marRight w:val="0"/>
          <w:marTop w:val="0"/>
          <w:marBottom w:val="0"/>
          <w:divBdr>
            <w:top w:val="none" w:sz="0" w:space="0" w:color="auto"/>
            <w:left w:val="none" w:sz="0" w:space="0" w:color="auto"/>
            <w:bottom w:val="none" w:sz="0" w:space="0" w:color="auto"/>
            <w:right w:val="none" w:sz="0" w:space="0" w:color="auto"/>
          </w:divBdr>
          <w:divsChild>
            <w:div w:id="2022927551">
              <w:marLeft w:val="0"/>
              <w:marRight w:val="0"/>
              <w:marTop w:val="0"/>
              <w:marBottom w:val="0"/>
              <w:divBdr>
                <w:top w:val="none" w:sz="0" w:space="0" w:color="auto"/>
                <w:left w:val="none" w:sz="0" w:space="0" w:color="auto"/>
                <w:bottom w:val="none" w:sz="0" w:space="0" w:color="auto"/>
                <w:right w:val="none" w:sz="0" w:space="0" w:color="auto"/>
              </w:divBdr>
              <w:divsChild>
                <w:div w:id="401605325">
                  <w:marLeft w:val="0"/>
                  <w:marRight w:val="0"/>
                  <w:marTop w:val="0"/>
                  <w:marBottom w:val="0"/>
                  <w:divBdr>
                    <w:top w:val="none" w:sz="0" w:space="0" w:color="auto"/>
                    <w:left w:val="none" w:sz="0" w:space="0" w:color="auto"/>
                    <w:bottom w:val="none" w:sz="0" w:space="0" w:color="auto"/>
                    <w:right w:val="none" w:sz="0" w:space="0" w:color="auto"/>
                  </w:divBdr>
                  <w:divsChild>
                    <w:div w:id="942759426">
                      <w:marLeft w:val="0"/>
                      <w:marRight w:val="0"/>
                      <w:marTop w:val="0"/>
                      <w:marBottom w:val="0"/>
                      <w:divBdr>
                        <w:top w:val="none" w:sz="0" w:space="0" w:color="auto"/>
                        <w:left w:val="none" w:sz="0" w:space="0" w:color="auto"/>
                        <w:bottom w:val="none" w:sz="0" w:space="0" w:color="auto"/>
                        <w:right w:val="none" w:sz="0" w:space="0" w:color="auto"/>
                      </w:divBdr>
                      <w:divsChild>
                        <w:div w:id="86941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9362">
      <w:bodyDiv w:val="1"/>
      <w:marLeft w:val="0"/>
      <w:marRight w:val="0"/>
      <w:marTop w:val="0"/>
      <w:marBottom w:val="0"/>
      <w:divBdr>
        <w:top w:val="none" w:sz="0" w:space="0" w:color="auto"/>
        <w:left w:val="none" w:sz="0" w:space="0" w:color="auto"/>
        <w:bottom w:val="none" w:sz="0" w:space="0" w:color="auto"/>
        <w:right w:val="none" w:sz="0" w:space="0" w:color="auto"/>
      </w:divBdr>
    </w:div>
    <w:div w:id="299044195">
      <w:bodyDiv w:val="1"/>
      <w:marLeft w:val="0"/>
      <w:marRight w:val="0"/>
      <w:marTop w:val="0"/>
      <w:marBottom w:val="0"/>
      <w:divBdr>
        <w:top w:val="none" w:sz="0" w:space="0" w:color="auto"/>
        <w:left w:val="none" w:sz="0" w:space="0" w:color="auto"/>
        <w:bottom w:val="none" w:sz="0" w:space="0" w:color="auto"/>
        <w:right w:val="none" w:sz="0" w:space="0" w:color="auto"/>
      </w:divBdr>
    </w:div>
    <w:div w:id="351036973">
      <w:bodyDiv w:val="1"/>
      <w:marLeft w:val="0"/>
      <w:marRight w:val="0"/>
      <w:marTop w:val="0"/>
      <w:marBottom w:val="0"/>
      <w:divBdr>
        <w:top w:val="none" w:sz="0" w:space="0" w:color="auto"/>
        <w:left w:val="none" w:sz="0" w:space="0" w:color="auto"/>
        <w:bottom w:val="none" w:sz="0" w:space="0" w:color="auto"/>
        <w:right w:val="none" w:sz="0" w:space="0" w:color="auto"/>
      </w:divBdr>
    </w:div>
    <w:div w:id="411901997">
      <w:bodyDiv w:val="1"/>
      <w:marLeft w:val="0"/>
      <w:marRight w:val="0"/>
      <w:marTop w:val="0"/>
      <w:marBottom w:val="0"/>
      <w:divBdr>
        <w:top w:val="none" w:sz="0" w:space="0" w:color="auto"/>
        <w:left w:val="none" w:sz="0" w:space="0" w:color="auto"/>
        <w:bottom w:val="none" w:sz="0" w:space="0" w:color="auto"/>
        <w:right w:val="none" w:sz="0" w:space="0" w:color="auto"/>
      </w:divBdr>
    </w:div>
    <w:div w:id="424423487">
      <w:bodyDiv w:val="1"/>
      <w:marLeft w:val="0"/>
      <w:marRight w:val="0"/>
      <w:marTop w:val="0"/>
      <w:marBottom w:val="0"/>
      <w:divBdr>
        <w:top w:val="none" w:sz="0" w:space="0" w:color="auto"/>
        <w:left w:val="none" w:sz="0" w:space="0" w:color="auto"/>
        <w:bottom w:val="none" w:sz="0" w:space="0" w:color="auto"/>
        <w:right w:val="none" w:sz="0" w:space="0" w:color="auto"/>
      </w:divBdr>
    </w:div>
    <w:div w:id="486551674">
      <w:bodyDiv w:val="1"/>
      <w:marLeft w:val="0"/>
      <w:marRight w:val="0"/>
      <w:marTop w:val="0"/>
      <w:marBottom w:val="0"/>
      <w:divBdr>
        <w:top w:val="none" w:sz="0" w:space="0" w:color="auto"/>
        <w:left w:val="none" w:sz="0" w:space="0" w:color="auto"/>
        <w:bottom w:val="none" w:sz="0" w:space="0" w:color="auto"/>
        <w:right w:val="none" w:sz="0" w:space="0" w:color="auto"/>
      </w:divBdr>
      <w:divsChild>
        <w:div w:id="411659589">
          <w:marLeft w:val="0"/>
          <w:marRight w:val="0"/>
          <w:marTop w:val="0"/>
          <w:marBottom w:val="0"/>
          <w:divBdr>
            <w:top w:val="none" w:sz="0" w:space="0" w:color="auto"/>
            <w:left w:val="none" w:sz="0" w:space="0" w:color="auto"/>
            <w:bottom w:val="none" w:sz="0" w:space="0" w:color="auto"/>
            <w:right w:val="none" w:sz="0" w:space="0" w:color="auto"/>
          </w:divBdr>
          <w:divsChild>
            <w:div w:id="988755358">
              <w:marLeft w:val="0"/>
              <w:marRight w:val="0"/>
              <w:marTop w:val="0"/>
              <w:marBottom w:val="0"/>
              <w:divBdr>
                <w:top w:val="none" w:sz="0" w:space="0" w:color="auto"/>
                <w:left w:val="none" w:sz="0" w:space="0" w:color="auto"/>
                <w:bottom w:val="none" w:sz="0" w:space="0" w:color="auto"/>
                <w:right w:val="none" w:sz="0" w:space="0" w:color="auto"/>
              </w:divBdr>
            </w:div>
          </w:divsChild>
        </w:div>
        <w:div w:id="1504055354">
          <w:marLeft w:val="0"/>
          <w:marRight w:val="0"/>
          <w:marTop w:val="0"/>
          <w:marBottom w:val="0"/>
          <w:divBdr>
            <w:top w:val="none" w:sz="0" w:space="0" w:color="auto"/>
            <w:left w:val="none" w:sz="0" w:space="0" w:color="auto"/>
            <w:bottom w:val="none" w:sz="0" w:space="0" w:color="auto"/>
            <w:right w:val="none" w:sz="0" w:space="0" w:color="auto"/>
          </w:divBdr>
          <w:divsChild>
            <w:div w:id="138576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286156">
      <w:bodyDiv w:val="1"/>
      <w:marLeft w:val="0"/>
      <w:marRight w:val="0"/>
      <w:marTop w:val="0"/>
      <w:marBottom w:val="0"/>
      <w:divBdr>
        <w:top w:val="none" w:sz="0" w:space="0" w:color="auto"/>
        <w:left w:val="none" w:sz="0" w:space="0" w:color="auto"/>
        <w:bottom w:val="none" w:sz="0" w:space="0" w:color="auto"/>
        <w:right w:val="none" w:sz="0" w:space="0" w:color="auto"/>
      </w:divBdr>
    </w:div>
    <w:div w:id="590507549">
      <w:bodyDiv w:val="1"/>
      <w:marLeft w:val="0"/>
      <w:marRight w:val="0"/>
      <w:marTop w:val="0"/>
      <w:marBottom w:val="0"/>
      <w:divBdr>
        <w:top w:val="none" w:sz="0" w:space="0" w:color="auto"/>
        <w:left w:val="none" w:sz="0" w:space="0" w:color="auto"/>
        <w:bottom w:val="none" w:sz="0" w:space="0" w:color="auto"/>
        <w:right w:val="none" w:sz="0" w:space="0" w:color="auto"/>
      </w:divBdr>
    </w:div>
    <w:div w:id="643239277">
      <w:bodyDiv w:val="1"/>
      <w:marLeft w:val="0"/>
      <w:marRight w:val="0"/>
      <w:marTop w:val="0"/>
      <w:marBottom w:val="0"/>
      <w:divBdr>
        <w:top w:val="none" w:sz="0" w:space="0" w:color="auto"/>
        <w:left w:val="none" w:sz="0" w:space="0" w:color="auto"/>
        <w:bottom w:val="none" w:sz="0" w:space="0" w:color="auto"/>
        <w:right w:val="none" w:sz="0" w:space="0" w:color="auto"/>
      </w:divBdr>
    </w:div>
    <w:div w:id="758914280">
      <w:bodyDiv w:val="1"/>
      <w:marLeft w:val="0"/>
      <w:marRight w:val="0"/>
      <w:marTop w:val="0"/>
      <w:marBottom w:val="0"/>
      <w:divBdr>
        <w:top w:val="none" w:sz="0" w:space="0" w:color="auto"/>
        <w:left w:val="none" w:sz="0" w:space="0" w:color="auto"/>
        <w:bottom w:val="none" w:sz="0" w:space="0" w:color="auto"/>
        <w:right w:val="none" w:sz="0" w:space="0" w:color="auto"/>
      </w:divBdr>
    </w:div>
    <w:div w:id="776750238">
      <w:bodyDiv w:val="1"/>
      <w:marLeft w:val="0"/>
      <w:marRight w:val="0"/>
      <w:marTop w:val="0"/>
      <w:marBottom w:val="0"/>
      <w:divBdr>
        <w:top w:val="none" w:sz="0" w:space="0" w:color="auto"/>
        <w:left w:val="none" w:sz="0" w:space="0" w:color="auto"/>
        <w:bottom w:val="none" w:sz="0" w:space="0" w:color="auto"/>
        <w:right w:val="none" w:sz="0" w:space="0" w:color="auto"/>
      </w:divBdr>
      <w:divsChild>
        <w:div w:id="893812563">
          <w:marLeft w:val="0"/>
          <w:marRight w:val="0"/>
          <w:marTop w:val="0"/>
          <w:marBottom w:val="0"/>
          <w:divBdr>
            <w:top w:val="none" w:sz="0" w:space="0" w:color="auto"/>
            <w:left w:val="none" w:sz="0" w:space="0" w:color="auto"/>
            <w:bottom w:val="none" w:sz="0" w:space="0" w:color="auto"/>
            <w:right w:val="none" w:sz="0" w:space="0" w:color="auto"/>
          </w:divBdr>
        </w:div>
      </w:divsChild>
    </w:div>
    <w:div w:id="780107674">
      <w:bodyDiv w:val="1"/>
      <w:marLeft w:val="0"/>
      <w:marRight w:val="0"/>
      <w:marTop w:val="0"/>
      <w:marBottom w:val="0"/>
      <w:divBdr>
        <w:top w:val="none" w:sz="0" w:space="0" w:color="auto"/>
        <w:left w:val="none" w:sz="0" w:space="0" w:color="auto"/>
        <w:bottom w:val="none" w:sz="0" w:space="0" w:color="auto"/>
        <w:right w:val="none" w:sz="0" w:space="0" w:color="auto"/>
      </w:divBdr>
    </w:div>
    <w:div w:id="871919130">
      <w:bodyDiv w:val="1"/>
      <w:marLeft w:val="0"/>
      <w:marRight w:val="0"/>
      <w:marTop w:val="0"/>
      <w:marBottom w:val="0"/>
      <w:divBdr>
        <w:top w:val="none" w:sz="0" w:space="0" w:color="auto"/>
        <w:left w:val="none" w:sz="0" w:space="0" w:color="auto"/>
        <w:bottom w:val="none" w:sz="0" w:space="0" w:color="auto"/>
        <w:right w:val="none" w:sz="0" w:space="0" w:color="auto"/>
      </w:divBdr>
    </w:div>
    <w:div w:id="953514369">
      <w:bodyDiv w:val="1"/>
      <w:marLeft w:val="0"/>
      <w:marRight w:val="0"/>
      <w:marTop w:val="0"/>
      <w:marBottom w:val="0"/>
      <w:divBdr>
        <w:top w:val="none" w:sz="0" w:space="0" w:color="auto"/>
        <w:left w:val="none" w:sz="0" w:space="0" w:color="auto"/>
        <w:bottom w:val="none" w:sz="0" w:space="0" w:color="auto"/>
        <w:right w:val="none" w:sz="0" w:space="0" w:color="auto"/>
      </w:divBdr>
    </w:div>
    <w:div w:id="978340952">
      <w:bodyDiv w:val="1"/>
      <w:marLeft w:val="0"/>
      <w:marRight w:val="0"/>
      <w:marTop w:val="0"/>
      <w:marBottom w:val="0"/>
      <w:divBdr>
        <w:top w:val="none" w:sz="0" w:space="0" w:color="auto"/>
        <w:left w:val="none" w:sz="0" w:space="0" w:color="auto"/>
        <w:bottom w:val="none" w:sz="0" w:space="0" w:color="auto"/>
        <w:right w:val="none" w:sz="0" w:space="0" w:color="auto"/>
      </w:divBdr>
    </w:div>
    <w:div w:id="1003816807">
      <w:bodyDiv w:val="1"/>
      <w:marLeft w:val="0"/>
      <w:marRight w:val="0"/>
      <w:marTop w:val="0"/>
      <w:marBottom w:val="0"/>
      <w:divBdr>
        <w:top w:val="none" w:sz="0" w:space="0" w:color="auto"/>
        <w:left w:val="none" w:sz="0" w:space="0" w:color="auto"/>
        <w:bottom w:val="none" w:sz="0" w:space="0" w:color="auto"/>
        <w:right w:val="none" w:sz="0" w:space="0" w:color="auto"/>
      </w:divBdr>
    </w:div>
    <w:div w:id="1094665323">
      <w:bodyDiv w:val="1"/>
      <w:marLeft w:val="0"/>
      <w:marRight w:val="0"/>
      <w:marTop w:val="0"/>
      <w:marBottom w:val="0"/>
      <w:divBdr>
        <w:top w:val="none" w:sz="0" w:space="0" w:color="auto"/>
        <w:left w:val="none" w:sz="0" w:space="0" w:color="auto"/>
        <w:bottom w:val="none" w:sz="0" w:space="0" w:color="auto"/>
        <w:right w:val="none" w:sz="0" w:space="0" w:color="auto"/>
      </w:divBdr>
    </w:div>
    <w:div w:id="1126238943">
      <w:bodyDiv w:val="1"/>
      <w:marLeft w:val="0"/>
      <w:marRight w:val="0"/>
      <w:marTop w:val="0"/>
      <w:marBottom w:val="0"/>
      <w:divBdr>
        <w:top w:val="none" w:sz="0" w:space="0" w:color="auto"/>
        <w:left w:val="none" w:sz="0" w:space="0" w:color="auto"/>
        <w:bottom w:val="none" w:sz="0" w:space="0" w:color="auto"/>
        <w:right w:val="none" w:sz="0" w:space="0" w:color="auto"/>
      </w:divBdr>
    </w:div>
    <w:div w:id="1132527708">
      <w:bodyDiv w:val="1"/>
      <w:marLeft w:val="0"/>
      <w:marRight w:val="0"/>
      <w:marTop w:val="0"/>
      <w:marBottom w:val="0"/>
      <w:divBdr>
        <w:top w:val="none" w:sz="0" w:space="0" w:color="auto"/>
        <w:left w:val="none" w:sz="0" w:space="0" w:color="auto"/>
        <w:bottom w:val="none" w:sz="0" w:space="0" w:color="auto"/>
        <w:right w:val="none" w:sz="0" w:space="0" w:color="auto"/>
      </w:divBdr>
    </w:div>
    <w:div w:id="1196306097">
      <w:bodyDiv w:val="1"/>
      <w:marLeft w:val="0"/>
      <w:marRight w:val="0"/>
      <w:marTop w:val="0"/>
      <w:marBottom w:val="0"/>
      <w:divBdr>
        <w:top w:val="none" w:sz="0" w:space="0" w:color="auto"/>
        <w:left w:val="none" w:sz="0" w:space="0" w:color="auto"/>
        <w:bottom w:val="none" w:sz="0" w:space="0" w:color="auto"/>
        <w:right w:val="none" w:sz="0" w:space="0" w:color="auto"/>
      </w:divBdr>
      <w:divsChild>
        <w:div w:id="1993636934">
          <w:marLeft w:val="0"/>
          <w:marRight w:val="0"/>
          <w:marTop w:val="645"/>
          <w:marBottom w:val="0"/>
          <w:divBdr>
            <w:top w:val="none" w:sz="0" w:space="0" w:color="auto"/>
            <w:left w:val="none" w:sz="0" w:space="0" w:color="auto"/>
            <w:bottom w:val="none" w:sz="0" w:space="0" w:color="auto"/>
            <w:right w:val="none" w:sz="0" w:space="0" w:color="auto"/>
          </w:divBdr>
          <w:divsChild>
            <w:div w:id="2379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705669">
      <w:bodyDiv w:val="1"/>
      <w:marLeft w:val="0"/>
      <w:marRight w:val="0"/>
      <w:marTop w:val="0"/>
      <w:marBottom w:val="0"/>
      <w:divBdr>
        <w:top w:val="none" w:sz="0" w:space="0" w:color="auto"/>
        <w:left w:val="none" w:sz="0" w:space="0" w:color="auto"/>
        <w:bottom w:val="none" w:sz="0" w:space="0" w:color="auto"/>
        <w:right w:val="none" w:sz="0" w:space="0" w:color="auto"/>
      </w:divBdr>
    </w:div>
    <w:div w:id="1315598005">
      <w:bodyDiv w:val="1"/>
      <w:marLeft w:val="0"/>
      <w:marRight w:val="0"/>
      <w:marTop w:val="0"/>
      <w:marBottom w:val="0"/>
      <w:divBdr>
        <w:top w:val="none" w:sz="0" w:space="0" w:color="auto"/>
        <w:left w:val="none" w:sz="0" w:space="0" w:color="auto"/>
        <w:bottom w:val="none" w:sz="0" w:space="0" w:color="auto"/>
        <w:right w:val="none" w:sz="0" w:space="0" w:color="auto"/>
      </w:divBdr>
    </w:div>
    <w:div w:id="1550416032">
      <w:bodyDiv w:val="1"/>
      <w:marLeft w:val="0"/>
      <w:marRight w:val="0"/>
      <w:marTop w:val="0"/>
      <w:marBottom w:val="0"/>
      <w:divBdr>
        <w:top w:val="none" w:sz="0" w:space="0" w:color="auto"/>
        <w:left w:val="none" w:sz="0" w:space="0" w:color="auto"/>
        <w:bottom w:val="none" w:sz="0" w:space="0" w:color="auto"/>
        <w:right w:val="none" w:sz="0" w:space="0" w:color="auto"/>
      </w:divBdr>
    </w:div>
    <w:div w:id="1692102659">
      <w:bodyDiv w:val="1"/>
      <w:marLeft w:val="0"/>
      <w:marRight w:val="0"/>
      <w:marTop w:val="0"/>
      <w:marBottom w:val="0"/>
      <w:divBdr>
        <w:top w:val="none" w:sz="0" w:space="0" w:color="auto"/>
        <w:left w:val="none" w:sz="0" w:space="0" w:color="auto"/>
        <w:bottom w:val="none" w:sz="0" w:space="0" w:color="auto"/>
        <w:right w:val="none" w:sz="0" w:space="0" w:color="auto"/>
      </w:divBdr>
    </w:div>
    <w:div w:id="1692999169">
      <w:bodyDiv w:val="1"/>
      <w:marLeft w:val="0"/>
      <w:marRight w:val="0"/>
      <w:marTop w:val="0"/>
      <w:marBottom w:val="0"/>
      <w:divBdr>
        <w:top w:val="none" w:sz="0" w:space="0" w:color="auto"/>
        <w:left w:val="none" w:sz="0" w:space="0" w:color="auto"/>
        <w:bottom w:val="none" w:sz="0" w:space="0" w:color="auto"/>
        <w:right w:val="none" w:sz="0" w:space="0" w:color="auto"/>
      </w:divBdr>
    </w:div>
    <w:div w:id="1704748498">
      <w:bodyDiv w:val="1"/>
      <w:marLeft w:val="0"/>
      <w:marRight w:val="0"/>
      <w:marTop w:val="0"/>
      <w:marBottom w:val="0"/>
      <w:divBdr>
        <w:top w:val="none" w:sz="0" w:space="0" w:color="auto"/>
        <w:left w:val="none" w:sz="0" w:space="0" w:color="auto"/>
        <w:bottom w:val="none" w:sz="0" w:space="0" w:color="auto"/>
        <w:right w:val="none" w:sz="0" w:space="0" w:color="auto"/>
      </w:divBdr>
    </w:div>
    <w:div w:id="1823230047">
      <w:bodyDiv w:val="1"/>
      <w:marLeft w:val="0"/>
      <w:marRight w:val="0"/>
      <w:marTop w:val="0"/>
      <w:marBottom w:val="0"/>
      <w:divBdr>
        <w:top w:val="none" w:sz="0" w:space="0" w:color="auto"/>
        <w:left w:val="none" w:sz="0" w:space="0" w:color="auto"/>
        <w:bottom w:val="none" w:sz="0" w:space="0" w:color="auto"/>
        <w:right w:val="none" w:sz="0" w:space="0" w:color="auto"/>
      </w:divBdr>
    </w:div>
    <w:div w:id="1833136247">
      <w:bodyDiv w:val="1"/>
      <w:marLeft w:val="0"/>
      <w:marRight w:val="0"/>
      <w:marTop w:val="0"/>
      <w:marBottom w:val="0"/>
      <w:divBdr>
        <w:top w:val="none" w:sz="0" w:space="0" w:color="auto"/>
        <w:left w:val="none" w:sz="0" w:space="0" w:color="auto"/>
        <w:bottom w:val="none" w:sz="0" w:space="0" w:color="auto"/>
        <w:right w:val="none" w:sz="0" w:space="0" w:color="auto"/>
      </w:divBdr>
    </w:div>
    <w:div w:id="1853449538">
      <w:bodyDiv w:val="1"/>
      <w:marLeft w:val="0"/>
      <w:marRight w:val="0"/>
      <w:marTop w:val="0"/>
      <w:marBottom w:val="0"/>
      <w:divBdr>
        <w:top w:val="none" w:sz="0" w:space="0" w:color="auto"/>
        <w:left w:val="none" w:sz="0" w:space="0" w:color="auto"/>
        <w:bottom w:val="none" w:sz="0" w:space="0" w:color="auto"/>
        <w:right w:val="none" w:sz="0" w:space="0" w:color="auto"/>
      </w:divBdr>
    </w:div>
    <w:div w:id="1895046541">
      <w:bodyDiv w:val="1"/>
      <w:marLeft w:val="0"/>
      <w:marRight w:val="0"/>
      <w:marTop w:val="0"/>
      <w:marBottom w:val="0"/>
      <w:divBdr>
        <w:top w:val="none" w:sz="0" w:space="0" w:color="auto"/>
        <w:left w:val="none" w:sz="0" w:space="0" w:color="auto"/>
        <w:bottom w:val="none" w:sz="0" w:space="0" w:color="auto"/>
        <w:right w:val="none" w:sz="0" w:space="0" w:color="auto"/>
      </w:divBdr>
    </w:div>
    <w:div w:id="2004120171">
      <w:bodyDiv w:val="1"/>
      <w:marLeft w:val="0"/>
      <w:marRight w:val="0"/>
      <w:marTop w:val="0"/>
      <w:marBottom w:val="0"/>
      <w:divBdr>
        <w:top w:val="none" w:sz="0" w:space="0" w:color="auto"/>
        <w:left w:val="none" w:sz="0" w:space="0" w:color="auto"/>
        <w:bottom w:val="none" w:sz="0" w:space="0" w:color="auto"/>
        <w:right w:val="none" w:sz="0" w:space="0" w:color="auto"/>
      </w:divBdr>
      <w:divsChild>
        <w:div w:id="1695156004">
          <w:marLeft w:val="0"/>
          <w:marRight w:val="0"/>
          <w:marTop w:val="0"/>
          <w:marBottom w:val="0"/>
          <w:divBdr>
            <w:top w:val="none" w:sz="0" w:space="0" w:color="auto"/>
            <w:left w:val="none" w:sz="0" w:space="0" w:color="auto"/>
            <w:bottom w:val="none" w:sz="0" w:space="0" w:color="auto"/>
            <w:right w:val="none" w:sz="0" w:space="0" w:color="auto"/>
          </w:divBdr>
          <w:divsChild>
            <w:div w:id="483353680">
              <w:marLeft w:val="0"/>
              <w:marRight w:val="0"/>
              <w:marTop w:val="0"/>
              <w:marBottom w:val="0"/>
              <w:divBdr>
                <w:top w:val="none" w:sz="0" w:space="0" w:color="auto"/>
                <w:left w:val="none" w:sz="0" w:space="0" w:color="auto"/>
                <w:bottom w:val="none" w:sz="0" w:space="0" w:color="auto"/>
                <w:right w:val="none" w:sz="0" w:space="0" w:color="auto"/>
              </w:divBdr>
            </w:div>
          </w:divsChild>
        </w:div>
        <w:div w:id="1750301578">
          <w:marLeft w:val="0"/>
          <w:marRight w:val="0"/>
          <w:marTop w:val="0"/>
          <w:marBottom w:val="0"/>
          <w:divBdr>
            <w:top w:val="none" w:sz="0" w:space="0" w:color="auto"/>
            <w:left w:val="none" w:sz="0" w:space="0" w:color="auto"/>
            <w:bottom w:val="none" w:sz="0" w:space="0" w:color="auto"/>
            <w:right w:val="none" w:sz="0" w:space="0" w:color="auto"/>
          </w:divBdr>
          <w:divsChild>
            <w:div w:id="16177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59419">
      <w:bodyDiv w:val="1"/>
      <w:marLeft w:val="0"/>
      <w:marRight w:val="0"/>
      <w:marTop w:val="0"/>
      <w:marBottom w:val="0"/>
      <w:divBdr>
        <w:top w:val="none" w:sz="0" w:space="0" w:color="auto"/>
        <w:left w:val="none" w:sz="0" w:space="0" w:color="auto"/>
        <w:bottom w:val="none" w:sz="0" w:space="0" w:color="auto"/>
        <w:right w:val="none" w:sz="0" w:space="0" w:color="auto"/>
      </w:divBdr>
    </w:div>
    <w:div w:id="2066176886">
      <w:bodyDiv w:val="1"/>
      <w:marLeft w:val="0"/>
      <w:marRight w:val="0"/>
      <w:marTop w:val="0"/>
      <w:marBottom w:val="0"/>
      <w:divBdr>
        <w:top w:val="none" w:sz="0" w:space="0" w:color="auto"/>
        <w:left w:val="none" w:sz="0" w:space="0" w:color="auto"/>
        <w:bottom w:val="none" w:sz="0" w:space="0" w:color="auto"/>
        <w:right w:val="none" w:sz="0" w:space="0" w:color="auto"/>
      </w:divBdr>
    </w:div>
    <w:div w:id="212306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searchgate.net/profile/Dr-Mmanida?_tp=eyJjb250ZXh0Ijp7ImZpcnN0UGFnZSI6InB1YmxpY2F0aW9uIiwicGFnZSI6InB1YmxpY2F0aW9uIn19" TargetMode="External"/><Relationship Id="rId13" Type="http://schemas.openxmlformats.org/officeDocument/2006/relationships/chart" Target="charts/chart4.xml"/><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6.xml"/><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hart" Target="charts/chart9.xml"/><Relationship Id="rId28" Type="http://schemas.openxmlformats.org/officeDocument/2006/relationships/image" Target="media/image11.png"/><Relationship Id="rId10" Type="http://schemas.openxmlformats.org/officeDocument/2006/relationships/chart" Target="charts/chart1.xml"/><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chart" Target="charts/chart8.xml"/><Relationship Id="rId27" Type="http://schemas.openxmlformats.org/officeDocument/2006/relationships/image" Target="media/image10.png"/><Relationship Id="rId30"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solidFill>
                  <a:schemeClr val="tx1"/>
                </a:solidFill>
                <a:latin typeface="Times New Roman" panose="02020603050405020304" pitchFamily="18" charset="0"/>
                <a:cs typeface="Times New Roman" panose="02020603050405020304" pitchFamily="18" charset="0"/>
              </a:rPr>
              <a:t>Экспорт</a:t>
            </a:r>
            <a:r>
              <a:rPr lang="ru-RU" baseline="0">
                <a:solidFill>
                  <a:schemeClr val="tx1"/>
                </a:solidFill>
                <a:latin typeface="Times New Roman" panose="02020603050405020304" pitchFamily="18" charset="0"/>
                <a:cs typeface="Times New Roman" panose="02020603050405020304" pitchFamily="18" charset="0"/>
              </a:rPr>
              <a:t> продукции АПК 2010-2023 гг. (млрд долларов)</a:t>
            </a:r>
            <a:endParaRPr lang="ru-RU">
              <a:solidFill>
                <a:schemeClr val="tx1"/>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Лист1!$B$2:$B$15</c:f>
              <c:numCache>
                <c:formatCode>General</c:formatCode>
                <c:ptCount val="14"/>
                <c:pt idx="0">
                  <c:v>7.6</c:v>
                </c:pt>
                <c:pt idx="1">
                  <c:v>11.3</c:v>
                </c:pt>
                <c:pt idx="2">
                  <c:v>16.7</c:v>
                </c:pt>
                <c:pt idx="3">
                  <c:v>16.3</c:v>
                </c:pt>
                <c:pt idx="4">
                  <c:v>19</c:v>
                </c:pt>
                <c:pt idx="5">
                  <c:v>16.3</c:v>
                </c:pt>
                <c:pt idx="6">
                  <c:v>17.100000000000001</c:v>
                </c:pt>
                <c:pt idx="7">
                  <c:v>21.6</c:v>
                </c:pt>
                <c:pt idx="8">
                  <c:v>25.8</c:v>
                </c:pt>
                <c:pt idx="9">
                  <c:v>25.5</c:v>
                </c:pt>
                <c:pt idx="10">
                  <c:v>30.2</c:v>
                </c:pt>
                <c:pt idx="11">
                  <c:v>36.799999999999997</c:v>
                </c:pt>
                <c:pt idx="12">
                  <c:v>42</c:v>
                </c:pt>
                <c:pt idx="13">
                  <c:v>43.5</c:v>
                </c:pt>
              </c:numCache>
            </c:numRef>
          </c:val>
          <c:extLst>
            <c:ext xmlns:c15="http://schemas.microsoft.com/office/drawing/2012/chart" uri="{02D57815-91ED-43cb-92C2-25804820EDAC}">
              <c15:filteredSeriesTitle>
                <c15:tx>
                  <c:strRef>
                    <c:extLst>
                      <c:ext uri="{02D57815-91ED-43cb-92C2-25804820EDAC}">
                        <c15:formulaRef>
                          <c15:sqref>Лист1!$B$1</c15:sqref>
                        </c15:formulaRef>
                      </c:ext>
                    </c:extLst>
                    <c:strCache>
                      <c:ptCount val="1"/>
                      <c:pt idx="0">
                        <c:v>млрд долларов</c:v>
                      </c:pt>
                    </c:strCache>
                  </c:strRef>
                </c15:tx>
              </c15:filteredSeriesTitle>
            </c:ext>
            <c:ext xmlns:c16="http://schemas.microsoft.com/office/drawing/2014/chart" uri="{C3380CC4-5D6E-409C-BE32-E72D297353CC}">
              <c16:uniqueId val="{00000000-7221-4EEF-A49A-5775F251852B}"/>
            </c:ext>
          </c:extLst>
        </c:ser>
        <c:dLbls>
          <c:showLegendKey val="0"/>
          <c:showVal val="0"/>
          <c:showCatName val="0"/>
          <c:showSerName val="0"/>
          <c:showPercent val="0"/>
          <c:showBubbleSize val="0"/>
        </c:dLbls>
        <c:gapWidth val="219"/>
        <c:overlap val="-27"/>
        <c:axId val="1821276384"/>
        <c:axId val="1821272064"/>
      </c:barChart>
      <c:catAx>
        <c:axId val="1821276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21272064"/>
        <c:crosses val="autoZero"/>
        <c:auto val="1"/>
        <c:lblAlgn val="ctr"/>
        <c:lblOffset val="100"/>
        <c:noMultiLvlLbl val="0"/>
      </c:catAx>
      <c:valAx>
        <c:axId val="1821272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212763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400">
                <a:solidFill>
                  <a:schemeClr val="tx1"/>
                </a:solidFill>
                <a:effectLst/>
                <a:latin typeface="Times New Roman" panose="02020603050405020304" pitchFamily="18" charset="0"/>
                <a:cs typeface="Times New Roman" panose="02020603050405020304" pitchFamily="18" charset="0"/>
              </a:rPr>
              <a:t>Отраслевая структура экспорта АПК Краснодарского края, %</a:t>
            </a:r>
          </a:p>
          <a:p>
            <a:pPr marL="0" marR="0" lvl="0" indent="0" algn="ctr" defTabSz="914400" rtl="0" eaLnBrk="1" fontAlgn="auto" latinLnBrk="0" hangingPunct="1">
              <a:lnSpc>
                <a:spcPct val="100000"/>
              </a:lnSpc>
              <a:spcBef>
                <a:spcPts val="0"/>
              </a:spcBef>
              <a:spcAft>
                <a:spcPts val="0"/>
              </a:spcAft>
              <a:buClrTx/>
              <a:buSzTx/>
              <a:buFontTx/>
              <a:buNone/>
              <a:tabLst/>
              <a:defRPr>
                <a:solidFill>
                  <a:schemeClr val="tx1"/>
                </a:solidFill>
                <a:latin typeface="Times New Roman" panose="02020603050405020304" pitchFamily="18" charset="0"/>
                <a:cs typeface="Times New Roman" panose="02020603050405020304" pitchFamily="18" charset="0"/>
              </a:defRPr>
            </a:pPr>
            <a:endParaRPr lang="ru-RU">
              <a:solidFill>
                <a:schemeClr val="tx1"/>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6.6039661708953049E-2"/>
          <c:y val="0.18505402733749191"/>
          <c:w val="0.90849737532808394"/>
          <c:h val="0.59315403756348639"/>
        </c:manualLayout>
      </c:layout>
      <c:barChart>
        <c:barDir val="col"/>
        <c:grouping val="stacked"/>
        <c:varyColors val="0"/>
        <c:ser>
          <c:idx val="0"/>
          <c:order val="0"/>
          <c:tx>
            <c:strRef>
              <c:f>Лист1!$B$1</c:f>
              <c:strCache>
                <c:ptCount val="1"/>
                <c:pt idx="0">
                  <c:v>Рыбная</c:v>
                </c:pt>
              </c:strCache>
            </c:strRef>
          </c:tx>
          <c:spPr>
            <a:solidFill>
              <a:schemeClr val="accent1"/>
            </a:solidFill>
            <a:ln>
              <a:noFill/>
            </a:ln>
            <a:effectLst/>
          </c:spPr>
          <c:invertIfNegative val="0"/>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General</c:formatCode>
                <c:ptCount val="6"/>
                <c:pt idx="0">
                  <c:v>0.4</c:v>
                </c:pt>
                <c:pt idx="1">
                  <c:v>0.4</c:v>
                </c:pt>
                <c:pt idx="2">
                  <c:v>0.4</c:v>
                </c:pt>
                <c:pt idx="3">
                  <c:v>0.4</c:v>
                </c:pt>
                <c:pt idx="4">
                  <c:v>0.4</c:v>
                </c:pt>
                <c:pt idx="5">
                  <c:v>0.4</c:v>
                </c:pt>
              </c:numCache>
            </c:numRef>
          </c:val>
          <c:extLst>
            <c:ext xmlns:c16="http://schemas.microsoft.com/office/drawing/2014/chart" uri="{C3380CC4-5D6E-409C-BE32-E72D297353CC}">
              <c16:uniqueId val="{00000000-81CE-4B33-B36E-478414A2FC67}"/>
            </c:ext>
          </c:extLst>
        </c:ser>
        <c:ser>
          <c:idx val="1"/>
          <c:order val="1"/>
          <c:tx>
            <c:strRef>
              <c:f>Лист1!$C$1</c:f>
              <c:strCache>
                <c:ptCount val="1"/>
                <c:pt idx="0">
                  <c:v>Зерновая </c:v>
                </c:pt>
              </c:strCache>
            </c:strRef>
          </c:tx>
          <c:spPr>
            <a:solidFill>
              <a:schemeClr val="accent2"/>
            </a:solidFill>
            <a:ln>
              <a:noFill/>
            </a:ln>
            <a:effectLst/>
          </c:spPr>
          <c:invertIfNegative val="0"/>
          <c:cat>
            <c:numRef>
              <c:f>Лист1!$A$2:$A$7</c:f>
              <c:numCache>
                <c:formatCode>General</c:formatCode>
                <c:ptCount val="6"/>
                <c:pt idx="0">
                  <c:v>2016</c:v>
                </c:pt>
                <c:pt idx="1">
                  <c:v>2017</c:v>
                </c:pt>
                <c:pt idx="2">
                  <c:v>2018</c:v>
                </c:pt>
                <c:pt idx="3">
                  <c:v>2019</c:v>
                </c:pt>
                <c:pt idx="4">
                  <c:v>2020</c:v>
                </c:pt>
                <c:pt idx="5">
                  <c:v>2021</c:v>
                </c:pt>
              </c:numCache>
            </c:numRef>
          </c:cat>
          <c:val>
            <c:numRef>
              <c:f>Лист1!$C$2:$C$7</c:f>
              <c:numCache>
                <c:formatCode>General</c:formatCode>
                <c:ptCount val="6"/>
                <c:pt idx="0">
                  <c:v>75.5</c:v>
                </c:pt>
                <c:pt idx="1">
                  <c:v>73</c:v>
                </c:pt>
                <c:pt idx="2">
                  <c:v>78.5</c:v>
                </c:pt>
                <c:pt idx="3">
                  <c:v>71.900000000000006</c:v>
                </c:pt>
                <c:pt idx="4">
                  <c:v>66</c:v>
                </c:pt>
                <c:pt idx="5">
                  <c:v>64.099999999999994</c:v>
                </c:pt>
              </c:numCache>
            </c:numRef>
          </c:val>
          <c:extLst>
            <c:ext xmlns:c16="http://schemas.microsoft.com/office/drawing/2014/chart" uri="{C3380CC4-5D6E-409C-BE32-E72D297353CC}">
              <c16:uniqueId val="{00000001-81CE-4B33-B36E-478414A2FC67}"/>
            </c:ext>
          </c:extLst>
        </c:ser>
        <c:ser>
          <c:idx val="2"/>
          <c:order val="2"/>
          <c:tx>
            <c:strRef>
              <c:f>Лист1!$D$1</c:f>
              <c:strCache>
                <c:ptCount val="1"/>
                <c:pt idx="0">
                  <c:v>Молочная</c:v>
                </c:pt>
              </c:strCache>
            </c:strRef>
          </c:tx>
          <c:spPr>
            <a:solidFill>
              <a:schemeClr val="accent3"/>
            </a:solidFill>
            <a:ln>
              <a:noFill/>
            </a:ln>
            <a:effectLst/>
          </c:spPr>
          <c:invertIfNegative val="0"/>
          <c:cat>
            <c:numRef>
              <c:f>Лист1!$A$2:$A$7</c:f>
              <c:numCache>
                <c:formatCode>General</c:formatCode>
                <c:ptCount val="6"/>
                <c:pt idx="0">
                  <c:v>2016</c:v>
                </c:pt>
                <c:pt idx="1">
                  <c:v>2017</c:v>
                </c:pt>
                <c:pt idx="2">
                  <c:v>2018</c:v>
                </c:pt>
                <c:pt idx="3">
                  <c:v>2019</c:v>
                </c:pt>
                <c:pt idx="4">
                  <c:v>2020</c:v>
                </c:pt>
                <c:pt idx="5">
                  <c:v>2021</c:v>
                </c:pt>
              </c:numCache>
            </c:numRef>
          </c:cat>
          <c:val>
            <c:numRef>
              <c:f>Лист1!$D$2:$D$7</c:f>
              <c:numCache>
                <c:formatCode>General</c:formatCode>
                <c:ptCount val="6"/>
                <c:pt idx="0">
                  <c:v>0.4</c:v>
                </c:pt>
                <c:pt idx="1">
                  <c:v>0.4</c:v>
                </c:pt>
                <c:pt idx="2">
                  <c:v>0.4</c:v>
                </c:pt>
                <c:pt idx="3">
                  <c:v>0.4</c:v>
                </c:pt>
                <c:pt idx="4">
                  <c:v>0.4</c:v>
                </c:pt>
                <c:pt idx="5">
                  <c:v>0.4</c:v>
                </c:pt>
              </c:numCache>
            </c:numRef>
          </c:val>
          <c:extLst>
            <c:ext xmlns:c16="http://schemas.microsoft.com/office/drawing/2014/chart" uri="{C3380CC4-5D6E-409C-BE32-E72D297353CC}">
              <c16:uniqueId val="{00000002-81CE-4B33-B36E-478414A2FC67}"/>
            </c:ext>
          </c:extLst>
        </c:ser>
        <c:ser>
          <c:idx val="3"/>
          <c:order val="3"/>
          <c:tx>
            <c:strRef>
              <c:f>Лист1!$E$1</c:f>
              <c:strCache>
                <c:ptCount val="1"/>
                <c:pt idx="0">
                  <c:v>Мясная</c:v>
                </c:pt>
              </c:strCache>
            </c:strRef>
          </c:tx>
          <c:spPr>
            <a:solidFill>
              <a:schemeClr val="accent4"/>
            </a:solidFill>
            <a:ln>
              <a:noFill/>
            </a:ln>
            <a:effectLst/>
          </c:spPr>
          <c:invertIfNegative val="0"/>
          <c:cat>
            <c:numRef>
              <c:f>Лист1!$A$2:$A$7</c:f>
              <c:numCache>
                <c:formatCode>General</c:formatCode>
                <c:ptCount val="6"/>
                <c:pt idx="0">
                  <c:v>2016</c:v>
                </c:pt>
                <c:pt idx="1">
                  <c:v>2017</c:v>
                </c:pt>
                <c:pt idx="2">
                  <c:v>2018</c:v>
                </c:pt>
                <c:pt idx="3">
                  <c:v>2019</c:v>
                </c:pt>
                <c:pt idx="4">
                  <c:v>2020</c:v>
                </c:pt>
                <c:pt idx="5">
                  <c:v>2021</c:v>
                </c:pt>
              </c:numCache>
            </c:numRef>
          </c:cat>
          <c:val>
            <c:numRef>
              <c:f>Лист1!$E$2:$E$7</c:f>
              <c:numCache>
                <c:formatCode>General</c:formatCode>
                <c:ptCount val="6"/>
                <c:pt idx="0">
                  <c:v>0.4</c:v>
                </c:pt>
                <c:pt idx="1">
                  <c:v>0.4</c:v>
                </c:pt>
                <c:pt idx="2">
                  <c:v>0.4</c:v>
                </c:pt>
                <c:pt idx="3">
                  <c:v>0.4</c:v>
                </c:pt>
                <c:pt idx="4">
                  <c:v>0.4</c:v>
                </c:pt>
                <c:pt idx="5">
                  <c:v>0.4</c:v>
                </c:pt>
              </c:numCache>
            </c:numRef>
          </c:val>
          <c:extLst>
            <c:ext xmlns:c16="http://schemas.microsoft.com/office/drawing/2014/chart" uri="{C3380CC4-5D6E-409C-BE32-E72D297353CC}">
              <c16:uniqueId val="{00000003-81CE-4B33-B36E-478414A2FC67}"/>
            </c:ext>
          </c:extLst>
        </c:ser>
        <c:ser>
          <c:idx val="4"/>
          <c:order val="4"/>
          <c:tx>
            <c:strRef>
              <c:f>Лист1!$F$1</c:f>
              <c:strCache>
                <c:ptCount val="1"/>
                <c:pt idx="0">
                  <c:v>Масложировая</c:v>
                </c:pt>
              </c:strCache>
            </c:strRef>
          </c:tx>
          <c:spPr>
            <a:solidFill>
              <a:schemeClr val="accent5"/>
            </a:solidFill>
            <a:ln>
              <a:noFill/>
            </a:ln>
            <a:effectLst/>
          </c:spPr>
          <c:invertIfNegative val="0"/>
          <c:cat>
            <c:numRef>
              <c:f>Лист1!$A$2:$A$7</c:f>
              <c:numCache>
                <c:formatCode>General</c:formatCode>
                <c:ptCount val="6"/>
                <c:pt idx="0">
                  <c:v>2016</c:v>
                </c:pt>
                <c:pt idx="1">
                  <c:v>2017</c:v>
                </c:pt>
                <c:pt idx="2">
                  <c:v>2018</c:v>
                </c:pt>
                <c:pt idx="3">
                  <c:v>2019</c:v>
                </c:pt>
                <c:pt idx="4">
                  <c:v>2020</c:v>
                </c:pt>
                <c:pt idx="5">
                  <c:v>2021</c:v>
                </c:pt>
              </c:numCache>
            </c:numRef>
          </c:cat>
          <c:val>
            <c:numRef>
              <c:f>Лист1!$F$2:$F$7</c:f>
              <c:numCache>
                <c:formatCode>General</c:formatCode>
                <c:ptCount val="6"/>
                <c:pt idx="0">
                  <c:v>6.5</c:v>
                </c:pt>
                <c:pt idx="1">
                  <c:v>8.6999999999999993</c:v>
                </c:pt>
                <c:pt idx="2">
                  <c:v>7.6</c:v>
                </c:pt>
                <c:pt idx="3">
                  <c:v>11.6</c:v>
                </c:pt>
                <c:pt idx="4">
                  <c:v>16.2</c:v>
                </c:pt>
                <c:pt idx="5">
                  <c:v>19.7</c:v>
                </c:pt>
              </c:numCache>
            </c:numRef>
          </c:val>
          <c:extLst>
            <c:ext xmlns:c16="http://schemas.microsoft.com/office/drawing/2014/chart" uri="{C3380CC4-5D6E-409C-BE32-E72D297353CC}">
              <c16:uniqueId val="{00000006-81CE-4B33-B36E-478414A2FC67}"/>
            </c:ext>
          </c:extLst>
        </c:ser>
        <c:ser>
          <c:idx val="5"/>
          <c:order val="5"/>
          <c:tx>
            <c:strRef>
              <c:f>Лист1!$G$1</c:f>
              <c:strCache>
                <c:ptCount val="1"/>
                <c:pt idx="0">
                  <c:v>Пищевая</c:v>
                </c:pt>
              </c:strCache>
            </c:strRef>
          </c:tx>
          <c:spPr>
            <a:solidFill>
              <a:schemeClr val="accent6"/>
            </a:solidFill>
            <a:ln>
              <a:noFill/>
            </a:ln>
            <a:effectLst/>
          </c:spPr>
          <c:invertIfNegative val="0"/>
          <c:cat>
            <c:numRef>
              <c:f>Лист1!$A$2:$A$7</c:f>
              <c:numCache>
                <c:formatCode>General</c:formatCode>
                <c:ptCount val="6"/>
                <c:pt idx="0">
                  <c:v>2016</c:v>
                </c:pt>
                <c:pt idx="1">
                  <c:v>2017</c:v>
                </c:pt>
                <c:pt idx="2">
                  <c:v>2018</c:v>
                </c:pt>
                <c:pt idx="3">
                  <c:v>2019</c:v>
                </c:pt>
                <c:pt idx="4">
                  <c:v>2020</c:v>
                </c:pt>
                <c:pt idx="5">
                  <c:v>2021</c:v>
                </c:pt>
              </c:numCache>
            </c:numRef>
          </c:cat>
          <c:val>
            <c:numRef>
              <c:f>Лист1!$G$2:$G$7</c:f>
              <c:numCache>
                <c:formatCode>General</c:formatCode>
                <c:ptCount val="6"/>
                <c:pt idx="0">
                  <c:v>5.9</c:v>
                </c:pt>
                <c:pt idx="1">
                  <c:v>7.2</c:v>
                </c:pt>
                <c:pt idx="2">
                  <c:v>4.5999999999999996</c:v>
                </c:pt>
                <c:pt idx="3">
                  <c:v>6.2</c:v>
                </c:pt>
                <c:pt idx="4">
                  <c:v>7.8</c:v>
                </c:pt>
                <c:pt idx="5">
                  <c:v>5.5</c:v>
                </c:pt>
              </c:numCache>
            </c:numRef>
          </c:val>
          <c:extLst>
            <c:ext xmlns:c16="http://schemas.microsoft.com/office/drawing/2014/chart" uri="{C3380CC4-5D6E-409C-BE32-E72D297353CC}">
              <c16:uniqueId val="{00000007-81CE-4B33-B36E-478414A2FC67}"/>
            </c:ext>
          </c:extLst>
        </c:ser>
        <c:ser>
          <c:idx val="6"/>
          <c:order val="6"/>
          <c:tx>
            <c:strRef>
              <c:f>Лист1!$H$1</c:f>
              <c:strCache>
                <c:ptCount val="1"/>
                <c:pt idx="0">
                  <c:v>Прочая </c:v>
                </c:pt>
              </c:strCache>
            </c:strRef>
          </c:tx>
          <c:spPr>
            <a:solidFill>
              <a:schemeClr val="accent1">
                <a:lumMod val="60000"/>
              </a:schemeClr>
            </a:solidFill>
            <a:ln>
              <a:noFill/>
            </a:ln>
            <a:effectLst/>
          </c:spPr>
          <c:invertIfNegative val="0"/>
          <c:cat>
            <c:numRef>
              <c:f>Лист1!$A$2:$A$7</c:f>
              <c:numCache>
                <c:formatCode>General</c:formatCode>
                <c:ptCount val="6"/>
                <c:pt idx="0">
                  <c:v>2016</c:v>
                </c:pt>
                <c:pt idx="1">
                  <c:v>2017</c:v>
                </c:pt>
                <c:pt idx="2">
                  <c:v>2018</c:v>
                </c:pt>
                <c:pt idx="3">
                  <c:v>2019</c:v>
                </c:pt>
                <c:pt idx="4">
                  <c:v>2020</c:v>
                </c:pt>
                <c:pt idx="5">
                  <c:v>2021</c:v>
                </c:pt>
              </c:numCache>
            </c:numRef>
          </c:cat>
          <c:val>
            <c:numRef>
              <c:f>Лист1!$H$2:$H$7</c:f>
              <c:numCache>
                <c:formatCode>General</c:formatCode>
                <c:ptCount val="6"/>
                <c:pt idx="0">
                  <c:v>10.9</c:v>
                </c:pt>
                <c:pt idx="1">
                  <c:v>10</c:v>
                </c:pt>
                <c:pt idx="2">
                  <c:v>8.4</c:v>
                </c:pt>
                <c:pt idx="3">
                  <c:v>9.1</c:v>
                </c:pt>
                <c:pt idx="4">
                  <c:v>8.6999999999999993</c:v>
                </c:pt>
                <c:pt idx="5">
                  <c:v>9.6</c:v>
                </c:pt>
              </c:numCache>
            </c:numRef>
          </c:val>
          <c:extLst>
            <c:ext xmlns:c16="http://schemas.microsoft.com/office/drawing/2014/chart" uri="{C3380CC4-5D6E-409C-BE32-E72D297353CC}">
              <c16:uniqueId val="{00000008-81CE-4B33-B36E-478414A2FC67}"/>
            </c:ext>
          </c:extLst>
        </c:ser>
        <c:dLbls>
          <c:showLegendKey val="0"/>
          <c:showVal val="0"/>
          <c:showCatName val="0"/>
          <c:showSerName val="0"/>
          <c:showPercent val="0"/>
          <c:showBubbleSize val="0"/>
        </c:dLbls>
        <c:gapWidth val="150"/>
        <c:overlap val="100"/>
        <c:axId val="338692752"/>
        <c:axId val="338684592"/>
      </c:barChart>
      <c:catAx>
        <c:axId val="338692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38684592"/>
        <c:crosses val="autoZero"/>
        <c:auto val="1"/>
        <c:lblAlgn val="ctr"/>
        <c:lblOffset val="100"/>
        <c:noMultiLvlLbl val="0"/>
      </c:catAx>
      <c:valAx>
        <c:axId val="338684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386927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Структура экспорта продукции АПК из России в 2023 году в %</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F728-48A3-AD7B-8C861DB2A172}"/>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F728-48A3-AD7B-8C861DB2A172}"/>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F728-48A3-AD7B-8C861DB2A172}"/>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F728-48A3-AD7B-8C861DB2A172}"/>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F728-48A3-AD7B-8C861DB2A172}"/>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F728-48A3-AD7B-8C861DB2A172}"/>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Лист1!$A$2:$A$7</c:f>
              <c:strCache>
                <c:ptCount val="6"/>
                <c:pt idx="0">
                  <c:v>Зерновые </c:v>
                </c:pt>
                <c:pt idx="1">
                  <c:v>Масложировая продукция</c:v>
                </c:pt>
                <c:pt idx="2">
                  <c:v>Прочая продукция АПК</c:v>
                </c:pt>
                <c:pt idx="3">
                  <c:v>Рыба и морепродукты</c:v>
                </c:pt>
                <c:pt idx="4">
                  <c:v>Продукция пищевой и перерабатывающей промышленности (ПППП)</c:v>
                </c:pt>
                <c:pt idx="5">
                  <c:v>Мясная и молочная продукция</c:v>
                </c:pt>
              </c:strCache>
            </c:strRef>
          </c:cat>
          <c:val>
            <c:numRef>
              <c:f>Лист1!$B$2:$B$7</c:f>
              <c:numCache>
                <c:formatCode>0%</c:formatCode>
                <c:ptCount val="6"/>
                <c:pt idx="0">
                  <c:v>0.37</c:v>
                </c:pt>
                <c:pt idx="1">
                  <c:v>0.19</c:v>
                </c:pt>
                <c:pt idx="2">
                  <c:v>0.15</c:v>
                </c:pt>
                <c:pt idx="3">
                  <c:v>0.13</c:v>
                </c:pt>
                <c:pt idx="4">
                  <c:v>0.12</c:v>
                </c:pt>
                <c:pt idx="5">
                  <c:v>0.04</c:v>
                </c:pt>
              </c:numCache>
            </c:numRef>
          </c:val>
          <c:extLst>
            <c:ext xmlns:c16="http://schemas.microsoft.com/office/drawing/2014/chart" uri="{C3380CC4-5D6E-409C-BE32-E72D297353CC}">
              <c16:uniqueId val="{0000000C-F728-48A3-AD7B-8C861DB2A172}"/>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2503078056340535"/>
          <c:y val="0.2410097854615999"/>
          <c:w val="0.46155690245883679"/>
          <c:h val="0.7045746319753508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solidFill>
                  <a:schemeClr val="tx1"/>
                </a:solidFill>
                <a:latin typeface="Times New Roman" panose="02020603050405020304" pitchFamily="18" charset="0"/>
                <a:cs typeface="Times New Roman" panose="02020603050405020304" pitchFamily="18" charset="0"/>
              </a:rPr>
              <a:t>Ключевые компании-экспортеры зерна в АПК</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stacked"/>
        <c:varyColors val="0"/>
        <c:ser>
          <c:idx val="0"/>
          <c:order val="0"/>
          <c:tx>
            <c:strRef>
              <c:f>Лист1!$B$1</c:f>
              <c:strCache>
                <c:ptCount val="1"/>
                <c:pt idx="0">
                  <c:v>Ключевые компании-экспортеры в АПК</c:v>
                </c:pt>
              </c:strCache>
            </c:strRef>
          </c:tx>
          <c:spPr>
            <a:solidFill>
              <a:schemeClr val="accent4">
                <a:lumMod val="75000"/>
              </a:schemeClr>
            </a:solidFill>
            <a:ln>
              <a:noFill/>
            </a:ln>
            <a:effectLst/>
          </c:spPr>
          <c:invertIfNegative val="0"/>
          <c:cat>
            <c:strRef>
              <c:f>Лист1!$A$2:$A$11</c:f>
              <c:strCache>
                <c:ptCount val="10"/>
                <c:pt idx="0">
                  <c:v>Грейн Гейтс</c:v>
                </c:pt>
                <c:pt idx="1">
                  <c:v>Астон</c:v>
                </c:pt>
                <c:pt idx="2">
                  <c:v>ОЗК</c:v>
                </c:pt>
                <c:pt idx="3">
                  <c:v>Родные Поля</c:v>
                </c:pt>
                <c:pt idx="4">
                  <c:v>МЗК Экспорт</c:v>
                </c:pt>
                <c:pt idx="5">
                  <c:v>ГК АСТ</c:v>
                </c:pt>
                <c:pt idx="6">
                  <c:v>Гейн Сервис</c:v>
                </c:pt>
                <c:pt idx="7">
                  <c:v>Агро Коммодитис</c:v>
                </c:pt>
                <c:pt idx="8">
                  <c:v>Топ Грейн Л.Т.Д.</c:v>
                </c:pt>
                <c:pt idx="9">
                  <c:v>Петрохлеб-Кубань</c:v>
                </c:pt>
              </c:strCache>
            </c:strRef>
          </c:cat>
          <c:val>
            <c:numRef>
              <c:f>Лист1!$B$2:$B$11</c:f>
              <c:numCache>
                <c:formatCode>General</c:formatCode>
                <c:ptCount val="10"/>
                <c:pt idx="0">
                  <c:v>15.7</c:v>
                </c:pt>
                <c:pt idx="1">
                  <c:v>7.7</c:v>
                </c:pt>
                <c:pt idx="2">
                  <c:v>3.7</c:v>
                </c:pt>
                <c:pt idx="3">
                  <c:v>3.2</c:v>
                </c:pt>
                <c:pt idx="4">
                  <c:v>3.2</c:v>
                </c:pt>
                <c:pt idx="5">
                  <c:v>2.2000000000000002</c:v>
                </c:pt>
                <c:pt idx="6">
                  <c:v>1.9</c:v>
                </c:pt>
                <c:pt idx="7">
                  <c:v>1.8</c:v>
                </c:pt>
                <c:pt idx="8">
                  <c:v>1.7</c:v>
                </c:pt>
                <c:pt idx="9">
                  <c:v>1.5</c:v>
                </c:pt>
              </c:numCache>
            </c:numRef>
          </c:val>
          <c:extLst>
            <c:ext xmlns:c16="http://schemas.microsoft.com/office/drawing/2014/chart" uri="{C3380CC4-5D6E-409C-BE32-E72D297353CC}">
              <c16:uniqueId val="{00000000-DF7F-4829-B2AA-D7E4E88AF46B}"/>
            </c:ext>
          </c:extLst>
        </c:ser>
        <c:dLbls>
          <c:showLegendKey val="0"/>
          <c:showVal val="0"/>
          <c:showCatName val="0"/>
          <c:showSerName val="0"/>
          <c:showPercent val="0"/>
          <c:showBubbleSize val="0"/>
        </c:dLbls>
        <c:gapWidth val="150"/>
        <c:overlap val="100"/>
        <c:axId val="1973407999"/>
        <c:axId val="1973412799"/>
      </c:barChart>
      <c:catAx>
        <c:axId val="19734079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973412799"/>
        <c:crosses val="autoZero"/>
        <c:auto val="1"/>
        <c:lblAlgn val="ctr"/>
        <c:lblOffset val="100"/>
        <c:noMultiLvlLbl val="0"/>
      </c:catAx>
      <c:valAx>
        <c:axId val="197341279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97340799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chemeClr val="tx1"/>
                </a:solidFill>
                <a:latin typeface="Times New Roman" panose="02020603050405020304" pitchFamily="18" charset="0"/>
                <a:cs typeface="Times New Roman" panose="02020603050405020304" pitchFamily="18" charset="0"/>
              </a:rPr>
              <a:t>Динамика</a:t>
            </a:r>
            <a:r>
              <a:rPr lang="ru-RU" baseline="0">
                <a:solidFill>
                  <a:schemeClr val="tx1"/>
                </a:solidFill>
                <a:latin typeface="Times New Roman" panose="02020603050405020304" pitchFamily="18" charset="0"/>
                <a:cs typeface="Times New Roman" panose="02020603050405020304" pitchFamily="18" charset="0"/>
              </a:rPr>
              <a:t> экспорта растительных масел млн. тонн</a:t>
            </a:r>
            <a:endParaRPr lang="ru-RU">
              <a:solidFill>
                <a:schemeClr val="tx1"/>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Подсолнечное масло</c:v>
                </c:pt>
                <c:pt idx="1">
                  <c:v>Соевое масло</c:v>
                </c:pt>
                <c:pt idx="2">
                  <c:v>Рапсовое масло</c:v>
                </c:pt>
              </c:strCache>
            </c:strRef>
          </c:cat>
          <c:val>
            <c:numRef>
              <c:f>Лист1!$B$2:$B$4</c:f>
              <c:numCache>
                <c:formatCode>General</c:formatCode>
                <c:ptCount val="3"/>
                <c:pt idx="0">
                  <c:v>4.4000000000000004</c:v>
                </c:pt>
                <c:pt idx="1">
                  <c:v>0.68</c:v>
                </c:pt>
                <c:pt idx="2">
                  <c:v>1.62</c:v>
                </c:pt>
              </c:numCache>
            </c:numRef>
          </c:val>
          <c:extLst>
            <c:ext xmlns:c16="http://schemas.microsoft.com/office/drawing/2014/chart" uri="{C3380CC4-5D6E-409C-BE32-E72D297353CC}">
              <c16:uniqueId val="{00000000-42B2-4B05-B495-6EC682E9A36D}"/>
            </c:ext>
          </c:extLst>
        </c:ser>
        <c:ser>
          <c:idx val="1"/>
          <c:order val="1"/>
          <c:tx>
            <c:strRef>
              <c:f>Лист1!$C$1</c:f>
              <c:strCache>
                <c:ptCount val="1"/>
                <c:pt idx="0">
                  <c:v>2024</c:v>
                </c:pt>
              </c:strCache>
            </c:strRef>
          </c:tx>
          <c:spPr>
            <a:solidFill>
              <a:schemeClr val="accent2"/>
            </a:solidFill>
            <a:ln>
              <a:noFill/>
            </a:ln>
            <a:effectLst/>
          </c:spPr>
          <c:invertIfNegative val="0"/>
          <c:dLbls>
            <c:dLbl>
              <c:idx val="0"/>
              <c:layout/>
              <c:tx>
                <c:rich>
                  <a:bodyPr/>
                  <a:lstStyle/>
                  <a:p>
                    <a:r>
                      <a:rPr lang="en-US"/>
                      <a:t>5,71</a:t>
                    </a:r>
                  </a:p>
                  <a:p>
                    <a:endParaRPr lang="en-US"/>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2B2-4B05-B495-6EC682E9A36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Подсолнечное масло</c:v>
                </c:pt>
                <c:pt idx="1">
                  <c:v>Соевое масло</c:v>
                </c:pt>
                <c:pt idx="2">
                  <c:v>Рапсовое масло</c:v>
                </c:pt>
              </c:strCache>
            </c:strRef>
          </c:cat>
          <c:val>
            <c:numRef>
              <c:f>Лист1!$C$2:$C$4</c:f>
              <c:numCache>
                <c:formatCode>General</c:formatCode>
                <c:ptCount val="3"/>
                <c:pt idx="0">
                  <c:v>5.46</c:v>
                </c:pt>
                <c:pt idx="1">
                  <c:v>0.69</c:v>
                </c:pt>
                <c:pt idx="2">
                  <c:v>1.1299999999999999</c:v>
                </c:pt>
              </c:numCache>
            </c:numRef>
          </c:val>
          <c:extLst>
            <c:ext xmlns:c16="http://schemas.microsoft.com/office/drawing/2014/chart" uri="{C3380CC4-5D6E-409C-BE32-E72D297353CC}">
              <c16:uniqueId val="{00000002-42B2-4B05-B495-6EC682E9A36D}"/>
            </c:ext>
          </c:extLst>
        </c:ser>
        <c:dLbls>
          <c:dLblPos val="inEnd"/>
          <c:showLegendKey val="0"/>
          <c:showVal val="1"/>
          <c:showCatName val="0"/>
          <c:showSerName val="0"/>
          <c:showPercent val="0"/>
          <c:showBubbleSize val="0"/>
        </c:dLbls>
        <c:gapWidth val="219"/>
        <c:overlap val="-27"/>
        <c:axId val="1973398879"/>
        <c:axId val="1973408479"/>
      </c:barChart>
      <c:catAx>
        <c:axId val="1973398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973408479"/>
        <c:crosses val="autoZero"/>
        <c:auto val="1"/>
        <c:lblAlgn val="ctr"/>
        <c:lblOffset val="100"/>
        <c:noMultiLvlLbl val="0"/>
      </c:catAx>
      <c:valAx>
        <c:axId val="1973408479"/>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97339887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solidFill>
                  <a:schemeClr val="tx1"/>
                </a:solidFill>
                <a:latin typeface="Times New Roman" panose="02020603050405020304" pitchFamily="18" charset="0"/>
                <a:cs typeface="Times New Roman" panose="02020603050405020304" pitchFamily="18" charset="0"/>
              </a:rPr>
              <a:t>Основные импортеры российской рыбной продукции за 2023 год, в тыс. тоннах</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clustered"/>
        <c:varyColors val="0"/>
        <c:ser>
          <c:idx val="0"/>
          <c:order val="0"/>
          <c:tx>
            <c:strRef>
              <c:f>Лист1!$B$1</c:f>
              <c:strCache>
                <c:ptCount val="1"/>
                <c:pt idx="0">
                  <c:v>Основные импортеры российской рыбной продукции за 2023 год, в тыс. тонн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Нигерия</c:v>
                </c:pt>
                <c:pt idx="1">
                  <c:v>Казахстан</c:v>
                </c:pt>
                <c:pt idx="2">
                  <c:v>Япония</c:v>
                </c:pt>
                <c:pt idx="3">
                  <c:v>Беларусь</c:v>
                </c:pt>
                <c:pt idx="4">
                  <c:v>Нидерланды</c:v>
                </c:pt>
                <c:pt idx="5">
                  <c:v>Республика Корея</c:v>
                </c:pt>
                <c:pt idx="6">
                  <c:v>Китай</c:v>
                </c:pt>
              </c:strCache>
            </c:strRef>
          </c:cat>
          <c:val>
            <c:numRef>
              <c:f>Лист1!$B$2:$B$8</c:f>
              <c:numCache>
                <c:formatCode>General</c:formatCode>
                <c:ptCount val="7"/>
                <c:pt idx="0">
                  <c:v>18</c:v>
                </c:pt>
                <c:pt idx="1">
                  <c:v>26</c:v>
                </c:pt>
                <c:pt idx="2">
                  <c:v>33</c:v>
                </c:pt>
                <c:pt idx="3">
                  <c:v>75.5</c:v>
                </c:pt>
                <c:pt idx="4">
                  <c:v>138</c:v>
                </c:pt>
                <c:pt idx="5">
                  <c:v>617</c:v>
                </c:pt>
                <c:pt idx="6">
                  <c:v>1210</c:v>
                </c:pt>
              </c:numCache>
            </c:numRef>
          </c:val>
          <c:extLst>
            <c:ext xmlns:c16="http://schemas.microsoft.com/office/drawing/2014/chart" uri="{C3380CC4-5D6E-409C-BE32-E72D297353CC}">
              <c16:uniqueId val="{00000000-F197-41E5-BF4C-F9B1958C2FB7}"/>
            </c:ext>
          </c:extLst>
        </c:ser>
        <c:dLbls>
          <c:dLblPos val="outEnd"/>
          <c:showLegendKey val="0"/>
          <c:showVal val="1"/>
          <c:showCatName val="0"/>
          <c:showSerName val="0"/>
          <c:showPercent val="0"/>
          <c:showBubbleSize val="0"/>
        </c:dLbls>
        <c:gapWidth val="182"/>
        <c:axId val="1973513599"/>
        <c:axId val="1973487679"/>
      </c:barChart>
      <c:catAx>
        <c:axId val="19735135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973487679"/>
        <c:crosses val="autoZero"/>
        <c:auto val="1"/>
        <c:lblAlgn val="ctr"/>
        <c:lblOffset val="100"/>
        <c:noMultiLvlLbl val="0"/>
      </c:catAx>
      <c:valAx>
        <c:axId val="19734876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97351359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t>Структура экспорта продукции АПК из России в 2023 году </a:t>
            </a: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Структура экспорта продукции АПК из России в 2023 году в %</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349F-4EC6-BCB3-F9D4B3BF2E3A}"/>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349F-4EC6-BCB3-F9D4B3BF2E3A}"/>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349F-4EC6-BCB3-F9D4B3BF2E3A}"/>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349F-4EC6-BCB3-F9D4B3BF2E3A}"/>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349F-4EC6-BCB3-F9D4B3BF2E3A}"/>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349F-4EC6-BCB3-F9D4B3BF2E3A}"/>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Зерновые </c:v>
                </c:pt>
                <c:pt idx="1">
                  <c:v>Масложировая продукция</c:v>
                </c:pt>
                <c:pt idx="2">
                  <c:v>Прочая продукция АПК</c:v>
                </c:pt>
                <c:pt idx="3">
                  <c:v>Рыба и морепродукты</c:v>
                </c:pt>
                <c:pt idx="4">
                  <c:v>Продукция пищевой и перерабатывающей промышленности (ПППП)</c:v>
                </c:pt>
                <c:pt idx="5">
                  <c:v>Мясная и молочная продукция</c:v>
                </c:pt>
              </c:strCache>
            </c:strRef>
          </c:cat>
          <c:val>
            <c:numRef>
              <c:f>Лист1!$B$2:$B$7</c:f>
              <c:numCache>
                <c:formatCode>0%</c:formatCode>
                <c:ptCount val="6"/>
                <c:pt idx="0">
                  <c:v>0.37</c:v>
                </c:pt>
                <c:pt idx="1">
                  <c:v>0.19</c:v>
                </c:pt>
                <c:pt idx="2">
                  <c:v>0.15</c:v>
                </c:pt>
                <c:pt idx="3">
                  <c:v>0.13</c:v>
                </c:pt>
                <c:pt idx="4">
                  <c:v>0.12</c:v>
                </c:pt>
                <c:pt idx="5">
                  <c:v>0.04</c:v>
                </c:pt>
              </c:numCache>
            </c:numRef>
          </c:val>
          <c:extLst>
            <c:ext xmlns:c16="http://schemas.microsoft.com/office/drawing/2014/chart" uri="{C3380CC4-5D6E-409C-BE32-E72D297353CC}">
              <c16:uniqueId val="{0000000C-349F-4EC6-BCB3-F9D4B3BF2E3A}"/>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9177565298979717"/>
          <c:y val="0.14737838793466879"/>
          <c:w val="0.37607689737454059"/>
          <c:h val="0.8183689635945765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a:solidFill>
                  <a:schemeClr val="tx1"/>
                </a:solidFill>
                <a:latin typeface="Times New Roman" panose="02020603050405020304" pitchFamily="18" charset="0"/>
                <a:cs typeface="Times New Roman" panose="02020603050405020304" pitchFamily="18" charset="0"/>
              </a:rPr>
              <a:t>Объемы</a:t>
            </a:r>
            <a:r>
              <a:rPr lang="ru-RU" sz="1400" baseline="0">
                <a:solidFill>
                  <a:schemeClr val="tx1"/>
                </a:solidFill>
                <a:latin typeface="Times New Roman" panose="02020603050405020304" pitchFamily="18" charset="0"/>
                <a:cs typeface="Times New Roman" panose="02020603050405020304" pitchFamily="18" charset="0"/>
              </a:rPr>
              <a:t> финансирования, млрд руб.</a:t>
            </a:r>
            <a:endParaRPr lang="ru-RU" sz="14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2021</c:v>
                </c:pt>
                <c:pt idx="1">
                  <c:v>2022</c:v>
                </c:pt>
                <c:pt idx="2">
                  <c:v>2023</c:v>
                </c:pt>
                <c:pt idx="3">
                  <c:v>2024</c:v>
                </c:pt>
              </c:numCache>
            </c:numRef>
          </c:cat>
          <c:val>
            <c:numRef>
              <c:f>Лист1!$B$2:$B$5</c:f>
              <c:numCache>
                <c:formatCode>General</c:formatCode>
                <c:ptCount val="4"/>
                <c:pt idx="0">
                  <c:v>10.97</c:v>
                </c:pt>
                <c:pt idx="1">
                  <c:v>24.51</c:v>
                </c:pt>
                <c:pt idx="2">
                  <c:v>26.77</c:v>
                </c:pt>
                <c:pt idx="3">
                  <c:v>42.04</c:v>
                </c:pt>
              </c:numCache>
            </c:numRef>
          </c:val>
          <c:extLst>
            <c:ext xmlns:c16="http://schemas.microsoft.com/office/drawing/2014/chart" uri="{C3380CC4-5D6E-409C-BE32-E72D297353CC}">
              <c16:uniqueId val="{00000000-4AC1-435D-925C-5BCD2E87C4DC}"/>
            </c:ext>
          </c:extLst>
        </c:ser>
        <c:dLbls>
          <c:dLblPos val="outEnd"/>
          <c:showLegendKey val="0"/>
          <c:showVal val="1"/>
          <c:showCatName val="0"/>
          <c:showSerName val="0"/>
          <c:showPercent val="0"/>
          <c:showBubbleSize val="0"/>
        </c:dLbls>
        <c:gapWidth val="219"/>
        <c:overlap val="-27"/>
        <c:axId val="1417820432"/>
        <c:axId val="1417821392"/>
      </c:barChart>
      <c:catAx>
        <c:axId val="14178204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417821392"/>
        <c:crosses val="autoZero"/>
        <c:auto val="1"/>
        <c:lblAlgn val="ctr"/>
        <c:lblOffset val="100"/>
        <c:noMultiLvlLbl val="0"/>
      </c:catAx>
      <c:valAx>
        <c:axId val="1417821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4178204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a:solidFill>
                  <a:schemeClr val="tx1"/>
                </a:solidFill>
                <a:latin typeface="Times New Roman" panose="02020603050405020304" pitchFamily="18" charset="0"/>
                <a:cs typeface="Times New Roman" panose="02020603050405020304" pitchFamily="18" charset="0"/>
              </a:rPr>
              <a:t>Объемы</a:t>
            </a:r>
            <a:r>
              <a:rPr lang="ru-RU" sz="1400" baseline="0">
                <a:solidFill>
                  <a:schemeClr val="tx1"/>
                </a:solidFill>
                <a:latin typeface="Times New Roman" panose="02020603050405020304" pitchFamily="18" charset="0"/>
                <a:cs typeface="Times New Roman" panose="02020603050405020304" pitchFamily="18" charset="0"/>
              </a:rPr>
              <a:t> финансирования, млрд руб.</a:t>
            </a:r>
            <a:endParaRPr lang="ru-RU" sz="14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2021</c:v>
                </c:pt>
                <c:pt idx="1">
                  <c:v>2022</c:v>
                </c:pt>
                <c:pt idx="2">
                  <c:v>2023</c:v>
                </c:pt>
                <c:pt idx="3">
                  <c:v>2024</c:v>
                </c:pt>
              </c:numCache>
            </c:numRef>
          </c:cat>
          <c:val>
            <c:numRef>
              <c:f>Лист1!$B$2:$B$5</c:f>
              <c:numCache>
                <c:formatCode>General</c:formatCode>
                <c:ptCount val="4"/>
                <c:pt idx="0">
                  <c:v>3</c:v>
                </c:pt>
                <c:pt idx="1">
                  <c:v>6</c:v>
                </c:pt>
                <c:pt idx="2">
                  <c:v>7</c:v>
                </c:pt>
                <c:pt idx="3">
                  <c:v>8</c:v>
                </c:pt>
              </c:numCache>
            </c:numRef>
          </c:val>
          <c:extLst>
            <c:ext xmlns:c16="http://schemas.microsoft.com/office/drawing/2014/chart" uri="{C3380CC4-5D6E-409C-BE32-E72D297353CC}">
              <c16:uniqueId val="{00000000-B9C3-4419-A678-E19F711D13C0}"/>
            </c:ext>
          </c:extLst>
        </c:ser>
        <c:dLbls>
          <c:dLblPos val="outEnd"/>
          <c:showLegendKey val="0"/>
          <c:showVal val="1"/>
          <c:showCatName val="0"/>
          <c:showSerName val="0"/>
          <c:showPercent val="0"/>
          <c:showBubbleSize val="0"/>
        </c:dLbls>
        <c:gapWidth val="219"/>
        <c:overlap val="-27"/>
        <c:axId val="1417820432"/>
        <c:axId val="1417821392"/>
      </c:barChart>
      <c:catAx>
        <c:axId val="14178204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417821392"/>
        <c:crosses val="autoZero"/>
        <c:auto val="1"/>
        <c:lblAlgn val="ctr"/>
        <c:lblOffset val="100"/>
        <c:noMultiLvlLbl val="0"/>
      </c:catAx>
      <c:valAx>
        <c:axId val="1417821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4178204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a:solidFill>
                  <a:schemeClr val="tx1"/>
                </a:solidFill>
                <a:latin typeface="Times New Roman" panose="02020603050405020304" pitchFamily="18" charset="0"/>
                <a:cs typeface="Times New Roman" panose="02020603050405020304" pitchFamily="18" charset="0"/>
              </a:rPr>
              <a:t>Объемы</a:t>
            </a:r>
            <a:r>
              <a:rPr lang="ru-RU" sz="1400" baseline="0">
                <a:solidFill>
                  <a:schemeClr val="tx1"/>
                </a:solidFill>
                <a:latin typeface="Times New Roman" panose="02020603050405020304" pitchFamily="18" charset="0"/>
                <a:cs typeface="Times New Roman" panose="02020603050405020304" pitchFamily="18" charset="0"/>
              </a:rPr>
              <a:t> финансирования, млрд руб.</a:t>
            </a:r>
            <a:endParaRPr lang="ru-RU" sz="14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2021</c:v>
                </c:pt>
                <c:pt idx="1">
                  <c:v>2022</c:v>
                </c:pt>
                <c:pt idx="2">
                  <c:v>2023</c:v>
                </c:pt>
                <c:pt idx="3">
                  <c:v>2024</c:v>
                </c:pt>
              </c:numCache>
            </c:numRef>
          </c:cat>
          <c:val>
            <c:numRef>
              <c:f>Лист1!$B$2:$B$5</c:f>
              <c:numCache>
                <c:formatCode>General</c:formatCode>
                <c:ptCount val="4"/>
                <c:pt idx="0">
                  <c:v>0.44</c:v>
                </c:pt>
                <c:pt idx="1">
                  <c:v>0.54</c:v>
                </c:pt>
                <c:pt idx="2">
                  <c:v>0.65</c:v>
                </c:pt>
                <c:pt idx="3">
                  <c:v>0.72</c:v>
                </c:pt>
              </c:numCache>
            </c:numRef>
          </c:val>
          <c:extLst>
            <c:ext xmlns:c16="http://schemas.microsoft.com/office/drawing/2014/chart" uri="{C3380CC4-5D6E-409C-BE32-E72D297353CC}">
              <c16:uniqueId val="{00000000-8D49-44B1-B08D-47DA169A60C1}"/>
            </c:ext>
          </c:extLst>
        </c:ser>
        <c:dLbls>
          <c:dLblPos val="outEnd"/>
          <c:showLegendKey val="0"/>
          <c:showVal val="1"/>
          <c:showCatName val="0"/>
          <c:showSerName val="0"/>
          <c:showPercent val="0"/>
          <c:showBubbleSize val="0"/>
        </c:dLbls>
        <c:gapWidth val="219"/>
        <c:overlap val="-27"/>
        <c:axId val="1417820432"/>
        <c:axId val="1417821392"/>
      </c:barChart>
      <c:catAx>
        <c:axId val="14178204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417821392"/>
        <c:crosses val="autoZero"/>
        <c:auto val="1"/>
        <c:lblAlgn val="ctr"/>
        <c:lblOffset val="100"/>
        <c:noMultiLvlLbl val="0"/>
      </c:catAx>
      <c:valAx>
        <c:axId val="1417821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4178204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7">
  <a:schemeClr val="accent4"/>
</cs:colorStyle>
</file>

<file path=word/charts/colors9.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E06A7-212D-4E92-9A3A-D3E91629D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89</Pages>
  <Words>21284</Words>
  <Characters>121323</Characters>
  <Application>Microsoft Office Word</Application>
  <DocSecurity>0</DocSecurity>
  <Lines>1011</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 Мишура</dc:creator>
  <cp:keywords/>
  <dc:description/>
  <cp:lastModifiedBy>user</cp:lastModifiedBy>
  <cp:revision>9</cp:revision>
  <dcterms:created xsi:type="dcterms:W3CDTF">2025-06-09T19:50:00Z</dcterms:created>
  <dcterms:modified xsi:type="dcterms:W3CDTF">2025-06-13T09:21:00Z</dcterms:modified>
</cp:coreProperties>
</file>