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59B6" w14:textId="77777777" w:rsidR="00D30475" w:rsidRDefault="00D30475" w:rsidP="00D30475">
      <w:pPr>
        <w:tabs>
          <w:tab w:val="left" w:pos="709"/>
          <w:tab w:val="left" w:pos="467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3BD38F55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E2E7F27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18D0DBC1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14:paraId="1F8B33C3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14:paraId="3A4D7F9B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A2526E3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132961837"/>
      <w:bookmarkStart w:id="2" w:name="_Toc132961984"/>
      <w:bookmarkStart w:id="3" w:name="_Toc13360154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Факультет экономический</w:t>
      </w:r>
      <w:bookmarkEnd w:id="1"/>
      <w:bookmarkEnd w:id="2"/>
      <w:bookmarkEnd w:id="3"/>
    </w:p>
    <w:p w14:paraId="09DCD593" w14:textId="77777777" w:rsidR="00B40BD0" w:rsidRPr="00093CF4" w:rsidRDefault="00B40BD0" w:rsidP="00B40BD0">
      <w:pPr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093CF4">
        <w:rPr>
          <w:rFonts w:ascii="Times New Roman" w:hAnsi="Times New Roman" w:cs="Times New Roman"/>
          <w:b/>
          <w:bCs/>
          <w:lang w:eastAsia="ru-RU"/>
        </w:rPr>
        <w:t>Кафедра экономики предприятия, регионального и кадрового менеджмента</w:t>
      </w:r>
    </w:p>
    <w:p w14:paraId="706E256F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C9F0357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B500FBA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978145C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EB1D355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7052969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C129091" w14:textId="77777777" w:rsidR="00D30475" w:rsidRDefault="00D30475" w:rsidP="00D3047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F40C20D" w14:textId="77777777" w:rsidR="00D30475" w:rsidRDefault="00D30475" w:rsidP="00D304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14:paraId="4261291D" w14:textId="77777777" w:rsidR="00D30475" w:rsidRDefault="00D30475" w:rsidP="00D304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47326D0" w14:textId="390BE481" w:rsidR="00D30475" w:rsidRDefault="00D30475" w:rsidP="00D304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СОЦИАЛЬНО-ЭКОНОМИЧЕСКИЕ МЕТОДЫ УПРАВЛЕНИЯ КОНКУ</w:t>
      </w:r>
      <w:r w:rsidR="001036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ЕНТОСПОСОБНОСТЬЮ ПРЕДПРИЯТИЙ</w:t>
      </w:r>
    </w:p>
    <w:p w14:paraId="70A4B4E7" w14:textId="77777777" w:rsidR="00D30475" w:rsidRDefault="00D30475" w:rsidP="00D304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79BCFCB9" w14:textId="77777777" w:rsidR="00D30475" w:rsidRDefault="00D30475" w:rsidP="00D304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2383A51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4" w:name="_Toc132961839"/>
      <w:bookmarkStart w:id="5" w:name="_Toc132961986"/>
      <w:bookmarkStart w:id="6" w:name="_Toc133601547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Работу выполнила ____________________________________ Самарская А.Е</w:t>
      </w:r>
      <w:bookmarkEnd w:id="4"/>
      <w:bookmarkEnd w:id="5"/>
      <w:bookmarkEnd w:id="6"/>
    </w:p>
    <w:p w14:paraId="22223209" w14:textId="77777777" w:rsidR="00D30475" w:rsidRDefault="00D30475" w:rsidP="00D3047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bookmarkStart w:id="7" w:name="_Toc132961840"/>
      <w:bookmarkStart w:id="8" w:name="_Toc132961987"/>
      <w:bookmarkStart w:id="9" w:name="_Toc133601548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(подпись,дата)</w:t>
      </w:r>
      <w:bookmarkEnd w:id="7"/>
      <w:bookmarkEnd w:id="8"/>
      <w:bookmarkEnd w:id="9"/>
    </w:p>
    <w:p w14:paraId="14E6395F" w14:textId="77777777" w:rsidR="00D30475" w:rsidRDefault="00D30475" w:rsidP="00D30475">
      <w:pPr>
        <w:tabs>
          <w:tab w:val="left" w:pos="1125"/>
          <w:tab w:val="left" w:pos="3705"/>
        </w:tabs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38.05.01 – Экономическая безопасность курс 2</w:t>
      </w:r>
    </w:p>
    <w:p w14:paraId="5F33AA88" w14:textId="77777777" w:rsidR="00D30475" w:rsidRDefault="00D30475" w:rsidP="00D304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14:paraId="5C220603" w14:textId="77777777" w:rsidR="00D30475" w:rsidRDefault="00D30475" w:rsidP="00D30475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канд. экон. наук, доц. _________________________________ Лобанова В.В.</w:t>
      </w:r>
    </w:p>
    <w:p w14:paraId="204D7C6E" w14:textId="77777777" w:rsidR="00D30475" w:rsidRDefault="00D30475" w:rsidP="00D30475">
      <w:pPr>
        <w:tabs>
          <w:tab w:val="left" w:pos="38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(подпись, дата)</w:t>
      </w:r>
    </w:p>
    <w:p w14:paraId="57AB4B8C" w14:textId="77777777" w:rsidR="00D30475" w:rsidRDefault="00D30475" w:rsidP="00D304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Нормоконтролер</w:t>
      </w:r>
    </w:p>
    <w:p w14:paraId="617E0D8D" w14:textId="77777777" w:rsidR="00D30475" w:rsidRDefault="00D30475" w:rsidP="00D304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канд. экон. наук,доц.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Лобанова В.В.</w:t>
      </w:r>
    </w:p>
    <w:p w14:paraId="3BDAD64E" w14:textId="77777777" w:rsidR="00D30475" w:rsidRDefault="00D30475" w:rsidP="00D30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         (подпись, дата)</w:t>
      </w:r>
    </w:p>
    <w:p w14:paraId="555C4062" w14:textId="77777777" w:rsidR="00D30475" w:rsidRDefault="00D30475" w:rsidP="00D304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F1EC578" w14:textId="77777777" w:rsidR="00D30475" w:rsidRDefault="00D30475" w:rsidP="00D304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A8A6C93" w14:textId="77777777" w:rsidR="00D30475" w:rsidRDefault="00D30475" w:rsidP="00D304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B743764" w14:textId="77777777" w:rsidR="00D30475" w:rsidRDefault="00D30475" w:rsidP="00D304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47DD810" w14:textId="77777777" w:rsidR="00D30475" w:rsidRDefault="00D30475" w:rsidP="00D304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AD6A465" w14:textId="77777777" w:rsidR="00D30475" w:rsidRDefault="00D30475" w:rsidP="00D304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76D9493" w14:textId="77777777" w:rsidR="00D30475" w:rsidRDefault="00D30475" w:rsidP="00D304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1E9BC19" w14:textId="77777777" w:rsidR="00D30475" w:rsidRDefault="00D30475" w:rsidP="00D304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EE1C5C1" w14:textId="77777777" w:rsidR="00D30475" w:rsidRDefault="00D30475" w:rsidP="00D304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66C3934" w14:textId="77777777" w:rsidR="00D30475" w:rsidRDefault="00D30475" w:rsidP="00D304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Краснодар </w:t>
      </w:r>
    </w:p>
    <w:p w14:paraId="10DB73A8" w14:textId="77777777" w:rsidR="00D30475" w:rsidRDefault="00D30475" w:rsidP="00D30475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2023</w:t>
      </w:r>
    </w:p>
    <w:p w14:paraId="2E390487" w14:textId="77777777" w:rsidR="007E5FC5" w:rsidRDefault="007E5FC5" w:rsidP="003C72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3FDF20" w14:textId="7424435C" w:rsidR="003C7248" w:rsidRDefault="003C7248" w:rsidP="003C72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FC90CEE" w14:textId="5290A17D" w:rsidR="003E7722" w:rsidRPr="003E7722" w:rsidRDefault="003E7722" w:rsidP="002D7E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7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sdt>
      <w:sdtPr>
        <w:id w:val="-20583095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A98218" w14:textId="036E72EA" w:rsidR="00D30475" w:rsidRPr="00D30475" w:rsidRDefault="006B2C51" w:rsidP="00D30475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607032" w:history="1"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_Toc133607032 \h </w:instrTex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64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F0793C" w14:textId="34BCD030" w:rsidR="00D30475" w:rsidRPr="00D30475" w:rsidRDefault="008137F7" w:rsidP="00D30475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3607033" w:history="1"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 Теоретико-методические аспекты исследования конкурентоспособности предприятия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_Toc133607033 \h </w:instrTex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64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67B436" w14:textId="7ECFC8F6" w:rsidR="00D30475" w:rsidRPr="00D30475" w:rsidRDefault="008137F7" w:rsidP="00D30475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3607034" w:history="1"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 Понятие и сущность конкурентоспособности предприятия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_Toc133607034 \h </w:instrTex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64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9450D" w14:textId="41007833" w:rsidR="00D30475" w:rsidRPr="00D30475" w:rsidRDefault="008137F7" w:rsidP="00D30475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3607035" w:history="1"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 Методы анализа и оценки конкурентоспособности предприятия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_Toc133607035 \h </w:instrTex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64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5AB77F" w14:textId="5C512E12" w:rsidR="00D30475" w:rsidRPr="00D30475" w:rsidRDefault="008137F7" w:rsidP="00D30475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3607036" w:history="1"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 Уровень конкуренции и государственное регулирование конкуренции в РФ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_Toc133607036 \h </w:instrTex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64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3E70AF" w14:textId="74411D64" w:rsidR="00D30475" w:rsidRPr="00D30475" w:rsidRDefault="008137F7" w:rsidP="00D30475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3607037" w:history="1"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 Общая характеристика, анализ и оценка социально-экономических методов управления конкурентоспособностью АО «Тандер»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_Toc133607037 \h </w:instrTex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64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75B27A" w14:textId="4AEAEDA3" w:rsidR="00D30475" w:rsidRPr="00D30475" w:rsidRDefault="008137F7" w:rsidP="00D30475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3607038" w:history="1"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 Общая характеристика, динамика и структура финансово–экономических показателей деятельности исследуемого предприятия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_Toc133607038 \h </w:instrTex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64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4CE869" w14:textId="5C46D9A0" w:rsidR="00D30475" w:rsidRPr="00D30475" w:rsidRDefault="008137F7" w:rsidP="00D30475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3607039" w:history="1"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 Анализ и оценка социально-экономических методов управления конкурентоспособностью АО «Тандер»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_Toc133607039 \h </w:instrTex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64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7CC1CF" w14:textId="3120957A" w:rsidR="00D30475" w:rsidRPr="00D30475" w:rsidRDefault="008137F7" w:rsidP="00D30475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3607040" w:history="1"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 Рекомендации по адаптации социально-экономических методов управления конкурентоспособностью АО «Тандер» в условиях санкционных ограничений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_Toc133607040 \h </w:instrTex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64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240ED8" w14:textId="6736C8D1" w:rsidR="00D30475" w:rsidRPr="00D30475" w:rsidRDefault="008137F7" w:rsidP="00D30475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3607041" w:history="1"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аключение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_Toc133607041 \h </w:instrTex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64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5A5CD8" w14:textId="71E27CEA" w:rsidR="00D30475" w:rsidRPr="00D30475" w:rsidRDefault="008137F7" w:rsidP="00D30475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3607042" w:history="1"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писок использованных источников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_Toc133607042 \h </w:instrTex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64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A8A548" w14:textId="3714388B" w:rsidR="00D30475" w:rsidRPr="00D30475" w:rsidRDefault="008137F7" w:rsidP="00D30475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3607043" w:history="1"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35394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риложение</w:t>
            </w:r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А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_Toc133607043 \h </w:instrTex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64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D99AB1" w14:textId="47CE00AE" w:rsidR="00D30475" w:rsidRPr="00D30475" w:rsidRDefault="008137F7" w:rsidP="00D30475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3607044" w:history="1"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35394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риложение</w:t>
            </w:r>
            <w:r w:rsidR="00D30475" w:rsidRPr="00D3047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Б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_Toc133607044 \h </w:instrTex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64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D30475" w:rsidRPr="00D304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2B5D23" w14:textId="3210427B" w:rsidR="006B2C51" w:rsidRDefault="006B2C51">
          <w:r>
            <w:rPr>
              <w:b/>
              <w:bCs/>
            </w:rPr>
            <w:fldChar w:fldCharType="end"/>
          </w:r>
        </w:p>
      </w:sdtContent>
    </w:sdt>
    <w:p w14:paraId="1CD56D45" w14:textId="14B9759E" w:rsidR="007E5FC5" w:rsidRDefault="007E5FC5">
      <w:pPr>
        <w:rPr>
          <w:rFonts w:ascii="Open Sans" w:eastAsia="Times New Roman" w:hAnsi="Open Sans" w:cs="Open Sans"/>
          <w:color w:val="4E4E4E"/>
          <w:kern w:val="0"/>
          <w:sz w:val="21"/>
          <w:szCs w:val="21"/>
          <w:lang w:eastAsia="ru-RU"/>
          <w14:ligatures w14:val="none"/>
        </w:rPr>
      </w:pPr>
      <w:r>
        <w:rPr>
          <w:rFonts w:ascii="Open Sans" w:hAnsi="Open Sans" w:cs="Open Sans"/>
          <w:color w:val="4E4E4E"/>
          <w:sz w:val="21"/>
          <w:szCs w:val="21"/>
        </w:rPr>
        <w:br w:type="page"/>
      </w:r>
    </w:p>
    <w:p w14:paraId="65EE1555" w14:textId="0D54A105" w:rsidR="003E7722" w:rsidRPr="006B2C51" w:rsidRDefault="003E7722" w:rsidP="009C6E5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133607032"/>
      <w:r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10"/>
    </w:p>
    <w:p w14:paraId="7DAD1250" w14:textId="77777777" w:rsidR="003E7722" w:rsidRPr="003E7722" w:rsidRDefault="003E7722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0C44D79" w14:textId="77777777" w:rsidR="003E7722" w:rsidRPr="003E7722" w:rsidRDefault="003E7722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7722">
        <w:rPr>
          <w:color w:val="000000" w:themeColor="text1"/>
          <w:sz w:val="28"/>
          <w:szCs w:val="28"/>
        </w:rPr>
        <w:t>В современных условиях в России происходит усиление конкуренции, вследствие чего руководители предприятий находятся в постоянном поиске новых (адекватных условиям конкуренции) инструментов управления предприятиями и рычагов повышения конкурентоспособности.</w:t>
      </w:r>
    </w:p>
    <w:p w14:paraId="27AEB7E1" w14:textId="77777777" w:rsidR="003E7722" w:rsidRPr="003E7722" w:rsidRDefault="003E7722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7722">
        <w:rPr>
          <w:color w:val="000000" w:themeColor="text1"/>
          <w:sz w:val="28"/>
          <w:szCs w:val="28"/>
        </w:rPr>
        <w:t>С появлением стратегического планирования и развитием теории конкуренции появился подход к обеспечению конкурентоспособности предприятий, основанный на стратегиях конкуренции. Данный подход позволяет провести анализ достигаемых конкурентных преимуществ предприятия, но он не дает точного количественного выражения результатов оценки и поэтому не может быть взят за основу современной системы обеспечения конкурентоспособности.</w:t>
      </w:r>
    </w:p>
    <w:p w14:paraId="74D10A67" w14:textId="77777777" w:rsidR="003E7722" w:rsidRPr="003E7722" w:rsidRDefault="003E7722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7722">
        <w:rPr>
          <w:color w:val="000000" w:themeColor="text1"/>
          <w:sz w:val="28"/>
          <w:szCs w:val="28"/>
        </w:rPr>
        <w:t>На сегодняшний день столкновение интересов товаропроизводителей в борьбе за получение прибыли – естественный процесс в конкурентной среде. Конкуренция, как основополагающая характеристика рынка, оказывает значительное влияние на хозяйственную деятельность предприятия, заставляет его стремиться к превосходству над конкурентами, следовательно, обладать конкурентоспособностью.</w:t>
      </w:r>
    </w:p>
    <w:p w14:paraId="1288FF31" w14:textId="77777777" w:rsidR="003E7722" w:rsidRDefault="003E7722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7722">
        <w:rPr>
          <w:color w:val="000000" w:themeColor="text1"/>
          <w:sz w:val="28"/>
          <w:szCs w:val="28"/>
        </w:rPr>
        <w:t xml:space="preserve">Оценка конкурентоспособности предприятия может прояснить сложившуюся ситуацию, определить его положение на рынке, выдвинуть решения назревших проблем в производстве, менеджменте или сбыте. Поэтому </w:t>
      </w:r>
      <w:r w:rsidRPr="0094464B">
        <w:rPr>
          <w:iCs/>
          <w:color w:val="000000" w:themeColor="text1"/>
          <w:sz w:val="28"/>
          <w:szCs w:val="28"/>
        </w:rPr>
        <w:t>актуальность темы</w:t>
      </w:r>
      <w:r w:rsidRPr="003E7722">
        <w:rPr>
          <w:color w:val="000000" w:themeColor="text1"/>
          <w:sz w:val="28"/>
          <w:szCs w:val="28"/>
        </w:rPr>
        <w:t xml:space="preserve"> данной работы не вызывает сомнения.</w:t>
      </w:r>
    </w:p>
    <w:p w14:paraId="12D30C7F" w14:textId="654F033C" w:rsidR="003E7722" w:rsidRPr="003E7722" w:rsidRDefault="003E7722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464B">
        <w:rPr>
          <w:iCs/>
          <w:color w:val="000000" w:themeColor="text1"/>
          <w:sz w:val="28"/>
          <w:szCs w:val="28"/>
          <w:shd w:val="clear" w:color="auto" w:fill="FFFFFF"/>
        </w:rPr>
        <w:t>Целью курсовой работы</w:t>
      </w:r>
      <w:r w:rsidRPr="00F418CD">
        <w:rPr>
          <w:color w:val="000000" w:themeColor="text1"/>
          <w:sz w:val="28"/>
          <w:szCs w:val="28"/>
          <w:shd w:val="clear" w:color="auto" w:fill="FFFFFF"/>
        </w:rPr>
        <w:t xml:space="preserve"> является</w:t>
      </w:r>
      <w:r w:rsidRPr="003E7722">
        <w:rPr>
          <w:color w:val="000000" w:themeColor="text1"/>
          <w:sz w:val="28"/>
          <w:szCs w:val="28"/>
        </w:rPr>
        <w:t xml:space="preserve"> выработка практических рекомендаций для эффективного использования полученных знаний, путём детального изучения теоретических и практических аспектов данной проблемы, а также примеров, имевших место на современном рынке.</w:t>
      </w:r>
    </w:p>
    <w:p w14:paraId="10DE49F2" w14:textId="77777777" w:rsidR="003E7722" w:rsidRPr="00F418CD" w:rsidRDefault="003E7722" w:rsidP="003E77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1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целью курсовой работы были определены следующие </w:t>
      </w:r>
      <w:r w:rsidRPr="0094464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задачи</w:t>
      </w:r>
      <w:r w:rsidRPr="009446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F41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87005EF" w14:textId="6500F24A" w:rsidR="003E7722" w:rsidRPr="004868FF" w:rsidRDefault="003E7722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– </w:t>
      </w:r>
      <w:r w:rsidR="004868FF">
        <w:rPr>
          <w:color w:val="000000" w:themeColor="text1"/>
          <w:sz w:val="28"/>
          <w:szCs w:val="28"/>
        </w:rPr>
        <w:t xml:space="preserve">рассмотреть </w:t>
      </w:r>
      <w:r w:rsidR="004868FF">
        <w:rPr>
          <w:sz w:val="28"/>
          <w:szCs w:val="28"/>
        </w:rPr>
        <w:t>п</w:t>
      </w:r>
      <w:r w:rsidR="004868FF" w:rsidRPr="003C7248">
        <w:rPr>
          <w:sz w:val="28"/>
          <w:szCs w:val="28"/>
        </w:rPr>
        <w:t>онятие и сущность конкурентоспособности предприятия</w:t>
      </w:r>
      <w:r w:rsidR="004868FF" w:rsidRPr="004868FF">
        <w:rPr>
          <w:sz w:val="28"/>
          <w:szCs w:val="28"/>
        </w:rPr>
        <w:t>;</w:t>
      </w:r>
    </w:p>
    <w:p w14:paraId="7CA09596" w14:textId="76B3A118" w:rsidR="003E7722" w:rsidRPr="004868FF" w:rsidRDefault="003E7722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 </w:t>
      </w:r>
      <w:r w:rsidR="004868FF">
        <w:rPr>
          <w:color w:val="000000" w:themeColor="text1"/>
          <w:sz w:val="28"/>
          <w:szCs w:val="28"/>
        </w:rPr>
        <w:t xml:space="preserve">проанализировать </w:t>
      </w:r>
      <w:r w:rsidR="004868FF">
        <w:rPr>
          <w:sz w:val="28"/>
          <w:szCs w:val="28"/>
        </w:rPr>
        <w:t>м</w:t>
      </w:r>
      <w:r w:rsidR="004868FF" w:rsidRPr="003C7248">
        <w:rPr>
          <w:sz w:val="28"/>
          <w:szCs w:val="28"/>
        </w:rPr>
        <w:t>етоды анализа и оценки конкурентоспособности предприятия</w:t>
      </w:r>
      <w:r w:rsidR="004868FF" w:rsidRPr="004868FF">
        <w:rPr>
          <w:sz w:val="28"/>
          <w:szCs w:val="28"/>
        </w:rPr>
        <w:t>;</w:t>
      </w:r>
    </w:p>
    <w:p w14:paraId="37978DC2" w14:textId="59213318" w:rsidR="003E7722" w:rsidRPr="004868FF" w:rsidRDefault="003E7722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 </w:t>
      </w:r>
      <w:r w:rsidR="004868FF">
        <w:rPr>
          <w:color w:val="000000" w:themeColor="text1"/>
          <w:sz w:val="28"/>
          <w:szCs w:val="28"/>
        </w:rPr>
        <w:t xml:space="preserve">сделать </w:t>
      </w:r>
      <w:r w:rsidR="004868FF">
        <w:rPr>
          <w:sz w:val="28"/>
          <w:szCs w:val="28"/>
        </w:rPr>
        <w:t>а</w:t>
      </w:r>
      <w:r w:rsidR="004868FF" w:rsidRPr="003C7248">
        <w:rPr>
          <w:sz w:val="28"/>
          <w:szCs w:val="28"/>
        </w:rPr>
        <w:t>нализ и оценк</w:t>
      </w:r>
      <w:r w:rsidR="004868FF">
        <w:rPr>
          <w:sz w:val="28"/>
          <w:szCs w:val="28"/>
        </w:rPr>
        <w:t>у</w:t>
      </w:r>
      <w:r w:rsidR="004868FF" w:rsidRPr="003C7248">
        <w:rPr>
          <w:sz w:val="28"/>
          <w:szCs w:val="28"/>
        </w:rPr>
        <w:t xml:space="preserve"> социально-экономических методов управления конкурентоспособностью АО «Тандер»</w:t>
      </w:r>
      <w:r w:rsidR="004868FF" w:rsidRPr="004868FF">
        <w:rPr>
          <w:sz w:val="28"/>
          <w:szCs w:val="28"/>
        </w:rPr>
        <w:t>;</w:t>
      </w:r>
    </w:p>
    <w:p w14:paraId="4C262577" w14:textId="5C25035D" w:rsidR="003E7722" w:rsidRDefault="003E7722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 </w:t>
      </w:r>
      <w:r w:rsidR="004868FF">
        <w:rPr>
          <w:color w:val="000000" w:themeColor="text1"/>
          <w:sz w:val="28"/>
          <w:szCs w:val="28"/>
        </w:rPr>
        <w:t xml:space="preserve">дать </w:t>
      </w:r>
      <w:r w:rsidR="004868FF">
        <w:rPr>
          <w:sz w:val="28"/>
          <w:szCs w:val="28"/>
        </w:rPr>
        <w:t>р</w:t>
      </w:r>
      <w:r w:rsidR="004868FF" w:rsidRPr="003C7248">
        <w:rPr>
          <w:sz w:val="28"/>
          <w:szCs w:val="28"/>
        </w:rPr>
        <w:t>екомендации по адаптации социально-экономических методов управления конкурентоспособностью</w:t>
      </w:r>
      <w:r w:rsidR="004868FF">
        <w:rPr>
          <w:sz w:val="28"/>
          <w:szCs w:val="28"/>
        </w:rPr>
        <w:t>.</w:t>
      </w:r>
    </w:p>
    <w:p w14:paraId="47CA64EF" w14:textId="32991F82" w:rsidR="008D5858" w:rsidRDefault="008D5858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464B">
        <w:rPr>
          <w:iCs/>
          <w:color w:val="000000" w:themeColor="text1"/>
          <w:sz w:val="28"/>
          <w:szCs w:val="28"/>
        </w:rPr>
        <w:t>Объектом исследования</w:t>
      </w:r>
      <w:r>
        <w:rPr>
          <w:color w:val="000000" w:themeColor="text1"/>
          <w:sz w:val="28"/>
          <w:szCs w:val="28"/>
        </w:rPr>
        <w:t xml:space="preserve"> является </w:t>
      </w:r>
      <w:r w:rsidRPr="003C7248">
        <w:rPr>
          <w:sz w:val="28"/>
          <w:szCs w:val="28"/>
        </w:rPr>
        <w:t>АО «Тандер»</w:t>
      </w:r>
      <w:r w:rsidR="00600FF6">
        <w:rPr>
          <w:sz w:val="28"/>
          <w:szCs w:val="28"/>
        </w:rPr>
        <w:t>.</w:t>
      </w:r>
    </w:p>
    <w:p w14:paraId="31B5E161" w14:textId="0AEC4D2A" w:rsidR="008065A4" w:rsidRDefault="008065A4" w:rsidP="008065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1" w:name="_Hlk132795093"/>
      <w:r w:rsidRPr="003418A6">
        <w:rPr>
          <w:sz w:val="28"/>
          <w:szCs w:val="28"/>
        </w:rPr>
        <w:t xml:space="preserve">В качестве </w:t>
      </w:r>
      <w:r w:rsidRPr="0094464B">
        <w:rPr>
          <w:iCs/>
          <w:sz w:val="28"/>
          <w:szCs w:val="28"/>
        </w:rPr>
        <w:t>предмета исследования</w:t>
      </w:r>
      <w:r w:rsidRPr="00944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выступают </w:t>
      </w:r>
      <w:r w:rsidRPr="003C7248">
        <w:rPr>
          <w:sz w:val="28"/>
          <w:szCs w:val="28"/>
        </w:rPr>
        <w:t>социально-экономически</w:t>
      </w:r>
      <w:r>
        <w:rPr>
          <w:sz w:val="28"/>
          <w:szCs w:val="28"/>
        </w:rPr>
        <w:t>е</w:t>
      </w:r>
      <w:r w:rsidRPr="003C7248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3C7248">
        <w:rPr>
          <w:sz w:val="28"/>
          <w:szCs w:val="28"/>
        </w:rPr>
        <w:t xml:space="preserve"> управления конкурентоспособностью</w:t>
      </w:r>
      <w:r w:rsidR="0094464B" w:rsidRPr="0094464B">
        <w:rPr>
          <w:sz w:val="28"/>
          <w:szCs w:val="28"/>
        </w:rPr>
        <w:t xml:space="preserve"> </w:t>
      </w:r>
      <w:r w:rsidR="0094464B" w:rsidRPr="003C7248">
        <w:rPr>
          <w:sz w:val="28"/>
          <w:szCs w:val="28"/>
        </w:rPr>
        <w:t>АО «Тандер»</w:t>
      </w:r>
      <w:r w:rsidR="0094464B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14:paraId="340444F5" w14:textId="3BEA9729" w:rsidR="00600FF6" w:rsidRPr="00F418CD" w:rsidRDefault="008065A4" w:rsidP="008065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18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00FF6" w:rsidRPr="00F418CD">
        <w:rPr>
          <w:color w:val="000000" w:themeColor="text1"/>
          <w:sz w:val="28"/>
          <w:szCs w:val="28"/>
          <w:shd w:val="clear" w:color="auto" w:fill="FFFFFF"/>
        </w:rPr>
        <w:t xml:space="preserve">В работе применялись следующие методы исследования – системный подход, экономический анализ, балансовый метод, статистические группировки, метод цепных подстановок, метод наименьших квадратов, метод разниц абсолютных и относительных величин, метод коэффициентов, а также выборочные статистические исследования. </w:t>
      </w:r>
    </w:p>
    <w:p w14:paraId="121E9881" w14:textId="2D7BB5A4" w:rsidR="00600FF6" w:rsidRPr="00F418CD" w:rsidRDefault="00600FF6" w:rsidP="0060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132795145"/>
      <w:bookmarkEnd w:id="11"/>
      <w:r w:rsidRPr="00F418CD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состоит из введения, теоретической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418C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части, заключения и списка использованных источников.</w:t>
      </w:r>
      <w:r w:rsidR="00A03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ADB" w:rsidRPr="00F4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первой главе отражены </w:t>
      </w:r>
      <w:r w:rsidR="00A03ADB">
        <w:rPr>
          <w:rFonts w:ascii="Times New Roman" w:hAnsi="Times New Roman" w:cs="Times New Roman"/>
          <w:sz w:val="28"/>
          <w:szCs w:val="28"/>
        </w:rPr>
        <w:t>т</w:t>
      </w:r>
      <w:r w:rsidR="002A2F3C">
        <w:rPr>
          <w:rFonts w:ascii="Times New Roman" w:hAnsi="Times New Roman" w:cs="Times New Roman"/>
          <w:sz w:val="28"/>
          <w:szCs w:val="28"/>
        </w:rPr>
        <w:t>еоретико-</w:t>
      </w:r>
      <w:r w:rsidR="00A03ADB" w:rsidRPr="003C7248">
        <w:rPr>
          <w:rFonts w:ascii="Times New Roman" w:hAnsi="Times New Roman" w:cs="Times New Roman"/>
          <w:sz w:val="28"/>
          <w:szCs w:val="28"/>
        </w:rPr>
        <w:t>методические аспекты исследования конкурентоспособности предприятия</w:t>
      </w:r>
      <w:r w:rsidR="00A03ADB" w:rsidRPr="00F4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418CD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главе проведен</w:t>
      </w:r>
      <w:r w:rsidR="009A78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814">
        <w:rPr>
          <w:rFonts w:ascii="Times New Roman" w:hAnsi="Times New Roman" w:cs="Times New Roman"/>
          <w:sz w:val="28"/>
          <w:szCs w:val="28"/>
        </w:rPr>
        <w:t>о</w:t>
      </w:r>
      <w:r w:rsidR="009A7814" w:rsidRPr="003C7248">
        <w:rPr>
          <w:rFonts w:ascii="Times New Roman" w:hAnsi="Times New Roman" w:cs="Times New Roman"/>
          <w:sz w:val="28"/>
          <w:szCs w:val="28"/>
        </w:rPr>
        <w:t>бщая характеристика, анализ и оценка социально-экономических методов управления конкурентоспособностью АО «Тандер»</w:t>
      </w:r>
      <w:r w:rsidRPr="00F418CD">
        <w:rPr>
          <w:rFonts w:ascii="Times New Roman" w:hAnsi="Times New Roman" w:cs="Times New Roman"/>
          <w:color w:val="000000" w:themeColor="text1"/>
          <w:sz w:val="28"/>
          <w:szCs w:val="28"/>
        </w:rPr>
        <w:t>. В заключении подведены итоги и сделаны выводы.</w:t>
      </w:r>
    </w:p>
    <w:bookmarkEnd w:id="12"/>
    <w:p w14:paraId="313AB37B" w14:textId="77777777" w:rsidR="00600FF6" w:rsidRDefault="00600FF6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3FB3A98" w14:textId="77777777" w:rsidR="008F4680" w:rsidRDefault="008F4680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F0AAE5D" w14:textId="77777777" w:rsidR="008F4680" w:rsidRDefault="008F4680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43A9004" w14:textId="77777777" w:rsidR="008F4680" w:rsidRDefault="008F4680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EC4C9FC" w14:textId="77777777" w:rsidR="008F4680" w:rsidRDefault="008F4680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6F3A8D8" w14:textId="77777777" w:rsidR="008F4680" w:rsidRDefault="008F4680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1465BB9" w14:textId="5013FD6B" w:rsidR="008F4680" w:rsidRPr="006B2C51" w:rsidRDefault="008F4680" w:rsidP="006B2C5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133607033"/>
      <w:r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</w:t>
      </w:r>
      <w:r w:rsidR="007B41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Теоретик</w:t>
      </w:r>
      <w:r w:rsidR="006B2C51"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-методические аспекты исследования конкурентоспособности предприятия</w:t>
      </w:r>
      <w:bookmarkEnd w:id="13"/>
    </w:p>
    <w:p w14:paraId="43399B14" w14:textId="77777777" w:rsidR="008F4680" w:rsidRPr="006B2C51" w:rsidRDefault="008F4680" w:rsidP="007E5FC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133607034"/>
      <w:r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 Понятие и сущность конкурентоспособности предприятия</w:t>
      </w:r>
      <w:bookmarkEnd w:id="14"/>
    </w:p>
    <w:p w14:paraId="5A6A7639" w14:textId="77777777" w:rsidR="008F4680" w:rsidRPr="003E7722" w:rsidRDefault="008F4680" w:rsidP="003E77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3CFDAA3" w14:textId="35358A10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>Каждое предприятия в рамках нашего времени находится в конкурентной среде, которая непрерывно изменяется. Под влиянием работы огромных команд маркетологов и специалистов других областей, направленно действующих на продвижение товаров определенной марки, постоянно растет и увеличивается возможность выбора товаров и услуг. В сложившихся условиях рынка просто необходима определенная гибкость и маневренность деятельности предприятия</w:t>
      </w:r>
      <w:r w:rsidR="001F71E0" w:rsidRPr="001F71E0">
        <w:rPr>
          <w:rFonts w:ascii="Times New Roman" w:hAnsi="Times New Roman" w:cs="Times New Roman"/>
          <w:sz w:val="28"/>
          <w:szCs w:val="28"/>
        </w:rPr>
        <w:t xml:space="preserve"> [2]</w:t>
      </w:r>
      <w:r w:rsidR="0091183E">
        <w:rPr>
          <w:rFonts w:ascii="Times New Roman" w:hAnsi="Times New Roman" w:cs="Times New Roman"/>
          <w:sz w:val="28"/>
          <w:szCs w:val="28"/>
        </w:rPr>
        <w:t>.</w:t>
      </w:r>
      <w:r w:rsidRPr="004C496C">
        <w:rPr>
          <w:rFonts w:ascii="Times New Roman" w:hAnsi="Times New Roman" w:cs="Times New Roman"/>
          <w:sz w:val="28"/>
          <w:szCs w:val="28"/>
        </w:rPr>
        <w:t xml:space="preserve"> Также необходим индивидуальный подход к потребителю на рынке и возможность предприятия достаточно быстро реагировать на изменение спроса и покупательной способности потребителей. </w:t>
      </w:r>
    </w:p>
    <w:p w14:paraId="3C067F9E" w14:textId="587B772B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 xml:space="preserve">Термин конкурентоспособность толкуется, как «свойство товара, услуги, субъекта рыночных отношений выступать на рынке наравне с присутствующими там похожими товарами, услугами или конкурирующими субъектами рыночных отношений. Конкурентоспособность определяется целым комплексом различных показателей, среди них: технический уровень товара; уровень маркетинга предприятия и рекламно-информационное обеспечение; также конкурентоспособность включает в себя соответствие требованиям потребления, техническим условиям и стандартам. Оценка этого комплекса свойств позволяет выделять высокую, среднюю или низкую конкурентоспособность» [3]. </w:t>
      </w:r>
    </w:p>
    <w:p w14:paraId="49D45247" w14:textId="13979FF0" w:rsidR="003E7722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 xml:space="preserve">Первоочередная цель каждого предприятия заключается в создании для себя устойчивых преимуществ перед конкурентами, тем самым становиться все более и более конкурентоспособным. Это говорит о том, что предприятие должно приносить прибыль, сохранять на рынке позицию лидера, также обеспечивать рабочие места для своих сотрудников. Одновременно с выполнением всех вышеперечисленных задач необходимо поддерживать </w:t>
      </w:r>
      <w:r w:rsidRPr="004C496C">
        <w:rPr>
          <w:rFonts w:ascii="Times New Roman" w:hAnsi="Times New Roman" w:cs="Times New Roman"/>
          <w:sz w:val="28"/>
          <w:szCs w:val="28"/>
        </w:rPr>
        <w:lastRenderedPageBreak/>
        <w:t>достаточно высокий уровень удовлетворенности потребителей, предлагая им товары и услуги высокого качества [8].</w:t>
      </w:r>
    </w:p>
    <w:p w14:paraId="1864FA3D" w14:textId="3ADF8292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>В рамках классической экономической теории конкуренция рассматривается как неотъемлемый элемент рыночного механизма. А. Смит трактовал конкуренцию как поведенческую категорию, когда покупатели, производители и продавцы различных услуг и товаров соперничают на рынке за наиболее выгодные продажи и покупки. Конкуренция – это «невидимая рука» рынка, координирующая деятельность всех участников данного процесса. Таким образом, конкуренция является силой, обеспечивающей взаимодействие спроса и предложения и уравновешивающей цены различных товаров на рынке. Так называемая равновесная цена на рынке устанавливается в результате соперничества продавцов и покупателей [6].</w:t>
      </w:r>
    </w:p>
    <w:p w14:paraId="47523E98" w14:textId="2BA0E059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>Так, в контексте проблемы конкурентоспособности можно рассматривать любые экономические объекты, в независимости от физической природы и функций, выполняемых данным изделием [3].</w:t>
      </w:r>
    </w:p>
    <w:p w14:paraId="68B90B10" w14:textId="1BA0CE64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>Способность использовать свои самые сильные стороны и направлять все свои усилия в ту область, в которой возможно занять лидирующие позиции можно назвать конкурентоспособностью предприятия.</w:t>
      </w:r>
    </w:p>
    <w:p w14:paraId="2D8E8A5C" w14:textId="55CB90D8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>Основными факторами конкурентоспособности любого предприятия являются: наличие материальных, трудовых и финансовых ресурсов, стратегия, инновационный потенциал, эффективность менеджмента [3].</w:t>
      </w:r>
    </w:p>
    <w:p w14:paraId="708A51D1" w14:textId="7D80987D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>Также конкурентоспособность предприятия можно рассматривать как его текущее положение на рынке (в первую очередь, занимаемая доля рынка и, соответственно изменение этой доли в условиях конкуренции). Под конкурентоспособностью предприятия понимается возможность ведения эффективной хозяйственной деятельности и получение прибыли от реализации результатов этой деятельности в условиях конкурентного рынка. Эта реализация обеспечивается всем комплексом имеющихся у предприятия резервов и средств [3].</w:t>
      </w:r>
    </w:p>
    <w:p w14:paraId="71BCF456" w14:textId="52E37FBE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Конкурентоспособность любого предприятия зависит не только от активов, которыми оно располагает в определенный момент времени.</w:t>
      </w:r>
    </w:p>
    <w:p w14:paraId="6614AD13" w14:textId="4966F470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>(техническая оснащенность, кадровый состав и др.), но и от того, насколько быстро и эффективно предприятия могут создавать требуемые активы и развивать их. Иными словами, от способности предприятия быстро осознать потребность в определенных активах (определить адекватную стратегию развития), разработать необходимые бизнес-процессы для их создания и развития, а также привлечь капитал для финансирования планов развития зависит его конкурентоспособность. Также на уровень конкурентоспособности предприятия огромное воздействие имеют научно-технический уровень и степень совершенства технологии производства, использование новейших изобретений и открытий, внедрение современных средств автоматизации производства [3].</w:t>
      </w:r>
    </w:p>
    <w:p w14:paraId="11A6C421" w14:textId="77777777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 xml:space="preserve">На конкурентоспособность оказывают влияние следующие группы факторов: </w:t>
      </w:r>
    </w:p>
    <w:p w14:paraId="46365591" w14:textId="2BF9A127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C496C">
        <w:rPr>
          <w:rFonts w:ascii="Times New Roman" w:hAnsi="Times New Roman" w:cs="Times New Roman"/>
          <w:sz w:val="28"/>
          <w:szCs w:val="28"/>
        </w:rPr>
        <w:t xml:space="preserve"> внутренние (технологии и собственные инновационные разработки, способность производить качественный продукт, эффективные ключевые бизнес-процессы и квалифицированный персонал, способность эффективно и быстро реагировать на изменения на рынке, способность создавать новую продукцию);</w:t>
      </w:r>
    </w:p>
    <w:p w14:paraId="5065AB72" w14:textId="43073E57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80401">
        <w:rPr>
          <w:rFonts w:ascii="Times New Roman" w:hAnsi="Times New Roman" w:cs="Times New Roman"/>
          <w:sz w:val="28"/>
          <w:szCs w:val="28"/>
        </w:rPr>
        <w:t> </w:t>
      </w:r>
      <w:r w:rsidRPr="004C496C">
        <w:rPr>
          <w:rFonts w:ascii="Times New Roman" w:hAnsi="Times New Roman" w:cs="Times New Roman"/>
          <w:sz w:val="28"/>
          <w:szCs w:val="28"/>
        </w:rPr>
        <w:t>внешние (связи с потребителями товаров и услуг, возможность налаживания сбыта продукции для выполнения заказов государственных структур, связи и эффективное взаимодействие с инвесторами и банками) [</w:t>
      </w:r>
      <w:r w:rsidR="0091183E">
        <w:rPr>
          <w:rFonts w:ascii="Times New Roman" w:hAnsi="Times New Roman" w:cs="Times New Roman"/>
          <w:sz w:val="28"/>
          <w:szCs w:val="28"/>
        </w:rPr>
        <w:t>3</w:t>
      </w:r>
      <w:r w:rsidR="0091183E" w:rsidRPr="0091183E">
        <w:rPr>
          <w:rFonts w:ascii="Times New Roman" w:hAnsi="Times New Roman" w:cs="Times New Roman"/>
          <w:sz w:val="28"/>
          <w:szCs w:val="28"/>
        </w:rPr>
        <w:t>]</w:t>
      </w:r>
      <w:r w:rsidR="0091183E">
        <w:rPr>
          <w:rFonts w:ascii="Times New Roman" w:hAnsi="Times New Roman" w:cs="Times New Roman"/>
          <w:sz w:val="28"/>
          <w:szCs w:val="28"/>
        </w:rPr>
        <w:t>.</w:t>
      </w:r>
      <w:r w:rsidRPr="004C49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3B05E" w14:textId="07EF5811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>Каждая рассматриваемая сила конкуренции оказывает различное воздействие на ситуацию. Это воздействие отличается как по направлению, так и по значимости на ситуацию в отрасли, а суммарное воздействие этих сил в итоге определяет характеристики конкурентной борьбы в отрасли в целом, прибыльность рассматриваемой отрасли, а также место предприятия на рынке и его успешность [8].</w:t>
      </w:r>
    </w:p>
    <w:p w14:paraId="7D5D18E5" w14:textId="04122A18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lastRenderedPageBreak/>
        <w:t>В условиях современного рынка возможно успешное существование и развитие только при обладании предприятием определенными конкурентными преимуществами, которые создают благодатную почву для высокого уровня производительности и эффективности деятельности [27].</w:t>
      </w:r>
    </w:p>
    <w:p w14:paraId="786C9598" w14:textId="77777777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 xml:space="preserve">На эффективность работы предприятия оказывают влияние следующие факторы: </w:t>
      </w:r>
    </w:p>
    <w:p w14:paraId="25E8CB70" w14:textId="4D42ED77" w:rsidR="004C496C" w:rsidRPr="004C496C" w:rsidRDefault="000D78EF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E1045">
        <w:rPr>
          <w:rFonts w:ascii="Times New Roman" w:hAnsi="Times New Roman" w:cs="Times New Roman"/>
          <w:sz w:val="28"/>
          <w:szCs w:val="28"/>
        </w:rPr>
        <w:t> </w:t>
      </w:r>
      <w:r w:rsidR="004C496C" w:rsidRPr="004C496C">
        <w:rPr>
          <w:rFonts w:ascii="Times New Roman" w:hAnsi="Times New Roman" w:cs="Times New Roman"/>
          <w:sz w:val="28"/>
          <w:szCs w:val="28"/>
        </w:rPr>
        <w:t xml:space="preserve">соответствие планируемых целей требованиям внешней среды, возможностям предприятия и интересам персонала; </w:t>
      </w:r>
    </w:p>
    <w:p w14:paraId="6FB45F70" w14:textId="6EA63740" w:rsidR="004C496C" w:rsidRPr="004C496C" w:rsidRDefault="000D78EF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96C" w:rsidRPr="004C496C">
        <w:rPr>
          <w:rFonts w:ascii="Times New Roman" w:hAnsi="Times New Roman" w:cs="Times New Roman"/>
          <w:sz w:val="28"/>
          <w:szCs w:val="28"/>
        </w:rPr>
        <w:t xml:space="preserve"> адекватность выбранных стратегий поставленным целям; </w:t>
      </w:r>
    </w:p>
    <w:p w14:paraId="20ABB8FE" w14:textId="55B6F7D1" w:rsidR="004C496C" w:rsidRPr="004C496C" w:rsidRDefault="000D78EF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496C" w:rsidRPr="004C496C">
        <w:rPr>
          <w:rFonts w:ascii="Times New Roman" w:hAnsi="Times New Roman" w:cs="Times New Roman"/>
          <w:sz w:val="28"/>
          <w:szCs w:val="28"/>
        </w:rPr>
        <w:t xml:space="preserve">силы и направленность мотиваций, побуждающих членов организации к достижению поставленных целей; </w:t>
      </w:r>
    </w:p>
    <w:p w14:paraId="3B5A64DF" w14:textId="31308F2C" w:rsidR="004C496C" w:rsidRPr="004C496C" w:rsidRDefault="000D78EF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496C" w:rsidRPr="004C496C">
        <w:rPr>
          <w:rFonts w:ascii="Times New Roman" w:hAnsi="Times New Roman" w:cs="Times New Roman"/>
          <w:sz w:val="28"/>
          <w:szCs w:val="28"/>
        </w:rPr>
        <w:t xml:space="preserve"> объем и качество вовлекаемых в производство ресурсов. </w:t>
      </w:r>
    </w:p>
    <w:p w14:paraId="492BC886" w14:textId="30D59A53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>Конкурентоспособность предприятия – возможность эффективной хозяйственной деятельности и ее практической прибыльной реализации в условиях конкурентного рынка. Эта категория выражает возможность предприятия противостоять на рынке своим конкурентам, как по эффективности производственной деятельности, так и по степени удовлетворения своей продукцией конкретной общественной потребности. Таким образом, это относительная характеристика, выражающая различия в уровне развития конкретного предприятия от состояния конкурентов по степени удовлетворения своими товарами потребностей людей и по эффективности производственной деятельности [6].</w:t>
      </w:r>
    </w:p>
    <w:p w14:paraId="69FBE995" w14:textId="0D8E1DCC" w:rsidR="004C496C" w:rsidRP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>Конкурентоспособность предприятия характеризует возможности и динамику его приспособления к условиям рыночной конкуренции, другими словами, определяется его умением приспосабливаться к изменениям рыночной конъюнктуры [27].</w:t>
      </w:r>
    </w:p>
    <w:p w14:paraId="71A4375C" w14:textId="0AD069E7" w:rsidR="004C496C" w:rsidRDefault="004C496C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в </w:t>
      </w:r>
      <w:r w:rsidRPr="002D7EC0">
        <w:rPr>
          <w:rFonts w:ascii="Times New Roman" w:hAnsi="Times New Roman" w:cs="Times New Roman"/>
          <w:sz w:val="28"/>
          <w:szCs w:val="28"/>
        </w:rPr>
        <w:t>рыночной системе</w:t>
      </w:r>
      <w:r w:rsidRPr="004C496C">
        <w:rPr>
          <w:rFonts w:ascii="Times New Roman" w:hAnsi="Times New Roman" w:cs="Times New Roman"/>
          <w:sz w:val="28"/>
          <w:szCs w:val="28"/>
        </w:rPr>
        <w:t xml:space="preserve"> хозяйствования данная экономическая категория является ключевой, так как выражает экономические, научно-технические, производственные, организационно-</w:t>
      </w:r>
      <w:r w:rsidRPr="004C496C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управленческие и иные возможности не только отдельного предприятия, но и экономики страны в целом. </w:t>
      </w:r>
    </w:p>
    <w:p w14:paraId="1A0CE309" w14:textId="77777777" w:rsidR="00CB57A4" w:rsidRDefault="00CB57A4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0A6A2" w14:textId="1A658DB7" w:rsidR="00CB57A4" w:rsidRPr="006B2C51" w:rsidRDefault="00CB57A4" w:rsidP="007E5FC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_Toc133607035"/>
      <w:r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 Методы анализа и оценки конкурентоспособности предприятия</w:t>
      </w:r>
      <w:bookmarkEnd w:id="15"/>
    </w:p>
    <w:p w14:paraId="5F921422" w14:textId="77777777" w:rsidR="00CB57A4" w:rsidRDefault="00CB57A4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7CD8E" w14:textId="65034815" w:rsidR="00BE1045" w:rsidRPr="00BE1045" w:rsidRDefault="00BE1045" w:rsidP="004C49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>Оценка конкурентоспособности предприятия занимает огромное место в управлении, так как именно на основе этих данных можно принимать решения о стратегии предприятия. На сегодняшний день проблема оценки конкурентоспособности предприятия является сложной и комплексной, но при этом она необходима предприятию для осуществления мероприятий по повышению конкурентоспособности</w:t>
      </w:r>
      <w:r w:rsidR="0091183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91183E">
        <w:rPr>
          <w:rFonts w:ascii="Times New Roman" w:hAnsi="Times New Roman" w:cs="Times New Roman"/>
          <w:sz w:val="28"/>
          <w:szCs w:val="28"/>
        </w:rPr>
        <w:t>11</w:t>
      </w:r>
      <w:r w:rsidR="0091183E" w:rsidRPr="001F71E0">
        <w:rPr>
          <w:rFonts w:ascii="Times New Roman" w:hAnsi="Times New Roman" w:cs="Times New Roman"/>
          <w:sz w:val="28"/>
          <w:szCs w:val="28"/>
        </w:rPr>
        <w:t>]</w:t>
      </w:r>
      <w:r w:rsidR="0091183E">
        <w:rPr>
          <w:rFonts w:ascii="Times New Roman" w:hAnsi="Times New Roman" w:cs="Times New Roman"/>
          <w:sz w:val="28"/>
          <w:szCs w:val="28"/>
        </w:rPr>
        <w:t>.</w:t>
      </w:r>
    </w:p>
    <w:p w14:paraId="53FA8FBE" w14:textId="041914FF" w:rsidR="00BE1045" w:rsidRPr="00BE1045" w:rsidRDefault="00BE1045" w:rsidP="00BE1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>Существует множество методов оценки и анализа конкурентоспособности предприятия. Рассмотрим несколько из них:</w:t>
      </w:r>
    </w:p>
    <w:p w14:paraId="38A415B5" w14:textId="2D9C6F28" w:rsidR="00BE1045" w:rsidRPr="006B6232" w:rsidRDefault="00BE1045" w:rsidP="00BE1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 xml:space="preserve">1. </w:t>
      </w:r>
      <w:r w:rsidRPr="006B6232">
        <w:rPr>
          <w:rFonts w:ascii="Times New Roman" w:hAnsi="Times New Roman" w:cs="Times New Roman"/>
          <w:sz w:val="28"/>
          <w:szCs w:val="28"/>
        </w:rPr>
        <w:t xml:space="preserve">SWOT-анализ выявляет слабые и сильные стороны (streghts и weakness) – это факторы внутренней среды, </w:t>
      </w:r>
      <w:r w:rsidR="007E5FC5" w:rsidRPr="006B6232">
        <w:rPr>
          <w:rFonts w:ascii="Times New Roman" w:hAnsi="Times New Roman" w:cs="Times New Roman"/>
          <w:sz w:val="28"/>
          <w:szCs w:val="28"/>
        </w:rPr>
        <w:t>способствующие</w:t>
      </w:r>
      <w:r w:rsidRPr="006B6232">
        <w:rPr>
          <w:rFonts w:ascii="Times New Roman" w:hAnsi="Times New Roman" w:cs="Times New Roman"/>
          <w:sz w:val="28"/>
          <w:szCs w:val="28"/>
        </w:rPr>
        <w:t xml:space="preserve"> или </w:t>
      </w:r>
      <w:r w:rsidR="007E5FC5" w:rsidRPr="006B6232">
        <w:rPr>
          <w:rFonts w:ascii="Times New Roman" w:hAnsi="Times New Roman" w:cs="Times New Roman"/>
          <w:sz w:val="28"/>
          <w:szCs w:val="28"/>
        </w:rPr>
        <w:t>препятствующие</w:t>
      </w:r>
      <w:r w:rsidRPr="006B6232">
        <w:rPr>
          <w:rFonts w:ascii="Times New Roman" w:hAnsi="Times New Roman" w:cs="Times New Roman"/>
          <w:sz w:val="28"/>
          <w:szCs w:val="28"/>
        </w:rPr>
        <w:t xml:space="preserve"> эффективной работе фирмы; а также возможности и угрозы (opoturnities и threats) – факторы внешней среды, благоприятствующие или препятствующие дальнейшему развитию и эффективному функционированию организации.</w:t>
      </w:r>
    </w:p>
    <w:p w14:paraId="19178180" w14:textId="1CCD53B2" w:rsidR="006B6232" w:rsidRPr="006B6232" w:rsidRDefault="00BE1045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 xml:space="preserve">2. </w:t>
      </w:r>
      <w:r w:rsidR="006B6232" w:rsidRPr="006B6232">
        <w:rPr>
          <w:rFonts w:ascii="Times New Roman" w:hAnsi="Times New Roman" w:cs="Times New Roman"/>
          <w:sz w:val="28"/>
          <w:szCs w:val="28"/>
        </w:rPr>
        <w:t xml:space="preserve">Анализ конкурентной среды </w:t>
      </w:r>
      <w:r w:rsidR="006B6232">
        <w:rPr>
          <w:rFonts w:ascii="Times New Roman" w:hAnsi="Times New Roman" w:cs="Times New Roman"/>
          <w:sz w:val="28"/>
          <w:szCs w:val="28"/>
        </w:rPr>
        <w:t>–</w:t>
      </w:r>
      <w:r w:rsidR="006B6232" w:rsidRPr="006B6232">
        <w:rPr>
          <w:rFonts w:ascii="Times New Roman" w:hAnsi="Times New Roman" w:cs="Times New Roman"/>
          <w:sz w:val="28"/>
          <w:szCs w:val="28"/>
        </w:rPr>
        <w:t xml:space="preserve"> это метод исследования, направленный на изучение основных конкурентов предприятия, их сильных и слабых сторон, а также на выполнение сравнительного анализа конкурентоспособности. Этот метод разрабатывает стратегии и действия предприятия в условиях сильной конкуренции</w:t>
      </w:r>
      <w:r w:rsidR="0091183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91183E">
        <w:rPr>
          <w:rFonts w:ascii="Times New Roman" w:hAnsi="Times New Roman" w:cs="Times New Roman"/>
          <w:sz w:val="28"/>
          <w:szCs w:val="28"/>
        </w:rPr>
        <w:t>11</w:t>
      </w:r>
      <w:r w:rsidR="0091183E" w:rsidRPr="001F71E0">
        <w:rPr>
          <w:rFonts w:ascii="Times New Roman" w:hAnsi="Times New Roman" w:cs="Times New Roman"/>
          <w:sz w:val="28"/>
          <w:szCs w:val="28"/>
        </w:rPr>
        <w:t>]</w:t>
      </w:r>
      <w:r w:rsidR="0091183E">
        <w:rPr>
          <w:rFonts w:ascii="Times New Roman" w:hAnsi="Times New Roman" w:cs="Times New Roman"/>
          <w:sz w:val="28"/>
          <w:szCs w:val="28"/>
        </w:rPr>
        <w:t>.</w:t>
      </w:r>
    </w:p>
    <w:p w14:paraId="7E5CC8CC" w14:textId="5F081D07" w:rsidR="006B6232" w:rsidRPr="006B6232" w:rsidRDefault="006B6232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32">
        <w:rPr>
          <w:rFonts w:ascii="Times New Roman" w:hAnsi="Times New Roman" w:cs="Times New Roman"/>
          <w:sz w:val="28"/>
          <w:szCs w:val="28"/>
        </w:rPr>
        <w:t>Основные шаги, необходимые для проведения анализа конкурентной среды, включают в себя:</w:t>
      </w:r>
    </w:p>
    <w:p w14:paraId="619B0F7A" w14:textId="6554C636" w:rsidR="006B6232" w:rsidRPr="006B6232" w:rsidRDefault="006B6232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B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6232">
        <w:rPr>
          <w:rFonts w:ascii="Times New Roman" w:hAnsi="Times New Roman" w:cs="Times New Roman"/>
          <w:sz w:val="28"/>
          <w:szCs w:val="28"/>
        </w:rPr>
        <w:t xml:space="preserve">ыбор конкурентов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232">
        <w:rPr>
          <w:rFonts w:ascii="Times New Roman" w:hAnsi="Times New Roman" w:cs="Times New Roman"/>
          <w:sz w:val="28"/>
          <w:szCs w:val="28"/>
        </w:rPr>
        <w:t xml:space="preserve"> определение основных конкурентов предприятия и изучение их характеристик, таких как масштабы деятельности, размеры компании, ассортимент продукции, ценообразование, стратегия маркетинга и </w:t>
      </w:r>
      <w:r w:rsidR="00BC3841" w:rsidRPr="006B6232">
        <w:rPr>
          <w:rFonts w:ascii="Times New Roman" w:hAnsi="Times New Roman" w:cs="Times New Roman"/>
          <w:sz w:val="28"/>
          <w:szCs w:val="28"/>
        </w:rPr>
        <w:t>т. д.</w:t>
      </w:r>
    </w:p>
    <w:p w14:paraId="66B54439" w14:textId="6E33826C" w:rsidR="006B6232" w:rsidRPr="00BC3841" w:rsidRDefault="006B6232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36A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232">
        <w:rPr>
          <w:rFonts w:ascii="Times New Roman" w:hAnsi="Times New Roman" w:cs="Times New Roman"/>
          <w:sz w:val="28"/>
          <w:szCs w:val="28"/>
        </w:rPr>
        <w:t xml:space="preserve">зучение рыночной доли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232">
        <w:rPr>
          <w:rFonts w:ascii="Times New Roman" w:hAnsi="Times New Roman" w:cs="Times New Roman"/>
          <w:sz w:val="28"/>
          <w:szCs w:val="28"/>
        </w:rPr>
        <w:t xml:space="preserve"> определение доли рынка конкурента и потенциальной доли своего предприятия</w:t>
      </w:r>
      <w:r w:rsidR="00BC3841" w:rsidRPr="00BC3841">
        <w:rPr>
          <w:rFonts w:ascii="Times New Roman" w:hAnsi="Times New Roman" w:cs="Times New Roman"/>
          <w:sz w:val="28"/>
          <w:szCs w:val="28"/>
        </w:rPr>
        <w:t>;</w:t>
      </w:r>
    </w:p>
    <w:p w14:paraId="543C8DE6" w14:textId="204B12F0" w:rsidR="006B6232" w:rsidRPr="00BC3841" w:rsidRDefault="006B6232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6A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6232">
        <w:rPr>
          <w:rFonts w:ascii="Times New Roman" w:hAnsi="Times New Roman" w:cs="Times New Roman"/>
          <w:sz w:val="28"/>
          <w:szCs w:val="28"/>
        </w:rPr>
        <w:t xml:space="preserve">ценка сильных и слабых сторон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232">
        <w:rPr>
          <w:rFonts w:ascii="Times New Roman" w:hAnsi="Times New Roman" w:cs="Times New Roman"/>
          <w:sz w:val="28"/>
          <w:szCs w:val="28"/>
        </w:rPr>
        <w:t xml:space="preserve"> проведение анализа сильных и слабых сторон конкурентов, сопоставление со своими и определение сфер, в которых необходимо усовершенствовать свою деятельность</w:t>
      </w:r>
      <w:r w:rsidR="00BC3841" w:rsidRPr="00BC3841">
        <w:rPr>
          <w:rFonts w:ascii="Times New Roman" w:hAnsi="Times New Roman" w:cs="Times New Roman"/>
          <w:sz w:val="28"/>
          <w:szCs w:val="28"/>
        </w:rPr>
        <w:t>;</w:t>
      </w:r>
    </w:p>
    <w:p w14:paraId="0D0CE9D2" w14:textId="214D5EB6" w:rsidR="006B6232" w:rsidRPr="00BC3841" w:rsidRDefault="006B6232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6A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232">
        <w:rPr>
          <w:rFonts w:ascii="Times New Roman" w:hAnsi="Times New Roman" w:cs="Times New Roman"/>
          <w:sz w:val="28"/>
          <w:szCs w:val="28"/>
        </w:rPr>
        <w:t xml:space="preserve">нализ стратегий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232">
        <w:rPr>
          <w:rFonts w:ascii="Times New Roman" w:hAnsi="Times New Roman" w:cs="Times New Roman"/>
          <w:sz w:val="28"/>
          <w:szCs w:val="28"/>
        </w:rPr>
        <w:t xml:space="preserve"> оценка успешных стратегий конкурентов и определение сильных сторон в их бизнес-моделях</w:t>
      </w:r>
      <w:r w:rsidR="0091183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91183E">
        <w:rPr>
          <w:rFonts w:ascii="Times New Roman" w:hAnsi="Times New Roman" w:cs="Times New Roman"/>
          <w:sz w:val="28"/>
          <w:szCs w:val="28"/>
        </w:rPr>
        <w:t>11</w:t>
      </w:r>
      <w:r w:rsidR="0091183E" w:rsidRPr="001F71E0">
        <w:rPr>
          <w:rFonts w:ascii="Times New Roman" w:hAnsi="Times New Roman" w:cs="Times New Roman"/>
          <w:sz w:val="28"/>
          <w:szCs w:val="28"/>
        </w:rPr>
        <w:t>]</w:t>
      </w:r>
      <w:r w:rsidR="00BC3841" w:rsidRPr="00BC3841">
        <w:rPr>
          <w:rFonts w:ascii="Times New Roman" w:hAnsi="Times New Roman" w:cs="Times New Roman"/>
          <w:sz w:val="28"/>
          <w:szCs w:val="28"/>
        </w:rPr>
        <w:t>;</w:t>
      </w:r>
    </w:p>
    <w:p w14:paraId="2A043B3E" w14:textId="52DDD94C" w:rsidR="006B6232" w:rsidRPr="00BC3841" w:rsidRDefault="006B6232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B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6232">
        <w:rPr>
          <w:rFonts w:ascii="Times New Roman" w:hAnsi="Times New Roman" w:cs="Times New Roman"/>
          <w:sz w:val="28"/>
          <w:szCs w:val="28"/>
        </w:rPr>
        <w:t xml:space="preserve">пределение уровня конкуренции </w:t>
      </w:r>
      <w:r w:rsidR="00136A30">
        <w:rPr>
          <w:rFonts w:ascii="Times New Roman" w:hAnsi="Times New Roman" w:cs="Times New Roman"/>
          <w:sz w:val="28"/>
          <w:szCs w:val="28"/>
        </w:rPr>
        <w:t>–</w:t>
      </w:r>
      <w:r w:rsidRPr="006B6232">
        <w:rPr>
          <w:rFonts w:ascii="Times New Roman" w:hAnsi="Times New Roman" w:cs="Times New Roman"/>
          <w:sz w:val="28"/>
          <w:szCs w:val="28"/>
        </w:rPr>
        <w:t xml:space="preserve"> определение уровня конкуренции на рынке и оценка состояния ценообразования и возможной стоимости своих продуктов</w:t>
      </w:r>
      <w:r w:rsidR="00BC3841" w:rsidRPr="00BC3841">
        <w:rPr>
          <w:rFonts w:ascii="Times New Roman" w:hAnsi="Times New Roman" w:cs="Times New Roman"/>
          <w:sz w:val="28"/>
          <w:szCs w:val="28"/>
        </w:rPr>
        <w:t>;</w:t>
      </w:r>
    </w:p>
    <w:p w14:paraId="5BCF9A6F" w14:textId="21CCF90B" w:rsidR="006B6232" w:rsidRPr="006B6232" w:rsidRDefault="006B6232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B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6232">
        <w:rPr>
          <w:rFonts w:ascii="Times New Roman" w:hAnsi="Times New Roman" w:cs="Times New Roman"/>
          <w:sz w:val="28"/>
          <w:szCs w:val="28"/>
        </w:rPr>
        <w:t>пределение перспективных отраслей - исследование потенциальных отраслей и выбор направлений для расширения бизнеса.</w:t>
      </w:r>
    </w:p>
    <w:p w14:paraId="2CE6828F" w14:textId="46646B2B" w:rsidR="00BE1045" w:rsidRPr="00BE1045" w:rsidRDefault="006B6232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32">
        <w:rPr>
          <w:rFonts w:ascii="Times New Roman" w:hAnsi="Times New Roman" w:cs="Times New Roman"/>
          <w:sz w:val="28"/>
          <w:szCs w:val="28"/>
        </w:rPr>
        <w:t>По результатам проведения анализа конкурентной среды, предприятие сможет понять свои конкурентные преимущества и слабости, выбрать наилучшие стратегии для улучшения своей конкурентоспособности, а также предпринять необходимые меры для улучшения своей позиции на рынке.</w:t>
      </w:r>
    </w:p>
    <w:p w14:paraId="6859A3B8" w14:textId="501F80BB" w:rsidR="006B6232" w:rsidRPr="006B6232" w:rsidRDefault="00BE1045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 xml:space="preserve">3. </w:t>
      </w:r>
      <w:r w:rsidR="006B6232" w:rsidRPr="006B6232">
        <w:rPr>
          <w:rFonts w:ascii="Times New Roman" w:hAnsi="Times New Roman" w:cs="Times New Roman"/>
          <w:sz w:val="28"/>
          <w:szCs w:val="28"/>
        </w:rPr>
        <w:t xml:space="preserve">Анализ сегментации рынка </w:t>
      </w:r>
      <w:r w:rsidR="006B6232">
        <w:rPr>
          <w:rFonts w:ascii="Times New Roman" w:hAnsi="Times New Roman" w:cs="Times New Roman"/>
          <w:sz w:val="28"/>
          <w:szCs w:val="28"/>
        </w:rPr>
        <w:t>–</w:t>
      </w:r>
      <w:r w:rsidR="006B6232" w:rsidRPr="006B6232">
        <w:rPr>
          <w:rFonts w:ascii="Times New Roman" w:hAnsi="Times New Roman" w:cs="Times New Roman"/>
          <w:sz w:val="28"/>
          <w:szCs w:val="28"/>
        </w:rPr>
        <w:t xml:space="preserve"> это метод исследования, используемый для определения групп потребителей, которые имеют общие потребности и характеристики, и оценки спроса и предложения на рынке. Этот метод позволяет лучше понять сегменты рынка, удовлетворить потребности потребителей и создать продукт, который будет рентабельным для компании</w:t>
      </w:r>
      <w:r w:rsidR="0091183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91183E">
        <w:rPr>
          <w:rFonts w:ascii="Times New Roman" w:hAnsi="Times New Roman" w:cs="Times New Roman"/>
          <w:sz w:val="28"/>
          <w:szCs w:val="28"/>
        </w:rPr>
        <w:t>11</w:t>
      </w:r>
      <w:r w:rsidR="0091183E" w:rsidRPr="001F71E0">
        <w:rPr>
          <w:rFonts w:ascii="Times New Roman" w:hAnsi="Times New Roman" w:cs="Times New Roman"/>
          <w:sz w:val="28"/>
          <w:szCs w:val="28"/>
        </w:rPr>
        <w:t>]</w:t>
      </w:r>
      <w:r w:rsidR="0091183E">
        <w:rPr>
          <w:rFonts w:ascii="Times New Roman" w:hAnsi="Times New Roman" w:cs="Times New Roman"/>
          <w:sz w:val="28"/>
          <w:szCs w:val="28"/>
        </w:rPr>
        <w:t>.</w:t>
      </w:r>
    </w:p>
    <w:p w14:paraId="32487A3B" w14:textId="391D2317" w:rsidR="006B6232" w:rsidRPr="006B6232" w:rsidRDefault="006B6232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32">
        <w:rPr>
          <w:rFonts w:ascii="Times New Roman" w:hAnsi="Times New Roman" w:cs="Times New Roman"/>
          <w:sz w:val="28"/>
          <w:szCs w:val="28"/>
        </w:rPr>
        <w:t>Основные этапы, необходимые для проведения анализа сегментации рынка, включают в себя:</w:t>
      </w:r>
    </w:p>
    <w:p w14:paraId="295B9297" w14:textId="6A092026" w:rsidR="006B6232" w:rsidRPr="00BC3841" w:rsidRDefault="006B6232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3841">
        <w:rPr>
          <w:rFonts w:ascii="Times New Roman" w:hAnsi="Times New Roman" w:cs="Times New Roman"/>
          <w:sz w:val="28"/>
          <w:szCs w:val="28"/>
        </w:rPr>
        <w:t>о</w:t>
      </w:r>
      <w:r w:rsidRPr="006B6232">
        <w:rPr>
          <w:rFonts w:ascii="Times New Roman" w:hAnsi="Times New Roman" w:cs="Times New Roman"/>
          <w:sz w:val="28"/>
          <w:szCs w:val="28"/>
        </w:rPr>
        <w:t xml:space="preserve">пределение целевого сегмента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232">
        <w:rPr>
          <w:rFonts w:ascii="Times New Roman" w:hAnsi="Times New Roman" w:cs="Times New Roman"/>
          <w:sz w:val="28"/>
          <w:szCs w:val="28"/>
        </w:rPr>
        <w:t xml:space="preserve"> выбор группы потребителей, которые наиболее схожи по характеристикам и потребностям, и могут быть целевыми потребителями продукции</w:t>
      </w:r>
      <w:r w:rsidR="00BC3841" w:rsidRPr="00BC3841">
        <w:rPr>
          <w:rFonts w:ascii="Times New Roman" w:hAnsi="Times New Roman" w:cs="Times New Roman"/>
          <w:sz w:val="28"/>
          <w:szCs w:val="28"/>
        </w:rPr>
        <w:t>;</w:t>
      </w:r>
    </w:p>
    <w:p w14:paraId="06FE7CFF" w14:textId="355E695D" w:rsidR="006B6232" w:rsidRPr="00BC3841" w:rsidRDefault="006B6232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C3841">
        <w:rPr>
          <w:rFonts w:ascii="Times New Roman" w:hAnsi="Times New Roman" w:cs="Times New Roman"/>
          <w:sz w:val="28"/>
          <w:szCs w:val="28"/>
        </w:rPr>
        <w:t> и</w:t>
      </w:r>
      <w:r w:rsidRPr="006B6232">
        <w:rPr>
          <w:rFonts w:ascii="Times New Roman" w:hAnsi="Times New Roman" w:cs="Times New Roman"/>
          <w:sz w:val="28"/>
          <w:szCs w:val="28"/>
        </w:rPr>
        <w:t xml:space="preserve">зучение спроса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232">
        <w:rPr>
          <w:rFonts w:ascii="Times New Roman" w:hAnsi="Times New Roman" w:cs="Times New Roman"/>
          <w:sz w:val="28"/>
          <w:szCs w:val="28"/>
        </w:rPr>
        <w:t xml:space="preserve"> исследование покупательской способности и потребностей каждого сегмента, а также изучение доли рынка каждого сегмента</w:t>
      </w:r>
      <w:r w:rsidR="00BC3841" w:rsidRPr="00BC3841">
        <w:rPr>
          <w:rFonts w:ascii="Times New Roman" w:hAnsi="Times New Roman" w:cs="Times New Roman"/>
          <w:sz w:val="28"/>
          <w:szCs w:val="28"/>
        </w:rPr>
        <w:t>;</w:t>
      </w:r>
    </w:p>
    <w:p w14:paraId="1AE3EC15" w14:textId="79FB9C2B" w:rsidR="006B6232" w:rsidRDefault="006B6232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C3841">
        <w:rPr>
          <w:rFonts w:ascii="Times New Roman" w:hAnsi="Times New Roman" w:cs="Times New Roman"/>
          <w:sz w:val="28"/>
          <w:szCs w:val="28"/>
        </w:rPr>
        <w:t> и</w:t>
      </w:r>
      <w:r w:rsidRPr="006B6232">
        <w:rPr>
          <w:rFonts w:ascii="Times New Roman" w:hAnsi="Times New Roman" w:cs="Times New Roman"/>
          <w:sz w:val="28"/>
          <w:szCs w:val="28"/>
        </w:rPr>
        <w:t xml:space="preserve">зучение предложения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232">
        <w:rPr>
          <w:rFonts w:ascii="Times New Roman" w:hAnsi="Times New Roman" w:cs="Times New Roman"/>
          <w:sz w:val="28"/>
          <w:szCs w:val="28"/>
        </w:rPr>
        <w:t xml:space="preserve"> оценка конкуренции и разнообразия предложения продукции на рынке</w:t>
      </w:r>
      <w:r w:rsidR="0091183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91183E">
        <w:rPr>
          <w:rFonts w:ascii="Times New Roman" w:hAnsi="Times New Roman" w:cs="Times New Roman"/>
          <w:sz w:val="28"/>
          <w:szCs w:val="28"/>
        </w:rPr>
        <w:t>11</w:t>
      </w:r>
      <w:r w:rsidR="0091183E" w:rsidRPr="001F71E0">
        <w:rPr>
          <w:rFonts w:ascii="Times New Roman" w:hAnsi="Times New Roman" w:cs="Times New Roman"/>
          <w:sz w:val="28"/>
          <w:szCs w:val="28"/>
        </w:rPr>
        <w:t>]</w:t>
      </w:r>
      <w:r w:rsidR="0091183E">
        <w:rPr>
          <w:rFonts w:ascii="Times New Roman" w:hAnsi="Times New Roman" w:cs="Times New Roman"/>
          <w:sz w:val="28"/>
          <w:szCs w:val="28"/>
        </w:rPr>
        <w:t>.</w:t>
      </w:r>
    </w:p>
    <w:p w14:paraId="1AF5DFD9" w14:textId="370642B1" w:rsidR="00BE1045" w:rsidRDefault="00BE1045" w:rsidP="006B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 xml:space="preserve">4. Методы финансового анализа </w:t>
      </w:r>
      <w:r w:rsidR="006B6232">
        <w:rPr>
          <w:rFonts w:ascii="Times New Roman" w:hAnsi="Times New Roman" w:cs="Times New Roman"/>
          <w:sz w:val="28"/>
          <w:szCs w:val="28"/>
        </w:rPr>
        <w:t>–</w:t>
      </w:r>
      <w:r w:rsidRPr="00BE1045">
        <w:rPr>
          <w:rFonts w:ascii="Times New Roman" w:hAnsi="Times New Roman" w:cs="Times New Roman"/>
          <w:sz w:val="28"/>
          <w:szCs w:val="28"/>
        </w:rPr>
        <w:t xml:space="preserve"> анализ финансовых показателей предприятия, таких как доходы, прибыль, рентабельность, коэффициенты ликвидности, платежеспособности, финансового здоровья и </w:t>
      </w:r>
      <w:r w:rsidR="00BC3841" w:rsidRPr="00BE1045">
        <w:rPr>
          <w:rFonts w:ascii="Times New Roman" w:hAnsi="Times New Roman" w:cs="Times New Roman"/>
          <w:sz w:val="28"/>
          <w:szCs w:val="28"/>
        </w:rPr>
        <w:t>т. д.</w:t>
      </w:r>
    </w:p>
    <w:p w14:paraId="126D2310" w14:textId="77777777" w:rsidR="00BD0534" w:rsidRPr="007E0525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64B">
        <w:rPr>
          <w:rStyle w:val="ab"/>
          <w:rFonts w:ascii="Times New Roman" w:hAnsi="Times New Roman" w:cs="Times New Roman"/>
          <w:b w:val="0"/>
          <w:color w:val="2C3239"/>
          <w:sz w:val="28"/>
          <w:szCs w:val="28"/>
          <w:shd w:val="clear" w:color="auto" w:fill="FFFFFF"/>
        </w:rPr>
        <w:t>Темп роста</w:t>
      </w:r>
      <w:r w:rsidRPr="007E0525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представляет собой отношение значения какого-либо экономического показателя за определенное время к его исходному значению, которое принято за основу (базу) отсчета.</w:t>
      </w:r>
    </w:p>
    <w:p w14:paraId="7FE6DBD3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sz w:val="28"/>
          <w:szCs w:val="28"/>
          <w:lang w:eastAsia="ru-RU"/>
        </w:rPr>
        <w:t>Обобщенно формула темпа роста выглядит следующим образом:</w:t>
      </w:r>
    </w:p>
    <w:p w14:paraId="5B1FA852" w14:textId="62048015" w:rsidR="00BD0534" w:rsidRDefault="00BD0534" w:rsidP="00BD0534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ru-RU"/>
          </w:rPr>
          <m:t>Тр=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Пнп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Пкп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 w:rsidRPr="00557A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BC384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557A3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14:paraId="75F8FC01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Pr="007E05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BE8AC58" w14:textId="77777777" w:rsidR="00BD0534" w:rsidRPr="001A1B88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sz w:val="28"/>
          <w:szCs w:val="28"/>
          <w:lang w:eastAsia="ru-RU"/>
        </w:rPr>
        <w:t>Тр – темп роста</w:t>
      </w:r>
      <w:r w:rsidRPr="001A1B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828A115" w14:textId="77777777" w:rsidR="00BD0534" w:rsidRPr="00274DFD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sz w:val="28"/>
          <w:szCs w:val="28"/>
          <w:lang w:eastAsia="ru-RU"/>
        </w:rPr>
        <w:t>Пнп – показатель начала периода</w:t>
      </w:r>
      <w:r w:rsidRPr="00274D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9B878E0" w14:textId="77777777" w:rsidR="00BD0534" w:rsidRPr="007E0525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sz w:val="28"/>
          <w:szCs w:val="28"/>
          <w:lang w:eastAsia="ru-RU"/>
        </w:rPr>
        <w:t>Пкп – показатель конца периода.</w:t>
      </w:r>
    </w:p>
    <w:p w14:paraId="2501DF7A" w14:textId="77777777" w:rsidR="00BD0534" w:rsidRPr="007E0525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sz w:val="28"/>
          <w:szCs w:val="28"/>
          <w:lang w:eastAsia="ru-RU"/>
        </w:rPr>
        <w:t>Для получения более наглядного результата, полученный ответ умножается на 100%, и формула темпа роста выражается в процентах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6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91677">
        <w:rPr>
          <w:rFonts w:ascii="Times New Roman" w:hAnsi="Times New Roman" w:cs="Times New Roman"/>
          <w:sz w:val="28"/>
          <w:szCs w:val="28"/>
        </w:rPr>
        <w:t>]</w:t>
      </w:r>
      <w:r w:rsidRPr="00CA64AF">
        <w:rPr>
          <w:rFonts w:ascii="Times New Roman" w:hAnsi="Times New Roman" w:cs="Times New Roman"/>
          <w:sz w:val="28"/>
          <w:szCs w:val="28"/>
        </w:rPr>
        <w:t>.</w:t>
      </w:r>
    </w:p>
    <w:p w14:paraId="53E70457" w14:textId="77777777" w:rsidR="00BD0534" w:rsidRPr="007E0525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525">
        <w:rPr>
          <w:rFonts w:ascii="Times New Roman" w:hAnsi="Times New Roman" w:cs="Times New Roman"/>
          <w:sz w:val="28"/>
          <w:szCs w:val="28"/>
          <w:shd w:val="clear" w:color="auto" w:fill="FFFFFF"/>
        </w:rPr>
        <w:t>Темп прироста используется при анализе какого-либо ряда динамики. Формула темпа прироста часто применяется в статистике и экономике в паре с таким показателем, как темп роста (в процентном соотношении).</w:t>
      </w:r>
    </w:p>
    <w:p w14:paraId="609E6036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sz w:val="28"/>
          <w:szCs w:val="28"/>
          <w:lang w:eastAsia="ru-RU"/>
        </w:rPr>
        <w:t>Для расчета темпа прироста нужно найти отношение исследуемого показателя к предыдущему (базисному), далее из получаемого результата вычесть единицу. Окончательный результат умножается на 100 для того, чтобы выразить итог в процентах. Формула темпа прироста по первому способу выглядит так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6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91677">
        <w:rPr>
          <w:rFonts w:ascii="Times New Roman" w:hAnsi="Times New Roman" w:cs="Times New Roman"/>
          <w:sz w:val="28"/>
          <w:szCs w:val="28"/>
        </w:rPr>
        <w:t>]</w:t>
      </w:r>
      <w:r w:rsidRPr="007E052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6F2C496" w14:textId="1C5D1BE4" w:rsidR="00BD0534" w:rsidRPr="00EA7D53" w:rsidRDefault="00BD0534" w:rsidP="00BD05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Тп=(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Пип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Пбп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ru-RU"/>
          </w:rPr>
          <m:t>-1</m:t>
        </m:r>
      </m:oMath>
      <w:r w:rsidRPr="002857D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×100%</m:t>
        </m:r>
      </m:oMath>
      <w:r w:rsidRPr="00EA7D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EA7D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Pr="00EA7D5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C38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A7D5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158AFF05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</w:t>
      </w:r>
    </w:p>
    <w:p w14:paraId="10661579" w14:textId="77777777" w:rsidR="00BD0534" w:rsidRPr="001A1B88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sz w:val="28"/>
          <w:szCs w:val="28"/>
          <w:lang w:eastAsia="ru-RU"/>
        </w:rPr>
        <w:t>Тп – темп прироста</w:t>
      </w:r>
      <w:r w:rsidRPr="001A1B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526E57" w14:textId="77777777" w:rsidR="00BD0534" w:rsidRPr="00274DFD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sz w:val="28"/>
          <w:szCs w:val="28"/>
          <w:lang w:eastAsia="ru-RU"/>
        </w:rPr>
        <w:t>Пбп – показатель базисного периода</w:t>
      </w:r>
      <w:r w:rsidRPr="00274D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05FDFF6" w14:textId="77777777" w:rsidR="00BD0534" w:rsidRPr="007E0525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3239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color w:val="2C3239"/>
          <w:sz w:val="28"/>
          <w:szCs w:val="28"/>
          <w:lang w:eastAsia="ru-RU"/>
        </w:rPr>
        <w:t>Пип – показатель исследуемого периода.</w:t>
      </w:r>
    </w:p>
    <w:p w14:paraId="291FD0D6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3239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color w:val="2C3239"/>
          <w:sz w:val="28"/>
          <w:szCs w:val="28"/>
          <w:lang w:eastAsia="ru-RU"/>
        </w:rPr>
        <w:lastRenderedPageBreak/>
        <w:t>В случае, когда вместо фактического значения анализируемых показателей известно только значение абсолютного прироста, применяют альтернативную формулу. При этом находят процентное отношение абсолютного прироста к тому уровню, в сравнении с которым он и рассчитывалс</w:t>
      </w:r>
      <w:r>
        <w:rPr>
          <w:rFonts w:ascii="Times New Roman" w:hAnsi="Times New Roman" w:cs="Times New Roman"/>
          <w:color w:val="2C3239"/>
          <w:sz w:val="28"/>
          <w:szCs w:val="28"/>
          <w:lang w:eastAsia="ru-RU"/>
        </w:rPr>
        <w:t xml:space="preserve">я </w:t>
      </w:r>
      <w:r w:rsidRPr="007916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916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C3239"/>
          <w:sz w:val="28"/>
          <w:szCs w:val="28"/>
          <w:lang w:eastAsia="ru-RU"/>
        </w:rPr>
        <w:t>:</w:t>
      </w:r>
    </w:p>
    <w:p w14:paraId="19D5AC57" w14:textId="19E25B11" w:rsidR="00BD0534" w:rsidRDefault="00BD0534" w:rsidP="00BD053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2C3239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color w:val="2C3239"/>
            <w:sz w:val="28"/>
            <w:szCs w:val="28"/>
            <w:lang w:eastAsia="ru-RU"/>
          </w:rPr>
          <m:t>Тп=</m:t>
        </m:r>
        <m:d>
          <m:dPr>
            <m:ctrlPr>
              <w:rPr>
                <w:rFonts w:ascii="Cambria Math" w:hAnsi="Cambria Math" w:cs="Times New Roman"/>
                <w:i/>
                <w:color w:val="2C3239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2C3239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C3239"/>
                    <w:sz w:val="28"/>
                    <w:szCs w:val="28"/>
                    <w:lang w:eastAsia="ru-RU"/>
                  </w:rPr>
                  <m:t>Пип-Пби</m:t>
                </m:r>
              </m:num>
              <m:den>
                <m:r>
                  <w:rPr>
                    <w:rFonts w:ascii="Cambria Math" w:hAnsi="Cambria Math" w:cs="Times New Roman"/>
                    <w:color w:val="2C3239"/>
                    <w:sz w:val="28"/>
                    <w:szCs w:val="28"/>
                    <w:lang w:eastAsia="ru-RU"/>
                  </w:rPr>
                  <m:t>Пбп</m:t>
                </m:r>
              </m:den>
            </m:f>
          </m:e>
        </m:d>
        <m:r>
          <w:rPr>
            <w:rFonts w:ascii="Cambria Math" w:hAnsi="Cambria Math" w:cs="Times New Roman"/>
            <w:color w:val="2C3239"/>
            <w:sz w:val="28"/>
            <w:szCs w:val="28"/>
            <w:lang w:eastAsia="ru-RU"/>
          </w:rPr>
          <m:t>×100%</m:t>
        </m:r>
      </m:oMath>
      <w:r>
        <w:rPr>
          <w:rFonts w:ascii="Times New Roman" w:eastAsiaTheme="minorEastAsia" w:hAnsi="Times New Roman" w:cs="Times New Roman"/>
          <w:color w:val="2C3239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color w:val="2C3239"/>
          <w:sz w:val="28"/>
          <w:szCs w:val="28"/>
          <w:lang w:eastAsia="ru-RU"/>
        </w:rPr>
        <w:t>(</w:t>
      </w:r>
      <w:r w:rsidR="00BC3841">
        <w:rPr>
          <w:rFonts w:ascii="Times New Roman" w:hAnsi="Times New Roman" w:cs="Times New Roman"/>
          <w:color w:val="2C3239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2C3239"/>
          <w:sz w:val="28"/>
          <w:szCs w:val="28"/>
          <w:lang w:eastAsia="ru-RU"/>
        </w:rPr>
        <w:t>)</w:t>
      </w:r>
    </w:p>
    <w:p w14:paraId="2551089C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323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3239"/>
          <w:sz w:val="28"/>
          <w:szCs w:val="28"/>
          <w:lang w:eastAsia="ru-RU"/>
        </w:rPr>
        <w:t>где</w:t>
      </w:r>
      <w:r w:rsidRPr="007E0525">
        <w:rPr>
          <w:rFonts w:ascii="Times New Roman" w:hAnsi="Times New Roman" w:cs="Times New Roman"/>
          <w:color w:val="2C3239"/>
          <w:sz w:val="28"/>
          <w:szCs w:val="28"/>
          <w:lang w:eastAsia="ru-RU"/>
        </w:rPr>
        <w:t xml:space="preserve"> </w:t>
      </w:r>
    </w:p>
    <w:p w14:paraId="30C40930" w14:textId="77777777" w:rsidR="00BD0534" w:rsidRPr="001A1B88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3239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color w:val="2C3239"/>
          <w:sz w:val="28"/>
          <w:szCs w:val="28"/>
          <w:lang w:eastAsia="ru-RU"/>
        </w:rPr>
        <w:t>Тп – темп прироста</w:t>
      </w:r>
      <w:r w:rsidRPr="001A1B88">
        <w:rPr>
          <w:rFonts w:ascii="Times New Roman" w:hAnsi="Times New Roman" w:cs="Times New Roman"/>
          <w:color w:val="2C3239"/>
          <w:sz w:val="28"/>
          <w:szCs w:val="28"/>
          <w:lang w:eastAsia="ru-RU"/>
        </w:rPr>
        <w:t>;</w:t>
      </w:r>
    </w:p>
    <w:p w14:paraId="6BA138F9" w14:textId="77777777" w:rsidR="00BD0534" w:rsidRPr="00274DFD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3239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color w:val="2C3239"/>
          <w:sz w:val="28"/>
          <w:szCs w:val="28"/>
          <w:lang w:eastAsia="ru-RU"/>
        </w:rPr>
        <w:t>Пбп – показатель базисного периода</w:t>
      </w:r>
      <w:r w:rsidRPr="00274DFD">
        <w:rPr>
          <w:rFonts w:ascii="Times New Roman" w:hAnsi="Times New Roman" w:cs="Times New Roman"/>
          <w:color w:val="2C3239"/>
          <w:sz w:val="28"/>
          <w:szCs w:val="28"/>
          <w:lang w:eastAsia="ru-RU"/>
        </w:rPr>
        <w:t>;</w:t>
      </w:r>
    </w:p>
    <w:p w14:paraId="23138DB0" w14:textId="77777777" w:rsidR="00BD0534" w:rsidRPr="007E0525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3239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color w:val="2C3239"/>
          <w:sz w:val="28"/>
          <w:szCs w:val="28"/>
          <w:lang w:eastAsia="ru-RU"/>
        </w:rPr>
        <w:t>Пип – показатель исследуемого периода.</w:t>
      </w:r>
    </w:p>
    <w:p w14:paraId="402F5BB3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sz w:val="28"/>
          <w:szCs w:val="28"/>
          <w:lang w:eastAsia="ru-RU"/>
        </w:rPr>
        <w:t>Другим важным показателем в расчетах будет являться рентабельность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DDB5CB" w14:textId="77777777" w:rsidR="00BD0534" w:rsidRPr="007E0525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7E0525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В расчете рентабельности активов задействованы все совокупные активы организации, то есть коэффициент включает не только собственные, но и заемные средства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Pr="007916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91677">
        <w:rPr>
          <w:rFonts w:ascii="Times New Roman" w:hAnsi="Times New Roman" w:cs="Times New Roman"/>
          <w:sz w:val="28"/>
          <w:szCs w:val="28"/>
        </w:rPr>
        <w:t>]</w:t>
      </w:r>
      <w:r w:rsidRPr="00CA64AF">
        <w:rPr>
          <w:rFonts w:ascii="Times New Roman" w:hAnsi="Times New Roman" w:cs="Times New Roman"/>
          <w:sz w:val="28"/>
          <w:szCs w:val="28"/>
        </w:rPr>
        <w:t>.</w:t>
      </w:r>
    </w:p>
    <w:p w14:paraId="1B942FCC" w14:textId="77777777" w:rsidR="00BD0534" w:rsidRPr="00D30475" w:rsidRDefault="00BD0534" w:rsidP="00BD05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304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Формула расчета рентабельности активов</w:t>
      </w:r>
    </w:p>
    <w:p w14:paraId="091ED663" w14:textId="0A8FF036" w:rsidR="00BD0534" w:rsidRDefault="00BD0534" w:rsidP="00BD05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pacing w:val="-2"/>
            <w:sz w:val="28"/>
            <w:szCs w:val="28"/>
            <w:lang w:eastAsia="ru-RU"/>
          </w:rPr>
          <m:t xml:space="preserve">РА=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pacing w:val="-2"/>
                <w:sz w:val="28"/>
                <w:szCs w:val="28"/>
                <w:lang w:eastAsia="ru-RU"/>
              </w:rPr>
              <m:t>ПН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-2"/>
                <w:sz w:val="28"/>
                <w:szCs w:val="28"/>
                <w:lang w:eastAsia="ru-RU"/>
              </w:rPr>
              <m:t>СА</m:t>
            </m:r>
          </m:den>
        </m:f>
        <m:r>
          <w:rPr>
            <w:rFonts w:ascii="Cambria Math" w:eastAsia="Times New Roman" w:hAnsi="Cambria Math" w:cs="Times New Roman"/>
            <w:color w:val="000000"/>
            <w:spacing w:val="-2"/>
            <w:sz w:val="28"/>
            <w:szCs w:val="28"/>
            <w:lang w:eastAsia="ru-RU"/>
          </w:rPr>
          <m:t>×100%</m:t>
        </m:r>
      </m:oMath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(</w:t>
      </w:r>
      <w:r w:rsidR="00BC38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</w:p>
    <w:p w14:paraId="216F0E50" w14:textId="77777777" w:rsidR="00BD0534" w:rsidRPr="007E0525" w:rsidRDefault="00BD0534" w:rsidP="00BD05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E05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где</w:t>
      </w:r>
    </w:p>
    <w:p w14:paraId="3C84CBEF" w14:textId="77777777" w:rsidR="00BD0534" w:rsidRPr="007E0525" w:rsidRDefault="00BD0534" w:rsidP="00BD05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E05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 – рентабельность активов;</w:t>
      </w:r>
    </w:p>
    <w:p w14:paraId="4D90647E" w14:textId="77777777" w:rsidR="00BD0534" w:rsidRPr="007E0525" w:rsidRDefault="00BD0534" w:rsidP="00BD05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E05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ПН – прибыль (убыток) до налогообложения, отражаемая по строке 2300 отчета о финансовых результатах;</w:t>
      </w:r>
    </w:p>
    <w:p w14:paraId="376C195B" w14:textId="77777777" w:rsidR="00BD0534" w:rsidRPr="007E0525" w:rsidRDefault="00BD0534" w:rsidP="00BD05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E05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СА – стоимость активов (строка 1600 бухгалтерского баланса организации). </w:t>
      </w:r>
    </w:p>
    <w:p w14:paraId="49157AE5" w14:textId="77777777" w:rsidR="00BD0534" w:rsidRPr="007E0525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4B">
        <w:rPr>
          <w:rFonts w:ascii="Times New Roman" w:hAnsi="Times New Roman" w:cs="Times New Roman"/>
          <w:bCs/>
          <w:sz w:val="28"/>
          <w:szCs w:val="28"/>
        </w:rPr>
        <w:t>Рентабельность собственного капитала</w:t>
      </w:r>
      <w:r w:rsidRPr="007E052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E0525">
        <w:rPr>
          <w:rFonts w:ascii="Times New Roman" w:hAnsi="Times New Roman" w:cs="Times New Roman"/>
          <w:sz w:val="28"/>
          <w:szCs w:val="28"/>
        </w:rPr>
        <w:t xml:space="preserve">– показатель чистой прибыли в сравнении с собственным капиталом организации. Это важнейший финансовый показатель отдачи для любого инвестора, собственника бизнеса, показывающий, насколько эффективно был использован вложенный в дело капитал. В отличие от схожего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8" w:tooltip="рентабельность (определение, описание, подробности)" w:history="1">
        <w:r w:rsidRPr="0091183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рентабельность</w:t>
        </w:r>
      </w:hyperlink>
      <w:r w:rsidRPr="007E0525">
        <w:rPr>
          <w:rFonts w:ascii="Times New Roman" w:hAnsi="Times New Roman" w:cs="Times New Roman"/>
          <w:sz w:val="28"/>
          <w:szCs w:val="28"/>
        </w:rPr>
        <w:t> активов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525">
        <w:rPr>
          <w:rFonts w:ascii="Times New Roman" w:hAnsi="Times New Roman" w:cs="Times New Roman"/>
          <w:sz w:val="28"/>
          <w:szCs w:val="28"/>
        </w:rPr>
        <w:t xml:space="preserve">, данный показатель характеризует эффективность использования не всего капитала </w:t>
      </w:r>
      <w:r w:rsidRPr="007E0525">
        <w:rPr>
          <w:rFonts w:ascii="Times New Roman" w:hAnsi="Times New Roman" w:cs="Times New Roman"/>
          <w:sz w:val="28"/>
          <w:szCs w:val="28"/>
        </w:rPr>
        <w:lastRenderedPageBreak/>
        <w:t>(или активов) организации, а только той его части, которая принадлежит собственникам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91677">
        <w:rPr>
          <w:rFonts w:ascii="Times New Roman" w:hAnsi="Times New Roman" w:cs="Times New Roman"/>
          <w:sz w:val="28"/>
          <w:szCs w:val="28"/>
        </w:rPr>
        <w:t>]</w:t>
      </w:r>
      <w:r w:rsidRPr="00CA64AF">
        <w:rPr>
          <w:rFonts w:ascii="Times New Roman" w:hAnsi="Times New Roman" w:cs="Times New Roman"/>
          <w:sz w:val="28"/>
          <w:szCs w:val="28"/>
        </w:rPr>
        <w:t>.</w:t>
      </w:r>
    </w:p>
    <w:p w14:paraId="58187DEE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5">
        <w:rPr>
          <w:rFonts w:ascii="Times New Roman" w:hAnsi="Times New Roman" w:cs="Times New Roman"/>
          <w:sz w:val="28"/>
          <w:szCs w:val="28"/>
          <w:lang w:eastAsia="ru-RU"/>
        </w:rPr>
        <w:t>Рентабельность собственного капитала рассчитывается делением чистой прибыли (обычно, за год) на собственный капитал организации:</w:t>
      </w:r>
    </w:p>
    <w:p w14:paraId="31A296D8" w14:textId="73FC14C3" w:rsidR="00BD0534" w:rsidRDefault="00BD0534" w:rsidP="00BD0534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Рск=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ЧП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СК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ru-RU"/>
          </w:rPr>
          <m:t>×100%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(</w:t>
      </w:r>
      <w:r w:rsidR="00BC384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14:paraId="1B2AB2A9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</w:p>
    <w:p w14:paraId="5014B84A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Рск – рентабельность собственного капитала</w:t>
      </w:r>
      <w:r w:rsidRPr="002C01D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5EEBFE1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ЧП – чистая прибыль</w:t>
      </w:r>
      <w:r w:rsidRPr="00EA7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3440223" w14:textId="77777777" w:rsidR="00BD0534" w:rsidRPr="000633CF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 – собственный капитал.</w:t>
      </w:r>
    </w:p>
    <w:p w14:paraId="1312EC08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Рентабельность продаж или коэффициент рентабельности продаж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E5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финансовый показатель, используемый для расчета доли чистой прибыли в общем доходе, получаемом компанией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7F5B75C" w14:textId="5299C2A0" w:rsidR="00BD0534" w:rsidRDefault="00BD0534" w:rsidP="00BD0534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Рп=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В</m:t>
            </m:r>
          </m:den>
        </m:f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×100%</m:t>
        </m:r>
      </m:oMath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                                             (</w:t>
      </w:r>
      <w:r w:rsidR="00BC384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)</w:t>
      </w:r>
    </w:p>
    <w:p w14:paraId="6CB53734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где</w:t>
      </w:r>
    </w:p>
    <w:p w14:paraId="7F13B049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Рп – рентабельность продаж</w:t>
      </w:r>
      <w:r w:rsidRPr="002C01D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;</w:t>
      </w:r>
    </w:p>
    <w:p w14:paraId="315EDE07" w14:textId="77777777" w:rsidR="00BD0534" w:rsidRDefault="00BD0534" w:rsidP="00BD053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 – прибыль</w:t>
      </w:r>
      <w:r w:rsidRPr="002C01D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;</w:t>
      </w:r>
    </w:p>
    <w:p w14:paraId="1F786F9D" w14:textId="77777777" w:rsidR="00BD0534" w:rsidRPr="00E530D4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 – выручка.</w:t>
      </w:r>
    </w:p>
    <w:p w14:paraId="6A5E8EEF" w14:textId="77777777" w:rsidR="00BD0534" w:rsidRPr="00CA64AF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AF">
        <w:rPr>
          <w:rFonts w:ascii="Times New Roman" w:hAnsi="Times New Roman" w:cs="Times New Roman"/>
          <w:sz w:val="28"/>
          <w:szCs w:val="28"/>
        </w:rPr>
        <w:t>Значение использования финансовых коэффициентов при выполнении финансового анализа достаточно велико, поскольку они позволяют</w:t>
      </w:r>
      <w:r w:rsidRPr="00791677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1677">
        <w:rPr>
          <w:rFonts w:ascii="Times New Roman" w:hAnsi="Times New Roman" w:cs="Times New Roman"/>
          <w:sz w:val="28"/>
          <w:szCs w:val="28"/>
        </w:rPr>
        <w:t>]</w:t>
      </w:r>
      <w:r w:rsidRPr="00CA64A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9E49CE" w14:textId="77777777" w:rsidR="00BD0534" w:rsidRPr="00CA64AF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CA64AF">
        <w:rPr>
          <w:rFonts w:ascii="Times New Roman" w:hAnsi="Times New Roman" w:cs="Times New Roman"/>
          <w:sz w:val="28"/>
          <w:szCs w:val="28"/>
        </w:rPr>
        <w:t xml:space="preserve">выявить тенденции развития организации при анализе динамики значений финансовых коэффициентов; </w:t>
      </w:r>
    </w:p>
    <w:p w14:paraId="7B823BA6" w14:textId="6FCC5A06" w:rsidR="00BD0534" w:rsidRPr="00CA64AF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CA64AF">
        <w:rPr>
          <w:rFonts w:ascii="Times New Roman" w:hAnsi="Times New Roman" w:cs="Times New Roman"/>
          <w:sz w:val="28"/>
          <w:szCs w:val="28"/>
        </w:rPr>
        <w:t>установить организации с высокой степенью финансового риска и вероятностью банкротства, определить сильные и слабые стороны деятельности организации путем сопоставления фактических значений финансовых коэффициентов с нормативными значениями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1677">
        <w:rPr>
          <w:rFonts w:ascii="Times New Roman" w:hAnsi="Times New Roman" w:cs="Times New Roman"/>
          <w:sz w:val="28"/>
          <w:szCs w:val="28"/>
        </w:rPr>
        <w:t>]</w:t>
      </w:r>
      <w:r w:rsidRPr="00CA64A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374B03" w14:textId="77777777" w:rsidR="00BD0534" w:rsidRPr="00CA64AF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CA64AF">
        <w:rPr>
          <w:rFonts w:ascii="Times New Roman" w:hAnsi="Times New Roman" w:cs="Times New Roman"/>
          <w:sz w:val="28"/>
          <w:szCs w:val="28"/>
        </w:rPr>
        <w:t>определить наиболее инвестиционно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64AF">
        <w:rPr>
          <w:rFonts w:ascii="Times New Roman" w:hAnsi="Times New Roman" w:cs="Times New Roman"/>
          <w:sz w:val="28"/>
          <w:szCs w:val="28"/>
        </w:rPr>
        <w:t xml:space="preserve">привлекательные организации путем межхозяйственных сравнений значений финансовых коэффициентов; </w:t>
      </w:r>
    </w:p>
    <w:p w14:paraId="00A9F01C" w14:textId="18B8DB1E" w:rsidR="00BD0534" w:rsidRPr="00BD0534" w:rsidRDefault="00BD0534" w:rsidP="00BD0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CA64AF">
        <w:rPr>
          <w:rFonts w:ascii="Times New Roman" w:hAnsi="Times New Roman" w:cs="Times New Roman"/>
          <w:sz w:val="28"/>
          <w:szCs w:val="28"/>
        </w:rPr>
        <w:t>прогнозировать финансовые результаты и финансовое состояние организации.</w:t>
      </w:r>
    </w:p>
    <w:p w14:paraId="76AB491F" w14:textId="5A54282C" w:rsidR="00225E03" w:rsidRPr="00225E03" w:rsidRDefault="00BE1045" w:rsidP="00225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25E03" w:rsidRPr="00225E03">
        <w:rPr>
          <w:rFonts w:ascii="Times New Roman" w:hAnsi="Times New Roman" w:cs="Times New Roman"/>
          <w:sz w:val="28"/>
          <w:szCs w:val="28"/>
        </w:rPr>
        <w:t xml:space="preserve">PEST-анализ </w:t>
      </w:r>
      <w:r w:rsidR="00225E03">
        <w:rPr>
          <w:rFonts w:ascii="Times New Roman" w:hAnsi="Times New Roman" w:cs="Times New Roman"/>
          <w:sz w:val="28"/>
          <w:szCs w:val="28"/>
        </w:rPr>
        <w:t>–</w:t>
      </w:r>
      <w:r w:rsidR="00225E03" w:rsidRPr="00225E03">
        <w:rPr>
          <w:rFonts w:ascii="Times New Roman" w:hAnsi="Times New Roman" w:cs="Times New Roman"/>
          <w:sz w:val="28"/>
          <w:szCs w:val="28"/>
        </w:rPr>
        <w:t xml:space="preserve"> это инструмент, используемый для анализа внешней среды компании. PEST означает политические, экономические, социальные и технологические факторы, которые могут повлиять на бизнес компании</w:t>
      </w:r>
      <w:r w:rsidR="0091183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91183E">
        <w:rPr>
          <w:rFonts w:ascii="Times New Roman" w:hAnsi="Times New Roman" w:cs="Times New Roman"/>
          <w:sz w:val="28"/>
          <w:szCs w:val="28"/>
        </w:rPr>
        <w:t>11</w:t>
      </w:r>
      <w:r w:rsidR="0091183E" w:rsidRPr="001F71E0">
        <w:rPr>
          <w:rFonts w:ascii="Times New Roman" w:hAnsi="Times New Roman" w:cs="Times New Roman"/>
          <w:sz w:val="28"/>
          <w:szCs w:val="28"/>
        </w:rPr>
        <w:t>]</w:t>
      </w:r>
      <w:r w:rsidR="0091183E">
        <w:rPr>
          <w:rFonts w:ascii="Times New Roman" w:hAnsi="Times New Roman" w:cs="Times New Roman"/>
          <w:sz w:val="28"/>
          <w:szCs w:val="28"/>
        </w:rPr>
        <w:t>.</w:t>
      </w:r>
    </w:p>
    <w:p w14:paraId="2738EB0C" w14:textId="36999217" w:rsidR="00225E03" w:rsidRPr="00255A38" w:rsidRDefault="00255A38" w:rsidP="00225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25E03" w:rsidRPr="0022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5E03" w:rsidRPr="00225E03">
        <w:rPr>
          <w:rFonts w:ascii="Times New Roman" w:hAnsi="Times New Roman" w:cs="Times New Roman"/>
          <w:sz w:val="28"/>
          <w:szCs w:val="28"/>
        </w:rPr>
        <w:t>олитические факторы. Это включает законы, правительственную политику, регулирование и стабильность политической ситуации в стране. Например, введение санкций может ограничить доступ к рынкам, а изменение налогового законодательства может повлиять на прибыльность компании</w:t>
      </w:r>
      <w:r w:rsidRPr="00255A38">
        <w:rPr>
          <w:rFonts w:ascii="Times New Roman" w:hAnsi="Times New Roman" w:cs="Times New Roman"/>
          <w:sz w:val="28"/>
          <w:szCs w:val="28"/>
        </w:rPr>
        <w:t>;</w:t>
      </w:r>
    </w:p>
    <w:p w14:paraId="41966E92" w14:textId="09FB9E73" w:rsidR="00225E03" w:rsidRPr="00255A38" w:rsidRDefault="00255A38" w:rsidP="00225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25E03" w:rsidRPr="0022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25E03" w:rsidRPr="00225E03">
        <w:rPr>
          <w:rFonts w:ascii="Times New Roman" w:hAnsi="Times New Roman" w:cs="Times New Roman"/>
          <w:sz w:val="28"/>
          <w:szCs w:val="28"/>
        </w:rPr>
        <w:t>кономические факторы. Это включает инфляцию, процентные ставки, уровень безработицы и экономический рост. Например, экономический кризис может привести к снижению спроса на продукты и услуги компании</w:t>
      </w:r>
      <w:r w:rsidRPr="00255A38">
        <w:rPr>
          <w:rFonts w:ascii="Times New Roman" w:hAnsi="Times New Roman" w:cs="Times New Roman"/>
          <w:sz w:val="28"/>
          <w:szCs w:val="28"/>
        </w:rPr>
        <w:t>;</w:t>
      </w:r>
    </w:p>
    <w:p w14:paraId="3F5E520A" w14:textId="3FE47724" w:rsidR="00225E03" w:rsidRPr="00255A38" w:rsidRDefault="00255A38" w:rsidP="00225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25E03" w:rsidRPr="0022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5E03" w:rsidRPr="00225E03">
        <w:rPr>
          <w:rFonts w:ascii="Times New Roman" w:hAnsi="Times New Roman" w:cs="Times New Roman"/>
          <w:sz w:val="28"/>
          <w:szCs w:val="28"/>
        </w:rPr>
        <w:t>оциальные факторы. Это включает демографию, культуру, образ жизни и социальные тенденции. Например, изменение потребительских предпочтений может привести к снижению спроса на продукты и услуги компании</w:t>
      </w:r>
      <w:r w:rsidRPr="00255A38">
        <w:rPr>
          <w:rFonts w:ascii="Times New Roman" w:hAnsi="Times New Roman" w:cs="Times New Roman"/>
          <w:sz w:val="28"/>
          <w:szCs w:val="28"/>
        </w:rPr>
        <w:t>;</w:t>
      </w:r>
    </w:p>
    <w:p w14:paraId="7C8B9328" w14:textId="61EBAF4C" w:rsidR="00255A38" w:rsidRDefault="00255A38" w:rsidP="00225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25E03" w:rsidRPr="0022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25E03" w:rsidRPr="00225E03">
        <w:rPr>
          <w:rFonts w:ascii="Times New Roman" w:hAnsi="Times New Roman" w:cs="Times New Roman"/>
          <w:sz w:val="28"/>
          <w:szCs w:val="28"/>
        </w:rPr>
        <w:t>ехнологические факторы. Это включает новые технологии, инновации и изменения в производственных процессах. Например, использование цифровых технологий может улучшить качество продуктов и услуг компании и оптимизировать производственные процессы</w:t>
      </w:r>
      <w:r w:rsidR="0091183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91183E">
        <w:rPr>
          <w:rFonts w:ascii="Times New Roman" w:hAnsi="Times New Roman" w:cs="Times New Roman"/>
          <w:sz w:val="28"/>
          <w:szCs w:val="28"/>
        </w:rPr>
        <w:t>11</w:t>
      </w:r>
      <w:r w:rsidR="0091183E" w:rsidRPr="001F71E0">
        <w:rPr>
          <w:rFonts w:ascii="Times New Roman" w:hAnsi="Times New Roman" w:cs="Times New Roman"/>
          <w:sz w:val="28"/>
          <w:szCs w:val="28"/>
        </w:rPr>
        <w:t>]</w:t>
      </w:r>
      <w:r w:rsidR="0091183E">
        <w:rPr>
          <w:rFonts w:ascii="Times New Roman" w:hAnsi="Times New Roman" w:cs="Times New Roman"/>
          <w:sz w:val="28"/>
          <w:szCs w:val="28"/>
        </w:rPr>
        <w:t>.</w:t>
      </w:r>
    </w:p>
    <w:p w14:paraId="4179E5E5" w14:textId="3AB2E86E" w:rsidR="00BE1045" w:rsidRDefault="00BE1045" w:rsidP="00225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 xml:space="preserve">6. Оценка уровня технологической оснащенности и инновационного потенциала </w:t>
      </w:r>
      <w:r w:rsidR="006B6232">
        <w:rPr>
          <w:rFonts w:ascii="Times New Roman" w:hAnsi="Times New Roman" w:cs="Times New Roman"/>
          <w:sz w:val="28"/>
          <w:szCs w:val="28"/>
        </w:rPr>
        <w:t>–</w:t>
      </w:r>
      <w:r w:rsidRPr="00BE1045">
        <w:rPr>
          <w:rFonts w:ascii="Times New Roman" w:hAnsi="Times New Roman" w:cs="Times New Roman"/>
          <w:sz w:val="28"/>
          <w:szCs w:val="28"/>
        </w:rPr>
        <w:t xml:space="preserve"> оценка наличия современного оборудования, исследовательских центров, разработки последних технологий.</w:t>
      </w:r>
    </w:p>
    <w:p w14:paraId="1424C0F0" w14:textId="40F73776" w:rsidR="00BC3841" w:rsidRPr="00BC3841" w:rsidRDefault="00BC3841" w:rsidP="00BC3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41">
        <w:rPr>
          <w:rFonts w:ascii="Times New Roman" w:hAnsi="Times New Roman" w:cs="Times New Roman"/>
          <w:sz w:val="28"/>
          <w:szCs w:val="28"/>
        </w:rPr>
        <w:t>Оценка уровня технологической оснащенности и инновационного потенциала организации является важным шагом для ее развития и конкурентоспособности. Она позволяет определить, насколько организация готова к использованию новых технологий и методов работы, а также насколько она способна к инновациям.</w:t>
      </w:r>
    </w:p>
    <w:p w14:paraId="6A0F11E2" w14:textId="3D77DBF0" w:rsidR="00BC3841" w:rsidRPr="00BC3841" w:rsidRDefault="00BC3841" w:rsidP="00BC3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41">
        <w:rPr>
          <w:rFonts w:ascii="Times New Roman" w:hAnsi="Times New Roman" w:cs="Times New Roman"/>
          <w:sz w:val="28"/>
          <w:szCs w:val="28"/>
        </w:rPr>
        <w:t>Для оценки уровня технологической оснащенности и инновационного потенциала организации можно использовать различные методы и инструменты, например</w:t>
      </w:r>
      <w:r w:rsidR="0091183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91183E">
        <w:rPr>
          <w:rFonts w:ascii="Times New Roman" w:hAnsi="Times New Roman" w:cs="Times New Roman"/>
          <w:sz w:val="28"/>
          <w:szCs w:val="28"/>
        </w:rPr>
        <w:t>11</w:t>
      </w:r>
      <w:r w:rsidR="0091183E" w:rsidRPr="001F71E0">
        <w:rPr>
          <w:rFonts w:ascii="Times New Roman" w:hAnsi="Times New Roman" w:cs="Times New Roman"/>
          <w:sz w:val="28"/>
          <w:szCs w:val="28"/>
        </w:rPr>
        <w:t>]</w:t>
      </w:r>
      <w:r w:rsidRPr="00BC3841">
        <w:rPr>
          <w:rFonts w:ascii="Times New Roman" w:hAnsi="Times New Roman" w:cs="Times New Roman"/>
          <w:sz w:val="28"/>
          <w:szCs w:val="28"/>
        </w:rPr>
        <w:t>:</w:t>
      </w:r>
    </w:p>
    <w:p w14:paraId="5F2DE90F" w14:textId="2BCD40F6" w:rsidR="00BC3841" w:rsidRPr="00BC3841" w:rsidRDefault="00BC3841" w:rsidP="00BC3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а</w:t>
      </w:r>
      <w:r w:rsidRPr="00BC3841">
        <w:rPr>
          <w:rFonts w:ascii="Times New Roman" w:hAnsi="Times New Roman" w:cs="Times New Roman"/>
          <w:sz w:val="28"/>
          <w:szCs w:val="28"/>
        </w:rPr>
        <w:t>нализ текущего состояния технологической оснащенности организации, включая оценку наличия современного оборудования, программного обеспечения, информационных систем и т. д.;</w:t>
      </w:r>
    </w:p>
    <w:p w14:paraId="7F52DC1B" w14:textId="05E9E9A4" w:rsidR="00BC3841" w:rsidRPr="00BC3841" w:rsidRDefault="00BC3841" w:rsidP="00BC3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C3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3841">
        <w:rPr>
          <w:rFonts w:ascii="Times New Roman" w:hAnsi="Times New Roman" w:cs="Times New Roman"/>
          <w:sz w:val="28"/>
          <w:szCs w:val="28"/>
        </w:rPr>
        <w:t>ценка уровня цифровой трансформации организации, включая анализ использования цифровых технологий в различных сферах деятельности;</w:t>
      </w:r>
    </w:p>
    <w:p w14:paraId="5A20059A" w14:textId="5F6EA027" w:rsidR="00BC3841" w:rsidRDefault="00BC3841" w:rsidP="00BC3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а</w:t>
      </w:r>
      <w:r w:rsidRPr="00BC3841">
        <w:rPr>
          <w:rFonts w:ascii="Times New Roman" w:hAnsi="Times New Roman" w:cs="Times New Roman"/>
          <w:sz w:val="28"/>
          <w:szCs w:val="28"/>
        </w:rPr>
        <w:t>нализ инновационной деятельности организации, включая оценку наличия и эффективности инновационных проектов и программ</w:t>
      </w:r>
      <w:r w:rsidR="0091183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91183E">
        <w:rPr>
          <w:rFonts w:ascii="Times New Roman" w:hAnsi="Times New Roman" w:cs="Times New Roman"/>
          <w:sz w:val="28"/>
          <w:szCs w:val="28"/>
        </w:rPr>
        <w:t>11</w:t>
      </w:r>
      <w:r w:rsidR="0091183E" w:rsidRPr="001F71E0">
        <w:rPr>
          <w:rFonts w:ascii="Times New Roman" w:hAnsi="Times New Roman" w:cs="Times New Roman"/>
          <w:sz w:val="28"/>
          <w:szCs w:val="28"/>
        </w:rPr>
        <w:t>]</w:t>
      </w:r>
      <w:r w:rsidR="0091183E">
        <w:rPr>
          <w:rFonts w:ascii="Times New Roman" w:hAnsi="Times New Roman" w:cs="Times New Roman"/>
          <w:sz w:val="28"/>
          <w:szCs w:val="28"/>
        </w:rPr>
        <w:t>.</w:t>
      </w:r>
    </w:p>
    <w:p w14:paraId="24FFD84C" w14:textId="1F30FE0B" w:rsidR="00BC3841" w:rsidRPr="00BE1045" w:rsidRDefault="00BC3841" w:rsidP="00BC3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41">
        <w:rPr>
          <w:rFonts w:ascii="Times New Roman" w:hAnsi="Times New Roman" w:cs="Times New Roman"/>
          <w:sz w:val="28"/>
          <w:szCs w:val="28"/>
        </w:rPr>
        <w:t>На основе результатов оценки уровня технологической оснащенности и инновационного потенциала организации можно разработать стратегию развития, которая будет направлена на улучшение ее конкурентоспособности и эффективности работы.</w:t>
      </w:r>
    </w:p>
    <w:p w14:paraId="54C1FC59" w14:textId="13ADE9BE" w:rsidR="005208F7" w:rsidRPr="005208F7" w:rsidRDefault="00BE1045" w:rsidP="00520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 xml:space="preserve">7. </w:t>
      </w:r>
      <w:r w:rsidR="005208F7" w:rsidRPr="005208F7">
        <w:rPr>
          <w:rFonts w:ascii="Times New Roman" w:hAnsi="Times New Roman" w:cs="Times New Roman"/>
          <w:sz w:val="28"/>
          <w:szCs w:val="28"/>
        </w:rPr>
        <w:t xml:space="preserve">Бенчмаркинг </w:t>
      </w:r>
      <w:r w:rsidR="005208F7">
        <w:rPr>
          <w:rFonts w:ascii="Times New Roman" w:hAnsi="Times New Roman" w:cs="Times New Roman"/>
          <w:sz w:val="28"/>
          <w:szCs w:val="28"/>
        </w:rPr>
        <w:t>–</w:t>
      </w:r>
      <w:r w:rsidR="005208F7" w:rsidRPr="005208F7">
        <w:rPr>
          <w:rFonts w:ascii="Times New Roman" w:hAnsi="Times New Roman" w:cs="Times New Roman"/>
          <w:sz w:val="28"/>
          <w:szCs w:val="28"/>
        </w:rPr>
        <w:t xml:space="preserve"> это процесс сравнения производительности, качества или других характеристик одной компании, продукта или процесса с другими, которые считаются лучшими в своей отрасли. Цель бенчмаркинга - выявить лучшие практики и принять меры для улучшения своей производительности и конкурентоспособности</w:t>
      </w:r>
      <w:r w:rsidR="0091183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91183E">
        <w:rPr>
          <w:rFonts w:ascii="Times New Roman" w:hAnsi="Times New Roman" w:cs="Times New Roman"/>
          <w:sz w:val="28"/>
          <w:szCs w:val="28"/>
        </w:rPr>
        <w:t>11</w:t>
      </w:r>
      <w:r w:rsidR="0091183E" w:rsidRPr="001F71E0">
        <w:rPr>
          <w:rFonts w:ascii="Times New Roman" w:hAnsi="Times New Roman" w:cs="Times New Roman"/>
          <w:sz w:val="28"/>
          <w:szCs w:val="28"/>
        </w:rPr>
        <w:t>]</w:t>
      </w:r>
      <w:r w:rsidR="0091183E">
        <w:rPr>
          <w:rFonts w:ascii="Times New Roman" w:hAnsi="Times New Roman" w:cs="Times New Roman"/>
          <w:sz w:val="28"/>
          <w:szCs w:val="28"/>
        </w:rPr>
        <w:t>.</w:t>
      </w:r>
    </w:p>
    <w:p w14:paraId="1EAFCE8C" w14:textId="00F157CA" w:rsidR="005208F7" w:rsidRPr="005208F7" w:rsidRDefault="005208F7" w:rsidP="00520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F7">
        <w:rPr>
          <w:rFonts w:ascii="Times New Roman" w:hAnsi="Times New Roman" w:cs="Times New Roman"/>
          <w:sz w:val="28"/>
          <w:szCs w:val="28"/>
        </w:rPr>
        <w:t>Бенчмаркинг может быть внутренним (сравнение различных подразделений или процессов внутри компании) или внешним (сравнение с другими компаниями или отраслями). В зависимости от целей бенчмаркинга, он может быть функциональным (сравнение конкретных функций, таких как маркетинг или производство) или стратегическим (сравнение стратегий и позиционирования на рынке).</w:t>
      </w:r>
    </w:p>
    <w:p w14:paraId="2F66242E" w14:textId="42DFE470" w:rsidR="005208F7" w:rsidRDefault="005208F7" w:rsidP="00520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F7">
        <w:rPr>
          <w:rFonts w:ascii="Times New Roman" w:hAnsi="Times New Roman" w:cs="Times New Roman"/>
          <w:sz w:val="28"/>
          <w:szCs w:val="28"/>
        </w:rPr>
        <w:t>Бенчмаркинг может быть полезным инструментом для улучшения эффективности и эффективности бизнеса, повышения уровня обслуживания клиентов и улучшения качества продукции. Однако, чтобы успешно реализовать бенчмаркинг, необходимо провести тщательный анализ и выбрать правильные компании или процессы для сравнения</w:t>
      </w:r>
      <w:r w:rsidR="0091183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91183E">
        <w:rPr>
          <w:rFonts w:ascii="Times New Roman" w:hAnsi="Times New Roman" w:cs="Times New Roman"/>
          <w:sz w:val="28"/>
          <w:szCs w:val="28"/>
        </w:rPr>
        <w:t>11</w:t>
      </w:r>
      <w:r w:rsidR="0091183E" w:rsidRPr="001F71E0">
        <w:rPr>
          <w:rFonts w:ascii="Times New Roman" w:hAnsi="Times New Roman" w:cs="Times New Roman"/>
          <w:sz w:val="28"/>
          <w:szCs w:val="28"/>
        </w:rPr>
        <w:t>]</w:t>
      </w:r>
      <w:r w:rsidR="0091183E">
        <w:rPr>
          <w:rFonts w:ascii="Times New Roman" w:hAnsi="Times New Roman" w:cs="Times New Roman"/>
          <w:sz w:val="28"/>
          <w:szCs w:val="28"/>
        </w:rPr>
        <w:t>.</w:t>
      </w:r>
    </w:p>
    <w:p w14:paraId="6C78BF40" w14:textId="7225DA88" w:rsidR="00CB57A4" w:rsidRDefault="005208F7" w:rsidP="00520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хочется отметить, что в</w:t>
      </w:r>
      <w:r w:rsidR="00BE1045" w:rsidRPr="00BE1045">
        <w:rPr>
          <w:rFonts w:ascii="Times New Roman" w:hAnsi="Times New Roman" w:cs="Times New Roman"/>
          <w:sz w:val="28"/>
          <w:szCs w:val="28"/>
        </w:rPr>
        <w:t xml:space="preserve">ыбор конкретного метода зависит от целей и аспектов, которые необходимо проанализировать для улучшения </w:t>
      </w:r>
      <w:r w:rsidR="00BE1045" w:rsidRPr="00BE1045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конкурентоспособности предприятия.</w:t>
      </w:r>
      <w:r w:rsidR="00FC1627">
        <w:rPr>
          <w:rFonts w:ascii="Times New Roman" w:hAnsi="Times New Roman" w:cs="Times New Roman"/>
          <w:sz w:val="28"/>
          <w:szCs w:val="28"/>
        </w:rPr>
        <w:t xml:space="preserve"> Каждый метод по-своему уникален и имеет как </w:t>
      </w:r>
      <w:r w:rsidR="00FB7A9E">
        <w:rPr>
          <w:rFonts w:ascii="Times New Roman" w:hAnsi="Times New Roman" w:cs="Times New Roman"/>
          <w:sz w:val="28"/>
          <w:szCs w:val="28"/>
        </w:rPr>
        <w:t>положительные,</w:t>
      </w:r>
      <w:r w:rsidR="00FC1627">
        <w:rPr>
          <w:rFonts w:ascii="Times New Roman" w:hAnsi="Times New Roman" w:cs="Times New Roman"/>
          <w:sz w:val="28"/>
          <w:szCs w:val="28"/>
        </w:rPr>
        <w:t xml:space="preserve"> так и отрицательные черты. </w:t>
      </w:r>
    </w:p>
    <w:p w14:paraId="3BF329B5" w14:textId="77777777" w:rsidR="00FB7A9E" w:rsidRDefault="00FB7A9E" w:rsidP="00091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1E64C" w14:textId="77777777" w:rsidR="00FB7A9E" w:rsidRPr="006B2C51" w:rsidRDefault="00FB7A9E" w:rsidP="007E5FC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133607036"/>
      <w:r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1.3 Уровень конкуренции и государственное регулирование конкуренции в РФ</w:t>
      </w:r>
      <w:bookmarkEnd w:id="16"/>
    </w:p>
    <w:p w14:paraId="1251471D" w14:textId="77777777" w:rsidR="00FB7A9E" w:rsidRDefault="00FB7A9E" w:rsidP="00520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2B297" w14:textId="33687FD9" w:rsidR="0032748B" w:rsidRPr="006C7000" w:rsidRDefault="0032748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Уровень конкуренции предприятия в России зависит от многих факторов, таких как размер компании, отрасль, регион и другие. В некоторых отраслях, таких как розничная торговля и услуги, конкуренция может быть очень высокой, что требует от предприятий постоянного совершенствования своих продуктов и услуг.</w:t>
      </w:r>
    </w:p>
    <w:p w14:paraId="4A58D8BF" w14:textId="46AEA6C8" w:rsidR="0032748B" w:rsidRPr="006C7000" w:rsidRDefault="0032748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В то же время, в отраслях, где доминируют несколько крупных игроков, конкуренция может быть менее ожесточенной. Например, в нефтегазовой промышленности в России действуют несколько крупных компаний, которые контролируют большую часть рынка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18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  <w:r w:rsidR="007A5331">
        <w:rPr>
          <w:rFonts w:ascii="Times New Roman" w:hAnsi="Times New Roman" w:cs="Times New Roman"/>
          <w:sz w:val="28"/>
          <w:szCs w:val="28"/>
        </w:rPr>
        <w:t>.</w:t>
      </w:r>
    </w:p>
    <w:p w14:paraId="3FB7F6DB" w14:textId="238B0695" w:rsidR="0032748B" w:rsidRPr="006C7000" w:rsidRDefault="0032748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Кроме того, уровень конкуренции может различаться в разных регионах России. В некоторых регионах может быть больше предприятий, которые конкурируют между собой, чем в других.</w:t>
      </w:r>
    </w:p>
    <w:p w14:paraId="4C949261" w14:textId="0D51F377" w:rsidR="0032748B" w:rsidRPr="006C7000" w:rsidRDefault="0032748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В целом, уровень конкуренции предприятия в России можно оценить как средний. Однако, как и в любой другой стране, уровень конкуренции может меняться в зависимости от многих факторов, и предприятия должны постоянно анализировать свою отрасль и рынок, чтобы оставаться конкурентоспособными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13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  <w:r w:rsidR="007A5331">
        <w:rPr>
          <w:rFonts w:ascii="Times New Roman" w:hAnsi="Times New Roman" w:cs="Times New Roman"/>
          <w:sz w:val="28"/>
          <w:szCs w:val="28"/>
        </w:rPr>
        <w:t>.</w:t>
      </w:r>
    </w:p>
    <w:p w14:paraId="6913E9B1" w14:textId="59941A9C" w:rsidR="0032748B" w:rsidRPr="006C7000" w:rsidRDefault="0032748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Также стоит отметить, что уровень конкуренции может изменяться со временем. Например, с появлением новых технологий и изменением потребительских предпочтений, компании могут столкнуться с новыми конкурентами или изменением в конкурентной среде.</w:t>
      </w:r>
    </w:p>
    <w:p w14:paraId="5D57EFF4" w14:textId="580A94E9" w:rsidR="0032748B" w:rsidRPr="006C7000" w:rsidRDefault="0032748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Конкуренция также может быть стимулом для инноваций и развития новых продуктов и услуг. Конкурирующие компании вынуждены постоянно </w:t>
      </w:r>
      <w:r w:rsidRPr="006C7000">
        <w:rPr>
          <w:rFonts w:ascii="Times New Roman" w:hAnsi="Times New Roman" w:cs="Times New Roman"/>
          <w:sz w:val="28"/>
          <w:szCs w:val="28"/>
        </w:rPr>
        <w:lastRenderedPageBreak/>
        <w:t>улучшать свои продукты и услуги, чтобы привлечь больше клиентов и удержать свою долю на рынке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13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  <w:r w:rsidR="007A5331">
        <w:rPr>
          <w:rFonts w:ascii="Times New Roman" w:hAnsi="Times New Roman" w:cs="Times New Roman"/>
          <w:sz w:val="28"/>
          <w:szCs w:val="28"/>
        </w:rPr>
        <w:t>.</w:t>
      </w:r>
    </w:p>
    <w:p w14:paraId="7781B664" w14:textId="119D4606" w:rsidR="0032748B" w:rsidRPr="006C7000" w:rsidRDefault="0032748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Однако, слишком высокий уровень конкуренции может привести к низкой прибыльности и даже банкротству компаний. Поэтому, компании должны находить баланс между конкуренцией и прибыльностью, а также использовать различные стратегии, такие как диверсификация продуктов и услуг, чтобы снизить риски и оставаться конкурентоспособными.</w:t>
      </w:r>
    </w:p>
    <w:p w14:paraId="5E4B6242" w14:textId="0580D420" w:rsidR="006C7000" w:rsidRPr="006C7000" w:rsidRDefault="006C7000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Одним из важнейших механизмов, обеспечивающих функционирование экономики и достижение всех социально-экономических целей, является государственная антимонопольная политика. Осуществление необходимых мер по регулированию монополий способствует развитию конкуренции, совершенствование рынка и экономики в целом.</w:t>
      </w:r>
    </w:p>
    <w:p w14:paraId="7B44C20E" w14:textId="77777777" w:rsidR="006C7000" w:rsidRPr="006C7000" w:rsidRDefault="006C7000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Необходимо формировать и развивать конкурентную среду в экономике и эффективное антимонопольное законодательство. </w:t>
      </w:r>
    </w:p>
    <w:p w14:paraId="78D3805E" w14:textId="0431C8E7" w:rsidR="006C7000" w:rsidRPr="006C7000" w:rsidRDefault="006C7000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Когда в экономике будет экономическое развитие, то у большинства российских предприятий появиться возможность участвовать и создавать конкурентную среду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16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  <w:r w:rsidR="007A5331">
        <w:rPr>
          <w:rFonts w:ascii="Times New Roman" w:hAnsi="Times New Roman" w:cs="Times New Roman"/>
          <w:sz w:val="28"/>
          <w:szCs w:val="28"/>
        </w:rPr>
        <w:t>.</w:t>
      </w:r>
    </w:p>
    <w:p w14:paraId="79DC4DDC" w14:textId="77777777" w:rsidR="006C7000" w:rsidRPr="006C7000" w:rsidRDefault="006C7000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Уполномоченным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 является Федеральная антимонопольная служба (ФАС России) [4]. </w:t>
      </w:r>
    </w:p>
    <w:p w14:paraId="050FB69D" w14:textId="3CB97D95" w:rsidR="006C7000" w:rsidRPr="006C7000" w:rsidRDefault="006C7000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Деятельность ФАС России ориентирована на устранение и пресечение сдерживающих конкуренцию действий со стороны субъектов хозяйственной деятельности, субъектов естественных монополий и органов власти. За деятельностью органов исполнительной власти в сфере антимонопольного управления последние несколько лет наблюдаются положительная тенденция. В свою очередь была усовершенствована законодательная база, осуществлена деятельность по пресечению нарушений. Однако остается еще немало задач, требующих решения. Одним из основных направлений деятельности государства в сфере антимонопольного регулирования является борьба с </w:t>
      </w:r>
      <w:r w:rsidRPr="006C7000">
        <w:rPr>
          <w:rFonts w:ascii="Times New Roman" w:hAnsi="Times New Roman" w:cs="Times New Roman"/>
          <w:sz w:val="28"/>
          <w:szCs w:val="28"/>
        </w:rPr>
        <w:lastRenderedPageBreak/>
        <w:t>недобросовестной конкуренцией. Запрет на недобросовестную конкуренцию устанавливает Федеральный закон № 135–ФЗ «О защите конкуренции»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4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  <w:r w:rsidR="007A5331">
        <w:rPr>
          <w:rFonts w:ascii="Times New Roman" w:hAnsi="Times New Roman" w:cs="Times New Roman"/>
          <w:sz w:val="28"/>
          <w:szCs w:val="28"/>
        </w:rPr>
        <w:t>.</w:t>
      </w:r>
    </w:p>
    <w:p w14:paraId="124F56FF" w14:textId="2AA4B115" w:rsidR="006C7000" w:rsidRPr="006C7000" w:rsidRDefault="006C7000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Понятие государственного регулирования конкуренции включает антимонопольное регулирование, направленное на устранение недостатков рынка, инструментом которого является антимонопольное законодательство. Однако государственное регулирование конкуренции должно рассматриваться шире, автоматически не сводиться только к применению антимонопольного законодательства. Его следует трактовать как реализацию государством комплекса экономических, законодательных и административных мер, направленных на создание благоприятных условий для развития различных форм и видов конкуренции, на недопущение чрезмерной монополизации рынка и злоупотреблений монопольной властью со стороны хозяйствующих субъектов.</w:t>
      </w:r>
    </w:p>
    <w:p w14:paraId="4E9842BE" w14:textId="262EED44" w:rsidR="006C7000" w:rsidRPr="006C7000" w:rsidRDefault="006C7000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На практике государственное регулирование конкурентных отношений в трансформирующейся экономике России предполагает разработку, принятие и применение антимонопольного законодательства, и формирование системы органов, контролирующих его соблюдение. Однако в современных условиях активизация роли государства должна сочетаться с процессами рыночной трансформации, регулирование конкуренции необходимо рассматривать как важную составляющую государственной экономической политики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15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  <w:r w:rsidR="007A5331">
        <w:rPr>
          <w:rFonts w:ascii="Times New Roman" w:hAnsi="Times New Roman" w:cs="Times New Roman"/>
          <w:sz w:val="28"/>
          <w:szCs w:val="28"/>
        </w:rPr>
        <w:t>.</w:t>
      </w:r>
    </w:p>
    <w:p w14:paraId="10996F89" w14:textId="1037FAAC" w:rsidR="006C7000" w:rsidRPr="006C7000" w:rsidRDefault="006C7000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Очень важным фактором, повышающим конкурентоспособность отечественной экономики, конечно, является увеличение или сокращения поступления импортных товаров в виде средств производства и предметов потребления, следствием этого уже утвердилась и технологическая зависимость некоторых отраслей отечественной экономики РФ от иностранных производителей.</w:t>
      </w:r>
    </w:p>
    <w:p w14:paraId="7A31EE78" w14:textId="35D3DB63" w:rsidR="006C7000" w:rsidRPr="006C7000" w:rsidRDefault="006C7000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В России монополизм представляет собой серьезную проблему современной экономики, так как предприятия – монополисты обладают существенными рыночными преимуществами перед другими предприятиями, извлекая из своего положения дополнительный доход за счет других </w:t>
      </w:r>
      <w:r w:rsidRPr="006C7000">
        <w:rPr>
          <w:rFonts w:ascii="Times New Roman" w:hAnsi="Times New Roman" w:cs="Times New Roman"/>
          <w:sz w:val="28"/>
          <w:szCs w:val="28"/>
        </w:rPr>
        <w:lastRenderedPageBreak/>
        <w:t>экономических агентов [9]. Следовательно, без проведения особой экономической политики по стимулированию развития малого и среднего предпринимательства и развития антимонопольного регулирования в России ситуация не изменится, и монополизация не будет преодолена.</w:t>
      </w:r>
    </w:p>
    <w:p w14:paraId="1798B467" w14:textId="4BB457E2" w:rsidR="006C7000" w:rsidRPr="006C7000" w:rsidRDefault="006C7000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В качестве важных мер по созданию конкурентной среды и предотвращению чрезмерной монополизации рынка также следует отметить политику государства по поддержке субъектов малого и среднего бизнеса. Она может осуществляться посредством субсидий из федерального и региональных бюджетов, создания и развития инфраструктуры информационно консультационной поддержки, создания гарантийных фондов для предоставления поручительств по обязательствам. Программы поддержки малого и среднего предпринимательства в России реализуются уполномоченным органом – Министерством экономического развития Российской Федерации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11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  <w:r w:rsidR="007A5331">
        <w:rPr>
          <w:rFonts w:ascii="Times New Roman" w:hAnsi="Times New Roman" w:cs="Times New Roman"/>
          <w:sz w:val="28"/>
          <w:szCs w:val="28"/>
        </w:rPr>
        <w:t>.</w:t>
      </w:r>
    </w:p>
    <w:p w14:paraId="7CA8ADAF" w14:textId="77777777" w:rsidR="006C7000" w:rsidRPr="006C7000" w:rsidRDefault="006C7000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Для облегчения налоговой нагрузки на малый и средний бизнес применяется особый налоговый режим – упрощенная система налогообложения. Однако на сегодняшний день в России существует еще много препятствий для развития малого и среднего бизнеса. В частности, предпринимателями отмечаются сложности в получении кредитов, высокие налоги и сборы. Вместе с тем государственная помощь не всегда доходит до адресатов в полном объеме, что является серьезным негативным фактором для развития препирательства. </w:t>
      </w:r>
    </w:p>
    <w:p w14:paraId="1F574C3D" w14:textId="2E1B1B23" w:rsidR="006C7000" w:rsidRPr="006C7000" w:rsidRDefault="006C7000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Необходимо принимать меры по снижению и устранению административных барьеров, а также по противодействию коррупции. Мероприятия по поддержке малого и среднего бизнеса имеют большое значение для сохранения здоровой конкурентной среды и экономики в целом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11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  <w:r w:rsidR="007A5331">
        <w:rPr>
          <w:rFonts w:ascii="Times New Roman" w:hAnsi="Times New Roman" w:cs="Times New Roman"/>
          <w:sz w:val="28"/>
          <w:szCs w:val="28"/>
        </w:rPr>
        <w:t>.</w:t>
      </w:r>
    </w:p>
    <w:p w14:paraId="47E93884" w14:textId="7387895A" w:rsidR="006C7000" w:rsidRDefault="006C7000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Подводя итоги вышесказанному необходимо отметить, что государственное регулирование монополий и защита конкуренции является обязательным условием эффективного функционирования экономической </w:t>
      </w:r>
      <w:r w:rsidRPr="006C7000">
        <w:rPr>
          <w:rFonts w:ascii="Times New Roman" w:hAnsi="Times New Roman" w:cs="Times New Roman"/>
          <w:sz w:val="28"/>
          <w:szCs w:val="28"/>
        </w:rPr>
        <w:lastRenderedPageBreak/>
        <w:t>системы страны. Осуществляемая социально – экономическая политика должна защищать свободу предпринимательства от грабительских действий ряда монополий. Для достижения результата необходима беспрерывная работа над созданием и совершенствованием механизмов государственного стимулирования и контроля экономических отношений.</w:t>
      </w:r>
    </w:p>
    <w:p w14:paraId="21BF07C7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A54E1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CF43E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D4418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243B9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65244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3013F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6984E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6D63B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83495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D27AC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E7522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114BD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A6CDF" w14:textId="77777777" w:rsidR="00091BFB" w:rsidRDefault="00091BFB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8194B" w14:textId="77777777" w:rsidR="0094464B" w:rsidRDefault="0094464B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7" w:name="_Toc13360703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30E9CE04" w14:textId="709555C3" w:rsidR="00444B26" w:rsidRPr="006B2C51" w:rsidRDefault="00444B26" w:rsidP="006B2C5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 Общая характеристика, анализ и оценка социально-экономических методов управления конкурентоспособностью АО «Тандер»</w:t>
      </w:r>
      <w:bookmarkEnd w:id="17"/>
    </w:p>
    <w:p w14:paraId="14914A92" w14:textId="77777777" w:rsidR="00444B26" w:rsidRPr="006B2C51" w:rsidRDefault="00444B26" w:rsidP="007E5FC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8" w:name="_Toc133607038"/>
      <w:r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 Общая характеристика, динамика и структура финансово–экономических показателей деятельности исследуемого предприятия</w:t>
      </w:r>
      <w:bookmarkEnd w:id="18"/>
    </w:p>
    <w:p w14:paraId="70BD74B3" w14:textId="77777777" w:rsidR="00444B26" w:rsidRPr="00444B26" w:rsidRDefault="00444B26" w:rsidP="00444B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8F2AA" w14:textId="2D24C014" w:rsidR="00444B26" w:rsidRPr="00444B26" w:rsidRDefault="00444B26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>Акционерное общество «Тандер», выступающее в качестве объекта исследования в выпускной квалификационной работе, является холдинговой компанией группы обществ, которые занимаются розничной торговлей через сеть магазинов «Магнит»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28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  <w:r w:rsidR="007A5331">
        <w:rPr>
          <w:rFonts w:ascii="Times New Roman" w:hAnsi="Times New Roman" w:cs="Times New Roman"/>
          <w:sz w:val="28"/>
          <w:szCs w:val="28"/>
        </w:rPr>
        <w:t>.</w:t>
      </w:r>
    </w:p>
    <w:p w14:paraId="5E2AE323" w14:textId="77777777" w:rsidR="00444B26" w:rsidRPr="00444B26" w:rsidRDefault="00444B26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 xml:space="preserve">Краткая характеристика: </w:t>
      </w:r>
    </w:p>
    <w:p w14:paraId="1770E1C9" w14:textId="7625B256" w:rsidR="00444B26" w:rsidRPr="00444B26" w:rsidRDefault="00444B26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4B26">
        <w:rPr>
          <w:rFonts w:ascii="Times New Roman" w:hAnsi="Times New Roman" w:cs="Times New Roman"/>
          <w:sz w:val="28"/>
          <w:szCs w:val="28"/>
        </w:rPr>
        <w:t xml:space="preserve"> юридическое наименование: АО «Тандер»; </w:t>
      </w:r>
    </w:p>
    <w:p w14:paraId="733E59CB" w14:textId="7988D68F" w:rsidR="00444B26" w:rsidRPr="00444B26" w:rsidRDefault="00444B26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4B26">
        <w:rPr>
          <w:rFonts w:ascii="Times New Roman" w:hAnsi="Times New Roman" w:cs="Times New Roman"/>
          <w:sz w:val="28"/>
          <w:szCs w:val="28"/>
        </w:rPr>
        <w:t xml:space="preserve"> отрасль</w:t>
      </w:r>
      <w:r w:rsidR="009B0CE7">
        <w:rPr>
          <w:rFonts w:ascii="Times New Roman" w:hAnsi="Times New Roman" w:cs="Times New Roman"/>
          <w:sz w:val="28"/>
          <w:szCs w:val="28"/>
        </w:rPr>
        <w:t>:</w:t>
      </w:r>
      <w:r w:rsidRPr="00444B26">
        <w:rPr>
          <w:rFonts w:ascii="Times New Roman" w:hAnsi="Times New Roman" w:cs="Times New Roman"/>
          <w:sz w:val="28"/>
          <w:szCs w:val="28"/>
        </w:rPr>
        <w:t xml:space="preserve"> розничная торговля; </w:t>
      </w:r>
    </w:p>
    <w:p w14:paraId="57A44EE3" w14:textId="7AC45FA0" w:rsidR="00444B26" w:rsidRPr="00444B26" w:rsidRDefault="00444B26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4B26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форма: акционерное общество. </w:t>
      </w:r>
    </w:p>
    <w:p w14:paraId="2C721DB1" w14:textId="1E21A16D" w:rsidR="00444B26" w:rsidRPr="00444B26" w:rsidRDefault="00444B26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 xml:space="preserve">В качестве организационной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4B26">
        <w:rPr>
          <w:rFonts w:ascii="Times New Roman" w:hAnsi="Times New Roman" w:cs="Times New Roman"/>
          <w:sz w:val="28"/>
          <w:szCs w:val="28"/>
        </w:rPr>
        <w:t xml:space="preserve"> правовой формы было выбрано акционерное общество.</w:t>
      </w:r>
    </w:p>
    <w:p w14:paraId="40767CD3" w14:textId="7341879D" w:rsidR="00444B26" w:rsidRPr="00444B26" w:rsidRDefault="00444B26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>Акционерным обществом в соответствии с Гражданским кодексом Российской Федерации признается хозяйственное общество, уставный капитал которого поделён на конкретное количество акций. Члены акционерного общества никак не соответствуют согласно его обязанностям и их вероятные потери ограничены стоимостью принадлежащих им акций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28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  <w:r w:rsidR="007A5331">
        <w:rPr>
          <w:rFonts w:ascii="Times New Roman" w:hAnsi="Times New Roman" w:cs="Times New Roman"/>
          <w:sz w:val="28"/>
          <w:szCs w:val="28"/>
        </w:rPr>
        <w:t>.</w:t>
      </w:r>
    </w:p>
    <w:p w14:paraId="08A1D4F0" w14:textId="2A6F7896" w:rsidR="00444B26" w:rsidRPr="00444B26" w:rsidRDefault="00444B26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>Высшим органом управления предприятием является собрание акционеров. К его компетенциям относят: введение добавлений и изменений в Устав Общества; установление ключевых направлений деятельности компании; изменение уставного фонда; распределение дохода и покрытие убытков; утверждение его отчетов и планов об их выполнении; разрешение проблем полученных фирмой ценных бумаг; принятия решения о прекращении деятельности общества и его реорганизации; решение иных проблем в соответствии с Уставом общества.</w:t>
      </w:r>
    </w:p>
    <w:p w14:paraId="598FF58B" w14:textId="5850FF50" w:rsidR="00444B26" w:rsidRPr="00444B26" w:rsidRDefault="00444B26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lastRenderedPageBreak/>
        <w:t>Целью создания сети магазина «Магнит» является обеспечение высокой степени конкурентоспособности и жизнестойкости компании с помощью укрепления концепций жизнеобеспечения на необходимом уровне, высококачественной и своевременной адаптации представляемой услуги к требованиям приоритетов потребителей и изменяющего правопорядка.</w:t>
      </w:r>
    </w:p>
    <w:p w14:paraId="49B56BE1" w14:textId="41A3F211" w:rsidR="00444B26" w:rsidRPr="00444B26" w:rsidRDefault="00444B26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 xml:space="preserve">Миссия гипермаркета «Магнит» </w:t>
      </w:r>
      <w:r w:rsidR="00091BFB">
        <w:rPr>
          <w:rFonts w:ascii="Times New Roman" w:hAnsi="Times New Roman" w:cs="Times New Roman"/>
          <w:sz w:val="28"/>
          <w:szCs w:val="28"/>
        </w:rPr>
        <w:t>–</w:t>
      </w:r>
      <w:r w:rsidRPr="00444B26">
        <w:rPr>
          <w:rFonts w:ascii="Times New Roman" w:hAnsi="Times New Roman" w:cs="Times New Roman"/>
          <w:sz w:val="28"/>
          <w:szCs w:val="28"/>
        </w:rPr>
        <w:t xml:space="preserve"> повышение благосостояния покупателей, сокращая их расходы на покупку качественных товаров повседневного спроса, бережно относиться к ресурсам компании, улучшая технологию и достойно вознаграждая сотрудников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28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  <w:r w:rsidR="007A5331">
        <w:rPr>
          <w:rFonts w:ascii="Times New Roman" w:hAnsi="Times New Roman" w:cs="Times New Roman"/>
          <w:sz w:val="28"/>
          <w:szCs w:val="28"/>
        </w:rPr>
        <w:t>.</w:t>
      </w:r>
    </w:p>
    <w:p w14:paraId="6DC0FB44" w14:textId="58055213" w:rsidR="00444B26" w:rsidRPr="00444B26" w:rsidRDefault="00444B26" w:rsidP="0032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 xml:space="preserve">Рассмотрим дерево целей компании, которое представлено на рисунке </w:t>
      </w:r>
      <w:r w:rsidR="007A5331">
        <w:rPr>
          <w:rFonts w:ascii="Times New Roman" w:hAnsi="Times New Roman" w:cs="Times New Roman"/>
          <w:sz w:val="28"/>
          <w:szCs w:val="28"/>
        </w:rPr>
        <w:t>1</w:t>
      </w:r>
      <w:r w:rsidR="00FE1EAA">
        <w:rPr>
          <w:rFonts w:ascii="Times New Roman" w:hAnsi="Times New Roman" w:cs="Times New Roman"/>
          <w:sz w:val="28"/>
          <w:szCs w:val="28"/>
        </w:rPr>
        <w:t>.</w:t>
      </w:r>
    </w:p>
    <w:p w14:paraId="05DF4720" w14:textId="77777777" w:rsidR="00444B26" w:rsidRDefault="00444B26" w:rsidP="0032748B">
      <w:pPr>
        <w:spacing w:after="0" w:line="360" w:lineRule="auto"/>
        <w:ind w:firstLine="709"/>
        <w:jc w:val="both"/>
      </w:pPr>
    </w:p>
    <w:p w14:paraId="4B5208EA" w14:textId="1F9A95A8" w:rsidR="00444B26" w:rsidRDefault="00444B26" w:rsidP="0044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6C119F" wp14:editId="1F618D5D">
            <wp:extent cx="5940425" cy="3037840"/>
            <wp:effectExtent l="0" t="0" r="3175" b="0"/>
            <wp:docPr id="1" name="Рисунок 1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F6969" w14:textId="28FFCA0B" w:rsidR="00444B26" w:rsidRPr="00444B26" w:rsidRDefault="00444B26" w:rsidP="0044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>Рисунок 1 – Дерево целей «Магнит»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28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</w:p>
    <w:p w14:paraId="7364B71E" w14:textId="77777777" w:rsidR="00444B26" w:rsidRDefault="00444B26" w:rsidP="00444B26">
      <w:pPr>
        <w:spacing w:after="0" w:line="360" w:lineRule="auto"/>
        <w:jc w:val="center"/>
      </w:pPr>
    </w:p>
    <w:p w14:paraId="1E86F251" w14:textId="77777777" w:rsidR="00444B26" w:rsidRPr="00444B26" w:rsidRDefault="00444B26" w:rsidP="00444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>Дерево целей Магнита показывает, что перед гипермаркетом «Магнит» поставлены следующие задачи:</w:t>
      </w:r>
    </w:p>
    <w:p w14:paraId="6AC20AD2" w14:textId="7A93BAC8" w:rsidR="00444B26" w:rsidRPr="00444B26" w:rsidRDefault="00444B26" w:rsidP="00444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4B26">
        <w:rPr>
          <w:rFonts w:ascii="Times New Roman" w:hAnsi="Times New Roman" w:cs="Times New Roman"/>
          <w:sz w:val="28"/>
          <w:szCs w:val="28"/>
        </w:rPr>
        <w:t xml:space="preserve"> повышение классификации и результативности персонала; </w:t>
      </w:r>
    </w:p>
    <w:p w14:paraId="1ADF2776" w14:textId="5C371853" w:rsidR="00444B26" w:rsidRPr="00444B26" w:rsidRDefault="00444B26" w:rsidP="00444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4B26">
        <w:rPr>
          <w:rFonts w:ascii="Times New Roman" w:hAnsi="Times New Roman" w:cs="Times New Roman"/>
          <w:sz w:val="28"/>
          <w:szCs w:val="28"/>
        </w:rPr>
        <w:t xml:space="preserve"> взаимоотношение с партнерами;</w:t>
      </w:r>
    </w:p>
    <w:p w14:paraId="06F04F25" w14:textId="7C037594" w:rsidR="00444B26" w:rsidRPr="00444B26" w:rsidRDefault="00444B26" w:rsidP="00444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4B26">
        <w:rPr>
          <w:rFonts w:ascii="Times New Roman" w:hAnsi="Times New Roman" w:cs="Times New Roman"/>
          <w:sz w:val="28"/>
          <w:szCs w:val="28"/>
        </w:rPr>
        <w:t xml:space="preserve"> увеличение качества услуг и результат поставленных задач.</w:t>
      </w:r>
    </w:p>
    <w:p w14:paraId="1BD29FE2" w14:textId="6721E9F2" w:rsidR="00444B26" w:rsidRPr="00444B26" w:rsidRDefault="00444B26" w:rsidP="00444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lastRenderedPageBreak/>
        <w:t xml:space="preserve">«Магнит»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4B26">
        <w:rPr>
          <w:rFonts w:ascii="Times New Roman" w:hAnsi="Times New Roman" w:cs="Times New Roman"/>
          <w:sz w:val="28"/>
          <w:szCs w:val="28"/>
        </w:rPr>
        <w:t xml:space="preserve"> одно из ведущих розничных сетей в России. Это говорит о том, что компания имеет большой устоявший круг клиентов. Основное направление сети «Магнит» - торговля продуктами питания и бытовой химией. </w:t>
      </w:r>
    </w:p>
    <w:p w14:paraId="5DE53CF8" w14:textId="536575E2" w:rsidR="00444B26" w:rsidRPr="00444B26" w:rsidRDefault="00444B26" w:rsidP="00444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>Супермаркет «Магнит», расположенный в жилом доме, имеет большое число положительных сторон. В первую очередь, это нахождение магазина прямо «У дома» и большой ассортимент. Он составляет несколько тысяч промышленных и продовольственных товаров. Так же можно приобрести бытовую химию, продукты питания, средства гигиены, товары для дома, электроприборы, канцелярские товары и многое другое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28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  <w:r w:rsidR="007A5331">
        <w:rPr>
          <w:rFonts w:ascii="Times New Roman" w:hAnsi="Times New Roman" w:cs="Times New Roman"/>
          <w:sz w:val="28"/>
          <w:szCs w:val="28"/>
        </w:rPr>
        <w:t>.</w:t>
      </w:r>
    </w:p>
    <w:p w14:paraId="157FDFB1" w14:textId="0199E8FA" w:rsidR="00444B26" w:rsidRDefault="00444B26" w:rsidP="00444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 xml:space="preserve">В структуре предприятия выделяют две группы: главное (торговый холл) и обслуживающее (склад). Рассмотрим организационную структуру АО «Тандер», представленную на рисунке </w:t>
      </w:r>
      <w:r w:rsidR="007A5331">
        <w:rPr>
          <w:rFonts w:ascii="Times New Roman" w:hAnsi="Times New Roman" w:cs="Times New Roman"/>
          <w:sz w:val="28"/>
          <w:szCs w:val="28"/>
        </w:rPr>
        <w:t>2</w:t>
      </w:r>
      <w:r w:rsidRPr="00444B26">
        <w:rPr>
          <w:rFonts w:ascii="Times New Roman" w:hAnsi="Times New Roman" w:cs="Times New Roman"/>
          <w:sz w:val="28"/>
          <w:szCs w:val="28"/>
        </w:rPr>
        <w:t>.</w:t>
      </w:r>
    </w:p>
    <w:p w14:paraId="3F1C4EE2" w14:textId="77777777" w:rsidR="00444B26" w:rsidRPr="00444B26" w:rsidRDefault="00444B26" w:rsidP="00444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22CA2" w14:textId="0A024ECF" w:rsidR="00444B26" w:rsidRDefault="00444B26" w:rsidP="0044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960E3A" wp14:editId="18C39471">
            <wp:extent cx="5940425" cy="3754755"/>
            <wp:effectExtent l="0" t="0" r="3175" b="0"/>
            <wp:docPr id="2" name="Рисунок 2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423C7" w14:textId="4972856F" w:rsidR="00444B26" w:rsidRPr="00444B26" w:rsidRDefault="00444B26" w:rsidP="0044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>Рисунок 2 – Организационная структура АО «Тандер»</w:t>
      </w:r>
      <w:r w:rsidR="007A5331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A5331">
        <w:rPr>
          <w:rFonts w:ascii="Times New Roman" w:hAnsi="Times New Roman" w:cs="Times New Roman"/>
          <w:sz w:val="28"/>
          <w:szCs w:val="28"/>
        </w:rPr>
        <w:t>28</w:t>
      </w:r>
      <w:r w:rsidR="007A5331" w:rsidRPr="001F71E0">
        <w:rPr>
          <w:rFonts w:ascii="Times New Roman" w:hAnsi="Times New Roman" w:cs="Times New Roman"/>
          <w:sz w:val="28"/>
          <w:szCs w:val="28"/>
        </w:rPr>
        <w:t>]</w:t>
      </w:r>
    </w:p>
    <w:p w14:paraId="568A9A88" w14:textId="77777777" w:rsidR="00444B26" w:rsidRDefault="00444B26" w:rsidP="00444B26">
      <w:pPr>
        <w:spacing w:after="0" w:line="360" w:lineRule="auto"/>
        <w:jc w:val="center"/>
      </w:pPr>
    </w:p>
    <w:p w14:paraId="28F1754B" w14:textId="592FCCAD" w:rsidR="00444B26" w:rsidRDefault="00444B26" w:rsidP="00444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 xml:space="preserve">Как видно из представленной на рисунке 4 схемы организационной структуры, она во многом определяет принципы организации деятельности предприятия </w:t>
      </w:r>
      <w:r w:rsidRPr="00444B26">
        <w:rPr>
          <w:rFonts w:ascii="Times New Roman" w:hAnsi="Times New Roman" w:cs="Times New Roman"/>
          <w:sz w:val="28"/>
          <w:szCs w:val="28"/>
        </w:rPr>
        <w:lastRenderedPageBreak/>
        <w:t>на основных участках. На основных участках она построена по технологическому принципу, т. е. каждый из участков специализируется на выполнении части общего технологического торгового процесса.</w:t>
      </w:r>
    </w:p>
    <w:p w14:paraId="29CBF1CA" w14:textId="0D384F6E" w:rsidR="009B0CE7" w:rsidRDefault="009B0CE7" w:rsidP="00444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к анализу финансово-экономических показателей АО «Тандер».</w:t>
      </w:r>
    </w:p>
    <w:p w14:paraId="30BDF5AD" w14:textId="77777777" w:rsidR="009B0CE7" w:rsidRDefault="009B0CE7" w:rsidP="00444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6F886" w14:textId="0CC7E65F" w:rsidR="009B0CE7" w:rsidRDefault="009B0CE7" w:rsidP="0094464B">
      <w:pPr>
        <w:tabs>
          <w:tab w:val="left" w:pos="4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B722DF">
        <w:rPr>
          <w:rFonts w:ascii="Times New Roman" w:hAnsi="Times New Roman" w:cs="Times New Roman"/>
          <w:sz w:val="28"/>
          <w:szCs w:val="28"/>
        </w:rPr>
        <w:t>Анализ бухгалтерского баланса</w:t>
      </w:r>
      <w:r>
        <w:rPr>
          <w:rFonts w:ascii="Times New Roman" w:hAnsi="Times New Roman" w:cs="Times New Roman"/>
          <w:sz w:val="28"/>
          <w:szCs w:val="28"/>
        </w:rPr>
        <w:t xml:space="preserve"> АО «Тандер»</w:t>
      </w:r>
      <w:r w:rsidRPr="00632DC7">
        <w:rPr>
          <w:rFonts w:ascii="Times New Roman" w:hAnsi="Times New Roman" w:cs="Times New Roman"/>
          <w:sz w:val="28"/>
          <w:szCs w:val="28"/>
        </w:rPr>
        <w:t xml:space="preserve"> </w:t>
      </w:r>
      <w:r w:rsidR="007B7B2E">
        <w:rPr>
          <w:rFonts w:ascii="Times New Roman" w:hAnsi="Times New Roman" w:cs="Times New Roman"/>
          <w:sz w:val="28"/>
          <w:szCs w:val="28"/>
        </w:rPr>
        <w:t xml:space="preserve">(тыс. руб.) </w:t>
      </w:r>
      <w:r w:rsidRPr="00632DC7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7A533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632DC7">
        <w:rPr>
          <w:rFonts w:ascii="Times New Roman" w:hAnsi="Times New Roman" w:cs="Times New Roman"/>
          <w:spacing w:val="-1"/>
          <w:sz w:val="28"/>
          <w:szCs w:val="28"/>
        </w:rPr>
        <w:t>8]</w:t>
      </w:r>
    </w:p>
    <w:tbl>
      <w:tblPr>
        <w:tblW w:w="10042" w:type="dxa"/>
        <w:tblLook w:val="04A0" w:firstRow="1" w:lastRow="0" w:firstColumn="1" w:lastColumn="0" w:noHBand="0" w:noVBand="1"/>
      </w:tblPr>
      <w:tblGrid>
        <w:gridCol w:w="1808"/>
        <w:gridCol w:w="1034"/>
        <w:gridCol w:w="1034"/>
        <w:gridCol w:w="1222"/>
        <w:gridCol w:w="1101"/>
        <w:gridCol w:w="1135"/>
        <w:gridCol w:w="1243"/>
        <w:gridCol w:w="1243"/>
        <w:gridCol w:w="222"/>
      </w:tblGrid>
      <w:tr w:rsidR="00760CDC" w:rsidRPr="00760CDC" w14:paraId="071AD4D0" w14:textId="77777777" w:rsidTr="00871DFB">
        <w:trPr>
          <w:gridAfter w:val="1"/>
          <w:wAfter w:w="222" w:type="dxa"/>
          <w:trHeight w:val="653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48A5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FB4F7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2020 г.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251A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 г.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00DB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 г.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A40E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Абс. изм. 2021-2020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8666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Абс. изм. 2022-2021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E4AC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Темп роста 2021/2020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90B8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Темп роста 2022/2021</w:t>
            </w:r>
          </w:p>
        </w:tc>
      </w:tr>
      <w:tr w:rsidR="00760CDC" w:rsidRPr="00760CDC" w14:paraId="17359F77" w14:textId="77777777" w:rsidTr="00871DFB">
        <w:trPr>
          <w:trHeight w:val="342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ED9B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21613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5844F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1A762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4EE4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5712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29FF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2162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8F48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60CDC" w:rsidRPr="00760CDC" w14:paraId="0F38AA46" w14:textId="77777777" w:rsidTr="00871DFB">
        <w:trPr>
          <w:trHeight w:val="669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57B1" w14:textId="77777777" w:rsidR="00760CDC" w:rsidRPr="00760CDC" w:rsidRDefault="00760CDC" w:rsidP="00760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Внеоборотные активы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1BBB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284 025 186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CDA6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383 969 025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FE65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767 515 022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3F28" w14:textId="5CDC3726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99 943 839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D2E5" w14:textId="2D72F4EB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383 545 997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9493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135,19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F21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199,89</w:t>
            </w:r>
          </w:p>
        </w:tc>
        <w:tc>
          <w:tcPr>
            <w:tcW w:w="222" w:type="dxa"/>
            <w:vAlign w:val="center"/>
            <w:hideMark/>
          </w:tcPr>
          <w:p w14:paraId="6ABA7C1F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0CDC" w:rsidRPr="00760CDC" w14:paraId="350057CB" w14:textId="77777777" w:rsidTr="00871DFB">
        <w:trPr>
          <w:trHeight w:val="669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0052" w14:textId="77777777" w:rsidR="00760CDC" w:rsidRPr="00760CDC" w:rsidRDefault="00760CDC" w:rsidP="00760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Оборотные активы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08CF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274 252 179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49776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281 970 482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4E6C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470 108 212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8D27" w14:textId="073CA093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7 718 303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FE31" w14:textId="02CDD50D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188 137 730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5C4B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102,81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6F75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166,72</w:t>
            </w:r>
          </w:p>
        </w:tc>
        <w:tc>
          <w:tcPr>
            <w:tcW w:w="222" w:type="dxa"/>
            <w:vAlign w:val="center"/>
            <w:hideMark/>
          </w:tcPr>
          <w:p w14:paraId="12B4968D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0CDC" w:rsidRPr="00760CDC" w14:paraId="6130C3D2" w14:textId="77777777" w:rsidTr="00871DFB">
        <w:trPr>
          <w:trHeight w:val="669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E5E7" w14:textId="77777777" w:rsidR="00760CDC" w:rsidRPr="00760CDC" w:rsidRDefault="00760CDC" w:rsidP="00760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Капитал и резервы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C2FC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169 266 615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FEE3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167 077 905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0CED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206 323 532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BE5C" w14:textId="416DB461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2 188</w:t>
            </w:r>
            <w:r w:rsidR="00871D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963A" w14:textId="52041CB3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39 245 627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21DC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98,71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D940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123,49</w:t>
            </w:r>
          </w:p>
        </w:tc>
        <w:tc>
          <w:tcPr>
            <w:tcW w:w="222" w:type="dxa"/>
            <w:vAlign w:val="center"/>
            <w:hideMark/>
          </w:tcPr>
          <w:p w14:paraId="35B44E68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0CDC" w:rsidRPr="00760CDC" w14:paraId="57D1EDE7" w14:textId="77777777" w:rsidTr="00871DFB">
        <w:trPr>
          <w:trHeight w:val="669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398A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Долгосрочные обязательства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2C56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161 077 881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CAD6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190 265 258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6DA6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542 094 492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6774" w14:textId="6D08339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29 187 377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8111" w14:textId="1E377EB1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351 829 234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3E4C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118,12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AA45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284,92</w:t>
            </w:r>
          </w:p>
        </w:tc>
        <w:tc>
          <w:tcPr>
            <w:tcW w:w="222" w:type="dxa"/>
            <w:vAlign w:val="center"/>
            <w:hideMark/>
          </w:tcPr>
          <w:p w14:paraId="57BF0FE7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0CDC" w:rsidRPr="00760CDC" w14:paraId="232F54AB" w14:textId="77777777" w:rsidTr="00871DFB">
        <w:trPr>
          <w:trHeight w:val="669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A0B8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Краткосрочные обязательства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789A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227 932 869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89E8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308 596 344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5A94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489 205 210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BCAE" w14:textId="6EB02AFA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80 663 475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1BAE" w14:textId="70C705D4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180 608 866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AC18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135,39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CBF0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158,53</w:t>
            </w:r>
          </w:p>
        </w:tc>
        <w:tc>
          <w:tcPr>
            <w:tcW w:w="222" w:type="dxa"/>
            <w:vAlign w:val="center"/>
            <w:hideMark/>
          </w:tcPr>
          <w:p w14:paraId="6EE6B15E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0CDC" w:rsidRPr="00760CDC" w14:paraId="28A669C9" w14:textId="77777777" w:rsidTr="00871DFB">
        <w:trPr>
          <w:trHeight w:val="326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DECA" w14:textId="77777777" w:rsidR="00760CDC" w:rsidRPr="00760CDC" w:rsidRDefault="00760CDC" w:rsidP="00760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Баланс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CDD6" w14:textId="5A2A2B5D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558 277 365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7E82" w14:textId="7A98FCE1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665 939 507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0D0D" w14:textId="6DD40A38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1 237 623 234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A508" w14:textId="3A41151F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107 662 142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00AA" w14:textId="1ECE70B8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571 683 727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7503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119,28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ECA7" w14:textId="77777777" w:rsidR="00760CDC" w:rsidRPr="00760CDC" w:rsidRDefault="00760CDC" w:rsidP="0076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0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185,85</w:t>
            </w:r>
          </w:p>
        </w:tc>
        <w:tc>
          <w:tcPr>
            <w:tcW w:w="222" w:type="dxa"/>
            <w:vAlign w:val="center"/>
            <w:hideMark/>
          </w:tcPr>
          <w:p w14:paraId="75B4802E" w14:textId="77777777" w:rsidR="00760CDC" w:rsidRPr="00760CDC" w:rsidRDefault="00760CDC" w:rsidP="00760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E37D47D" w14:textId="77777777" w:rsidR="009B0CE7" w:rsidRDefault="009B0CE7" w:rsidP="00444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26507" w14:textId="77777777" w:rsidR="009B0CE7" w:rsidRDefault="009B0CE7" w:rsidP="009B0CE7">
      <w:pPr>
        <w:tabs>
          <w:tab w:val="left" w:pos="4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таблицу 1, можно сделать следующие выводы: </w:t>
      </w:r>
    </w:p>
    <w:p w14:paraId="3BFAA3AC" w14:textId="3E4FC307" w:rsidR="009B0CE7" w:rsidRPr="001D1ADB" w:rsidRDefault="001D1ADB" w:rsidP="009B0CE7">
      <w:pPr>
        <w:tabs>
          <w:tab w:val="left" w:pos="4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9B0CE7">
        <w:rPr>
          <w:rFonts w:ascii="Times New Roman" w:hAnsi="Times New Roman" w:cs="Times New Roman"/>
          <w:sz w:val="28"/>
          <w:szCs w:val="28"/>
        </w:rPr>
        <w:t xml:space="preserve">а протяжении всех трех лет наблюдается положительная динамика роста всех показателей, что говорит об эффективной финансово-хозяйственной деятельности </w:t>
      </w:r>
      <w:r w:rsidR="009B0CE7" w:rsidRPr="00E84714">
        <w:rPr>
          <w:rFonts w:ascii="Times New Roman" w:hAnsi="Times New Roman" w:cs="Times New Roman"/>
          <w:sz w:val="28"/>
          <w:szCs w:val="28"/>
        </w:rPr>
        <w:t>корпорации</w:t>
      </w:r>
      <w:r w:rsidRPr="001D1ADB">
        <w:rPr>
          <w:rFonts w:ascii="Times New Roman" w:hAnsi="Times New Roman" w:cs="Times New Roman"/>
          <w:sz w:val="28"/>
          <w:szCs w:val="28"/>
        </w:rPr>
        <w:t>;</w:t>
      </w:r>
    </w:p>
    <w:p w14:paraId="3C7B52CE" w14:textId="77777777" w:rsidR="00871DFB" w:rsidRDefault="001D1ADB" w:rsidP="008C3D9E">
      <w:pPr>
        <w:tabs>
          <w:tab w:val="left" w:pos="4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1ADB">
        <w:rPr>
          <w:rFonts w:ascii="Times New Roman" w:hAnsi="Times New Roman" w:cs="Times New Roman"/>
          <w:sz w:val="28"/>
          <w:szCs w:val="28"/>
        </w:rPr>
        <w:t>в</w:t>
      </w:r>
      <w:r w:rsidR="008C3D9E" w:rsidRPr="001D1ADB">
        <w:rPr>
          <w:rFonts w:ascii="Times New Roman" w:hAnsi="Times New Roman" w:cs="Times New Roman"/>
          <w:sz w:val="28"/>
          <w:szCs w:val="28"/>
        </w:rPr>
        <w:t xml:space="preserve"> 202</w:t>
      </w:r>
      <w:r w:rsidR="00871DFB">
        <w:rPr>
          <w:rFonts w:ascii="Times New Roman" w:hAnsi="Times New Roman" w:cs="Times New Roman"/>
          <w:sz w:val="28"/>
          <w:szCs w:val="28"/>
        </w:rPr>
        <w:t>2</w:t>
      </w:r>
      <w:r w:rsidR="008C3D9E" w:rsidRPr="001D1ADB">
        <w:rPr>
          <w:rFonts w:ascii="Times New Roman" w:hAnsi="Times New Roman" w:cs="Times New Roman"/>
          <w:sz w:val="28"/>
          <w:szCs w:val="28"/>
        </w:rPr>
        <w:t xml:space="preserve"> году наблюдается </w:t>
      </w:r>
      <w:r w:rsidR="00871DFB">
        <w:rPr>
          <w:rFonts w:ascii="Times New Roman" w:hAnsi="Times New Roman" w:cs="Times New Roman"/>
          <w:sz w:val="28"/>
          <w:szCs w:val="28"/>
        </w:rPr>
        <w:t>увеличение</w:t>
      </w:r>
      <w:r w:rsidR="008C3D9E" w:rsidRPr="001D1ADB">
        <w:rPr>
          <w:rFonts w:ascii="Times New Roman" w:hAnsi="Times New Roman" w:cs="Times New Roman"/>
          <w:sz w:val="28"/>
          <w:szCs w:val="28"/>
        </w:rPr>
        <w:t xml:space="preserve"> </w:t>
      </w:r>
      <w:r w:rsidR="00871DFB">
        <w:rPr>
          <w:rFonts w:ascii="Times New Roman" w:hAnsi="Times New Roman" w:cs="Times New Roman"/>
          <w:sz w:val="28"/>
          <w:szCs w:val="28"/>
        </w:rPr>
        <w:t>долгосрочных</w:t>
      </w:r>
      <w:r w:rsidR="008C3D9E" w:rsidRPr="001D1ADB">
        <w:rPr>
          <w:rFonts w:ascii="Times New Roman" w:hAnsi="Times New Roman" w:cs="Times New Roman"/>
          <w:sz w:val="28"/>
          <w:szCs w:val="28"/>
        </w:rPr>
        <w:t xml:space="preserve"> обязательств. Это говорит о том, что АО «Тандер» </w:t>
      </w:r>
      <w:r w:rsidR="00871DFB" w:rsidRPr="00871DFB">
        <w:rPr>
          <w:rFonts w:ascii="Times New Roman" w:hAnsi="Times New Roman" w:cs="Times New Roman"/>
          <w:sz w:val="28"/>
          <w:szCs w:val="28"/>
        </w:rPr>
        <w:t xml:space="preserve">может планировать расширение своей деятельности, инвестирование в новые проекты или приобретение новых активов. </w:t>
      </w:r>
      <w:r w:rsidR="008C3D9E" w:rsidRPr="001D1ADB">
        <w:rPr>
          <w:rFonts w:ascii="Times New Roman" w:hAnsi="Times New Roman" w:cs="Times New Roman"/>
          <w:sz w:val="28"/>
          <w:szCs w:val="28"/>
        </w:rPr>
        <w:t xml:space="preserve">Согласно анализу, наблюдается увеличение </w:t>
      </w:r>
      <w:r w:rsidR="00871DFB">
        <w:rPr>
          <w:rFonts w:ascii="Times New Roman" w:hAnsi="Times New Roman" w:cs="Times New Roman"/>
          <w:sz w:val="28"/>
          <w:szCs w:val="28"/>
        </w:rPr>
        <w:t>краткосрочных</w:t>
      </w:r>
      <w:r w:rsidR="008C3D9E" w:rsidRPr="001D1ADB">
        <w:rPr>
          <w:rFonts w:ascii="Times New Roman" w:hAnsi="Times New Roman" w:cs="Times New Roman"/>
          <w:sz w:val="28"/>
          <w:szCs w:val="28"/>
        </w:rPr>
        <w:t xml:space="preserve"> активов на </w:t>
      </w:r>
      <w:r w:rsidR="00871DFB">
        <w:rPr>
          <w:rFonts w:ascii="Times New Roman" w:hAnsi="Times New Roman" w:cs="Times New Roman"/>
          <w:sz w:val="28"/>
          <w:szCs w:val="28"/>
        </w:rPr>
        <w:t>5</w:t>
      </w:r>
      <w:r w:rsidR="008C3D9E" w:rsidRPr="001D1ADB">
        <w:rPr>
          <w:rFonts w:ascii="Times New Roman" w:hAnsi="Times New Roman" w:cs="Times New Roman"/>
          <w:sz w:val="28"/>
          <w:szCs w:val="28"/>
        </w:rPr>
        <w:t>8%</w:t>
      </w:r>
      <w:r w:rsidR="00871DFB">
        <w:rPr>
          <w:rFonts w:ascii="Times New Roman" w:hAnsi="Times New Roman" w:cs="Times New Roman"/>
          <w:sz w:val="28"/>
          <w:szCs w:val="28"/>
        </w:rPr>
        <w:t>. К</w:t>
      </w:r>
      <w:r w:rsidR="00871DFB" w:rsidRPr="00871DFB">
        <w:rPr>
          <w:rFonts w:ascii="Times New Roman" w:hAnsi="Times New Roman" w:cs="Times New Roman"/>
          <w:sz w:val="28"/>
          <w:szCs w:val="28"/>
        </w:rPr>
        <w:t xml:space="preserve">омпания может испытывать временные финансовые трудности и нуждается в дополнительных средствах для поддержания своей деятельности. Однако, если компания постоянно увеличивает свои краткосрочные </w:t>
      </w:r>
      <w:r w:rsidR="00871DFB" w:rsidRPr="00871DFB">
        <w:rPr>
          <w:rFonts w:ascii="Times New Roman" w:hAnsi="Times New Roman" w:cs="Times New Roman"/>
          <w:sz w:val="28"/>
          <w:szCs w:val="28"/>
        </w:rPr>
        <w:lastRenderedPageBreak/>
        <w:t>обязательства, это может указывать на проблемы с управлением ее финансовых потоков и риск невозможности погасить свои долги в будущем.</w:t>
      </w:r>
    </w:p>
    <w:p w14:paraId="3CDCB09F" w14:textId="68EF396F" w:rsidR="001D1ADB" w:rsidRDefault="001D1ADB" w:rsidP="008C3D9E">
      <w:pPr>
        <w:tabs>
          <w:tab w:val="left" w:pos="4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DB">
        <w:rPr>
          <w:rFonts w:ascii="Times New Roman" w:hAnsi="Times New Roman" w:cs="Times New Roman"/>
          <w:sz w:val="28"/>
          <w:szCs w:val="28"/>
        </w:rPr>
        <w:t>– оборотные</w:t>
      </w:r>
      <w:r w:rsidRPr="001D1A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1ADB">
        <w:rPr>
          <w:rFonts w:ascii="Times New Roman" w:hAnsi="Times New Roman" w:cs="Times New Roman"/>
          <w:sz w:val="28"/>
          <w:szCs w:val="28"/>
        </w:rPr>
        <w:t>активы</w:t>
      </w:r>
      <w:r w:rsidRPr="001D1A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1ADB">
        <w:rPr>
          <w:rFonts w:ascii="Times New Roman" w:hAnsi="Times New Roman" w:cs="Times New Roman"/>
          <w:sz w:val="28"/>
          <w:szCs w:val="28"/>
        </w:rPr>
        <w:t xml:space="preserve">за период исследования увеличились на </w:t>
      </w:r>
      <w:r w:rsidR="00871DFB">
        <w:rPr>
          <w:rFonts w:ascii="Times New Roman" w:hAnsi="Times New Roman" w:cs="Times New Roman"/>
          <w:sz w:val="28"/>
          <w:szCs w:val="28"/>
        </w:rPr>
        <w:t>66</w:t>
      </w:r>
      <w:r w:rsidRPr="001D1ADB">
        <w:rPr>
          <w:rFonts w:ascii="Times New Roman" w:hAnsi="Times New Roman" w:cs="Times New Roman"/>
          <w:sz w:val="28"/>
          <w:szCs w:val="28"/>
        </w:rPr>
        <w:t xml:space="preserve"> %, что говорит об увеличении объемов деятельности предприятия;</w:t>
      </w:r>
    </w:p>
    <w:p w14:paraId="4B6B658E" w14:textId="7F3A08F3" w:rsidR="001D1ADB" w:rsidRDefault="001D1ADB" w:rsidP="001D1ADB">
      <w:pPr>
        <w:pStyle w:val="ac"/>
        <w:spacing w:line="360" w:lineRule="auto"/>
        <w:ind w:left="0" w:firstLine="709"/>
        <w:jc w:val="both"/>
      </w:pPr>
      <w:r>
        <w:t xml:space="preserve">– капитал и резервы претерпели незначительные изменения, </w:t>
      </w:r>
      <w:r w:rsidR="00871DFB">
        <w:t>увеличение</w:t>
      </w:r>
      <w:r>
        <w:t xml:space="preserve"> составило </w:t>
      </w:r>
      <w:r w:rsidR="00871DFB">
        <w:t>23</w:t>
      </w:r>
      <w:r>
        <w:t>%.</w:t>
      </w:r>
    </w:p>
    <w:p w14:paraId="12375B54" w14:textId="3105E181" w:rsidR="001D1ADB" w:rsidRDefault="001D1ADB" w:rsidP="001D1ADB">
      <w:pPr>
        <w:pStyle w:val="ac"/>
        <w:spacing w:line="360" w:lineRule="auto"/>
        <w:ind w:left="0" w:firstLine="709"/>
        <w:jc w:val="both"/>
      </w:pPr>
      <w:r>
        <w:t xml:space="preserve">Таким образом, анализ баланса корпорации </w:t>
      </w:r>
      <w:r w:rsidRPr="001D1ADB">
        <w:t xml:space="preserve">АО «Тандер» </w:t>
      </w:r>
      <w:r w:rsidR="00871DFB">
        <w:t>в</w:t>
      </w:r>
      <w:r>
        <w:t xml:space="preserve"> 2022 году увеличился на </w:t>
      </w:r>
      <w:r w:rsidR="00871DFB">
        <w:t>85</w:t>
      </w:r>
      <w:r>
        <w:t>%. Данная статистика говорит о правильной финансовой политики предприятие, которая повлекла за собой увеличение финансово-экономических показателей.</w:t>
      </w:r>
    </w:p>
    <w:p w14:paraId="06C654A1" w14:textId="076891AB" w:rsidR="00A81BB5" w:rsidRPr="0020494F" w:rsidRDefault="00A81BB5" w:rsidP="00A81BB5">
      <w:pPr>
        <w:pStyle w:val="ac"/>
        <w:spacing w:line="360" w:lineRule="auto"/>
        <w:ind w:left="0" w:firstLine="709"/>
        <w:jc w:val="both"/>
      </w:pPr>
      <w:r w:rsidRPr="0020494F">
        <w:t>Анализ финансовых результатов АО «</w:t>
      </w:r>
      <w:r>
        <w:t>Тандер</w:t>
      </w:r>
      <w:r w:rsidRPr="0020494F">
        <w:t>» за</w:t>
      </w:r>
      <w:r w:rsidRPr="0020494F">
        <w:rPr>
          <w:spacing w:val="1"/>
        </w:rPr>
        <w:t xml:space="preserve"> </w:t>
      </w:r>
      <w:r w:rsidR="00E669B1" w:rsidRPr="0020494F">
        <w:t>20</w:t>
      </w:r>
      <w:r w:rsidR="00E669B1">
        <w:t>20–2022</w:t>
      </w:r>
      <w:r w:rsidRPr="0020494F">
        <w:t xml:space="preserve"> гг.</w:t>
      </w:r>
      <w:r w:rsidRPr="0020494F">
        <w:rPr>
          <w:spacing w:val="-1"/>
        </w:rPr>
        <w:t xml:space="preserve"> </w:t>
      </w:r>
      <w:r w:rsidRPr="0020494F">
        <w:t>представлен</w:t>
      </w:r>
      <w:r w:rsidRPr="0020494F">
        <w:rPr>
          <w:spacing w:val="1"/>
        </w:rPr>
        <w:t xml:space="preserve"> </w:t>
      </w:r>
      <w:r w:rsidRPr="0020494F">
        <w:t>в</w:t>
      </w:r>
      <w:r w:rsidRPr="0020494F">
        <w:rPr>
          <w:spacing w:val="-1"/>
        </w:rPr>
        <w:t xml:space="preserve"> </w:t>
      </w:r>
      <w:r w:rsidRPr="0020494F">
        <w:t>таблице</w:t>
      </w:r>
      <w:r w:rsidRPr="0020494F">
        <w:rPr>
          <w:spacing w:val="-2"/>
        </w:rPr>
        <w:t xml:space="preserve"> </w:t>
      </w:r>
      <w:r w:rsidRPr="0020494F">
        <w:t>2.</w:t>
      </w:r>
    </w:p>
    <w:p w14:paraId="00407E61" w14:textId="77777777" w:rsidR="00A81BB5" w:rsidRDefault="00A81BB5" w:rsidP="001D1ADB">
      <w:pPr>
        <w:pStyle w:val="ac"/>
        <w:spacing w:line="360" w:lineRule="auto"/>
        <w:ind w:left="0" w:firstLine="709"/>
        <w:jc w:val="both"/>
      </w:pPr>
    </w:p>
    <w:p w14:paraId="71420A01" w14:textId="5B321DCC" w:rsidR="00A81BB5" w:rsidRDefault="00A81BB5" w:rsidP="0094464B">
      <w:pPr>
        <w:pStyle w:val="ac"/>
        <w:spacing w:line="360" w:lineRule="auto"/>
        <w:ind w:left="0" w:firstLine="709"/>
        <w:jc w:val="both"/>
      </w:pPr>
      <w:r w:rsidRPr="0020494F">
        <w:t xml:space="preserve">Таблица 2 </w:t>
      </w:r>
      <w:r>
        <w:t>–</w:t>
      </w:r>
      <w:r w:rsidRPr="0020494F">
        <w:t xml:space="preserve"> Анализ финансовых результатов АО «</w:t>
      </w:r>
      <w:r>
        <w:t>Тандер</w:t>
      </w:r>
      <w:r w:rsidRPr="0020494F">
        <w:t>» за</w:t>
      </w:r>
      <w:r w:rsidRPr="0020494F">
        <w:rPr>
          <w:spacing w:val="1"/>
        </w:rPr>
        <w:t xml:space="preserve"> </w:t>
      </w:r>
      <w:r w:rsidRPr="0020494F">
        <w:t>20</w:t>
      </w:r>
      <w:r w:rsidR="00AF0095">
        <w:t>20</w:t>
      </w:r>
      <w:r w:rsidR="000805CC">
        <w:t xml:space="preserve"> </w:t>
      </w:r>
      <w:r w:rsidRPr="0020494F">
        <w:t>–202</w:t>
      </w:r>
      <w:r w:rsidR="00AF0095">
        <w:t>2</w:t>
      </w:r>
      <w:r w:rsidRPr="0020494F">
        <w:t xml:space="preserve"> гг</w:t>
      </w:r>
      <w:r w:rsidR="0094464B">
        <w:t>.</w:t>
      </w:r>
      <w:r w:rsidRPr="008A5DE4">
        <w:t xml:space="preserve"> </w:t>
      </w:r>
      <w:r w:rsidRPr="008A5DE4">
        <w:rPr>
          <w:spacing w:val="1"/>
        </w:rPr>
        <w:t xml:space="preserve"> </w:t>
      </w:r>
      <w:r w:rsidRPr="008A5DE4">
        <w:t>(</w:t>
      </w:r>
      <w:r>
        <w:t>тыс. руб.</w:t>
      </w:r>
      <w:r w:rsidRPr="008A5DE4">
        <w:t>)</w:t>
      </w:r>
      <w:r w:rsidRPr="00632DC7">
        <w:rPr>
          <w:spacing w:val="-1"/>
        </w:rPr>
        <w:t xml:space="preserve"> </w:t>
      </w:r>
      <w:r w:rsidRPr="00A81BB5">
        <w:rPr>
          <w:spacing w:val="-1"/>
        </w:rPr>
        <w:t>[</w:t>
      </w:r>
      <w:r w:rsidR="007A5331">
        <w:rPr>
          <w:spacing w:val="-1"/>
        </w:rPr>
        <w:t>2</w:t>
      </w:r>
      <w:r w:rsidRPr="00A81BB5">
        <w:rPr>
          <w:spacing w:val="-1"/>
        </w:rPr>
        <w:t>8]</w:t>
      </w:r>
    </w:p>
    <w:tbl>
      <w:tblPr>
        <w:tblW w:w="10122" w:type="dxa"/>
        <w:tblInd w:w="-5" w:type="dxa"/>
        <w:tblLook w:val="04A0" w:firstRow="1" w:lastRow="0" w:firstColumn="1" w:lastColumn="0" w:noHBand="0" w:noVBand="1"/>
      </w:tblPr>
      <w:tblGrid>
        <w:gridCol w:w="2079"/>
        <w:gridCol w:w="936"/>
        <w:gridCol w:w="1134"/>
        <w:gridCol w:w="998"/>
        <w:gridCol w:w="1076"/>
        <w:gridCol w:w="1076"/>
        <w:gridCol w:w="1296"/>
        <w:gridCol w:w="1296"/>
        <w:gridCol w:w="231"/>
      </w:tblGrid>
      <w:tr w:rsidR="00E669B1" w:rsidRPr="00E669B1" w14:paraId="1CBF3217" w14:textId="77777777" w:rsidTr="00E669B1">
        <w:trPr>
          <w:gridAfter w:val="1"/>
          <w:wAfter w:w="231" w:type="dxa"/>
          <w:trHeight w:val="456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47B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5F2F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795F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 г.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0F8D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 г.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620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Абс. изм. 2020-2019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126A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Абс. изм. 2021-2020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FB6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Темп роста 2020/2019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E5D7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Темп роста 2021/2020</w:t>
            </w:r>
          </w:p>
        </w:tc>
      </w:tr>
      <w:tr w:rsidR="00E669B1" w:rsidRPr="00E669B1" w14:paraId="0DFCC187" w14:textId="77777777" w:rsidTr="00E669B1">
        <w:trPr>
          <w:trHeight w:val="227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4CAF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7B57B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A1CB4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A3F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D93F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0EDE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3157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B684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AC9C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669B1" w:rsidRPr="00E669B1" w14:paraId="71021314" w14:textId="77777777" w:rsidTr="00E669B1">
        <w:trPr>
          <w:trHeight w:val="23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1E40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Выручка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5EA7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1 575 986 785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31F8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1 754 825 733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AFF6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2 081 003 922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B66" w14:textId="51A8FD99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178 838 948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171A" w14:textId="5B15C46D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326 178 189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FB43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111,35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29BC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118,59</w:t>
            </w:r>
          </w:p>
        </w:tc>
        <w:tc>
          <w:tcPr>
            <w:tcW w:w="231" w:type="dxa"/>
            <w:vAlign w:val="center"/>
            <w:hideMark/>
          </w:tcPr>
          <w:p w14:paraId="4BFAD675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69B1" w:rsidRPr="00E669B1" w14:paraId="20621F91" w14:textId="77777777" w:rsidTr="00E669B1">
        <w:trPr>
          <w:trHeight w:val="46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887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Себестоимость продаж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B365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1 180 754 939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0960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1 223 810 932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7FFE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1 462 148 620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E21" w14:textId="3D1225FE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43 055 993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FD12" w14:textId="4A265EDD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238 337 688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8782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103,65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7C9E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119,48</w:t>
            </w:r>
          </w:p>
        </w:tc>
        <w:tc>
          <w:tcPr>
            <w:tcW w:w="231" w:type="dxa"/>
            <w:vAlign w:val="center"/>
            <w:hideMark/>
          </w:tcPr>
          <w:p w14:paraId="58506C93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69B1" w:rsidRPr="00E669B1" w14:paraId="3B4EA1B2" w14:textId="77777777" w:rsidTr="00E669B1">
        <w:trPr>
          <w:trHeight w:val="46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12F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Валовая прибыль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1B2B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395 231 846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F41A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531 014 801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34C0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618 855 302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A981" w14:textId="7C4855B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135 782 955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882B" w14:textId="7E0D4284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87 840 501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85FA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134,36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60B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116,54</w:t>
            </w:r>
          </w:p>
        </w:tc>
        <w:tc>
          <w:tcPr>
            <w:tcW w:w="231" w:type="dxa"/>
            <w:vAlign w:val="center"/>
            <w:hideMark/>
          </w:tcPr>
          <w:p w14:paraId="18777EF8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69B1" w:rsidRPr="00E669B1" w14:paraId="04751DF0" w14:textId="77777777" w:rsidTr="00E669B1">
        <w:trPr>
          <w:trHeight w:val="46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0CF1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Прибыль от продаж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6D3E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8 854 368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2A862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97 877 746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8EAA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148 896 103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1282" w14:textId="5DBDB7AA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106 732 114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DB8" w14:textId="523BDC62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51 018 357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A32D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1105,42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CC31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152,12</w:t>
            </w:r>
          </w:p>
        </w:tc>
        <w:tc>
          <w:tcPr>
            <w:tcW w:w="231" w:type="dxa"/>
            <w:vAlign w:val="center"/>
            <w:hideMark/>
          </w:tcPr>
          <w:p w14:paraId="0E3E3B49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69B1" w:rsidRPr="00E669B1" w14:paraId="19F098FA" w14:textId="77777777" w:rsidTr="00E669B1">
        <w:trPr>
          <w:trHeight w:val="69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3F6E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Прибыль до налогообложения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1E20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65 510 623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0902F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66 851 500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3DC1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52 858 968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76B" w14:textId="7213D3E2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1 340 877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A9B2" w14:textId="4792E1E5" w:rsidR="00E669B1" w:rsidRPr="00E669B1" w:rsidRDefault="00FE5D79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r w:rsidR="00E669B1"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13 992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E669B1"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0C18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102,05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ED6D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79,07</w:t>
            </w:r>
          </w:p>
        </w:tc>
        <w:tc>
          <w:tcPr>
            <w:tcW w:w="231" w:type="dxa"/>
            <w:vAlign w:val="center"/>
            <w:hideMark/>
          </w:tcPr>
          <w:p w14:paraId="2925606A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69B1" w:rsidRPr="00E669B1" w14:paraId="69144F2F" w14:textId="77777777" w:rsidTr="00E669B1">
        <w:trPr>
          <w:trHeight w:val="46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79D3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Чистая прибыль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66AC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54 434 919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B837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52 811 290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E6C2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39 245 627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C9C" w14:textId="74518BEA" w:rsidR="00E669B1" w:rsidRPr="00E669B1" w:rsidRDefault="00FE5D79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r w:rsidR="00E669B1"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1 623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E669B1"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D5FD" w14:textId="5EAF4B87" w:rsidR="00E669B1" w:rsidRPr="00E669B1" w:rsidRDefault="00FE5D79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r w:rsidR="00E669B1"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13 565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E669B1"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663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292B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97,02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43CB" w14:textId="77777777" w:rsidR="00E669B1" w:rsidRPr="00E669B1" w:rsidRDefault="00E669B1" w:rsidP="00E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69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74,31</w:t>
            </w:r>
          </w:p>
        </w:tc>
        <w:tc>
          <w:tcPr>
            <w:tcW w:w="231" w:type="dxa"/>
            <w:vAlign w:val="center"/>
            <w:hideMark/>
          </w:tcPr>
          <w:p w14:paraId="71D08F3F" w14:textId="77777777" w:rsidR="00E669B1" w:rsidRPr="00E669B1" w:rsidRDefault="00E669B1" w:rsidP="00E669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D67DD24" w14:textId="77777777" w:rsidR="00A81BB5" w:rsidRDefault="00A81BB5" w:rsidP="001D1ADB">
      <w:pPr>
        <w:pStyle w:val="ac"/>
        <w:spacing w:line="360" w:lineRule="auto"/>
        <w:ind w:left="0" w:firstLine="709"/>
        <w:jc w:val="both"/>
      </w:pPr>
    </w:p>
    <w:p w14:paraId="24E5D21A" w14:textId="29DCB4ED" w:rsidR="008574D0" w:rsidRDefault="008574D0" w:rsidP="008574D0">
      <w:pPr>
        <w:pStyle w:val="ac"/>
        <w:spacing w:line="360" w:lineRule="auto"/>
        <w:ind w:left="0" w:firstLine="709"/>
        <w:jc w:val="both"/>
        <w:rPr>
          <w:sz w:val="24"/>
        </w:rPr>
      </w:pPr>
      <w:r>
        <w:t>В</w:t>
      </w:r>
      <w:r>
        <w:rPr>
          <w:spacing w:val="134"/>
        </w:rPr>
        <w:t xml:space="preserve"> </w:t>
      </w:r>
      <w:r>
        <w:t xml:space="preserve">результате  </w:t>
      </w:r>
      <w:r>
        <w:rPr>
          <w:spacing w:val="62"/>
        </w:rPr>
        <w:t xml:space="preserve"> </w:t>
      </w:r>
      <w:r>
        <w:t xml:space="preserve">проведения  </w:t>
      </w:r>
      <w:r>
        <w:rPr>
          <w:spacing w:val="61"/>
        </w:rPr>
        <w:t xml:space="preserve"> </w:t>
      </w:r>
      <w:r>
        <w:t xml:space="preserve">анализа  </w:t>
      </w:r>
      <w:r>
        <w:rPr>
          <w:spacing w:val="58"/>
        </w:rPr>
        <w:t xml:space="preserve"> </w:t>
      </w:r>
      <w:r>
        <w:t xml:space="preserve">финансовых  </w:t>
      </w:r>
      <w:r>
        <w:rPr>
          <w:spacing w:val="62"/>
        </w:rPr>
        <w:t xml:space="preserve"> </w:t>
      </w:r>
      <w:r>
        <w:t xml:space="preserve">результатов  </w:t>
      </w:r>
      <w:r>
        <w:rPr>
          <w:spacing w:val="64"/>
        </w:rPr>
        <w:t xml:space="preserve"> </w:t>
      </w:r>
      <w:r w:rsidRPr="0020494F">
        <w:t>АО «</w:t>
      </w:r>
      <w:r>
        <w:t>Тандер</w:t>
      </w:r>
      <w:r w:rsidRPr="0020494F">
        <w:t>» за</w:t>
      </w:r>
      <w:r w:rsidRPr="0020494F">
        <w:rPr>
          <w:spacing w:val="1"/>
        </w:rPr>
        <w:t xml:space="preserve"> </w:t>
      </w:r>
      <w:r w:rsidR="00E669B1" w:rsidRPr="0020494F">
        <w:t>20</w:t>
      </w:r>
      <w:r w:rsidR="00E669B1">
        <w:t>20–2022</w:t>
      </w:r>
      <w:r w:rsidRPr="0020494F">
        <w:t xml:space="preserve"> гг</w:t>
      </w:r>
      <w:r>
        <w:t xml:space="preserve">. выявлено, что выручка имеет положительную </w:t>
      </w:r>
      <w:r>
        <w:lastRenderedPageBreak/>
        <w:t xml:space="preserve">динамику роста с каждым годом, при том, что себестоимость продаж увеличилась в среднем на </w:t>
      </w:r>
      <w:r w:rsidR="00E669B1">
        <w:t>10</w:t>
      </w:r>
      <w:r>
        <w:t>%</w:t>
      </w:r>
      <w:r>
        <w:rPr>
          <w:sz w:val="24"/>
        </w:rPr>
        <w:t>.</w:t>
      </w:r>
    </w:p>
    <w:p w14:paraId="00E70AC3" w14:textId="7822F0D9" w:rsidR="004736AE" w:rsidRDefault="00F56E1B" w:rsidP="00CC78EC">
      <w:pPr>
        <w:pStyle w:val="ac"/>
        <w:spacing w:line="360" w:lineRule="auto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выручки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валовая</w:t>
      </w:r>
      <w:r>
        <w:rPr>
          <w:spacing w:val="1"/>
        </w:rPr>
        <w:t xml:space="preserve"> </w:t>
      </w:r>
      <w:r>
        <w:t xml:space="preserve">прибыль за период исследования увеличилась на </w:t>
      </w:r>
      <w:r w:rsidR="00E669B1">
        <w:t>16</w:t>
      </w:r>
      <w:r>
        <w:t>% в 202</w:t>
      </w:r>
      <w:r w:rsidR="00E669B1">
        <w:t>2</w:t>
      </w:r>
      <w:r>
        <w:t xml:space="preserve"> году. Э</w:t>
      </w:r>
      <w:r w:rsidRPr="002A0823">
        <w:t>то говорит о</w:t>
      </w:r>
      <w:r>
        <w:t>б</w:t>
      </w:r>
      <w:r w:rsidRPr="002A0823">
        <w:t xml:space="preserve"> </w:t>
      </w:r>
      <w:r>
        <w:t>увеличении</w:t>
      </w:r>
      <w:r w:rsidRPr="002A0823">
        <w:t xml:space="preserve"> уровня эффективности труда или применении </w:t>
      </w:r>
      <w:r>
        <w:t xml:space="preserve">грамотно построенной </w:t>
      </w:r>
      <w:r w:rsidRPr="002A0823">
        <w:t>логистики</w:t>
      </w:r>
      <w:r>
        <w:t>.</w:t>
      </w:r>
    </w:p>
    <w:p w14:paraId="7EC0930D" w14:textId="31D8A2E9" w:rsidR="00CC78EC" w:rsidRDefault="00CC78EC" w:rsidP="00CC78EC">
      <w:pPr>
        <w:pStyle w:val="ac"/>
        <w:spacing w:line="360" w:lineRule="auto"/>
        <w:ind w:left="0" w:firstLine="709"/>
        <w:jc w:val="both"/>
      </w:pPr>
      <w:r>
        <w:t xml:space="preserve">Анализ рентабельности </w:t>
      </w:r>
      <w:r w:rsidRPr="0020494F">
        <w:t>АО «</w:t>
      </w:r>
      <w:r>
        <w:t>Тандер</w:t>
      </w:r>
      <w:r w:rsidRPr="0020494F">
        <w:t>» за</w:t>
      </w:r>
      <w:r w:rsidRPr="0020494F">
        <w:rPr>
          <w:spacing w:val="1"/>
        </w:rPr>
        <w:t xml:space="preserve"> </w:t>
      </w:r>
      <w:r w:rsidR="00AF0095" w:rsidRPr="0020494F">
        <w:t>20</w:t>
      </w:r>
      <w:r w:rsidR="00AF0095">
        <w:t>20–2022</w:t>
      </w:r>
      <w:r w:rsidRPr="0020494F">
        <w:t xml:space="preserve"> гг.</w:t>
      </w:r>
      <w:r w:rsidRPr="0020494F">
        <w:rPr>
          <w:spacing w:val="-1"/>
        </w:rPr>
        <w:t xml:space="preserve"> </w:t>
      </w:r>
      <w:r>
        <w:t>представлен в</w:t>
      </w:r>
      <w:r>
        <w:rPr>
          <w:spacing w:val="1"/>
        </w:rPr>
        <w:t xml:space="preserve"> </w:t>
      </w:r>
      <w:r>
        <w:t>таблице 3.</w:t>
      </w:r>
    </w:p>
    <w:p w14:paraId="34DB3C60" w14:textId="77777777" w:rsidR="008574D0" w:rsidRDefault="008574D0" w:rsidP="008574D0">
      <w:pPr>
        <w:pStyle w:val="ac"/>
        <w:spacing w:line="360" w:lineRule="auto"/>
        <w:ind w:left="0" w:firstLine="709"/>
        <w:jc w:val="both"/>
      </w:pPr>
    </w:p>
    <w:p w14:paraId="09A410DA" w14:textId="0134865B" w:rsidR="008574D0" w:rsidRPr="0020494F" w:rsidRDefault="00CC78EC" w:rsidP="001D1ADB">
      <w:pPr>
        <w:pStyle w:val="ac"/>
        <w:spacing w:line="360" w:lineRule="auto"/>
        <w:ind w:left="0"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 xml:space="preserve">рентабельности </w:t>
      </w:r>
      <w:r w:rsidRPr="0020494F">
        <w:t>АО «</w:t>
      </w:r>
      <w:r>
        <w:t>Тандер</w:t>
      </w:r>
      <w:r w:rsidRPr="0020494F">
        <w:t>» за</w:t>
      </w:r>
      <w:r w:rsidRPr="0020494F">
        <w:rPr>
          <w:spacing w:val="1"/>
        </w:rPr>
        <w:t xml:space="preserve"> </w:t>
      </w:r>
      <w:r w:rsidR="00AF0095" w:rsidRPr="0020494F">
        <w:t>20</w:t>
      </w:r>
      <w:r w:rsidR="00AF0095">
        <w:t>20–2022</w:t>
      </w:r>
      <w:r w:rsidRPr="0020494F">
        <w:t xml:space="preserve"> гг.</w:t>
      </w:r>
      <w:r w:rsidR="007A5331" w:rsidRPr="001F71E0">
        <w:t xml:space="preserve"> [</w:t>
      </w:r>
      <w:r w:rsidR="007A5331">
        <w:t>28</w:t>
      </w:r>
      <w:r w:rsidR="007A5331" w:rsidRPr="001F71E0">
        <w:t>]</w:t>
      </w:r>
    </w:p>
    <w:tbl>
      <w:tblPr>
        <w:tblStyle w:val="ae"/>
        <w:tblW w:w="9366" w:type="dxa"/>
        <w:jc w:val="center"/>
        <w:tblLook w:val="04A0" w:firstRow="1" w:lastRow="0" w:firstColumn="1" w:lastColumn="0" w:noHBand="0" w:noVBand="1"/>
      </w:tblPr>
      <w:tblGrid>
        <w:gridCol w:w="1823"/>
        <w:gridCol w:w="1499"/>
        <w:gridCol w:w="1499"/>
        <w:gridCol w:w="1499"/>
        <w:gridCol w:w="1523"/>
        <w:gridCol w:w="1523"/>
      </w:tblGrid>
      <w:tr w:rsidR="002D7EC0" w14:paraId="6FB3F69A" w14:textId="5DE71DA2" w:rsidTr="000D7F91">
        <w:trPr>
          <w:trHeight w:val="114"/>
          <w:jc w:val="center"/>
        </w:trPr>
        <w:tc>
          <w:tcPr>
            <w:tcW w:w="977" w:type="dxa"/>
          </w:tcPr>
          <w:p w14:paraId="33DD3CA9" w14:textId="77777777" w:rsidR="002D7EC0" w:rsidRPr="005F330E" w:rsidRDefault="002D7EC0" w:rsidP="005F330E">
            <w:pPr>
              <w:pStyle w:val="ac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496CF809" w14:textId="702E1EAF" w:rsidR="002D7EC0" w:rsidRPr="005F330E" w:rsidRDefault="002D7EC0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F33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677" w:type="dxa"/>
            <w:vAlign w:val="center"/>
          </w:tcPr>
          <w:p w14:paraId="74744689" w14:textId="4C531197" w:rsidR="002D7EC0" w:rsidRPr="005F330E" w:rsidRDefault="002D7EC0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F33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</w:tcPr>
          <w:p w14:paraId="2BC2EABC" w14:textId="2B39C5D8" w:rsidR="002D7EC0" w:rsidRPr="005F330E" w:rsidRDefault="002D7EC0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F33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14:paraId="5CC1C39D" w14:textId="213DCFD5" w:rsidR="002D7EC0" w:rsidRPr="005F330E" w:rsidRDefault="002D7EC0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Абс изм. </w:t>
            </w:r>
            <w:r w:rsidR="000D7F91">
              <w:rPr>
                <w:sz w:val="24"/>
                <w:szCs w:val="24"/>
              </w:rPr>
              <w:t>2021–2020</w:t>
            </w:r>
          </w:p>
        </w:tc>
        <w:tc>
          <w:tcPr>
            <w:tcW w:w="1679" w:type="dxa"/>
          </w:tcPr>
          <w:p w14:paraId="0668A739" w14:textId="42160587" w:rsidR="002D7EC0" w:rsidRDefault="002D7EC0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Абс изм. </w:t>
            </w:r>
            <w:r w:rsidR="000D7F91">
              <w:rPr>
                <w:sz w:val="24"/>
                <w:szCs w:val="24"/>
              </w:rPr>
              <w:t>2022–2021</w:t>
            </w:r>
          </w:p>
        </w:tc>
      </w:tr>
      <w:tr w:rsidR="002D7EC0" w14:paraId="3A52094D" w14:textId="77E3E13D" w:rsidTr="000D7F91">
        <w:trPr>
          <w:trHeight w:val="122"/>
          <w:jc w:val="center"/>
        </w:trPr>
        <w:tc>
          <w:tcPr>
            <w:tcW w:w="977" w:type="dxa"/>
          </w:tcPr>
          <w:p w14:paraId="660856A6" w14:textId="031A3EA0" w:rsidR="002D7EC0" w:rsidRPr="005F330E" w:rsidRDefault="002D7EC0" w:rsidP="005F330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F330E">
              <w:rPr>
                <w:sz w:val="24"/>
                <w:szCs w:val="24"/>
              </w:rPr>
              <w:t>Рентабельность активов</w:t>
            </w:r>
          </w:p>
        </w:tc>
        <w:tc>
          <w:tcPr>
            <w:tcW w:w="1677" w:type="dxa"/>
            <w:vAlign w:val="center"/>
          </w:tcPr>
          <w:p w14:paraId="68F0FCF0" w14:textId="0C00FB45" w:rsidR="002D7EC0" w:rsidRPr="005F330E" w:rsidRDefault="002D7EC0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F330E">
              <w:rPr>
                <w:sz w:val="24"/>
                <w:szCs w:val="24"/>
              </w:rPr>
              <w:t>0,12</w:t>
            </w:r>
          </w:p>
        </w:tc>
        <w:tc>
          <w:tcPr>
            <w:tcW w:w="1677" w:type="dxa"/>
            <w:vAlign w:val="center"/>
          </w:tcPr>
          <w:p w14:paraId="00246CD7" w14:textId="1FB5A361" w:rsidR="002D7EC0" w:rsidRPr="005F330E" w:rsidRDefault="002D7EC0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F330E">
              <w:rPr>
                <w:sz w:val="24"/>
                <w:szCs w:val="24"/>
              </w:rPr>
              <w:t>0,10</w:t>
            </w:r>
          </w:p>
        </w:tc>
        <w:tc>
          <w:tcPr>
            <w:tcW w:w="1677" w:type="dxa"/>
            <w:vAlign w:val="center"/>
          </w:tcPr>
          <w:p w14:paraId="10702BEE" w14:textId="0479F005" w:rsidR="002D7EC0" w:rsidRPr="005F330E" w:rsidRDefault="002D7EC0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F330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679" w:type="dxa"/>
            <w:vAlign w:val="center"/>
          </w:tcPr>
          <w:p w14:paraId="3CF7AFF3" w14:textId="35846947" w:rsidR="002D7EC0" w:rsidRPr="005F330E" w:rsidRDefault="000D7F91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-0,02</w:t>
            </w:r>
          </w:p>
        </w:tc>
        <w:tc>
          <w:tcPr>
            <w:tcW w:w="1679" w:type="dxa"/>
            <w:vAlign w:val="center"/>
          </w:tcPr>
          <w:p w14:paraId="7C44CF74" w14:textId="4DC6DD41" w:rsidR="002D7EC0" w:rsidRPr="005F330E" w:rsidRDefault="000D7F91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-0,06</w:t>
            </w:r>
          </w:p>
        </w:tc>
      </w:tr>
      <w:tr w:rsidR="002D7EC0" w14:paraId="3BCA0BA2" w14:textId="76D77D5D" w:rsidTr="000D7F91">
        <w:trPr>
          <w:trHeight w:val="130"/>
          <w:jc w:val="center"/>
        </w:trPr>
        <w:tc>
          <w:tcPr>
            <w:tcW w:w="977" w:type="dxa"/>
          </w:tcPr>
          <w:p w14:paraId="37FA7844" w14:textId="5D4B681C" w:rsidR="002D7EC0" w:rsidRPr="005F330E" w:rsidRDefault="002D7EC0" w:rsidP="005F330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F330E">
              <w:rPr>
                <w:sz w:val="24"/>
                <w:szCs w:val="24"/>
              </w:rPr>
              <w:t>Рентабельность продаж</w:t>
            </w:r>
          </w:p>
        </w:tc>
        <w:tc>
          <w:tcPr>
            <w:tcW w:w="1677" w:type="dxa"/>
            <w:vAlign w:val="center"/>
          </w:tcPr>
          <w:p w14:paraId="1EE49AE7" w14:textId="45CC78AE" w:rsidR="002D7EC0" w:rsidRPr="005F330E" w:rsidRDefault="002D7EC0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F330E">
              <w:rPr>
                <w:sz w:val="24"/>
                <w:szCs w:val="24"/>
              </w:rPr>
              <w:t>0,01</w:t>
            </w:r>
          </w:p>
        </w:tc>
        <w:tc>
          <w:tcPr>
            <w:tcW w:w="1677" w:type="dxa"/>
            <w:vAlign w:val="center"/>
          </w:tcPr>
          <w:p w14:paraId="43174D5C" w14:textId="67373DDB" w:rsidR="002D7EC0" w:rsidRPr="005F330E" w:rsidRDefault="002D7EC0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F330E">
              <w:rPr>
                <w:sz w:val="24"/>
                <w:szCs w:val="24"/>
              </w:rPr>
              <w:t>0,08</w:t>
            </w:r>
          </w:p>
        </w:tc>
        <w:tc>
          <w:tcPr>
            <w:tcW w:w="1677" w:type="dxa"/>
            <w:vAlign w:val="center"/>
          </w:tcPr>
          <w:p w14:paraId="6FFF9A29" w14:textId="01D13B99" w:rsidR="002D7EC0" w:rsidRPr="005F330E" w:rsidRDefault="002D7EC0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F330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679" w:type="dxa"/>
            <w:vAlign w:val="center"/>
          </w:tcPr>
          <w:p w14:paraId="19557914" w14:textId="559CB42B" w:rsidR="002D7EC0" w:rsidRPr="005F330E" w:rsidRDefault="000D7F91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679" w:type="dxa"/>
            <w:vAlign w:val="center"/>
          </w:tcPr>
          <w:p w14:paraId="43F14C1A" w14:textId="2A6B109D" w:rsidR="002D7EC0" w:rsidRPr="005F330E" w:rsidRDefault="000D7F91" w:rsidP="005F330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</w:tbl>
    <w:p w14:paraId="250B96E7" w14:textId="77777777" w:rsidR="000D7F91" w:rsidRDefault="000D7F91" w:rsidP="00EA1225">
      <w:pPr>
        <w:pStyle w:val="ac"/>
        <w:spacing w:line="360" w:lineRule="auto"/>
        <w:ind w:left="0" w:firstLine="709"/>
        <w:jc w:val="both"/>
      </w:pPr>
    </w:p>
    <w:p w14:paraId="72F6A47F" w14:textId="5EEC29C7" w:rsidR="00EA1225" w:rsidRDefault="00EA1225" w:rsidP="00EA1225">
      <w:pPr>
        <w:pStyle w:val="ac"/>
        <w:spacing w:line="360" w:lineRule="auto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 w:rsidRPr="0020494F">
        <w:t>АО «</w:t>
      </w:r>
      <w:r>
        <w:t>Тандер</w:t>
      </w:r>
      <w:r w:rsidRPr="0020494F">
        <w:t xml:space="preserve">» </w:t>
      </w:r>
      <w:r>
        <w:t xml:space="preserve">выявлено, что рентабельность активов </w:t>
      </w:r>
      <w:r w:rsidR="00E669B1">
        <w:t>уменьшилась и составила</w:t>
      </w:r>
      <w:r>
        <w:t xml:space="preserve"> 0,0</w:t>
      </w:r>
      <w:r w:rsidR="00E669B1">
        <w:t>4</w:t>
      </w:r>
      <w:r>
        <w:t xml:space="preserve"> %, в 2022 г.</w:t>
      </w:r>
      <w:r>
        <w:rPr>
          <w:spacing w:val="1"/>
        </w:rPr>
        <w:t xml:space="preserve"> </w:t>
      </w:r>
      <w:r>
        <w:t>величина чистой прибыли на каждый рубль совокупных активов составила</w:t>
      </w:r>
      <w:r w:rsidRPr="003430AC">
        <w:t xml:space="preserve"> </w:t>
      </w:r>
      <w:r>
        <w:t>0,10 (</w:t>
      </w:r>
      <w:r w:rsidRPr="0020494F">
        <w:t>р</w:t>
      </w:r>
      <w:r>
        <w:t>.).</w:t>
      </w:r>
    </w:p>
    <w:p w14:paraId="146F8DE4" w14:textId="7A8B9633" w:rsidR="00EA1225" w:rsidRDefault="00EA1225" w:rsidP="00EA1225">
      <w:pPr>
        <w:pStyle w:val="ac"/>
        <w:spacing w:line="360" w:lineRule="auto"/>
        <w:ind w:left="0" w:firstLine="709"/>
        <w:jc w:val="both"/>
      </w:pPr>
      <w:r w:rsidRPr="00EA1225">
        <w:t>Рентабельность активов характеризует объем прибыли в рублях, который приносит 1 рубль активов организации, т. е. рентабельность активов равна отношению прибыли к активам.</w:t>
      </w:r>
    </w:p>
    <w:p w14:paraId="2F2F4A83" w14:textId="74A9B029" w:rsidR="00EA1225" w:rsidRDefault="00EA1225" w:rsidP="00EA1225">
      <w:pPr>
        <w:pStyle w:val="ac"/>
        <w:spacing w:line="360" w:lineRule="auto"/>
        <w:ind w:left="0" w:firstLine="709"/>
        <w:jc w:val="both"/>
      </w:pPr>
      <w:r>
        <w:t>Рентабельность</w:t>
      </w:r>
      <w:r>
        <w:rPr>
          <w:spacing w:val="19"/>
        </w:rPr>
        <w:t xml:space="preserve"> </w:t>
      </w:r>
      <w:r>
        <w:t>продаж возросла на 0,</w:t>
      </w:r>
      <w:r w:rsidR="00E669B1">
        <w:t>2</w:t>
      </w:r>
      <w:r>
        <w:t xml:space="preserve"> %</w:t>
      </w:r>
      <w:r w:rsidR="00411E13">
        <w:t xml:space="preserve"> и составила 0,</w:t>
      </w:r>
      <w:r w:rsidR="00E669B1">
        <w:t>10</w:t>
      </w:r>
      <w:r w:rsidR="00411E13">
        <w:t xml:space="preserve"> %. </w:t>
      </w:r>
      <w:r w:rsidR="00411E13" w:rsidRPr="00411E13">
        <w:t>Рост показателя говорит о том, что компания работает эффективнее, чем раньше.</w:t>
      </w:r>
    </w:p>
    <w:p w14:paraId="4D723E6C" w14:textId="77777777" w:rsidR="001F6ACA" w:rsidRDefault="00CD6DDA" w:rsidP="001D1ADB">
      <w:pPr>
        <w:pStyle w:val="ac"/>
        <w:spacing w:line="360" w:lineRule="auto"/>
        <w:ind w:left="0" w:firstLine="709"/>
        <w:jc w:val="both"/>
      </w:pPr>
      <w:r>
        <w:t>Подводя итог, стоит отметить, что АО «Тандер» имеет положительную тенденцию в развитии. Согласно проведенному анализу, можно заметить, что за все 3 года наблюдается рост экономических показате</w:t>
      </w:r>
      <w:r w:rsidR="009A24CF">
        <w:t xml:space="preserve">лей. </w:t>
      </w:r>
    </w:p>
    <w:p w14:paraId="21C2F9D3" w14:textId="2CD7FE8C" w:rsidR="001F6ACA" w:rsidRPr="00FA42D6" w:rsidRDefault="009A24CF" w:rsidP="00E669B1">
      <w:pPr>
        <w:pStyle w:val="ac"/>
        <w:spacing w:line="360" w:lineRule="auto"/>
        <w:ind w:left="0" w:firstLine="709"/>
        <w:jc w:val="both"/>
      </w:pPr>
      <w:r>
        <w:t>Это говорит об уверенной политике организации, которая влечет за собой увеличение финансово-экономических показателей.</w:t>
      </w:r>
    </w:p>
    <w:p w14:paraId="54D61E9B" w14:textId="77777777" w:rsidR="00CD6DDA" w:rsidRPr="006B2C51" w:rsidRDefault="00CD6DDA" w:rsidP="007E5FC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9" w:name="_Toc133607039"/>
      <w:r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2.2 Анализ и оценка социально-экономических методов управления конкурентоспособностью АО «Тандер»</w:t>
      </w:r>
      <w:bookmarkEnd w:id="19"/>
    </w:p>
    <w:p w14:paraId="532126C1" w14:textId="7223C96E" w:rsidR="001D1ADB" w:rsidRPr="001D1ADB" w:rsidRDefault="001D1ADB" w:rsidP="008C3D9E">
      <w:pPr>
        <w:tabs>
          <w:tab w:val="left" w:pos="4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BCA36" w14:textId="00E43FB5" w:rsidR="008C3D9E" w:rsidRDefault="009A24CF" w:rsidP="008C3D9E">
      <w:pPr>
        <w:tabs>
          <w:tab w:val="left" w:pos="4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Проанализируем несколько социально-экономических методов управления конкурентоспособностью.</w:t>
      </w:r>
    </w:p>
    <w:p w14:paraId="2024975B" w14:textId="77777777" w:rsidR="009A24CF" w:rsidRPr="00FB48DC" w:rsidRDefault="009A24CF" w:rsidP="008C3D9E">
      <w:pPr>
        <w:tabs>
          <w:tab w:val="left" w:pos="4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DC">
        <w:rPr>
          <w:rFonts w:ascii="Times New Roman" w:hAnsi="Times New Roman" w:cs="Times New Roman"/>
          <w:sz w:val="28"/>
          <w:szCs w:val="28"/>
        </w:rPr>
        <w:t xml:space="preserve">Для обобщения и систематизации данных о сильных и слабых сторонах предприятия используется SWOT-анализ. </w:t>
      </w:r>
    </w:p>
    <w:p w14:paraId="16811F2A" w14:textId="50CEA187" w:rsidR="009A24CF" w:rsidRPr="00FB48DC" w:rsidRDefault="009A24CF" w:rsidP="008C3D9E">
      <w:pPr>
        <w:tabs>
          <w:tab w:val="left" w:pos="4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DC">
        <w:rPr>
          <w:rFonts w:ascii="Times New Roman" w:hAnsi="Times New Roman" w:cs="Times New Roman"/>
          <w:sz w:val="28"/>
          <w:szCs w:val="28"/>
        </w:rPr>
        <w:t>Он позволяет не только выявить сильные и слабые стороны предприятия, но и определить возможности и опасности, что в дальнейшем может использоваться для разработки стратегических планов и планов маркетинга</w:t>
      </w:r>
      <w:r w:rsidR="007B7B2E">
        <w:rPr>
          <w:rFonts w:ascii="Times New Roman" w:hAnsi="Times New Roman" w:cs="Times New Roman"/>
          <w:sz w:val="28"/>
          <w:szCs w:val="28"/>
        </w:rPr>
        <w:t>.</w:t>
      </w:r>
    </w:p>
    <w:p w14:paraId="4E77D950" w14:textId="77777777" w:rsidR="00FB48DC" w:rsidRDefault="00FB48DC" w:rsidP="00FB48DC">
      <w:pPr>
        <w:pStyle w:val="ac"/>
        <w:spacing w:before="10"/>
        <w:ind w:left="0"/>
        <w:rPr>
          <w:sz w:val="25"/>
        </w:rPr>
      </w:pPr>
    </w:p>
    <w:p w14:paraId="7C89D330" w14:textId="22160C07" w:rsidR="00FB48DC" w:rsidRDefault="00FB48DC" w:rsidP="00FB48DC">
      <w:pPr>
        <w:pStyle w:val="ac"/>
      </w:pPr>
      <w:r>
        <w:t>Таблица</w:t>
      </w:r>
      <w:r>
        <w:rPr>
          <w:spacing w:val="-2"/>
        </w:rPr>
        <w:t xml:space="preserve"> </w:t>
      </w:r>
      <w:r w:rsidR="00B86A7C">
        <w:t>4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SWOT-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«Тандер»</w:t>
      </w:r>
      <w:r w:rsidR="007B7B2E" w:rsidRPr="001F71E0">
        <w:t xml:space="preserve"> [</w:t>
      </w:r>
      <w:r w:rsidR="007B7B2E">
        <w:t>28</w:t>
      </w:r>
      <w:r w:rsidR="007B7B2E" w:rsidRPr="001F71E0">
        <w:t>]</w:t>
      </w: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801"/>
      </w:tblGrid>
      <w:tr w:rsidR="009A24CF" w14:paraId="6AB7F31A" w14:textId="77777777" w:rsidTr="0094464B">
        <w:trPr>
          <w:trHeight w:val="230"/>
        </w:trPr>
        <w:tc>
          <w:tcPr>
            <w:tcW w:w="4556" w:type="dxa"/>
          </w:tcPr>
          <w:p w14:paraId="2854286D" w14:textId="77777777" w:rsidR="009A24CF" w:rsidRPr="00FF5A99" w:rsidRDefault="009A24CF" w:rsidP="00FF5A99">
            <w:pPr>
              <w:pStyle w:val="TableParagraph"/>
              <w:spacing w:line="210" w:lineRule="exact"/>
              <w:ind w:left="1365"/>
              <w:jc w:val="left"/>
              <w:rPr>
                <w:sz w:val="24"/>
                <w:szCs w:val="24"/>
              </w:rPr>
            </w:pPr>
            <w:r w:rsidRPr="00FF5A99">
              <w:rPr>
                <w:sz w:val="24"/>
                <w:szCs w:val="24"/>
              </w:rPr>
              <w:t>Сильные</w:t>
            </w:r>
            <w:r w:rsidRPr="00FF5A99">
              <w:rPr>
                <w:spacing w:val="-3"/>
                <w:sz w:val="24"/>
                <w:szCs w:val="24"/>
              </w:rPr>
              <w:t xml:space="preserve"> </w:t>
            </w:r>
            <w:r w:rsidRPr="00FF5A99">
              <w:rPr>
                <w:sz w:val="24"/>
                <w:szCs w:val="24"/>
              </w:rPr>
              <w:t>стороны</w:t>
            </w:r>
            <w:r w:rsidRPr="00FF5A99">
              <w:rPr>
                <w:spacing w:val="-2"/>
                <w:sz w:val="24"/>
                <w:szCs w:val="24"/>
              </w:rPr>
              <w:t xml:space="preserve"> </w:t>
            </w:r>
            <w:r w:rsidRPr="00FF5A99">
              <w:rPr>
                <w:sz w:val="24"/>
                <w:szCs w:val="24"/>
              </w:rPr>
              <w:t>(S)</w:t>
            </w:r>
          </w:p>
        </w:tc>
        <w:tc>
          <w:tcPr>
            <w:tcW w:w="4801" w:type="dxa"/>
          </w:tcPr>
          <w:p w14:paraId="3F9FA634" w14:textId="55FF8471" w:rsidR="009A24CF" w:rsidRPr="00FF5A99" w:rsidRDefault="009A24CF" w:rsidP="0094464B">
            <w:pPr>
              <w:pStyle w:val="TableParagraph"/>
              <w:spacing w:line="210" w:lineRule="exact"/>
              <w:ind w:left="78"/>
              <w:rPr>
                <w:sz w:val="24"/>
                <w:szCs w:val="24"/>
              </w:rPr>
            </w:pPr>
            <w:r w:rsidRPr="00FF5A99">
              <w:rPr>
                <w:sz w:val="24"/>
                <w:szCs w:val="24"/>
              </w:rPr>
              <w:t>Слабые</w:t>
            </w:r>
            <w:r w:rsidRPr="00FF5A99">
              <w:rPr>
                <w:spacing w:val="-2"/>
                <w:sz w:val="24"/>
                <w:szCs w:val="24"/>
              </w:rPr>
              <w:t xml:space="preserve"> </w:t>
            </w:r>
            <w:r w:rsidRPr="00FF5A99">
              <w:rPr>
                <w:sz w:val="24"/>
                <w:szCs w:val="24"/>
              </w:rPr>
              <w:t>стороны</w:t>
            </w:r>
            <w:r w:rsidR="00FF5A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</w:rPr>
              <w:t>W)</w:t>
            </w:r>
          </w:p>
        </w:tc>
      </w:tr>
      <w:tr w:rsidR="009A24CF" w14:paraId="13906D48" w14:textId="77777777" w:rsidTr="0094464B">
        <w:trPr>
          <w:trHeight w:val="1901"/>
        </w:trPr>
        <w:tc>
          <w:tcPr>
            <w:tcW w:w="4556" w:type="dxa"/>
          </w:tcPr>
          <w:p w14:paraId="403F638B" w14:textId="77777777" w:rsidR="00FF5A99" w:rsidRDefault="009A24CF" w:rsidP="00FF5A99">
            <w:pPr>
              <w:pStyle w:val="TableParagraph"/>
              <w:ind w:left="57" w:right="57"/>
              <w:jc w:val="both"/>
              <w:rPr>
                <w:spacing w:val="-47"/>
                <w:sz w:val="24"/>
                <w:szCs w:val="24"/>
                <w:lang w:val="ru-RU"/>
              </w:rPr>
            </w:pPr>
            <w:r w:rsidRPr="00FF5A99">
              <w:rPr>
                <w:sz w:val="24"/>
                <w:szCs w:val="24"/>
                <w:lang w:val="ru-RU"/>
              </w:rPr>
              <w:t>1.Сильная</w:t>
            </w:r>
            <w:r w:rsidRPr="00FF5A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конкурентная</w:t>
            </w:r>
            <w:r w:rsidRPr="00FF5A9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позиция</w:t>
            </w:r>
            <w:r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0EC1000B" w14:textId="77777777" w:rsidR="00FF5A99" w:rsidRDefault="009A24CF" w:rsidP="00FF5A99">
            <w:pPr>
              <w:pStyle w:val="TableParagraph"/>
              <w:ind w:left="57" w:right="57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FF5A99">
              <w:rPr>
                <w:sz w:val="24"/>
                <w:szCs w:val="24"/>
                <w:lang w:val="ru-RU"/>
              </w:rPr>
              <w:t>2.Большие участки предприятия</w:t>
            </w:r>
            <w:r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DF620F6" w14:textId="095B493C" w:rsidR="009A24CF" w:rsidRPr="00FF5A99" w:rsidRDefault="009A24CF" w:rsidP="00FF5A99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FF5A99">
              <w:rPr>
                <w:sz w:val="24"/>
                <w:szCs w:val="24"/>
                <w:lang w:val="ru-RU"/>
              </w:rPr>
              <w:t>3.Низкая стоимость товара</w:t>
            </w:r>
            <w:r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F5A99" w:rsidRPr="00FF5A99">
              <w:rPr>
                <w:sz w:val="24"/>
                <w:szCs w:val="24"/>
                <w:lang w:val="ru-RU"/>
              </w:rPr>
              <w:t>4. Постоянные</w:t>
            </w:r>
            <w:r w:rsidRPr="00FF5A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клиенты</w:t>
            </w:r>
          </w:p>
          <w:p w14:paraId="21485D53" w14:textId="77777777" w:rsidR="00FF5A99" w:rsidRDefault="009A24CF" w:rsidP="00FF5A99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FF5A99">
              <w:rPr>
                <w:sz w:val="24"/>
                <w:szCs w:val="24"/>
                <w:lang w:val="ru-RU"/>
              </w:rPr>
              <w:t>5.Наличие</w:t>
            </w:r>
            <w:r w:rsidRPr="00FF5A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комфортной</w:t>
            </w:r>
            <w:r w:rsidRPr="00FF5A9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автостоянки</w:t>
            </w:r>
          </w:p>
          <w:p w14:paraId="565B4226" w14:textId="1D2B4D7C" w:rsidR="009A24CF" w:rsidRPr="00FF5A99" w:rsidRDefault="009A24CF" w:rsidP="00FF5A99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6.Постоянное</w:t>
            </w:r>
            <w:r w:rsidRPr="00FF5A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обновление</w:t>
            </w:r>
            <w:r w:rsidRPr="00FF5A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магазина</w:t>
            </w:r>
          </w:p>
        </w:tc>
        <w:tc>
          <w:tcPr>
            <w:tcW w:w="4801" w:type="dxa"/>
          </w:tcPr>
          <w:p w14:paraId="0605A245" w14:textId="0BCC7530" w:rsidR="009A24CF" w:rsidRPr="00FF5A99" w:rsidRDefault="00FF5A99" w:rsidP="00FF5A99">
            <w:pPr>
              <w:pStyle w:val="TableParagraph"/>
              <w:tabs>
                <w:tab w:val="left" w:pos="487"/>
                <w:tab w:val="left" w:pos="488"/>
                <w:tab w:val="left" w:pos="1431"/>
                <w:tab w:val="left" w:pos="2705"/>
                <w:tab w:val="left" w:pos="3871"/>
                <w:tab w:val="left" w:pos="4192"/>
              </w:tabs>
              <w:ind w:left="57"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9A24CF" w:rsidRPr="00FF5A99">
              <w:rPr>
                <w:sz w:val="24"/>
                <w:szCs w:val="24"/>
                <w:lang w:val="ru-RU"/>
              </w:rPr>
              <w:t>Больной</w:t>
            </w:r>
            <w:r w:rsidR="009A24CF" w:rsidRPr="00FF5A99">
              <w:rPr>
                <w:sz w:val="24"/>
                <w:szCs w:val="24"/>
                <w:lang w:val="ru-RU"/>
              </w:rPr>
              <w:tab/>
              <w:t>промежуток</w:t>
            </w:r>
            <w:r w:rsidR="009A24CF" w:rsidRPr="00FF5A99">
              <w:rPr>
                <w:sz w:val="24"/>
                <w:szCs w:val="24"/>
                <w:lang w:val="ru-RU"/>
              </w:rPr>
              <w:tab/>
              <w:t>отставания</w:t>
            </w:r>
            <w:r w:rsidR="009A24CF" w:rsidRPr="00FF5A99">
              <w:rPr>
                <w:sz w:val="24"/>
                <w:szCs w:val="24"/>
                <w:lang w:val="ru-RU"/>
              </w:rPr>
              <w:tab/>
              <w:t>в</w:t>
            </w:r>
            <w:r w:rsidR="009A24CF" w:rsidRPr="00FF5A99">
              <w:rPr>
                <w:spacing w:val="-1"/>
                <w:sz w:val="24"/>
                <w:szCs w:val="24"/>
                <w:lang w:val="ru-RU"/>
              </w:rPr>
              <w:t>сфере</w:t>
            </w:r>
            <w:r w:rsidR="009A24CF"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разработок</w:t>
            </w:r>
            <w:r w:rsidR="009A24CF" w:rsidRPr="00FF5A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и</w:t>
            </w:r>
            <w:r w:rsidR="009A24CF" w:rsidRPr="00FF5A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исследований</w:t>
            </w:r>
          </w:p>
          <w:p w14:paraId="689E2DBE" w14:textId="340A3BD6" w:rsidR="00FF5A99" w:rsidRPr="00FF5A99" w:rsidRDefault="00FF5A99" w:rsidP="00FF5A99">
            <w:pPr>
              <w:pStyle w:val="TableParagraph"/>
              <w:tabs>
                <w:tab w:val="left" w:pos="260"/>
              </w:tabs>
              <w:ind w:left="57"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9A24CF" w:rsidRPr="00FF5A99">
              <w:rPr>
                <w:sz w:val="24"/>
                <w:szCs w:val="24"/>
                <w:lang w:val="ru-RU"/>
              </w:rPr>
              <w:t>Отсутствие</w:t>
            </w:r>
            <w:r w:rsidR="009A24CF" w:rsidRPr="00FF5A9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мотиваци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ерсонала</w:t>
            </w:r>
          </w:p>
          <w:p w14:paraId="1DD4C046" w14:textId="77777777" w:rsidR="00FF5A99" w:rsidRDefault="009A24CF" w:rsidP="00FF5A99">
            <w:pPr>
              <w:pStyle w:val="TableParagraph"/>
              <w:tabs>
                <w:tab w:val="left" w:pos="260"/>
              </w:tabs>
              <w:ind w:left="57" w:right="57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FF5A99">
              <w:rPr>
                <w:sz w:val="24"/>
                <w:szCs w:val="24"/>
                <w:lang w:val="ru-RU"/>
              </w:rPr>
              <w:t>3.Невысокая торговая надбавка</w:t>
            </w:r>
            <w:r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12EEB37" w14:textId="22BA581E" w:rsidR="009A24CF" w:rsidRPr="00FF5A99" w:rsidRDefault="00FF5A99" w:rsidP="00FF5A99">
            <w:pPr>
              <w:pStyle w:val="TableParagraph"/>
              <w:tabs>
                <w:tab w:val="left" w:pos="260"/>
              </w:tabs>
              <w:ind w:left="57"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9A24CF" w:rsidRPr="00FF5A99">
              <w:rPr>
                <w:sz w:val="24"/>
                <w:szCs w:val="24"/>
                <w:lang w:val="ru-RU"/>
              </w:rPr>
              <w:t>.Ограниченный</w:t>
            </w:r>
            <w:r w:rsidR="009A24CF" w:rsidRPr="00FF5A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ассортимент</w:t>
            </w:r>
          </w:p>
          <w:p w14:paraId="20024EA9" w14:textId="7FE4B5D3" w:rsidR="009A24CF" w:rsidRPr="00FF5A99" w:rsidRDefault="00FF5A99" w:rsidP="00FF5A99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A24CF" w:rsidRPr="00FF5A99">
              <w:rPr>
                <w:sz w:val="24"/>
                <w:szCs w:val="24"/>
                <w:lang w:val="ru-RU"/>
              </w:rPr>
              <w:t>.Отсутствие</w:t>
            </w:r>
            <w:r w:rsidR="009A24CF" w:rsidRPr="00FF5A9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товаров</w:t>
            </w:r>
            <w:r w:rsidR="009A24CF" w:rsidRPr="00FF5A9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местных</w:t>
            </w:r>
            <w:r w:rsidR="009A24CF" w:rsidRPr="00FF5A9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производителей</w:t>
            </w:r>
            <w:r w:rsidR="009A24CF" w:rsidRPr="00FF5A9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в</w:t>
            </w:r>
            <w:r w:rsidR="009A24CF"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ассортименте</w:t>
            </w:r>
          </w:p>
        </w:tc>
      </w:tr>
      <w:tr w:rsidR="009A24CF" w14:paraId="52A2E05C" w14:textId="77777777" w:rsidTr="0094464B">
        <w:trPr>
          <w:trHeight w:val="230"/>
        </w:trPr>
        <w:tc>
          <w:tcPr>
            <w:tcW w:w="4556" w:type="dxa"/>
          </w:tcPr>
          <w:p w14:paraId="26BD2C5D" w14:textId="77777777" w:rsidR="009A24CF" w:rsidRPr="00FF5A99" w:rsidRDefault="009A24CF" w:rsidP="00FF5A99">
            <w:pPr>
              <w:pStyle w:val="TableParagraph"/>
              <w:spacing w:line="210" w:lineRule="exact"/>
              <w:ind w:left="57" w:right="57"/>
              <w:jc w:val="both"/>
              <w:rPr>
                <w:sz w:val="24"/>
                <w:szCs w:val="24"/>
              </w:rPr>
            </w:pPr>
            <w:r w:rsidRPr="00FF5A99">
              <w:rPr>
                <w:sz w:val="24"/>
                <w:szCs w:val="24"/>
              </w:rPr>
              <w:t>Возможности</w:t>
            </w:r>
            <w:r w:rsidRPr="00FF5A99">
              <w:rPr>
                <w:spacing w:val="-3"/>
                <w:sz w:val="24"/>
                <w:szCs w:val="24"/>
              </w:rPr>
              <w:t xml:space="preserve"> </w:t>
            </w:r>
            <w:r w:rsidRPr="00FF5A99">
              <w:rPr>
                <w:sz w:val="24"/>
                <w:szCs w:val="24"/>
              </w:rPr>
              <w:t>(O)</w:t>
            </w:r>
          </w:p>
        </w:tc>
        <w:tc>
          <w:tcPr>
            <w:tcW w:w="4801" w:type="dxa"/>
          </w:tcPr>
          <w:p w14:paraId="425BB105" w14:textId="77777777" w:rsidR="009A24CF" w:rsidRPr="00FF5A99" w:rsidRDefault="009A24CF" w:rsidP="00FF5A99">
            <w:pPr>
              <w:pStyle w:val="TableParagraph"/>
              <w:spacing w:line="210" w:lineRule="exact"/>
              <w:ind w:left="57" w:right="57"/>
              <w:jc w:val="both"/>
              <w:rPr>
                <w:sz w:val="24"/>
                <w:szCs w:val="24"/>
              </w:rPr>
            </w:pPr>
            <w:r w:rsidRPr="00FF5A99">
              <w:rPr>
                <w:sz w:val="24"/>
                <w:szCs w:val="24"/>
              </w:rPr>
              <w:t>Угрозы (T)</w:t>
            </w:r>
          </w:p>
        </w:tc>
      </w:tr>
      <w:tr w:rsidR="009A24CF" w14:paraId="015633A7" w14:textId="77777777" w:rsidTr="0094464B">
        <w:trPr>
          <w:trHeight w:val="4012"/>
        </w:trPr>
        <w:tc>
          <w:tcPr>
            <w:tcW w:w="4556" w:type="dxa"/>
          </w:tcPr>
          <w:p w14:paraId="4D861791" w14:textId="572045B0" w:rsidR="009A24CF" w:rsidRPr="00FF5A99" w:rsidRDefault="00FF5A99" w:rsidP="00FF5A99">
            <w:pPr>
              <w:pStyle w:val="TableParagraph"/>
              <w:tabs>
                <w:tab w:val="left" w:pos="260"/>
              </w:tabs>
              <w:ind w:left="57"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9A24CF" w:rsidRPr="00FF5A99">
              <w:rPr>
                <w:sz w:val="24"/>
                <w:szCs w:val="24"/>
                <w:lang w:val="ru-RU"/>
              </w:rPr>
              <w:t>Получения</w:t>
            </w:r>
            <w:r w:rsidR="009A24CF"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помощи</w:t>
            </w:r>
            <w:r w:rsidR="009A24CF"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со</w:t>
            </w:r>
            <w:r w:rsidR="009A24CF"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стороны</w:t>
            </w:r>
            <w:r w:rsidR="009A24CF"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государства</w:t>
            </w:r>
            <w:r w:rsidR="009A24CF"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в</w:t>
            </w:r>
            <w:r w:rsidR="009A24CF"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рамках</w:t>
            </w:r>
            <w:r w:rsidR="009A24CF"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поддержки</w:t>
            </w:r>
            <w:r w:rsidR="009A24CF"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предприятия</w:t>
            </w:r>
            <w:r w:rsidR="009A24CF"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среднего</w:t>
            </w:r>
            <w:r w:rsidR="009A24CF" w:rsidRPr="00FF5A9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и</w:t>
            </w:r>
            <w:r w:rsidR="009A24CF"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малого бизнеса</w:t>
            </w:r>
          </w:p>
          <w:p w14:paraId="3731EA58" w14:textId="13DF8866" w:rsidR="00FF5A99" w:rsidRPr="00FF5A99" w:rsidRDefault="00FF5A99" w:rsidP="00FF5A99">
            <w:pPr>
              <w:pStyle w:val="TableParagraph"/>
              <w:tabs>
                <w:tab w:val="left" w:pos="260"/>
                <w:tab w:val="left" w:pos="1354"/>
                <w:tab w:val="left" w:pos="1525"/>
                <w:tab w:val="left" w:pos="1568"/>
                <w:tab w:val="left" w:pos="1858"/>
                <w:tab w:val="left" w:pos="2242"/>
                <w:tab w:val="left" w:pos="3017"/>
                <w:tab w:val="left" w:pos="3132"/>
                <w:tab w:val="left" w:pos="3405"/>
                <w:tab w:val="left" w:pos="4351"/>
              </w:tabs>
              <w:ind w:left="57"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9A24CF" w:rsidRPr="00FF5A99">
              <w:rPr>
                <w:sz w:val="24"/>
                <w:szCs w:val="24"/>
                <w:lang w:val="ru-RU"/>
              </w:rPr>
              <w:t>Увеличение</w:t>
            </w:r>
            <w:r w:rsidR="009A24CF" w:rsidRPr="00FF5A9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спроса</w:t>
            </w:r>
            <w:r w:rsidR="009A24CF" w:rsidRPr="00FF5A9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на</w:t>
            </w:r>
            <w:r w:rsidR="009A24CF" w:rsidRPr="00FF5A9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продукцию</w:t>
            </w:r>
            <w:r w:rsidR="009A24CF" w:rsidRPr="00FF5A9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российских</w:t>
            </w:r>
            <w:r w:rsidR="009A24CF"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компаний</w:t>
            </w:r>
            <w:r w:rsidR="009A24CF" w:rsidRPr="00FF5A99">
              <w:rPr>
                <w:sz w:val="24"/>
                <w:szCs w:val="24"/>
                <w:lang w:val="ru-RU"/>
              </w:rPr>
              <w:tab/>
              <w:t>в</w:t>
            </w:r>
            <w:r w:rsidR="009A24CF" w:rsidRPr="00FF5A99">
              <w:rPr>
                <w:sz w:val="24"/>
                <w:szCs w:val="24"/>
                <w:lang w:val="ru-RU"/>
              </w:rPr>
              <w:tab/>
            </w:r>
            <w:r w:rsidR="00FB48DC">
              <w:rPr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следствии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pacing w:val="-1"/>
                <w:sz w:val="24"/>
                <w:szCs w:val="24"/>
                <w:lang w:val="ru-RU"/>
              </w:rPr>
              <w:t>осуществлении</w:t>
            </w:r>
            <w:r w:rsidR="009A24CF"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государственной стратегии импорт замещения</w:t>
            </w:r>
            <w:r w:rsidR="009A24CF"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C42EFF7" w14:textId="0DDB755B" w:rsidR="009A24CF" w:rsidRPr="00FF5A99" w:rsidRDefault="009A24CF" w:rsidP="00FF5A99">
            <w:pPr>
              <w:pStyle w:val="TableParagraph"/>
              <w:tabs>
                <w:tab w:val="left" w:pos="260"/>
                <w:tab w:val="left" w:pos="1354"/>
                <w:tab w:val="left" w:pos="1525"/>
                <w:tab w:val="left" w:pos="1568"/>
                <w:tab w:val="left" w:pos="1858"/>
                <w:tab w:val="left" w:pos="2242"/>
                <w:tab w:val="left" w:pos="3017"/>
                <w:tab w:val="left" w:pos="3132"/>
                <w:tab w:val="left" w:pos="3405"/>
                <w:tab w:val="left" w:pos="4351"/>
              </w:tabs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FF5A99">
              <w:rPr>
                <w:sz w:val="24"/>
                <w:szCs w:val="24"/>
                <w:lang w:val="ru-RU"/>
              </w:rPr>
              <w:t>3.Увеличения</w:t>
            </w:r>
            <w:r w:rsidRPr="00FF5A99">
              <w:rPr>
                <w:sz w:val="24"/>
                <w:szCs w:val="24"/>
                <w:lang w:val="ru-RU"/>
              </w:rPr>
              <w:tab/>
            </w:r>
            <w:r w:rsidRPr="00FF5A99">
              <w:rPr>
                <w:sz w:val="24"/>
                <w:szCs w:val="24"/>
                <w:lang w:val="ru-RU"/>
              </w:rPr>
              <w:tab/>
              <w:t>части</w:t>
            </w:r>
            <w:r w:rsidRPr="00FF5A99">
              <w:rPr>
                <w:sz w:val="24"/>
                <w:szCs w:val="24"/>
                <w:lang w:val="ru-RU"/>
              </w:rPr>
              <w:tab/>
              <w:t>рынка</w:t>
            </w:r>
            <w:r w:rsidRPr="00FF5A99">
              <w:rPr>
                <w:sz w:val="24"/>
                <w:szCs w:val="24"/>
                <w:lang w:val="ru-RU"/>
              </w:rPr>
              <w:tab/>
              <w:t>предприятия</w:t>
            </w:r>
            <w:r w:rsidRPr="00FF5A99">
              <w:rPr>
                <w:sz w:val="24"/>
                <w:szCs w:val="24"/>
                <w:lang w:val="ru-RU"/>
              </w:rPr>
              <w:tab/>
            </w:r>
            <w:r w:rsidRPr="00FF5A99">
              <w:rPr>
                <w:spacing w:val="-5"/>
                <w:sz w:val="24"/>
                <w:szCs w:val="24"/>
                <w:lang w:val="ru-RU"/>
              </w:rPr>
              <w:t>в</w:t>
            </w:r>
            <w:r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следствии</w:t>
            </w:r>
            <w:r w:rsidRPr="00FF5A99">
              <w:rPr>
                <w:sz w:val="24"/>
                <w:szCs w:val="24"/>
                <w:lang w:val="ru-RU"/>
              </w:rPr>
              <w:tab/>
            </w:r>
            <w:r w:rsidRPr="00FF5A99">
              <w:rPr>
                <w:sz w:val="24"/>
                <w:szCs w:val="24"/>
                <w:lang w:val="ru-RU"/>
              </w:rPr>
              <w:tab/>
            </w:r>
            <w:r w:rsidRPr="00FF5A99">
              <w:rPr>
                <w:sz w:val="24"/>
                <w:szCs w:val="24"/>
                <w:lang w:val="ru-RU"/>
              </w:rPr>
              <w:tab/>
              <w:t>обслуживании</w:t>
            </w:r>
            <w:r w:rsidRPr="00FF5A99">
              <w:rPr>
                <w:sz w:val="24"/>
                <w:szCs w:val="24"/>
                <w:lang w:val="ru-RU"/>
              </w:rPr>
              <w:tab/>
            </w:r>
            <w:r w:rsidRPr="00FF5A99">
              <w:rPr>
                <w:sz w:val="24"/>
                <w:szCs w:val="24"/>
                <w:lang w:val="ru-RU"/>
              </w:rPr>
              <w:tab/>
            </w:r>
            <w:r w:rsidRPr="00FF5A99">
              <w:rPr>
                <w:sz w:val="24"/>
                <w:szCs w:val="24"/>
                <w:lang w:val="ru-RU"/>
              </w:rPr>
              <w:tab/>
            </w:r>
            <w:r w:rsidRPr="00FF5A99">
              <w:rPr>
                <w:spacing w:val="-1"/>
                <w:sz w:val="24"/>
                <w:szCs w:val="24"/>
                <w:lang w:val="ru-RU"/>
              </w:rPr>
              <w:t>зарубежных</w:t>
            </w:r>
            <w:r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конкурентов</w:t>
            </w:r>
          </w:p>
          <w:p w14:paraId="1EFCABDA" w14:textId="757B1E24" w:rsidR="009A24CF" w:rsidRPr="00FF5A99" w:rsidRDefault="00FF5A99" w:rsidP="00FF5A99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left="57"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4. </w:t>
            </w:r>
            <w:r w:rsidR="009A24CF" w:rsidRPr="00FF5A99">
              <w:rPr>
                <w:sz w:val="24"/>
                <w:szCs w:val="24"/>
                <w:lang w:val="ru-RU"/>
              </w:rPr>
              <w:t>Увеличение</w:t>
            </w:r>
            <w:r w:rsidR="009A24CF" w:rsidRPr="00FF5A9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спроса</w:t>
            </w:r>
            <w:r w:rsidR="009A24CF" w:rsidRPr="00FF5A9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на</w:t>
            </w:r>
            <w:r w:rsidR="009A24CF" w:rsidRPr="00FF5A9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собственную</w:t>
            </w:r>
            <w:r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выпускную</w:t>
            </w:r>
            <w:r w:rsidR="009A24CF"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продукцию</w:t>
            </w:r>
          </w:p>
          <w:p w14:paraId="5E598ADB" w14:textId="00F6A7C9" w:rsidR="009A24CF" w:rsidRPr="00FF5A99" w:rsidRDefault="00FF5A99" w:rsidP="00FF5A99">
            <w:pPr>
              <w:pStyle w:val="TableParagraph"/>
              <w:tabs>
                <w:tab w:val="left" w:pos="260"/>
              </w:tabs>
              <w:ind w:left="57"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r w:rsidR="009A24CF" w:rsidRPr="00FF5A99">
              <w:rPr>
                <w:sz w:val="24"/>
                <w:szCs w:val="24"/>
                <w:lang w:val="ru-RU"/>
              </w:rPr>
              <w:t>Расширение</w:t>
            </w:r>
            <w:r w:rsidR="009A24CF" w:rsidRPr="00FF5A9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ассортимента</w:t>
            </w:r>
            <w:r w:rsidR="009A24CF" w:rsidRPr="00FF5A9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за</w:t>
            </w:r>
            <w:r w:rsidR="009A24CF" w:rsidRPr="00FF5A9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счет</w:t>
            </w:r>
            <w:r w:rsidR="009A24CF" w:rsidRPr="00FF5A9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привлечения</w:t>
            </w:r>
            <w:r w:rsidR="009A24CF"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товаров</w:t>
            </w:r>
            <w:r w:rsidR="009A24CF" w:rsidRPr="00FF5A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местных</w:t>
            </w:r>
            <w:r w:rsidR="009A24CF"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A24CF" w:rsidRPr="00FF5A99">
              <w:rPr>
                <w:sz w:val="24"/>
                <w:szCs w:val="24"/>
                <w:lang w:val="ru-RU"/>
              </w:rPr>
              <w:t>товаропроизводителей</w:t>
            </w:r>
          </w:p>
        </w:tc>
        <w:tc>
          <w:tcPr>
            <w:tcW w:w="4801" w:type="dxa"/>
          </w:tcPr>
          <w:p w14:paraId="67F352EC" w14:textId="77777777" w:rsidR="00FF5A99" w:rsidRDefault="009A24CF" w:rsidP="00FF5A99">
            <w:pPr>
              <w:pStyle w:val="TableParagraph"/>
              <w:ind w:left="57" w:right="57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FF5A99">
              <w:rPr>
                <w:sz w:val="24"/>
                <w:szCs w:val="24"/>
                <w:lang w:val="ru-RU"/>
              </w:rPr>
              <w:t>1.Опасность появления форс-мажорных ситуаций</w:t>
            </w:r>
            <w:r w:rsidRPr="00FF5A9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C30EA65" w14:textId="04205897" w:rsidR="009A24CF" w:rsidRPr="00FF5A99" w:rsidRDefault="009A24CF" w:rsidP="00FF5A99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FF5A99">
              <w:rPr>
                <w:sz w:val="24"/>
                <w:szCs w:val="24"/>
                <w:lang w:val="ru-RU"/>
              </w:rPr>
              <w:t>2.Формирование</w:t>
            </w:r>
            <w:r w:rsidRPr="00FF5A9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и</w:t>
            </w:r>
            <w:r w:rsidRPr="00FF5A9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увеличение</w:t>
            </w:r>
            <w:r w:rsidRPr="00FF5A9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давление</w:t>
            </w:r>
            <w:r w:rsidRPr="00FF5A9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соперников</w:t>
            </w:r>
            <w:r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в</w:t>
            </w:r>
            <w:r w:rsidRPr="00FF5A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результате – выталкивание</w:t>
            </w:r>
            <w:r w:rsidRPr="00FF5A9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с</w:t>
            </w:r>
            <w:r w:rsidRPr="00FF5A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рынка</w:t>
            </w:r>
          </w:p>
          <w:p w14:paraId="17D5A2FE" w14:textId="77777777" w:rsidR="00FF5A99" w:rsidRDefault="009A24CF" w:rsidP="00FF5A99">
            <w:pPr>
              <w:pStyle w:val="TableParagraph"/>
              <w:ind w:left="57" w:right="57"/>
              <w:jc w:val="both"/>
              <w:rPr>
                <w:spacing w:val="-47"/>
                <w:sz w:val="24"/>
                <w:szCs w:val="24"/>
                <w:lang w:val="ru-RU"/>
              </w:rPr>
            </w:pPr>
            <w:r w:rsidRPr="00FF5A99">
              <w:rPr>
                <w:sz w:val="24"/>
                <w:szCs w:val="24"/>
                <w:lang w:val="ru-RU"/>
              </w:rPr>
              <w:t>3.Вероятность возникновения новых соперников</w:t>
            </w:r>
            <w:r w:rsidRPr="00FF5A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5618BB6F" w14:textId="77777777" w:rsidR="00FF5A99" w:rsidRDefault="009A24CF" w:rsidP="00FF5A99">
            <w:pPr>
              <w:pStyle w:val="TableParagraph"/>
              <w:ind w:left="57" w:right="57"/>
              <w:jc w:val="both"/>
              <w:rPr>
                <w:spacing w:val="-48"/>
                <w:sz w:val="24"/>
                <w:szCs w:val="24"/>
                <w:lang w:val="ru-RU"/>
              </w:rPr>
            </w:pPr>
            <w:r w:rsidRPr="00FF5A99">
              <w:rPr>
                <w:sz w:val="24"/>
                <w:szCs w:val="24"/>
                <w:lang w:val="ru-RU"/>
              </w:rPr>
              <w:t>4.Изменение</w:t>
            </w:r>
            <w:r w:rsidRPr="00FF5A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нужд,</w:t>
            </w:r>
            <w:r w:rsidRPr="00FF5A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привычек,</w:t>
            </w:r>
            <w:r w:rsidRPr="00FF5A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вкуса</w:t>
            </w:r>
            <w:r w:rsidRPr="00FF5A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покупателей</w:t>
            </w:r>
            <w:r w:rsidRPr="00FF5A99">
              <w:rPr>
                <w:spacing w:val="-48"/>
                <w:sz w:val="24"/>
                <w:szCs w:val="24"/>
                <w:lang w:val="ru-RU"/>
              </w:rPr>
              <w:t xml:space="preserve"> </w:t>
            </w:r>
          </w:p>
          <w:p w14:paraId="6B9D01AD" w14:textId="79DAB32D" w:rsidR="009A24CF" w:rsidRPr="00FF5A99" w:rsidRDefault="009A24CF" w:rsidP="00FF5A99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FF5A99">
              <w:rPr>
                <w:sz w:val="24"/>
                <w:szCs w:val="24"/>
                <w:lang w:val="ru-RU"/>
              </w:rPr>
              <w:t>5.Введение</w:t>
            </w:r>
            <w:r w:rsidRPr="00FF5A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новых</w:t>
            </w:r>
            <w:r w:rsidRPr="00FF5A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законодательных</w:t>
            </w:r>
            <w:r w:rsidRPr="00FF5A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F5A99">
              <w:rPr>
                <w:sz w:val="24"/>
                <w:szCs w:val="24"/>
                <w:lang w:val="ru-RU"/>
              </w:rPr>
              <w:t>инициатив</w:t>
            </w:r>
          </w:p>
        </w:tc>
      </w:tr>
    </w:tbl>
    <w:p w14:paraId="5918D299" w14:textId="77777777" w:rsidR="009A24CF" w:rsidRDefault="009A24CF" w:rsidP="008C3D9E">
      <w:pPr>
        <w:tabs>
          <w:tab w:val="left" w:pos="4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9D783" w14:textId="77F13AE6" w:rsidR="00FB48DC" w:rsidRDefault="00FB48DC" w:rsidP="00FB48DC">
      <w:pPr>
        <w:pStyle w:val="ac"/>
        <w:spacing w:line="360" w:lineRule="auto"/>
        <w:ind w:left="0" w:firstLine="709"/>
        <w:jc w:val="both"/>
      </w:pPr>
      <w:r>
        <w:t xml:space="preserve">Как видно из представленного в таблице </w:t>
      </w:r>
      <w:r w:rsidR="00B86A7C">
        <w:t>4</w:t>
      </w:r>
      <w:r>
        <w:t xml:space="preserve"> SWOT-анализа у компании</w:t>
      </w:r>
      <w:r>
        <w:rPr>
          <w:spacing w:val="1"/>
        </w:rPr>
        <w:t xml:space="preserve"> </w:t>
      </w:r>
      <w:r>
        <w:t>существует большое число способностей с целью дальнейшего улучшений</w:t>
      </w:r>
      <w:r>
        <w:rPr>
          <w:spacing w:val="1"/>
        </w:rPr>
        <w:t xml:space="preserve"> </w:t>
      </w:r>
      <w:r>
        <w:t xml:space="preserve">собственной деятельности и развития, </w:t>
      </w:r>
      <w:r w:rsidR="00091BFB">
        <w:t>то,</w:t>
      </w:r>
      <w:r>
        <w:t xml:space="preserve"> что, заслуживает положительный</w:t>
      </w:r>
      <w:r>
        <w:rPr>
          <w:spacing w:val="1"/>
        </w:rPr>
        <w:t xml:space="preserve"> </w:t>
      </w:r>
      <w:r>
        <w:t>балл</w:t>
      </w:r>
      <w:r w:rsidR="007B7B2E" w:rsidRPr="001F71E0">
        <w:t xml:space="preserve"> [</w:t>
      </w:r>
      <w:r w:rsidR="007B7B2E">
        <w:t>28</w:t>
      </w:r>
      <w:r w:rsidR="007B7B2E" w:rsidRPr="001F71E0">
        <w:t>]</w:t>
      </w:r>
      <w:r w:rsidR="007B7B2E">
        <w:t>.</w:t>
      </w:r>
    </w:p>
    <w:p w14:paraId="526D924F" w14:textId="77777777" w:rsidR="00FB48DC" w:rsidRDefault="00FB48DC" w:rsidP="00FB48DC">
      <w:pPr>
        <w:pStyle w:val="ac"/>
        <w:spacing w:line="360" w:lineRule="auto"/>
        <w:ind w:left="0" w:firstLine="709"/>
        <w:jc w:val="both"/>
      </w:pPr>
      <w:r>
        <w:lastRenderedPageBreak/>
        <w:t>Руководству АО «Тандер» следует предпринимать все вероятные меры</w:t>
      </w:r>
      <w:r>
        <w:rPr>
          <w:spacing w:val="1"/>
        </w:rPr>
        <w:t xml:space="preserve"> </w:t>
      </w:r>
      <w:r>
        <w:t>по нейтрализации обнаруженных в ходе выполнения</w:t>
      </w:r>
      <w:r>
        <w:rPr>
          <w:spacing w:val="1"/>
        </w:rPr>
        <w:t xml:space="preserve"> </w:t>
      </w:r>
      <w:r>
        <w:t>SWOT – анализа угроз.</w:t>
      </w:r>
      <w:r>
        <w:rPr>
          <w:spacing w:val="1"/>
        </w:rPr>
        <w:t xml:space="preserve"> </w:t>
      </w:r>
      <w:r>
        <w:t>Более значимым из них является формирование соперников, предлагающих</w:t>
      </w:r>
      <w:r>
        <w:rPr>
          <w:spacing w:val="1"/>
        </w:rPr>
        <w:t xml:space="preserve"> </w:t>
      </w:r>
      <w:r>
        <w:t>многочисленный ряд дешевой продукции, а также негативные экономические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изменения, совершающие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 экономике.</w:t>
      </w:r>
    </w:p>
    <w:p w14:paraId="563A8923" w14:textId="77777777" w:rsidR="00FB48DC" w:rsidRDefault="00FB48DC" w:rsidP="00FB48DC">
      <w:pPr>
        <w:pStyle w:val="ac"/>
        <w:spacing w:line="360" w:lineRule="auto"/>
        <w:ind w:left="0" w:firstLine="709"/>
        <w:jc w:val="both"/>
      </w:pPr>
      <w:r>
        <w:t>Также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конкурентная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компанией.</w:t>
      </w:r>
    </w:p>
    <w:p w14:paraId="449B6886" w14:textId="4F24F399" w:rsidR="00FB48DC" w:rsidRDefault="00FB48DC" w:rsidP="00FB48DC">
      <w:pPr>
        <w:pStyle w:val="ac"/>
        <w:spacing w:line="360" w:lineRule="auto"/>
        <w:ind w:left="0" w:firstLine="709"/>
        <w:jc w:val="both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SWOT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анализе</w:t>
      </w:r>
      <w:r>
        <w:rPr>
          <w:spacing w:val="70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выносят</w:t>
      </w:r>
      <w:r>
        <w:rPr>
          <w:spacing w:val="1"/>
        </w:rPr>
        <w:t xml:space="preserve"> </w:t>
      </w:r>
      <w:r>
        <w:t>обобщённый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7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главное</w:t>
      </w:r>
      <w:r>
        <w:rPr>
          <w:spacing w:val="52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многочисленной</w:t>
      </w:r>
      <w:r>
        <w:rPr>
          <w:spacing w:val="52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конкурентной</w:t>
      </w:r>
      <w:r>
        <w:rPr>
          <w:spacing w:val="52"/>
        </w:rPr>
        <w:t xml:space="preserve"> </w:t>
      </w:r>
      <w:r>
        <w:t>позиции,</w:t>
      </w:r>
      <w:r>
        <w:rPr>
          <w:spacing w:val="54"/>
        </w:rPr>
        <w:t xml:space="preserve"> </w:t>
      </w:r>
      <w:r>
        <w:t>АО «Тандер».</w:t>
      </w:r>
    </w:p>
    <w:p w14:paraId="1905A79C" w14:textId="4D68653B" w:rsidR="00FB48DC" w:rsidRDefault="00FB48DC" w:rsidP="00FB48DC">
      <w:pPr>
        <w:pStyle w:val="ac"/>
        <w:spacing w:line="360" w:lineRule="auto"/>
        <w:ind w:left="0" w:firstLine="709"/>
        <w:jc w:val="both"/>
      </w:pPr>
      <w:r>
        <w:t>Однако с целью, обеспечения максимального соответствия полученных</w:t>
      </w:r>
      <w:r>
        <w:rPr>
          <w:spacing w:val="-67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«Тандер»</w:t>
      </w:r>
      <w:r>
        <w:rPr>
          <w:spacing w:val="7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расширить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иными способами</w:t>
      </w:r>
      <w:r w:rsidR="007B7B2E" w:rsidRPr="001F71E0">
        <w:t xml:space="preserve"> [</w:t>
      </w:r>
      <w:r w:rsidR="007B7B2E">
        <w:t>28</w:t>
      </w:r>
      <w:r w:rsidR="007B7B2E" w:rsidRPr="001F71E0">
        <w:t>]</w:t>
      </w:r>
      <w:r w:rsidR="007B7B2E">
        <w:t>.</w:t>
      </w:r>
    </w:p>
    <w:p w14:paraId="08FBD7BA" w14:textId="77777777" w:rsidR="00FB48DC" w:rsidRDefault="00FB48DC" w:rsidP="00FB48DC">
      <w:pPr>
        <w:pStyle w:val="ac"/>
        <w:spacing w:line="360" w:lineRule="auto"/>
        <w:ind w:left="0" w:firstLine="709"/>
        <w:jc w:val="both"/>
      </w:pP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макросреды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PEST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фирму,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способно</w:t>
      </w:r>
      <w:r>
        <w:rPr>
          <w:spacing w:val="-4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влияния.</w:t>
      </w:r>
    </w:p>
    <w:p w14:paraId="408FBC0F" w14:textId="77777777" w:rsidR="00FB48DC" w:rsidRDefault="00FB48DC" w:rsidP="00FB48DC">
      <w:pPr>
        <w:pStyle w:val="ac"/>
        <w:spacing w:line="360" w:lineRule="auto"/>
        <w:ind w:left="0" w:firstLine="709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PEST-анализа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дальнего окружения</w:t>
      </w:r>
      <w:r>
        <w:rPr>
          <w:spacing w:val="-2"/>
        </w:rPr>
        <w:t xml:space="preserve"> </w:t>
      </w:r>
      <w:r>
        <w:t>разделяются</w:t>
      </w:r>
      <w:r>
        <w:rPr>
          <w:spacing w:val="-1"/>
        </w:rPr>
        <w:t xml:space="preserve"> </w:t>
      </w:r>
      <w:r>
        <w:t>на четыре</w:t>
      </w:r>
      <w:r>
        <w:rPr>
          <w:spacing w:val="-3"/>
        </w:rPr>
        <w:t xml:space="preserve"> </w:t>
      </w:r>
      <w:r>
        <w:t>категории:</w:t>
      </w:r>
    </w:p>
    <w:p w14:paraId="652E5BD8" w14:textId="55A088CD" w:rsidR="00FB48DC" w:rsidRDefault="00FB48DC" w:rsidP="00FB48DC">
      <w:pPr>
        <w:pStyle w:val="ac"/>
        <w:spacing w:line="360" w:lineRule="auto"/>
        <w:ind w:left="0" w:firstLine="709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выделим</w:t>
      </w:r>
      <w:r>
        <w:rPr>
          <w:spacing w:val="1"/>
        </w:rPr>
        <w:t xml:space="preserve"> </w:t>
      </w:r>
      <w:r>
        <w:t>PEST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факторы в</w:t>
      </w:r>
      <w:r>
        <w:rPr>
          <w:spacing w:val="-1"/>
        </w:rPr>
        <w:t xml:space="preserve"> </w:t>
      </w:r>
      <w:r>
        <w:t>таблице</w:t>
      </w:r>
      <w:r>
        <w:rPr>
          <w:spacing w:val="1"/>
        </w:rPr>
        <w:t xml:space="preserve"> </w:t>
      </w:r>
      <w:r w:rsidR="00B86A7C">
        <w:t>5</w:t>
      </w:r>
      <w:r>
        <w:t>.</w:t>
      </w:r>
    </w:p>
    <w:p w14:paraId="1CB99F01" w14:textId="77777777" w:rsidR="0094464B" w:rsidRDefault="0094464B" w:rsidP="0094464B">
      <w:pPr>
        <w:pStyle w:val="ac"/>
        <w:spacing w:line="360" w:lineRule="auto"/>
        <w:ind w:left="0" w:firstLine="709"/>
        <w:jc w:val="both"/>
      </w:pPr>
      <w:r>
        <w:t>Как показал проведенный PEST – анализ внешней среды АО «Тандер»,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сто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социальных и</w:t>
      </w:r>
      <w:r>
        <w:rPr>
          <w:spacing w:val="-3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факторов</w:t>
      </w:r>
      <w:r w:rsidRPr="001F71E0">
        <w:t xml:space="preserve"> [</w:t>
      </w:r>
      <w:r>
        <w:t>28</w:t>
      </w:r>
      <w:r w:rsidRPr="001F71E0">
        <w:t>]</w:t>
      </w:r>
      <w:r>
        <w:t>.</w:t>
      </w:r>
    </w:p>
    <w:p w14:paraId="6567D2CA" w14:textId="44C4A995" w:rsidR="00FB48DC" w:rsidRPr="00CA7948" w:rsidRDefault="00FB48DC" w:rsidP="00FB48DC">
      <w:pPr>
        <w:pStyle w:val="ac"/>
        <w:spacing w:line="360" w:lineRule="auto"/>
        <w:ind w:left="0" w:firstLine="709"/>
        <w:jc w:val="both"/>
      </w:pPr>
      <w:r>
        <w:lastRenderedPageBreak/>
        <w:t>Таблица</w:t>
      </w:r>
      <w:r>
        <w:rPr>
          <w:spacing w:val="-2"/>
        </w:rPr>
        <w:t xml:space="preserve"> </w:t>
      </w:r>
      <w:r w:rsidR="00B86A7C">
        <w:t>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PEST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воздействующие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«Тандер</w:t>
      </w:r>
      <w:r w:rsidR="00CA7948">
        <w:t>»</w:t>
      </w:r>
    </w:p>
    <w:tbl>
      <w:tblPr>
        <w:tblStyle w:val="TableNormal"/>
        <w:tblW w:w="9598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5"/>
        <w:gridCol w:w="3711"/>
        <w:gridCol w:w="98"/>
        <w:gridCol w:w="2391"/>
        <w:gridCol w:w="134"/>
      </w:tblGrid>
      <w:tr w:rsidR="00FB48DC" w14:paraId="5CDB5360" w14:textId="77777777" w:rsidTr="0094464B">
        <w:trPr>
          <w:trHeight w:val="585"/>
        </w:trPr>
        <w:tc>
          <w:tcPr>
            <w:tcW w:w="3264" w:type="dxa"/>
            <w:gridSpan w:val="2"/>
          </w:tcPr>
          <w:p w14:paraId="711B1BB0" w14:textId="77777777" w:rsidR="00FB48DC" w:rsidRDefault="00FB48DC" w:rsidP="0094464B">
            <w:pPr>
              <w:pStyle w:val="TableParagraph"/>
              <w:spacing w:before="131"/>
              <w:ind w:left="252" w:right="247"/>
              <w:rPr>
                <w:sz w:val="24"/>
              </w:rPr>
            </w:pPr>
            <w:r>
              <w:rPr>
                <w:sz w:val="24"/>
              </w:rPr>
              <w:t>Фактор</w:t>
            </w:r>
          </w:p>
        </w:tc>
        <w:tc>
          <w:tcPr>
            <w:tcW w:w="3809" w:type="dxa"/>
            <w:gridSpan w:val="2"/>
          </w:tcPr>
          <w:p w14:paraId="3802160A" w14:textId="77777777" w:rsidR="00FB48DC" w:rsidRDefault="00FB48DC" w:rsidP="0094464B">
            <w:pPr>
              <w:pStyle w:val="TableParagraph"/>
              <w:spacing w:before="131"/>
              <w:ind w:left="659"/>
              <w:jc w:val="left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</w:p>
        </w:tc>
        <w:tc>
          <w:tcPr>
            <w:tcW w:w="2525" w:type="dxa"/>
            <w:gridSpan w:val="2"/>
          </w:tcPr>
          <w:p w14:paraId="43145513" w14:textId="77777777" w:rsidR="00FB48DC" w:rsidRDefault="00FB48DC" w:rsidP="0094464B">
            <w:pPr>
              <w:pStyle w:val="TableParagraph"/>
              <w:spacing w:line="268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E1092C4" w14:textId="77777777" w:rsidR="00FB48DC" w:rsidRDefault="00FB48DC" w:rsidP="0094464B">
            <w:pPr>
              <w:pStyle w:val="TableParagraph"/>
              <w:spacing w:line="264" w:lineRule="exact"/>
              <w:ind w:left="115" w:right="105"/>
              <w:rPr>
                <w:sz w:val="24"/>
              </w:rPr>
            </w:pPr>
            <w:r>
              <w:rPr>
                <w:sz w:val="24"/>
              </w:rPr>
              <w:t>«Тандер»</w:t>
            </w:r>
          </w:p>
        </w:tc>
      </w:tr>
      <w:tr w:rsidR="00FB48DC" w14:paraId="42A95B8C" w14:textId="77777777" w:rsidTr="0094464B">
        <w:trPr>
          <w:trHeight w:val="294"/>
        </w:trPr>
        <w:tc>
          <w:tcPr>
            <w:tcW w:w="9598" w:type="dxa"/>
            <w:gridSpan w:val="6"/>
          </w:tcPr>
          <w:p w14:paraId="651A728C" w14:textId="77777777" w:rsidR="00FB48DC" w:rsidRDefault="00FB48DC" w:rsidP="0094464B">
            <w:pPr>
              <w:pStyle w:val="TableParagraph"/>
              <w:spacing w:line="258" w:lineRule="exact"/>
              <w:ind w:left="2548" w:right="2543"/>
              <w:rPr>
                <w:sz w:val="24"/>
              </w:rPr>
            </w:pPr>
            <w:r>
              <w:rPr>
                <w:sz w:val="24"/>
              </w:rPr>
              <w:t>Technological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(технологические)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</w:tr>
      <w:tr w:rsidR="00FB48DC" w14:paraId="0B5FF643" w14:textId="77777777" w:rsidTr="0094464B">
        <w:trPr>
          <w:trHeight w:val="1014"/>
        </w:trPr>
        <w:tc>
          <w:tcPr>
            <w:tcW w:w="3264" w:type="dxa"/>
            <w:gridSpan w:val="2"/>
          </w:tcPr>
          <w:p w14:paraId="099D28D7" w14:textId="77777777" w:rsidR="00FB48DC" w:rsidRPr="006123E1" w:rsidRDefault="00FB48DC" w:rsidP="0094464B">
            <w:pPr>
              <w:pStyle w:val="TableParagraph"/>
              <w:ind w:left="146" w:right="132" w:firstLine="731"/>
              <w:jc w:val="left"/>
              <w:rPr>
                <w:sz w:val="24"/>
                <w:lang w:val="ru-RU"/>
              </w:rPr>
            </w:pPr>
            <w:r w:rsidRPr="006123E1">
              <w:rPr>
                <w:sz w:val="24"/>
                <w:lang w:val="ru-RU"/>
              </w:rPr>
              <w:t>1. Повышение</w:t>
            </w:r>
            <w:r w:rsidRPr="006123E1">
              <w:rPr>
                <w:spacing w:val="1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государственной</w:t>
            </w:r>
            <w:r w:rsidRPr="006123E1">
              <w:rPr>
                <w:spacing w:val="-10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поддержки</w:t>
            </w:r>
          </w:p>
          <w:p w14:paraId="6D348077" w14:textId="77777777" w:rsidR="00FB48DC" w:rsidRPr="006123E1" w:rsidRDefault="00FB48DC" w:rsidP="0094464B">
            <w:pPr>
              <w:pStyle w:val="TableParagraph"/>
              <w:ind w:left="170" w:right="153" w:firstLine="686"/>
              <w:jc w:val="left"/>
              <w:rPr>
                <w:sz w:val="24"/>
                <w:lang w:val="ru-RU"/>
              </w:rPr>
            </w:pPr>
            <w:r w:rsidRPr="006123E1">
              <w:rPr>
                <w:sz w:val="24"/>
                <w:lang w:val="ru-RU"/>
              </w:rPr>
              <w:t>формирования</w:t>
            </w:r>
            <w:r w:rsidRPr="006123E1">
              <w:rPr>
                <w:spacing w:val="1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инновационных</w:t>
            </w:r>
            <w:r w:rsidRPr="006123E1">
              <w:rPr>
                <w:spacing w:val="-10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технологий</w:t>
            </w:r>
          </w:p>
        </w:tc>
        <w:tc>
          <w:tcPr>
            <w:tcW w:w="3809" w:type="dxa"/>
            <w:gridSpan w:val="2"/>
          </w:tcPr>
          <w:p w14:paraId="09D27336" w14:textId="77777777" w:rsidR="00FB48DC" w:rsidRPr="006123E1" w:rsidRDefault="00FB48DC" w:rsidP="0094464B">
            <w:pPr>
              <w:pStyle w:val="TableParagraph"/>
              <w:ind w:left="129" w:right="123" w:firstLine="1"/>
              <w:rPr>
                <w:sz w:val="24"/>
                <w:lang w:val="ru-RU"/>
              </w:rPr>
            </w:pPr>
            <w:r w:rsidRPr="006123E1">
              <w:rPr>
                <w:sz w:val="24"/>
                <w:lang w:val="ru-RU"/>
              </w:rPr>
              <w:t>Появление инновационных</w:t>
            </w:r>
            <w:r w:rsidRPr="006123E1">
              <w:rPr>
                <w:spacing w:val="1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товаров</w:t>
            </w:r>
            <w:r w:rsidRPr="006123E1">
              <w:rPr>
                <w:spacing w:val="-7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с</w:t>
            </w:r>
            <w:r w:rsidRPr="006123E1">
              <w:rPr>
                <w:spacing w:val="-3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усовершенствованными</w:t>
            </w:r>
            <w:r w:rsidRPr="006123E1">
              <w:rPr>
                <w:spacing w:val="-57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качествами</w:t>
            </w:r>
            <w:r w:rsidRPr="006123E1">
              <w:rPr>
                <w:spacing w:val="-3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и</w:t>
            </w:r>
            <w:r w:rsidRPr="006123E1">
              <w:rPr>
                <w:spacing w:val="-2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характеристиками</w:t>
            </w:r>
          </w:p>
        </w:tc>
        <w:tc>
          <w:tcPr>
            <w:tcW w:w="2525" w:type="dxa"/>
            <w:gridSpan w:val="2"/>
          </w:tcPr>
          <w:p w14:paraId="68652597" w14:textId="77777777" w:rsidR="00FB48DC" w:rsidRPr="006123E1" w:rsidRDefault="00FB48DC" w:rsidP="0094464B">
            <w:pPr>
              <w:pStyle w:val="TableParagraph"/>
              <w:ind w:left="113" w:right="105"/>
              <w:rPr>
                <w:sz w:val="24"/>
                <w:lang w:val="ru-RU"/>
              </w:rPr>
            </w:pPr>
            <w:r w:rsidRPr="006123E1">
              <w:rPr>
                <w:spacing w:val="-1"/>
                <w:sz w:val="24"/>
                <w:lang w:val="ru-RU"/>
              </w:rPr>
              <w:t xml:space="preserve">Изменение </w:t>
            </w:r>
            <w:r w:rsidRPr="006123E1">
              <w:rPr>
                <w:sz w:val="24"/>
                <w:lang w:val="ru-RU"/>
              </w:rPr>
              <w:t>структуры</w:t>
            </w:r>
            <w:r w:rsidRPr="006123E1">
              <w:rPr>
                <w:spacing w:val="-57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продаж продукций</w:t>
            </w:r>
            <w:r w:rsidRPr="006123E1">
              <w:rPr>
                <w:spacing w:val="1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ежедневного</w:t>
            </w:r>
            <w:r w:rsidRPr="006123E1">
              <w:rPr>
                <w:spacing w:val="-2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спроса</w:t>
            </w:r>
          </w:p>
        </w:tc>
      </w:tr>
      <w:tr w:rsidR="00FB48DC" w14:paraId="5437E28E" w14:textId="77777777" w:rsidTr="0094464B">
        <w:trPr>
          <w:trHeight w:val="878"/>
        </w:trPr>
        <w:tc>
          <w:tcPr>
            <w:tcW w:w="3264" w:type="dxa"/>
            <w:gridSpan w:val="2"/>
          </w:tcPr>
          <w:p w14:paraId="7B772B19" w14:textId="6E913D30" w:rsidR="00FB48DC" w:rsidRPr="00E51322" w:rsidRDefault="00FB48DC" w:rsidP="0094464B">
            <w:pPr>
              <w:pStyle w:val="TableParagraph"/>
              <w:ind w:left="254" w:right="247"/>
              <w:rPr>
                <w:sz w:val="24"/>
                <w:lang w:val="ru-RU"/>
              </w:rPr>
            </w:pPr>
            <w:r w:rsidRPr="00E51322">
              <w:rPr>
                <w:sz w:val="24"/>
                <w:lang w:val="ru-RU"/>
              </w:rPr>
              <w:t>2. Введение инноваций в</w:t>
            </w:r>
            <w:r w:rsidRPr="00E51322">
              <w:rPr>
                <w:spacing w:val="-58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производственные</w:t>
            </w:r>
          </w:p>
          <w:p w14:paraId="25BD5838" w14:textId="77777777" w:rsidR="00FB48DC" w:rsidRPr="00E51322" w:rsidRDefault="00FB48DC" w:rsidP="0094464B">
            <w:pPr>
              <w:pStyle w:val="TableParagraph"/>
              <w:ind w:left="253" w:right="247"/>
              <w:rPr>
                <w:sz w:val="24"/>
                <w:lang w:val="ru-RU"/>
              </w:rPr>
            </w:pPr>
            <w:r w:rsidRPr="00E51322">
              <w:rPr>
                <w:sz w:val="24"/>
                <w:lang w:val="ru-RU"/>
              </w:rPr>
              <w:t>технологии</w:t>
            </w:r>
          </w:p>
        </w:tc>
        <w:tc>
          <w:tcPr>
            <w:tcW w:w="3809" w:type="dxa"/>
            <w:gridSpan w:val="2"/>
          </w:tcPr>
          <w:p w14:paraId="6BEE12D0" w14:textId="77777777" w:rsidR="00FB48DC" w:rsidRPr="00E51322" w:rsidRDefault="00FB48DC" w:rsidP="0094464B">
            <w:pPr>
              <w:pStyle w:val="TableParagraph"/>
              <w:ind w:left="417" w:right="403" w:firstLine="33"/>
              <w:jc w:val="left"/>
              <w:rPr>
                <w:sz w:val="24"/>
                <w:lang w:val="ru-RU"/>
              </w:rPr>
            </w:pPr>
            <w:r w:rsidRPr="00E51322">
              <w:rPr>
                <w:sz w:val="24"/>
                <w:lang w:val="ru-RU"/>
              </w:rPr>
              <w:t>Сокращение себестоимости</w:t>
            </w:r>
            <w:r w:rsidRPr="00E51322">
              <w:rPr>
                <w:spacing w:val="-57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товаров</w:t>
            </w:r>
            <w:r w:rsidRPr="00E51322">
              <w:rPr>
                <w:spacing w:val="-9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ежедневного</w:t>
            </w:r>
            <w:r w:rsidRPr="00E51322">
              <w:rPr>
                <w:spacing w:val="-8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спроса</w:t>
            </w:r>
          </w:p>
        </w:tc>
        <w:tc>
          <w:tcPr>
            <w:tcW w:w="2525" w:type="dxa"/>
            <w:gridSpan w:val="2"/>
          </w:tcPr>
          <w:p w14:paraId="2754B7CA" w14:textId="77777777" w:rsidR="00FB48DC" w:rsidRPr="00E51322" w:rsidRDefault="00FB48DC" w:rsidP="0094464B">
            <w:pPr>
              <w:pStyle w:val="TableParagraph"/>
              <w:ind w:left="115" w:right="105"/>
              <w:rPr>
                <w:sz w:val="24"/>
                <w:lang w:val="ru-RU"/>
              </w:rPr>
            </w:pPr>
            <w:r w:rsidRPr="00E51322">
              <w:rPr>
                <w:sz w:val="24"/>
                <w:lang w:val="ru-RU"/>
              </w:rPr>
              <w:t>Рост прибыли от</w:t>
            </w:r>
            <w:r w:rsidRPr="00E51322">
              <w:rPr>
                <w:spacing w:val="1"/>
                <w:sz w:val="24"/>
                <w:lang w:val="ru-RU"/>
              </w:rPr>
              <w:t xml:space="preserve"> </w:t>
            </w:r>
            <w:r w:rsidRPr="00E51322">
              <w:rPr>
                <w:spacing w:val="-1"/>
                <w:sz w:val="24"/>
                <w:lang w:val="ru-RU"/>
              </w:rPr>
              <w:t>продаж</w:t>
            </w:r>
            <w:r w:rsidRPr="00E51322">
              <w:rPr>
                <w:spacing w:val="-13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продукции</w:t>
            </w:r>
          </w:p>
          <w:p w14:paraId="781B8E88" w14:textId="77777777" w:rsidR="00FB48DC" w:rsidRPr="00E51322" w:rsidRDefault="00FB48DC" w:rsidP="0094464B">
            <w:pPr>
              <w:pStyle w:val="TableParagraph"/>
              <w:ind w:left="110" w:right="105"/>
              <w:rPr>
                <w:sz w:val="24"/>
                <w:lang w:val="ru-RU"/>
              </w:rPr>
            </w:pPr>
            <w:r w:rsidRPr="00E51322">
              <w:rPr>
                <w:sz w:val="24"/>
                <w:lang w:val="ru-RU"/>
              </w:rPr>
              <w:t>ежедневного</w:t>
            </w:r>
            <w:r w:rsidRPr="00E51322">
              <w:rPr>
                <w:spacing w:val="-6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спроса</w:t>
            </w:r>
          </w:p>
        </w:tc>
      </w:tr>
      <w:tr w:rsidR="00FB48DC" w14:paraId="712700DB" w14:textId="77777777" w:rsidTr="0094464B">
        <w:trPr>
          <w:trHeight w:val="1141"/>
        </w:trPr>
        <w:tc>
          <w:tcPr>
            <w:tcW w:w="3264" w:type="dxa"/>
            <w:gridSpan w:val="2"/>
          </w:tcPr>
          <w:p w14:paraId="05B3A6D4" w14:textId="77777777" w:rsidR="00FB48DC" w:rsidRDefault="00FB48DC" w:rsidP="0094464B">
            <w:pPr>
              <w:pStyle w:val="TableParagraph"/>
              <w:ind w:left="786" w:right="775" w:firstLine="134"/>
              <w:jc w:val="left"/>
              <w:rPr>
                <w:sz w:val="24"/>
              </w:rPr>
            </w:pPr>
            <w:r>
              <w:rPr>
                <w:sz w:val="24"/>
              </w:rPr>
              <w:t>3.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инновационных</w:t>
            </w:r>
          </w:p>
          <w:p w14:paraId="5813BC9A" w14:textId="77777777" w:rsidR="00FB48DC" w:rsidRDefault="00FB48DC" w:rsidP="0094464B"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высокоэколочных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3809" w:type="dxa"/>
            <w:gridSpan w:val="2"/>
          </w:tcPr>
          <w:p w14:paraId="4899D23C" w14:textId="77777777" w:rsidR="00FB48DC" w:rsidRPr="00E51322" w:rsidRDefault="00FB48DC" w:rsidP="0094464B">
            <w:pPr>
              <w:pStyle w:val="TableParagraph"/>
              <w:ind w:left="225" w:right="208" w:hanging="3"/>
              <w:jc w:val="left"/>
              <w:rPr>
                <w:sz w:val="24"/>
                <w:lang w:val="ru-RU"/>
              </w:rPr>
            </w:pPr>
            <w:r w:rsidRPr="00E51322">
              <w:rPr>
                <w:sz w:val="24"/>
                <w:lang w:val="ru-RU"/>
              </w:rPr>
              <w:t>Появление</w:t>
            </w:r>
            <w:r w:rsidRPr="00E51322">
              <w:rPr>
                <w:spacing w:val="-5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продукции</w:t>
            </w:r>
            <w:r w:rsidRPr="00E51322">
              <w:rPr>
                <w:spacing w:val="-4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с</w:t>
            </w:r>
            <w:r w:rsidRPr="00E51322">
              <w:rPr>
                <w:spacing w:val="-5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новыми</w:t>
            </w:r>
            <w:r w:rsidRPr="00E51322">
              <w:rPr>
                <w:spacing w:val="-57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характеристиками</w:t>
            </w:r>
            <w:r w:rsidRPr="00E51322">
              <w:rPr>
                <w:spacing w:val="-6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и</w:t>
            </w:r>
            <w:r w:rsidRPr="00E51322">
              <w:rPr>
                <w:spacing w:val="-6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свойствами</w:t>
            </w:r>
          </w:p>
        </w:tc>
        <w:tc>
          <w:tcPr>
            <w:tcW w:w="2525" w:type="dxa"/>
            <w:gridSpan w:val="2"/>
          </w:tcPr>
          <w:p w14:paraId="5023314C" w14:textId="77777777" w:rsidR="00FB48DC" w:rsidRPr="00E51322" w:rsidRDefault="00FB48DC" w:rsidP="0094464B">
            <w:pPr>
              <w:pStyle w:val="TableParagraph"/>
              <w:ind w:left="115" w:right="105"/>
              <w:rPr>
                <w:sz w:val="24"/>
                <w:lang w:val="ru-RU"/>
              </w:rPr>
            </w:pPr>
            <w:r w:rsidRPr="00E51322">
              <w:rPr>
                <w:sz w:val="24"/>
                <w:lang w:val="ru-RU"/>
              </w:rPr>
              <w:t>Изменение</w:t>
            </w:r>
            <w:r w:rsidRPr="00E51322">
              <w:rPr>
                <w:spacing w:val="-10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структуры</w:t>
            </w:r>
            <w:r w:rsidRPr="00E51322">
              <w:rPr>
                <w:spacing w:val="-57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реализации</w:t>
            </w:r>
            <w:r w:rsidRPr="00E51322">
              <w:rPr>
                <w:spacing w:val="1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продукции</w:t>
            </w:r>
            <w:r w:rsidRPr="00E51322">
              <w:rPr>
                <w:spacing w:val="1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ежедневного</w:t>
            </w:r>
            <w:r w:rsidRPr="00E51322">
              <w:rPr>
                <w:spacing w:val="-2"/>
                <w:sz w:val="24"/>
                <w:lang w:val="ru-RU"/>
              </w:rPr>
              <w:t xml:space="preserve"> </w:t>
            </w:r>
            <w:r w:rsidRPr="00E51322">
              <w:rPr>
                <w:sz w:val="24"/>
                <w:lang w:val="ru-RU"/>
              </w:rPr>
              <w:t>спроса</w:t>
            </w:r>
          </w:p>
        </w:tc>
      </w:tr>
      <w:tr w:rsidR="00FB48DC" w14:paraId="67CAB64F" w14:textId="77777777" w:rsidTr="0094464B">
        <w:trPr>
          <w:trHeight w:val="308"/>
        </w:trPr>
        <w:tc>
          <w:tcPr>
            <w:tcW w:w="9598" w:type="dxa"/>
            <w:gridSpan w:val="6"/>
          </w:tcPr>
          <w:p w14:paraId="0058C002" w14:textId="77777777" w:rsidR="00FB48DC" w:rsidRDefault="00FB48DC" w:rsidP="0094464B">
            <w:pPr>
              <w:pStyle w:val="TableParagraph"/>
              <w:spacing w:line="268" w:lineRule="exact"/>
              <w:ind w:left="2548" w:right="2540"/>
              <w:rPr>
                <w:sz w:val="24"/>
              </w:rPr>
            </w:pPr>
            <w:r>
              <w:rPr>
                <w:sz w:val="24"/>
              </w:rPr>
              <w:t>Economical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(экономические)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</w:tc>
      </w:tr>
      <w:tr w:rsidR="00FB48DC" w14:paraId="3A908374" w14:textId="77777777" w:rsidTr="0094464B">
        <w:trPr>
          <w:trHeight w:val="525"/>
        </w:trPr>
        <w:tc>
          <w:tcPr>
            <w:tcW w:w="3264" w:type="dxa"/>
            <w:gridSpan w:val="2"/>
          </w:tcPr>
          <w:p w14:paraId="66C0EDA2" w14:textId="77777777" w:rsidR="00FB48DC" w:rsidRDefault="00FB48DC" w:rsidP="0094464B">
            <w:pPr>
              <w:pStyle w:val="TableParagraph"/>
              <w:ind w:left="321" w:right="306" w:firstLine="117"/>
              <w:jc w:val="left"/>
              <w:rPr>
                <w:sz w:val="24"/>
              </w:rPr>
            </w:pPr>
            <w:r>
              <w:rPr>
                <w:sz w:val="24"/>
              </w:rPr>
              <w:t>1. Увеличение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3809" w:type="dxa"/>
            <w:gridSpan w:val="2"/>
          </w:tcPr>
          <w:p w14:paraId="12694E86" w14:textId="77777777" w:rsidR="00FB48DC" w:rsidRPr="006123E1" w:rsidRDefault="00FB48DC" w:rsidP="0094464B">
            <w:pPr>
              <w:pStyle w:val="TableParagraph"/>
              <w:ind w:left="640" w:right="298" w:hanging="315"/>
              <w:jc w:val="left"/>
              <w:rPr>
                <w:sz w:val="24"/>
                <w:lang w:val="ru-RU"/>
              </w:rPr>
            </w:pPr>
            <w:r w:rsidRPr="006123E1">
              <w:rPr>
                <w:sz w:val="24"/>
                <w:lang w:val="ru-RU"/>
              </w:rPr>
              <w:t>Появление на торговом рынке</w:t>
            </w:r>
            <w:r w:rsidRPr="006123E1">
              <w:rPr>
                <w:spacing w:val="-58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новых крупных</w:t>
            </w:r>
            <w:r w:rsidRPr="006123E1">
              <w:rPr>
                <w:spacing w:val="-3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игроков</w:t>
            </w:r>
          </w:p>
        </w:tc>
        <w:tc>
          <w:tcPr>
            <w:tcW w:w="2525" w:type="dxa"/>
            <w:gridSpan w:val="2"/>
          </w:tcPr>
          <w:p w14:paraId="6CF62905" w14:textId="77777777" w:rsidR="00FB48DC" w:rsidRDefault="00FB48DC" w:rsidP="0094464B">
            <w:pPr>
              <w:pStyle w:val="TableParagraph"/>
              <w:ind w:left="244" w:right="160" w:hanging="60"/>
              <w:jc w:val="left"/>
              <w:rPr>
                <w:sz w:val="24"/>
              </w:rPr>
            </w:pPr>
            <w:r>
              <w:rPr>
                <w:sz w:val="24"/>
              </w:rPr>
              <w:t>Возможность оттока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</w:p>
        </w:tc>
      </w:tr>
      <w:tr w:rsidR="00FB48DC" w14:paraId="108627EC" w14:textId="77777777" w:rsidTr="0094464B">
        <w:trPr>
          <w:trHeight w:val="585"/>
        </w:trPr>
        <w:tc>
          <w:tcPr>
            <w:tcW w:w="3264" w:type="dxa"/>
            <w:gridSpan w:val="2"/>
          </w:tcPr>
          <w:p w14:paraId="550FBC80" w14:textId="77777777" w:rsidR="00FB48DC" w:rsidRDefault="00FB48DC" w:rsidP="0094464B">
            <w:pPr>
              <w:pStyle w:val="TableParagraph"/>
              <w:ind w:left="252" w:right="247"/>
              <w:rPr>
                <w:sz w:val="24"/>
              </w:rPr>
            </w:pPr>
            <w:r>
              <w:rPr>
                <w:sz w:val="24"/>
              </w:rPr>
              <w:t>Фактор</w:t>
            </w:r>
          </w:p>
        </w:tc>
        <w:tc>
          <w:tcPr>
            <w:tcW w:w="3809" w:type="dxa"/>
            <w:gridSpan w:val="2"/>
          </w:tcPr>
          <w:p w14:paraId="57BF5FA7" w14:textId="77777777" w:rsidR="00FB48DC" w:rsidRDefault="00FB48DC" w:rsidP="0094464B">
            <w:pPr>
              <w:pStyle w:val="TableParagraph"/>
              <w:ind w:left="659"/>
              <w:jc w:val="left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</w:p>
        </w:tc>
        <w:tc>
          <w:tcPr>
            <w:tcW w:w="2525" w:type="dxa"/>
            <w:gridSpan w:val="2"/>
          </w:tcPr>
          <w:p w14:paraId="63C56BBF" w14:textId="77777777" w:rsidR="00FB48DC" w:rsidRDefault="00FB48DC" w:rsidP="0094464B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27C375AD" w14:textId="77777777" w:rsidR="00FB48DC" w:rsidRDefault="00FB48DC" w:rsidP="0094464B">
            <w:pPr>
              <w:pStyle w:val="TableParagraph"/>
              <w:ind w:left="115" w:right="105"/>
              <w:rPr>
                <w:sz w:val="24"/>
              </w:rPr>
            </w:pPr>
            <w:r>
              <w:rPr>
                <w:sz w:val="24"/>
              </w:rPr>
              <w:t>«Тандер»</w:t>
            </w:r>
          </w:p>
        </w:tc>
      </w:tr>
      <w:tr w:rsidR="00FB48DC" w14:paraId="4692C2B0" w14:textId="77777777" w:rsidTr="0094464B">
        <w:trPr>
          <w:trHeight w:val="1208"/>
        </w:trPr>
        <w:tc>
          <w:tcPr>
            <w:tcW w:w="3264" w:type="dxa"/>
            <w:gridSpan w:val="2"/>
          </w:tcPr>
          <w:p w14:paraId="05B63373" w14:textId="77777777" w:rsidR="00FB48DC" w:rsidRDefault="00FB48DC" w:rsidP="0094464B">
            <w:pPr>
              <w:pStyle w:val="TableParagraph"/>
              <w:ind w:left="899" w:right="694" w:hanging="178"/>
              <w:jc w:val="left"/>
              <w:rPr>
                <w:sz w:val="24"/>
              </w:rPr>
            </w:pPr>
            <w:r>
              <w:rPr>
                <w:sz w:val="24"/>
              </w:rPr>
              <w:t>2.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</w:p>
          <w:p w14:paraId="39E0646C" w14:textId="77777777" w:rsidR="00FB48DC" w:rsidRDefault="00FB48DC" w:rsidP="0094464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809" w:type="dxa"/>
            <w:gridSpan w:val="2"/>
          </w:tcPr>
          <w:p w14:paraId="70794C10" w14:textId="77777777" w:rsidR="00FB48DC" w:rsidRPr="006123E1" w:rsidRDefault="00FB48DC" w:rsidP="0094464B">
            <w:pPr>
              <w:pStyle w:val="TableParagraph"/>
              <w:ind w:left="206" w:right="200" w:firstLine="2"/>
              <w:rPr>
                <w:sz w:val="24"/>
                <w:lang w:val="ru-RU"/>
              </w:rPr>
            </w:pPr>
            <w:r w:rsidRPr="006123E1">
              <w:rPr>
                <w:sz w:val="24"/>
                <w:lang w:val="ru-RU"/>
              </w:rPr>
              <w:t>Возникновение возможности</w:t>
            </w:r>
            <w:r w:rsidRPr="006123E1">
              <w:rPr>
                <w:spacing w:val="1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доставки товаров из отдаленных</w:t>
            </w:r>
            <w:r w:rsidRPr="006123E1">
              <w:rPr>
                <w:spacing w:val="-58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регионов, увеличение скорости</w:t>
            </w:r>
            <w:r w:rsidRPr="006123E1">
              <w:rPr>
                <w:spacing w:val="1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доставки</w:t>
            </w:r>
            <w:r w:rsidRPr="006123E1">
              <w:rPr>
                <w:spacing w:val="-2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необходимых</w:t>
            </w:r>
            <w:r w:rsidRPr="006123E1">
              <w:rPr>
                <w:spacing w:val="-4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товаров</w:t>
            </w:r>
          </w:p>
        </w:tc>
        <w:tc>
          <w:tcPr>
            <w:tcW w:w="2525" w:type="dxa"/>
            <w:gridSpan w:val="2"/>
          </w:tcPr>
          <w:p w14:paraId="7867F0EE" w14:textId="77777777" w:rsidR="00FB48DC" w:rsidRPr="006123E1" w:rsidRDefault="00FB48DC" w:rsidP="0094464B">
            <w:pPr>
              <w:pStyle w:val="TableParagraph"/>
              <w:ind w:left="165" w:right="152" w:hanging="6"/>
              <w:rPr>
                <w:sz w:val="24"/>
                <w:lang w:val="ru-RU"/>
              </w:rPr>
            </w:pPr>
            <w:r w:rsidRPr="006123E1">
              <w:rPr>
                <w:sz w:val="24"/>
                <w:lang w:val="ru-RU"/>
              </w:rPr>
              <w:t>Возможность</w:t>
            </w:r>
            <w:r w:rsidRPr="006123E1">
              <w:rPr>
                <w:spacing w:val="1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своевременного</w:t>
            </w:r>
            <w:r w:rsidRPr="006123E1">
              <w:rPr>
                <w:spacing w:val="1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реагирования на</w:t>
            </w:r>
            <w:r w:rsidRPr="006123E1">
              <w:rPr>
                <w:spacing w:val="1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требования</w:t>
            </w:r>
            <w:r w:rsidRPr="006123E1">
              <w:rPr>
                <w:spacing w:val="-13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клиентов</w:t>
            </w:r>
          </w:p>
        </w:tc>
      </w:tr>
      <w:tr w:rsidR="00FB48DC" w14:paraId="629C9453" w14:textId="77777777" w:rsidTr="0094464B">
        <w:trPr>
          <w:trHeight w:val="1175"/>
        </w:trPr>
        <w:tc>
          <w:tcPr>
            <w:tcW w:w="3264" w:type="dxa"/>
            <w:gridSpan w:val="2"/>
          </w:tcPr>
          <w:p w14:paraId="49664135" w14:textId="77777777" w:rsidR="00FB48DC" w:rsidRDefault="00FB48DC" w:rsidP="0094464B">
            <w:pPr>
              <w:pStyle w:val="TableParagraph"/>
              <w:ind w:left="750" w:right="204" w:hanging="524"/>
              <w:jc w:val="left"/>
              <w:rPr>
                <w:sz w:val="24"/>
              </w:rPr>
            </w:pPr>
            <w:r>
              <w:rPr>
                <w:sz w:val="24"/>
              </w:rPr>
              <w:t>3. Формирование торговой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  <w:tc>
          <w:tcPr>
            <w:tcW w:w="3809" w:type="dxa"/>
            <w:gridSpan w:val="2"/>
          </w:tcPr>
          <w:p w14:paraId="72E079EC" w14:textId="77777777" w:rsidR="00FB48DC" w:rsidRPr="006123E1" w:rsidRDefault="00FB48DC" w:rsidP="0094464B">
            <w:pPr>
              <w:pStyle w:val="TableParagraph"/>
              <w:ind w:left="350" w:right="343" w:firstLine="3"/>
              <w:rPr>
                <w:sz w:val="24"/>
                <w:lang w:val="ru-RU"/>
              </w:rPr>
            </w:pPr>
            <w:r w:rsidRPr="006123E1">
              <w:rPr>
                <w:sz w:val="24"/>
                <w:lang w:val="ru-RU"/>
              </w:rPr>
              <w:t>Увеличение ассортимента</w:t>
            </w:r>
            <w:r w:rsidRPr="006123E1">
              <w:rPr>
                <w:spacing w:val="1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продукции</w:t>
            </w:r>
            <w:r w:rsidRPr="006123E1">
              <w:rPr>
                <w:spacing w:val="-3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в</w:t>
            </w:r>
            <w:r w:rsidRPr="006123E1">
              <w:rPr>
                <w:spacing w:val="-4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торговых</w:t>
            </w:r>
            <w:r w:rsidRPr="006123E1">
              <w:rPr>
                <w:spacing w:val="-3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точках</w:t>
            </w:r>
            <w:r w:rsidRPr="006123E1">
              <w:rPr>
                <w:spacing w:val="-57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региона</w:t>
            </w:r>
          </w:p>
        </w:tc>
        <w:tc>
          <w:tcPr>
            <w:tcW w:w="2525" w:type="dxa"/>
            <w:gridSpan w:val="2"/>
          </w:tcPr>
          <w:p w14:paraId="28B2539D" w14:textId="77777777" w:rsidR="00FB48DC" w:rsidRDefault="00FB48DC" w:rsidP="0094464B">
            <w:pPr>
              <w:pStyle w:val="TableParagraph"/>
              <w:ind w:left="422" w:right="416" w:firstLine="1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инновационных</w:t>
            </w:r>
          </w:p>
          <w:p w14:paraId="5C3E71B2" w14:textId="77777777" w:rsidR="00FB48DC" w:rsidRDefault="00FB48DC" w:rsidP="0094464B">
            <w:pPr>
              <w:pStyle w:val="TableParagraph"/>
              <w:ind w:left="114" w:right="105"/>
              <w:rPr>
                <w:sz w:val="24"/>
              </w:rPr>
            </w:pPr>
            <w:r>
              <w:rPr>
                <w:sz w:val="24"/>
              </w:rPr>
              <w:t>товаров</w:t>
            </w:r>
          </w:p>
        </w:tc>
      </w:tr>
      <w:tr w:rsidR="00FB48DC" w14:paraId="43B61F67" w14:textId="77777777" w:rsidTr="0094464B">
        <w:trPr>
          <w:trHeight w:val="878"/>
        </w:trPr>
        <w:tc>
          <w:tcPr>
            <w:tcW w:w="3264" w:type="dxa"/>
            <w:gridSpan w:val="2"/>
          </w:tcPr>
          <w:p w14:paraId="2BF32C1D" w14:textId="77777777" w:rsidR="00FB48DC" w:rsidRDefault="00FB48DC" w:rsidP="0094464B">
            <w:pPr>
              <w:pStyle w:val="TableParagraph"/>
              <w:ind w:left="1094" w:right="412" w:hanging="656"/>
              <w:jc w:val="left"/>
              <w:rPr>
                <w:sz w:val="24"/>
              </w:rPr>
            </w:pPr>
            <w:r>
              <w:rPr>
                <w:sz w:val="24"/>
              </w:rPr>
              <w:t>4. Увеличение степени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инфляции</w:t>
            </w:r>
          </w:p>
        </w:tc>
        <w:tc>
          <w:tcPr>
            <w:tcW w:w="3809" w:type="dxa"/>
            <w:gridSpan w:val="2"/>
          </w:tcPr>
          <w:p w14:paraId="2AF026F5" w14:textId="77777777" w:rsidR="00FB48DC" w:rsidRPr="006123E1" w:rsidRDefault="00FB48DC" w:rsidP="0094464B">
            <w:pPr>
              <w:pStyle w:val="TableParagraph"/>
              <w:ind w:left="1295" w:right="297" w:hanging="984"/>
              <w:jc w:val="left"/>
              <w:rPr>
                <w:sz w:val="24"/>
                <w:lang w:val="ru-RU"/>
              </w:rPr>
            </w:pPr>
            <w:r w:rsidRPr="006123E1">
              <w:rPr>
                <w:sz w:val="24"/>
                <w:lang w:val="ru-RU"/>
              </w:rPr>
              <w:t>Рост</w:t>
            </w:r>
            <w:r w:rsidRPr="006123E1">
              <w:rPr>
                <w:spacing w:val="-5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стоимости</w:t>
            </w:r>
            <w:r w:rsidRPr="006123E1">
              <w:rPr>
                <w:spacing w:val="-5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на</w:t>
            </w:r>
            <w:r w:rsidRPr="006123E1">
              <w:rPr>
                <w:spacing w:val="-5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импортную</w:t>
            </w:r>
            <w:r w:rsidRPr="006123E1">
              <w:rPr>
                <w:spacing w:val="-57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продукцию</w:t>
            </w:r>
          </w:p>
        </w:tc>
        <w:tc>
          <w:tcPr>
            <w:tcW w:w="2525" w:type="dxa"/>
            <w:gridSpan w:val="2"/>
          </w:tcPr>
          <w:p w14:paraId="5A135759" w14:textId="77777777" w:rsidR="00FB48DC" w:rsidRPr="006123E1" w:rsidRDefault="00FB48DC" w:rsidP="0094464B">
            <w:pPr>
              <w:pStyle w:val="TableParagraph"/>
              <w:ind w:left="114" w:right="105"/>
              <w:rPr>
                <w:sz w:val="24"/>
                <w:lang w:val="ru-RU"/>
              </w:rPr>
            </w:pPr>
            <w:r w:rsidRPr="006123E1">
              <w:rPr>
                <w:sz w:val="24"/>
                <w:lang w:val="ru-RU"/>
              </w:rPr>
              <w:t>Снижение</w:t>
            </w:r>
            <w:r w:rsidRPr="006123E1">
              <w:rPr>
                <w:spacing w:val="-3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спроса</w:t>
            </w:r>
            <w:r w:rsidRPr="006123E1">
              <w:rPr>
                <w:spacing w:val="-3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на</w:t>
            </w:r>
          </w:p>
          <w:p w14:paraId="330AE313" w14:textId="77777777" w:rsidR="00FB48DC" w:rsidRPr="006123E1" w:rsidRDefault="00FB48DC" w:rsidP="0094464B">
            <w:pPr>
              <w:pStyle w:val="TableParagraph"/>
              <w:ind w:left="113" w:right="105"/>
              <w:rPr>
                <w:sz w:val="24"/>
                <w:lang w:val="ru-RU"/>
              </w:rPr>
            </w:pPr>
            <w:r w:rsidRPr="006123E1">
              <w:rPr>
                <w:spacing w:val="-1"/>
                <w:sz w:val="24"/>
                <w:lang w:val="ru-RU"/>
              </w:rPr>
              <w:t>импортную</w:t>
            </w:r>
            <w:r w:rsidRPr="006123E1">
              <w:rPr>
                <w:spacing w:val="-57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продукцию</w:t>
            </w:r>
          </w:p>
        </w:tc>
      </w:tr>
      <w:tr w:rsidR="00FB48DC" w14:paraId="69AC10D0" w14:textId="77777777" w:rsidTr="0094464B">
        <w:trPr>
          <w:trHeight w:val="745"/>
        </w:trPr>
        <w:tc>
          <w:tcPr>
            <w:tcW w:w="3264" w:type="dxa"/>
            <w:gridSpan w:val="2"/>
          </w:tcPr>
          <w:p w14:paraId="3CDF818B" w14:textId="77777777" w:rsidR="00FB48DC" w:rsidRPr="006123E1" w:rsidRDefault="00FB48DC" w:rsidP="0094464B">
            <w:pPr>
              <w:pStyle w:val="TableParagraph"/>
              <w:ind w:left="558" w:right="417" w:hanging="116"/>
              <w:jc w:val="left"/>
              <w:rPr>
                <w:sz w:val="24"/>
                <w:lang w:val="ru-RU"/>
              </w:rPr>
            </w:pPr>
            <w:r w:rsidRPr="006123E1">
              <w:rPr>
                <w:sz w:val="24"/>
                <w:lang w:val="ru-RU"/>
              </w:rPr>
              <w:t>5. Сокращение общего</w:t>
            </w:r>
            <w:r w:rsidRPr="006123E1">
              <w:rPr>
                <w:spacing w:val="-57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уровня</w:t>
            </w:r>
            <w:r w:rsidRPr="006123E1">
              <w:rPr>
                <w:spacing w:val="-2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финансового</w:t>
            </w:r>
          </w:p>
          <w:p w14:paraId="65798424" w14:textId="77777777" w:rsidR="00FB48DC" w:rsidRPr="006123E1" w:rsidRDefault="00FB48DC" w:rsidP="0094464B">
            <w:pPr>
              <w:pStyle w:val="TableParagraph"/>
              <w:ind w:left="902"/>
              <w:jc w:val="left"/>
              <w:rPr>
                <w:sz w:val="24"/>
                <w:lang w:val="ru-RU"/>
              </w:rPr>
            </w:pPr>
            <w:r w:rsidRPr="006123E1">
              <w:rPr>
                <w:sz w:val="24"/>
                <w:lang w:val="ru-RU"/>
              </w:rPr>
              <w:t>благополучия</w:t>
            </w:r>
          </w:p>
        </w:tc>
        <w:tc>
          <w:tcPr>
            <w:tcW w:w="3809" w:type="dxa"/>
            <w:gridSpan w:val="2"/>
          </w:tcPr>
          <w:p w14:paraId="01CF4055" w14:textId="77777777" w:rsidR="00FB48DC" w:rsidRDefault="00FB48DC" w:rsidP="0094464B">
            <w:pPr>
              <w:pStyle w:val="TableParagraph"/>
              <w:ind w:left="681" w:right="534" w:hanging="130"/>
              <w:jc w:val="left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покупательной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525" w:type="dxa"/>
            <w:gridSpan w:val="2"/>
          </w:tcPr>
          <w:p w14:paraId="06E3BBE6" w14:textId="77777777" w:rsidR="00FB48DC" w:rsidRDefault="00FB48DC" w:rsidP="0094464B">
            <w:pPr>
              <w:pStyle w:val="TableParagraph"/>
              <w:ind w:left="434" w:right="230" w:hanging="176"/>
              <w:jc w:val="left"/>
              <w:rPr>
                <w:sz w:val="24"/>
              </w:rPr>
            </w:pPr>
            <w:r>
              <w:rPr>
                <w:sz w:val="24"/>
              </w:rPr>
              <w:t>Снижение объемов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</w:tr>
      <w:tr w:rsidR="00FB48DC" w14:paraId="25ED5635" w14:textId="77777777" w:rsidTr="0094464B">
        <w:trPr>
          <w:trHeight w:val="878"/>
        </w:trPr>
        <w:tc>
          <w:tcPr>
            <w:tcW w:w="3264" w:type="dxa"/>
            <w:gridSpan w:val="2"/>
          </w:tcPr>
          <w:p w14:paraId="090DFD7C" w14:textId="77777777" w:rsidR="00FB48DC" w:rsidRDefault="00FB48DC" w:rsidP="0094464B">
            <w:pPr>
              <w:pStyle w:val="TableParagraph"/>
              <w:ind w:left="638" w:right="452" w:hanging="176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809" w:type="dxa"/>
            <w:gridSpan w:val="2"/>
          </w:tcPr>
          <w:p w14:paraId="78C220E3" w14:textId="77777777" w:rsidR="00FB48DC" w:rsidRDefault="00FB48DC" w:rsidP="0094464B">
            <w:pPr>
              <w:pStyle w:val="TableParagraph"/>
              <w:ind w:left="681" w:right="534" w:hanging="130"/>
              <w:jc w:val="left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покупательной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525" w:type="dxa"/>
            <w:gridSpan w:val="2"/>
          </w:tcPr>
          <w:p w14:paraId="4A749010" w14:textId="77777777" w:rsidR="00FB48DC" w:rsidRPr="006123E1" w:rsidRDefault="00FB48DC" w:rsidP="0094464B">
            <w:pPr>
              <w:pStyle w:val="TableParagraph"/>
              <w:ind w:left="114" w:right="105"/>
              <w:rPr>
                <w:sz w:val="24"/>
                <w:lang w:val="ru-RU"/>
              </w:rPr>
            </w:pPr>
            <w:r w:rsidRPr="006123E1">
              <w:rPr>
                <w:sz w:val="24"/>
                <w:lang w:val="ru-RU"/>
              </w:rPr>
              <w:t>Снижение</w:t>
            </w:r>
            <w:r w:rsidRPr="006123E1">
              <w:rPr>
                <w:spacing w:val="-3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спроса</w:t>
            </w:r>
            <w:r w:rsidRPr="006123E1">
              <w:rPr>
                <w:spacing w:val="-3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на</w:t>
            </w:r>
          </w:p>
          <w:p w14:paraId="74C7895B" w14:textId="77777777" w:rsidR="00FB48DC" w:rsidRPr="006123E1" w:rsidRDefault="00FB48DC" w:rsidP="0094464B">
            <w:pPr>
              <w:pStyle w:val="TableParagraph"/>
              <w:ind w:left="432" w:right="420"/>
              <w:rPr>
                <w:sz w:val="24"/>
                <w:lang w:val="ru-RU"/>
              </w:rPr>
            </w:pPr>
            <w:r w:rsidRPr="006123E1">
              <w:rPr>
                <w:spacing w:val="-1"/>
                <w:sz w:val="24"/>
                <w:lang w:val="ru-RU"/>
              </w:rPr>
              <w:t>дорогостоящую</w:t>
            </w:r>
            <w:r w:rsidRPr="006123E1">
              <w:rPr>
                <w:spacing w:val="-57"/>
                <w:sz w:val="24"/>
                <w:lang w:val="ru-RU"/>
              </w:rPr>
              <w:t xml:space="preserve"> </w:t>
            </w:r>
            <w:r w:rsidRPr="006123E1">
              <w:rPr>
                <w:sz w:val="24"/>
                <w:lang w:val="ru-RU"/>
              </w:rPr>
              <w:t>продукцию</w:t>
            </w:r>
          </w:p>
        </w:tc>
      </w:tr>
      <w:tr w:rsidR="0094464B" w14:paraId="6618DDA2" w14:textId="77777777" w:rsidTr="0094464B">
        <w:trPr>
          <w:gridAfter w:val="1"/>
          <w:wAfter w:w="134" w:type="dxa"/>
          <w:trHeight w:val="594"/>
        </w:trPr>
        <w:tc>
          <w:tcPr>
            <w:tcW w:w="3219" w:type="dxa"/>
          </w:tcPr>
          <w:p w14:paraId="4D6C2BA2" w14:textId="77777777" w:rsidR="0094464B" w:rsidRDefault="0094464B" w:rsidP="0094464B">
            <w:pPr>
              <w:pStyle w:val="TableParagraph"/>
              <w:ind w:left="950" w:right="476" w:hanging="461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безработицы</w:t>
            </w:r>
          </w:p>
        </w:tc>
        <w:tc>
          <w:tcPr>
            <w:tcW w:w="3756" w:type="dxa"/>
            <w:gridSpan w:val="2"/>
          </w:tcPr>
          <w:p w14:paraId="49D2B221" w14:textId="77777777" w:rsidR="0094464B" w:rsidRDefault="0094464B" w:rsidP="0094464B">
            <w:pPr>
              <w:pStyle w:val="TableParagraph"/>
              <w:ind w:left="681" w:right="534" w:hanging="130"/>
              <w:jc w:val="left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покупательной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489" w:type="dxa"/>
            <w:gridSpan w:val="2"/>
          </w:tcPr>
          <w:p w14:paraId="33087262" w14:textId="77777777" w:rsidR="0094464B" w:rsidRDefault="0094464B" w:rsidP="0094464B">
            <w:pPr>
              <w:pStyle w:val="TableParagraph"/>
              <w:ind w:left="862" w:right="244" w:hanging="603"/>
              <w:jc w:val="left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</w:tr>
      <w:tr w:rsidR="0094464B" w14:paraId="10CC42D9" w14:textId="77777777" w:rsidTr="0094464B">
        <w:trPr>
          <w:gridAfter w:val="1"/>
          <w:wAfter w:w="134" w:type="dxa"/>
          <w:trHeight w:val="1175"/>
        </w:trPr>
        <w:tc>
          <w:tcPr>
            <w:tcW w:w="3219" w:type="dxa"/>
          </w:tcPr>
          <w:p w14:paraId="62FB8D5B" w14:textId="77777777" w:rsidR="0094464B" w:rsidRPr="00091BFB" w:rsidRDefault="0094464B" w:rsidP="0094464B">
            <w:pPr>
              <w:pStyle w:val="TableParagraph"/>
              <w:ind w:left="379" w:right="361" w:firstLine="12"/>
              <w:jc w:val="left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8. Предвкушение новой</w:t>
            </w:r>
            <w:r w:rsidRPr="00091BFB">
              <w:rPr>
                <w:spacing w:val="-57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волны</w:t>
            </w:r>
            <w:r w:rsidRPr="00091BFB">
              <w:rPr>
                <w:spacing w:val="-3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кризиса</w:t>
            </w:r>
            <w:r w:rsidRPr="00091BFB">
              <w:rPr>
                <w:spacing w:val="-3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в</w:t>
            </w:r>
            <w:r w:rsidRPr="00091BFB">
              <w:rPr>
                <w:spacing w:val="-3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связи</w:t>
            </w:r>
            <w:r w:rsidRPr="00091BFB">
              <w:rPr>
                <w:spacing w:val="-2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с</w:t>
            </w:r>
          </w:p>
          <w:p w14:paraId="676ABF69" w14:textId="77777777" w:rsidR="0094464B" w:rsidRDefault="0094464B" w:rsidP="0094464B">
            <w:pPr>
              <w:pStyle w:val="TableParagraph"/>
              <w:ind w:left="1024" w:right="88" w:hanging="912"/>
              <w:jc w:val="left"/>
              <w:rPr>
                <w:sz w:val="24"/>
              </w:rPr>
            </w:pPr>
            <w:r>
              <w:rPr>
                <w:sz w:val="24"/>
              </w:rPr>
              <w:t>ухудшением 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</w:p>
        </w:tc>
        <w:tc>
          <w:tcPr>
            <w:tcW w:w="3756" w:type="dxa"/>
            <w:gridSpan w:val="2"/>
          </w:tcPr>
          <w:p w14:paraId="053E19CE" w14:textId="77777777" w:rsidR="0094464B" w:rsidRPr="00091BFB" w:rsidRDefault="0094464B" w:rsidP="0094464B">
            <w:pPr>
              <w:pStyle w:val="TableParagraph"/>
              <w:ind w:left="222" w:right="216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Сокращение финансовых затрат</w:t>
            </w:r>
            <w:r w:rsidRPr="00091BFB">
              <w:rPr>
                <w:spacing w:val="-57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населения с целью накопления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денежных средств</w:t>
            </w:r>
          </w:p>
        </w:tc>
        <w:tc>
          <w:tcPr>
            <w:tcW w:w="2489" w:type="dxa"/>
            <w:gridSpan w:val="2"/>
          </w:tcPr>
          <w:p w14:paraId="3A70B493" w14:textId="77777777" w:rsidR="0094464B" w:rsidRDefault="0094464B" w:rsidP="0094464B">
            <w:pPr>
              <w:pStyle w:val="TableParagraph"/>
              <w:ind w:left="862" w:right="244" w:hanging="603"/>
              <w:jc w:val="left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</w:tr>
      <w:tr w:rsidR="0094464B" w14:paraId="6BCA740D" w14:textId="77777777" w:rsidTr="0094464B">
        <w:trPr>
          <w:gridAfter w:val="1"/>
          <w:wAfter w:w="134" w:type="dxa"/>
          <w:trHeight w:val="551"/>
        </w:trPr>
        <w:tc>
          <w:tcPr>
            <w:tcW w:w="9464" w:type="dxa"/>
            <w:gridSpan w:val="5"/>
          </w:tcPr>
          <w:p w14:paraId="072D3156" w14:textId="77777777" w:rsidR="0094464B" w:rsidRDefault="0094464B" w:rsidP="0094464B">
            <w:pPr>
              <w:pStyle w:val="TableParagraph"/>
              <w:ind w:left="2548" w:right="2543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(политические)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</w:tc>
      </w:tr>
    </w:tbl>
    <w:p w14:paraId="0F8704EF" w14:textId="38565AC2" w:rsidR="00091BFB" w:rsidRDefault="00091BFB">
      <w:pPr>
        <w:rPr>
          <w:rFonts w:ascii="Times New Roman" w:hAnsi="Times New Roman" w:cs="Times New Roman"/>
          <w:sz w:val="28"/>
          <w:szCs w:val="28"/>
        </w:rPr>
      </w:pPr>
    </w:p>
    <w:p w14:paraId="63E48AD5" w14:textId="77777777" w:rsidR="0094464B" w:rsidRDefault="0094464B">
      <w:pPr>
        <w:rPr>
          <w:rFonts w:ascii="Times New Roman" w:hAnsi="Times New Roman" w:cs="Times New Roman"/>
          <w:sz w:val="28"/>
          <w:szCs w:val="28"/>
        </w:rPr>
      </w:pPr>
    </w:p>
    <w:p w14:paraId="0CECD521" w14:textId="35CD6738" w:rsidR="00091BFB" w:rsidRPr="00B86A7C" w:rsidRDefault="00091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5</w:t>
      </w:r>
    </w:p>
    <w:tbl>
      <w:tblPr>
        <w:tblStyle w:val="TableNormal"/>
        <w:tblW w:w="9464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756"/>
        <w:gridCol w:w="2489"/>
      </w:tblGrid>
      <w:tr w:rsidR="00091BFB" w14:paraId="46482F36" w14:textId="77777777" w:rsidTr="0094464B">
        <w:trPr>
          <w:trHeight w:val="1655"/>
        </w:trPr>
        <w:tc>
          <w:tcPr>
            <w:tcW w:w="3219" w:type="dxa"/>
          </w:tcPr>
          <w:p w14:paraId="408A3C39" w14:textId="77777777" w:rsidR="00091BFB" w:rsidRPr="00091BFB" w:rsidRDefault="00091BFB" w:rsidP="0094464B">
            <w:pPr>
              <w:pStyle w:val="TableParagraph"/>
              <w:ind w:left="791" w:right="778" w:firstLine="120"/>
              <w:jc w:val="left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1. Поддержка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pacing w:val="-1"/>
                <w:sz w:val="24"/>
                <w:lang w:val="ru-RU"/>
              </w:rPr>
              <w:t>правительством</w:t>
            </w:r>
          </w:p>
          <w:p w14:paraId="12352589" w14:textId="77777777" w:rsidR="00091BFB" w:rsidRPr="00091BFB" w:rsidRDefault="00091BFB" w:rsidP="0094464B">
            <w:pPr>
              <w:pStyle w:val="TableParagraph"/>
              <w:spacing w:line="270" w:lineRule="atLeast"/>
              <w:ind w:left="256" w:right="247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конкурентов: обеспечение</w:t>
            </w:r>
            <w:r w:rsidRPr="00091BFB">
              <w:rPr>
                <w:spacing w:val="-57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им ссуд и грантов,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поддержка в открытии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новых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компаний</w:t>
            </w:r>
          </w:p>
        </w:tc>
        <w:tc>
          <w:tcPr>
            <w:tcW w:w="3756" w:type="dxa"/>
          </w:tcPr>
          <w:p w14:paraId="1BEDAF8B" w14:textId="77777777" w:rsidR="00091BFB" w:rsidRPr="00091BFB" w:rsidRDefault="00091BFB" w:rsidP="0094464B">
            <w:pPr>
              <w:pStyle w:val="TableParagraph"/>
              <w:ind w:left="0"/>
              <w:jc w:val="left"/>
              <w:rPr>
                <w:sz w:val="26"/>
                <w:lang w:val="ru-RU"/>
              </w:rPr>
            </w:pPr>
          </w:p>
          <w:p w14:paraId="087438DF" w14:textId="77777777" w:rsidR="00091BFB" w:rsidRPr="00091BFB" w:rsidRDefault="00091BFB" w:rsidP="0094464B">
            <w:pPr>
              <w:pStyle w:val="TableParagraph"/>
              <w:spacing w:before="2"/>
              <w:ind w:left="0"/>
              <w:jc w:val="left"/>
              <w:rPr>
                <w:sz w:val="33"/>
                <w:lang w:val="ru-RU"/>
              </w:rPr>
            </w:pPr>
          </w:p>
          <w:p w14:paraId="6DB68086" w14:textId="77777777" w:rsidR="00091BFB" w:rsidRDefault="00091BFB" w:rsidP="0094464B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2489" w:type="dxa"/>
          </w:tcPr>
          <w:p w14:paraId="0D6D99C1" w14:textId="77777777" w:rsidR="00091BFB" w:rsidRDefault="00091BFB" w:rsidP="0094464B">
            <w:pPr>
              <w:pStyle w:val="TableParagraph"/>
              <w:spacing w:before="2"/>
              <w:ind w:left="0"/>
              <w:jc w:val="left"/>
              <w:rPr>
                <w:sz w:val="35"/>
              </w:rPr>
            </w:pPr>
          </w:p>
          <w:p w14:paraId="40B04B5E" w14:textId="77777777" w:rsidR="00091BFB" w:rsidRDefault="00091BFB" w:rsidP="0094464B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 конечных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</w:p>
        </w:tc>
      </w:tr>
      <w:tr w:rsidR="00091BFB" w14:paraId="490B21EE" w14:textId="77777777" w:rsidTr="0094464B">
        <w:trPr>
          <w:trHeight w:val="1103"/>
        </w:trPr>
        <w:tc>
          <w:tcPr>
            <w:tcW w:w="3219" w:type="dxa"/>
          </w:tcPr>
          <w:p w14:paraId="5A481131" w14:textId="77777777" w:rsidR="00091BFB" w:rsidRPr="00091BFB" w:rsidRDefault="00091BFB" w:rsidP="0094464B">
            <w:pPr>
              <w:pStyle w:val="TableParagraph"/>
              <w:spacing w:before="128"/>
              <w:ind w:left="412" w:right="367" w:hanging="34"/>
              <w:jc w:val="left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2.</w:t>
            </w:r>
            <w:r w:rsidRPr="00091BFB">
              <w:rPr>
                <w:spacing w:val="-6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Усиление</w:t>
            </w:r>
            <w:r w:rsidRPr="00091BFB">
              <w:rPr>
                <w:spacing w:val="-7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попыток</w:t>
            </w:r>
            <w:r w:rsidRPr="00091BFB">
              <w:rPr>
                <w:spacing w:val="-4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со</w:t>
            </w:r>
            <w:r w:rsidRPr="00091BFB">
              <w:rPr>
                <w:spacing w:val="-57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стороны</w:t>
            </w:r>
            <w:r w:rsidRPr="00091BFB">
              <w:rPr>
                <w:spacing w:val="-4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правительства</w:t>
            </w:r>
          </w:p>
          <w:p w14:paraId="19C87831" w14:textId="77777777" w:rsidR="00091BFB" w:rsidRPr="00091BFB" w:rsidRDefault="00091BFB" w:rsidP="0094464B">
            <w:pPr>
              <w:pStyle w:val="TableParagraph"/>
              <w:ind w:left="158"/>
              <w:jc w:val="left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регулировать</w:t>
            </w:r>
            <w:r w:rsidRPr="00091BFB">
              <w:rPr>
                <w:spacing w:val="-3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данных</w:t>
            </w:r>
            <w:r w:rsidRPr="00091BFB">
              <w:rPr>
                <w:spacing w:val="-2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рынок</w:t>
            </w:r>
          </w:p>
        </w:tc>
        <w:tc>
          <w:tcPr>
            <w:tcW w:w="3756" w:type="dxa"/>
          </w:tcPr>
          <w:p w14:paraId="3AB7BF27" w14:textId="77777777" w:rsidR="00091BFB" w:rsidRPr="00091BFB" w:rsidRDefault="00091BFB" w:rsidP="0094464B">
            <w:pPr>
              <w:pStyle w:val="TableParagraph"/>
              <w:spacing w:before="1"/>
              <w:ind w:left="0"/>
              <w:jc w:val="left"/>
              <w:rPr>
                <w:sz w:val="35"/>
                <w:lang w:val="ru-RU"/>
              </w:rPr>
            </w:pPr>
          </w:p>
          <w:p w14:paraId="362CFC5B" w14:textId="77777777" w:rsidR="00091BFB" w:rsidRPr="00091BFB" w:rsidRDefault="00091BFB" w:rsidP="0094464B">
            <w:pPr>
              <w:pStyle w:val="TableParagraph"/>
              <w:spacing w:before="1"/>
              <w:ind w:left="0" w:right="108"/>
              <w:jc w:val="right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Появление</w:t>
            </w:r>
            <w:r w:rsidRPr="00091BFB">
              <w:rPr>
                <w:spacing w:val="-3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новых лобби</w:t>
            </w:r>
            <w:r w:rsidRPr="00091BFB">
              <w:rPr>
                <w:spacing w:val="-2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в</w:t>
            </w:r>
            <w:r w:rsidRPr="00091BFB">
              <w:rPr>
                <w:spacing w:val="-3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отрасли</w:t>
            </w:r>
          </w:p>
        </w:tc>
        <w:tc>
          <w:tcPr>
            <w:tcW w:w="2489" w:type="dxa"/>
          </w:tcPr>
          <w:p w14:paraId="76DA09F2" w14:textId="77777777" w:rsidR="00091BFB" w:rsidRPr="00091BFB" w:rsidRDefault="00091BFB" w:rsidP="0094464B">
            <w:pPr>
              <w:pStyle w:val="TableParagraph"/>
              <w:ind w:left="117" w:right="108" w:hanging="2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Необходимость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наблюдения действий</w:t>
            </w:r>
            <w:r w:rsidRPr="00091BFB">
              <w:rPr>
                <w:spacing w:val="-57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ассоциаций</w:t>
            </w:r>
          </w:p>
          <w:p w14:paraId="25BC6F6B" w14:textId="77777777" w:rsidR="00091BFB" w:rsidRPr="00091BFB" w:rsidRDefault="00091BFB" w:rsidP="0094464B">
            <w:pPr>
              <w:pStyle w:val="TableParagraph"/>
              <w:spacing w:line="264" w:lineRule="exact"/>
              <w:ind w:left="112" w:right="105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предпринимателей</w:t>
            </w:r>
          </w:p>
        </w:tc>
      </w:tr>
      <w:tr w:rsidR="00091BFB" w14:paraId="5E75E3A3" w14:textId="77777777" w:rsidTr="0094464B">
        <w:trPr>
          <w:trHeight w:val="290"/>
        </w:trPr>
        <w:tc>
          <w:tcPr>
            <w:tcW w:w="9464" w:type="dxa"/>
            <w:gridSpan w:val="3"/>
          </w:tcPr>
          <w:p w14:paraId="4B217AEE" w14:textId="77777777" w:rsidR="00091BFB" w:rsidRDefault="00091BFB" w:rsidP="0094464B">
            <w:pPr>
              <w:pStyle w:val="TableParagraph"/>
              <w:spacing w:line="270" w:lineRule="exact"/>
              <w:ind w:left="2548" w:right="2540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(социальные)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</w:tc>
      </w:tr>
      <w:tr w:rsidR="00091BFB" w14:paraId="548AD587" w14:textId="77777777" w:rsidTr="0094464B">
        <w:trPr>
          <w:trHeight w:val="885"/>
        </w:trPr>
        <w:tc>
          <w:tcPr>
            <w:tcW w:w="3219" w:type="dxa"/>
          </w:tcPr>
          <w:p w14:paraId="6BAAC29F" w14:textId="77777777" w:rsidR="00091BFB" w:rsidRPr="00091BFB" w:rsidRDefault="00091BFB" w:rsidP="0094464B">
            <w:pPr>
              <w:pStyle w:val="TableParagraph"/>
              <w:spacing w:before="21"/>
              <w:ind w:left="163" w:right="148" w:firstLine="715"/>
              <w:jc w:val="left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1. Повышение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интенсивности</w:t>
            </w:r>
            <w:r w:rsidRPr="00091BFB">
              <w:rPr>
                <w:spacing w:val="-1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потребления</w:t>
            </w:r>
          </w:p>
          <w:p w14:paraId="10F948DF" w14:textId="77777777" w:rsidR="00091BFB" w:rsidRPr="00091BFB" w:rsidRDefault="00091BFB" w:rsidP="0094464B">
            <w:pPr>
              <w:pStyle w:val="TableParagraph"/>
              <w:ind w:left="426"/>
              <w:jc w:val="left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продукции</w:t>
            </w:r>
            <w:r w:rsidRPr="00091BFB">
              <w:rPr>
                <w:spacing w:val="-3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населением</w:t>
            </w:r>
          </w:p>
        </w:tc>
        <w:tc>
          <w:tcPr>
            <w:tcW w:w="3756" w:type="dxa"/>
          </w:tcPr>
          <w:p w14:paraId="466D5745" w14:textId="77777777" w:rsidR="00091BFB" w:rsidRPr="00091BFB" w:rsidRDefault="00091BFB" w:rsidP="0094464B">
            <w:pPr>
              <w:pStyle w:val="TableParagraph"/>
              <w:spacing w:before="21"/>
              <w:ind w:left="196" w:right="185" w:hanging="5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Рост, спроса в продукции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ежедневного спроса, повышение</w:t>
            </w:r>
            <w:r w:rsidRPr="00091BFB">
              <w:rPr>
                <w:spacing w:val="-57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доли</w:t>
            </w:r>
            <w:r w:rsidRPr="00091BFB">
              <w:rPr>
                <w:spacing w:val="-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расходов</w:t>
            </w:r>
            <w:r w:rsidRPr="00091BFB">
              <w:rPr>
                <w:spacing w:val="-2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населения</w:t>
            </w:r>
            <w:r w:rsidRPr="00091BFB">
              <w:rPr>
                <w:spacing w:val="-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на</w:t>
            </w:r>
            <w:r w:rsidRPr="00091BFB">
              <w:rPr>
                <w:spacing w:val="-3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них</w:t>
            </w:r>
          </w:p>
        </w:tc>
        <w:tc>
          <w:tcPr>
            <w:tcW w:w="2489" w:type="dxa"/>
          </w:tcPr>
          <w:p w14:paraId="6BB9DE1C" w14:textId="77777777" w:rsidR="00091BFB" w:rsidRPr="00091BFB" w:rsidRDefault="00091BFB" w:rsidP="0094464B">
            <w:pPr>
              <w:pStyle w:val="TableParagraph"/>
              <w:spacing w:before="21"/>
              <w:ind w:left="115" w:right="103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Повышение</w:t>
            </w:r>
            <w:r w:rsidRPr="00091BFB">
              <w:rPr>
                <w:spacing w:val="-15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объёмов</w:t>
            </w:r>
            <w:r w:rsidRPr="00091BFB">
              <w:rPr>
                <w:spacing w:val="-57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продаж продукций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ежедневного</w:t>
            </w:r>
            <w:r w:rsidRPr="00091BFB">
              <w:rPr>
                <w:spacing w:val="-3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спроса</w:t>
            </w:r>
          </w:p>
        </w:tc>
      </w:tr>
      <w:tr w:rsidR="00091BFB" w14:paraId="08DAA25C" w14:textId="77777777" w:rsidTr="0094464B">
        <w:trPr>
          <w:trHeight w:val="1103"/>
        </w:trPr>
        <w:tc>
          <w:tcPr>
            <w:tcW w:w="3219" w:type="dxa"/>
          </w:tcPr>
          <w:p w14:paraId="6D2E7189" w14:textId="77777777" w:rsidR="00091BFB" w:rsidRPr="00091BFB" w:rsidRDefault="00091BFB" w:rsidP="0094464B">
            <w:pPr>
              <w:pStyle w:val="TableParagraph"/>
              <w:ind w:left="518" w:right="181" w:hanging="322"/>
              <w:jc w:val="left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2.</w:t>
            </w:r>
            <w:r w:rsidRPr="00091BFB">
              <w:rPr>
                <w:spacing w:val="-5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Повышение</w:t>
            </w:r>
            <w:r w:rsidRPr="00091BFB">
              <w:rPr>
                <w:spacing w:val="-5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численности</w:t>
            </w:r>
            <w:r w:rsidRPr="00091BFB">
              <w:rPr>
                <w:spacing w:val="-57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населения</w:t>
            </w:r>
            <w:r w:rsidRPr="00091BFB">
              <w:rPr>
                <w:spacing w:val="-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в</w:t>
            </w:r>
            <w:r w:rsidRPr="00091BFB">
              <w:rPr>
                <w:spacing w:val="-2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больших</w:t>
            </w:r>
          </w:p>
          <w:p w14:paraId="29C67847" w14:textId="77777777" w:rsidR="00091BFB" w:rsidRPr="00091BFB" w:rsidRDefault="00091BFB" w:rsidP="0094464B">
            <w:pPr>
              <w:pStyle w:val="TableParagraph"/>
              <w:spacing w:line="270" w:lineRule="atLeast"/>
              <w:ind w:left="1113" w:right="166" w:hanging="934"/>
              <w:jc w:val="left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населенных</w:t>
            </w:r>
            <w:r w:rsidRPr="00091BFB">
              <w:rPr>
                <w:spacing w:val="-4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пунктах</w:t>
            </w:r>
            <w:r w:rsidRPr="00091BFB">
              <w:rPr>
                <w:spacing w:val="-5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за</w:t>
            </w:r>
            <w:r w:rsidRPr="00091BFB">
              <w:rPr>
                <w:spacing w:val="-5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счет</w:t>
            </w:r>
            <w:r w:rsidRPr="00091BFB">
              <w:rPr>
                <w:spacing w:val="-57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миграции</w:t>
            </w:r>
          </w:p>
        </w:tc>
        <w:tc>
          <w:tcPr>
            <w:tcW w:w="3756" w:type="dxa"/>
          </w:tcPr>
          <w:p w14:paraId="3E00F7A9" w14:textId="77777777" w:rsidR="00091BFB" w:rsidRPr="00091BFB" w:rsidRDefault="00091BFB" w:rsidP="0094464B">
            <w:pPr>
              <w:pStyle w:val="TableParagraph"/>
              <w:spacing w:before="3"/>
              <w:ind w:left="0"/>
              <w:jc w:val="left"/>
              <w:rPr>
                <w:sz w:val="23"/>
                <w:lang w:val="ru-RU"/>
              </w:rPr>
            </w:pPr>
          </w:p>
          <w:p w14:paraId="4629ED41" w14:textId="77777777" w:rsidR="00091BFB" w:rsidRPr="00091BFB" w:rsidRDefault="00091BFB" w:rsidP="0094464B">
            <w:pPr>
              <w:pStyle w:val="TableParagraph"/>
              <w:ind w:left="844" w:right="455" w:hanging="365"/>
              <w:jc w:val="left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Рост, спроса на продукцию</w:t>
            </w:r>
            <w:r w:rsidRPr="00091BFB">
              <w:rPr>
                <w:spacing w:val="-57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ежедневного</w:t>
            </w:r>
            <w:r w:rsidRPr="00091BFB">
              <w:rPr>
                <w:spacing w:val="-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спроса</w:t>
            </w:r>
          </w:p>
        </w:tc>
        <w:tc>
          <w:tcPr>
            <w:tcW w:w="2489" w:type="dxa"/>
          </w:tcPr>
          <w:p w14:paraId="517FAECE" w14:textId="77777777" w:rsidR="00091BFB" w:rsidRPr="00091BFB" w:rsidRDefault="00091BFB" w:rsidP="0094464B">
            <w:pPr>
              <w:pStyle w:val="TableParagraph"/>
              <w:ind w:left="175" w:right="163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Повышение</w:t>
            </w:r>
            <w:r w:rsidRPr="00091BFB">
              <w:rPr>
                <w:spacing w:val="-15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объёмов</w:t>
            </w:r>
            <w:r w:rsidRPr="00091BFB">
              <w:rPr>
                <w:spacing w:val="-57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продаж на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продукцию</w:t>
            </w:r>
          </w:p>
          <w:p w14:paraId="2A61E6A9" w14:textId="77777777" w:rsidR="00091BFB" w:rsidRPr="00091BFB" w:rsidRDefault="00091BFB" w:rsidP="0094464B">
            <w:pPr>
              <w:pStyle w:val="TableParagraph"/>
              <w:spacing w:line="264" w:lineRule="exact"/>
              <w:ind w:left="110" w:right="105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ежедневного</w:t>
            </w:r>
            <w:r w:rsidRPr="00091BFB">
              <w:rPr>
                <w:spacing w:val="-3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спроса</w:t>
            </w:r>
          </w:p>
        </w:tc>
      </w:tr>
      <w:tr w:rsidR="00091BFB" w14:paraId="3892DDD3" w14:textId="77777777" w:rsidTr="0094464B">
        <w:trPr>
          <w:trHeight w:val="1103"/>
        </w:trPr>
        <w:tc>
          <w:tcPr>
            <w:tcW w:w="3219" w:type="dxa"/>
          </w:tcPr>
          <w:p w14:paraId="46936968" w14:textId="77777777" w:rsidR="00091BFB" w:rsidRPr="00091BFB" w:rsidRDefault="00091BFB" w:rsidP="0094464B">
            <w:pPr>
              <w:pStyle w:val="TableParagraph"/>
              <w:spacing w:before="128"/>
              <w:ind w:left="237" w:right="220" w:firstLine="84"/>
              <w:jc w:val="left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3. Изменение отношений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общественности</w:t>
            </w:r>
            <w:r w:rsidRPr="00091BFB">
              <w:rPr>
                <w:spacing w:val="-5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к</w:t>
            </w:r>
            <w:r w:rsidRPr="00091BFB">
              <w:rPr>
                <w:spacing w:val="-5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товарам</w:t>
            </w:r>
          </w:p>
          <w:p w14:paraId="203F8749" w14:textId="77777777" w:rsidR="00091BFB" w:rsidRPr="00091BFB" w:rsidRDefault="00091BFB" w:rsidP="0094464B">
            <w:pPr>
              <w:pStyle w:val="TableParagraph"/>
              <w:ind w:left="695"/>
              <w:jc w:val="left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данной</w:t>
            </w:r>
            <w:r w:rsidRPr="00091BFB">
              <w:rPr>
                <w:spacing w:val="-5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категории</w:t>
            </w:r>
          </w:p>
        </w:tc>
        <w:tc>
          <w:tcPr>
            <w:tcW w:w="3756" w:type="dxa"/>
          </w:tcPr>
          <w:p w14:paraId="4035C074" w14:textId="77777777" w:rsidR="00091BFB" w:rsidRPr="00091BFB" w:rsidRDefault="00091BFB" w:rsidP="0094464B">
            <w:pPr>
              <w:pStyle w:val="TableParagraph"/>
              <w:ind w:left="177" w:right="172" w:firstLine="6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Рост, спроса на более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дорогостоящую и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высококачественную</w:t>
            </w:r>
            <w:r w:rsidRPr="00091BFB">
              <w:rPr>
                <w:spacing w:val="-13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продукцию</w:t>
            </w:r>
          </w:p>
          <w:p w14:paraId="6925002C" w14:textId="77777777" w:rsidR="00091BFB" w:rsidRDefault="00091BFB" w:rsidP="0094464B">
            <w:pPr>
              <w:pStyle w:val="TableParagraph"/>
              <w:spacing w:line="264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ежедневного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</w:p>
        </w:tc>
        <w:tc>
          <w:tcPr>
            <w:tcW w:w="2489" w:type="dxa"/>
          </w:tcPr>
          <w:p w14:paraId="4B84969D" w14:textId="77777777" w:rsidR="00091BFB" w:rsidRPr="00091BFB" w:rsidRDefault="00091BFB" w:rsidP="0094464B">
            <w:pPr>
              <w:pStyle w:val="TableParagraph"/>
              <w:spacing w:before="128"/>
              <w:ind w:left="174" w:right="163"/>
              <w:rPr>
                <w:sz w:val="24"/>
                <w:lang w:val="ru-RU"/>
              </w:rPr>
            </w:pPr>
            <w:r w:rsidRPr="00091BFB">
              <w:rPr>
                <w:sz w:val="24"/>
                <w:lang w:val="ru-RU"/>
              </w:rPr>
              <w:t>Увеличение продаж</w:t>
            </w:r>
            <w:r w:rsidRPr="00091BFB">
              <w:rPr>
                <w:spacing w:val="-58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на дорогостоящую</w:t>
            </w:r>
            <w:r w:rsidRPr="00091BFB">
              <w:rPr>
                <w:spacing w:val="1"/>
                <w:sz w:val="24"/>
                <w:lang w:val="ru-RU"/>
              </w:rPr>
              <w:t xml:space="preserve"> </w:t>
            </w:r>
            <w:r w:rsidRPr="00091BFB">
              <w:rPr>
                <w:sz w:val="24"/>
                <w:lang w:val="ru-RU"/>
              </w:rPr>
              <w:t>продукцию</w:t>
            </w:r>
          </w:p>
        </w:tc>
      </w:tr>
    </w:tbl>
    <w:p w14:paraId="27711405" w14:textId="77777777" w:rsidR="00FB48DC" w:rsidRPr="008C3D9E" w:rsidRDefault="00FB48DC" w:rsidP="008670C4">
      <w:pPr>
        <w:tabs>
          <w:tab w:val="left" w:pos="4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75144" w14:textId="77777777" w:rsidR="008670C4" w:rsidRDefault="008670C4" w:rsidP="008670C4">
      <w:pPr>
        <w:pStyle w:val="ac"/>
        <w:spacing w:line="360" w:lineRule="auto"/>
        <w:ind w:left="0" w:firstLine="709"/>
        <w:jc w:val="both"/>
      </w:pPr>
      <w:r>
        <w:t>Для АО «Тандер» максимальный интерес при формировании стратегии</w:t>
      </w:r>
      <w:r>
        <w:rPr>
          <w:spacing w:val="1"/>
        </w:rPr>
        <w:t xml:space="preserve"> </w:t>
      </w:r>
      <w:r>
        <w:t>дальнейшего развития компании следует уделять учёту разных социальных</w:t>
      </w:r>
      <w:r>
        <w:rPr>
          <w:spacing w:val="1"/>
        </w:rPr>
        <w:t xml:space="preserve"> </w:t>
      </w:r>
      <w:r>
        <w:t>факторов, так как на сегодняшний день в сознании населения совершаются</w:t>
      </w:r>
      <w:r>
        <w:rPr>
          <w:spacing w:val="1"/>
        </w:rPr>
        <w:t xml:space="preserve"> </w:t>
      </w:r>
      <w:r>
        <w:t>перемены, благодаря которым население все чаще предъявляет увеличения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продукции ежедневного спроса.</w:t>
      </w:r>
    </w:p>
    <w:p w14:paraId="3C4573A5" w14:textId="77777777" w:rsidR="008670C4" w:rsidRDefault="008670C4" w:rsidP="008670C4">
      <w:pPr>
        <w:pStyle w:val="ac"/>
        <w:spacing w:line="360" w:lineRule="auto"/>
        <w:ind w:left="0" w:firstLine="709"/>
        <w:jc w:val="both"/>
      </w:pPr>
      <w:r>
        <w:t>Дополним</w:t>
      </w:r>
      <w:r>
        <w:rPr>
          <w:spacing w:val="1"/>
        </w:rPr>
        <w:t xml:space="preserve"> </w:t>
      </w:r>
      <w:r>
        <w:t>проводимое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Портеру:</w:t>
      </w:r>
    </w:p>
    <w:p w14:paraId="4F7267E4" w14:textId="790C27FE" w:rsidR="008670C4" w:rsidRDefault="0023201C" w:rsidP="008670C4">
      <w:pPr>
        <w:pStyle w:val="ac"/>
        <w:spacing w:line="360" w:lineRule="auto"/>
        <w:ind w:left="0" w:firstLine="709"/>
        <w:jc w:val="both"/>
      </w:pPr>
      <w:r>
        <w:t>1.</w:t>
      </w:r>
      <w:r w:rsidR="008670C4">
        <w:rPr>
          <w:spacing w:val="-3"/>
        </w:rPr>
        <w:t xml:space="preserve"> </w:t>
      </w:r>
      <w:r>
        <w:t>У</w:t>
      </w:r>
      <w:r w:rsidR="008670C4">
        <w:t>гроза</w:t>
      </w:r>
      <w:r w:rsidR="008670C4">
        <w:rPr>
          <w:spacing w:val="-3"/>
        </w:rPr>
        <w:t xml:space="preserve"> </w:t>
      </w:r>
      <w:r w:rsidR="008670C4">
        <w:t>со</w:t>
      </w:r>
      <w:r w:rsidR="008670C4">
        <w:rPr>
          <w:spacing w:val="-1"/>
        </w:rPr>
        <w:t xml:space="preserve"> </w:t>
      </w:r>
      <w:r w:rsidR="008670C4">
        <w:t>стороны</w:t>
      </w:r>
      <w:r w:rsidR="008670C4">
        <w:rPr>
          <w:spacing w:val="-2"/>
        </w:rPr>
        <w:t xml:space="preserve"> </w:t>
      </w:r>
      <w:r w:rsidR="008670C4">
        <w:t>товаров-заменителей.</w:t>
      </w:r>
    </w:p>
    <w:p w14:paraId="59844095" w14:textId="77777777" w:rsidR="0023201C" w:rsidRDefault="008670C4" w:rsidP="0023201C">
      <w:pPr>
        <w:pStyle w:val="ac"/>
        <w:spacing w:line="360" w:lineRule="auto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«Тандер»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стабильную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отслеживанию</w:t>
      </w:r>
      <w:r>
        <w:rPr>
          <w:spacing w:val="11"/>
        </w:rPr>
        <w:t xml:space="preserve"> </w:t>
      </w:r>
      <w:r>
        <w:t>покупательских</w:t>
      </w:r>
      <w:r>
        <w:rPr>
          <w:spacing w:val="13"/>
        </w:rPr>
        <w:t xml:space="preserve"> </w:t>
      </w:r>
      <w:r>
        <w:t>предпочтений</w:t>
      </w:r>
      <w:r>
        <w:rPr>
          <w:spacing w:val="12"/>
        </w:rPr>
        <w:t xml:space="preserve"> </w:t>
      </w:r>
      <w:r>
        <w:t>согласно</w:t>
      </w:r>
      <w:r>
        <w:rPr>
          <w:spacing w:val="13"/>
        </w:rPr>
        <w:t xml:space="preserve"> </w:t>
      </w:r>
      <w:r>
        <w:t>товарам</w:t>
      </w:r>
      <w:r>
        <w:rPr>
          <w:spacing w:val="12"/>
        </w:rPr>
        <w:t xml:space="preserve"> </w:t>
      </w:r>
      <w:r>
        <w:t>данной</w:t>
      </w:r>
      <w:r w:rsidR="0023201C">
        <w:t xml:space="preserve"> ассортиментной</w:t>
      </w:r>
      <w:r w:rsidR="0023201C">
        <w:rPr>
          <w:spacing w:val="1"/>
        </w:rPr>
        <w:t xml:space="preserve"> </w:t>
      </w:r>
      <w:r w:rsidR="0023201C">
        <w:t>категории,</w:t>
      </w:r>
      <w:r w:rsidR="0023201C">
        <w:rPr>
          <w:spacing w:val="1"/>
        </w:rPr>
        <w:t xml:space="preserve"> </w:t>
      </w:r>
      <w:r w:rsidR="0023201C">
        <w:t>по</w:t>
      </w:r>
      <w:r w:rsidR="0023201C">
        <w:rPr>
          <w:spacing w:val="1"/>
        </w:rPr>
        <w:t xml:space="preserve"> </w:t>
      </w:r>
      <w:r w:rsidR="0023201C">
        <w:t>этой</w:t>
      </w:r>
      <w:r w:rsidR="0023201C">
        <w:rPr>
          <w:spacing w:val="1"/>
        </w:rPr>
        <w:t xml:space="preserve"> </w:t>
      </w:r>
      <w:r w:rsidR="0023201C">
        <w:t>причине</w:t>
      </w:r>
      <w:r w:rsidR="0023201C">
        <w:rPr>
          <w:spacing w:val="1"/>
        </w:rPr>
        <w:t xml:space="preserve"> </w:t>
      </w:r>
      <w:r w:rsidR="0023201C">
        <w:t>данная</w:t>
      </w:r>
      <w:r w:rsidR="0023201C">
        <w:rPr>
          <w:spacing w:val="1"/>
        </w:rPr>
        <w:t xml:space="preserve"> </w:t>
      </w:r>
      <w:r w:rsidR="0023201C">
        <w:t>угроза</w:t>
      </w:r>
      <w:r w:rsidR="0023201C">
        <w:rPr>
          <w:spacing w:val="71"/>
        </w:rPr>
        <w:t xml:space="preserve"> </w:t>
      </w:r>
      <w:r w:rsidR="0023201C">
        <w:t>почти</w:t>
      </w:r>
      <w:r w:rsidR="0023201C">
        <w:rPr>
          <w:spacing w:val="-67"/>
        </w:rPr>
        <w:t xml:space="preserve"> </w:t>
      </w:r>
      <w:r w:rsidR="0023201C">
        <w:t>отсутствует.</w:t>
      </w:r>
    </w:p>
    <w:p w14:paraId="41AE6D25" w14:textId="666F1C65" w:rsidR="0023201C" w:rsidRDefault="0023201C" w:rsidP="0023201C">
      <w:pPr>
        <w:pStyle w:val="ac"/>
        <w:spacing w:line="360" w:lineRule="auto"/>
        <w:ind w:left="0" w:firstLine="709"/>
        <w:jc w:val="both"/>
      </w:pPr>
      <w:r>
        <w:t>2. Конкурентная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отрасли</w:t>
      </w:r>
      <w:r>
        <w:rPr>
          <w:spacing w:val="-2"/>
        </w:rPr>
        <w:t xml:space="preserve"> </w:t>
      </w:r>
      <w:r>
        <w:t>компаниями.</w:t>
      </w:r>
    </w:p>
    <w:p w14:paraId="5B9DF630" w14:textId="77777777" w:rsidR="0023201C" w:rsidRDefault="0023201C" w:rsidP="0023201C">
      <w:pPr>
        <w:pStyle w:val="ac"/>
        <w:spacing w:line="360" w:lineRule="auto"/>
        <w:ind w:left="0" w:firstLine="709"/>
        <w:jc w:val="both"/>
      </w:pPr>
      <w:r>
        <w:t>АО «Тандер» следует принимать во внимание в своей деятельности</w:t>
      </w:r>
      <w:r>
        <w:rPr>
          <w:spacing w:val="1"/>
        </w:rPr>
        <w:t xml:space="preserve"> </w:t>
      </w:r>
      <w:r>
        <w:t>возрастающую</w:t>
      </w:r>
      <w:r>
        <w:rPr>
          <w:spacing w:val="1"/>
        </w:rPr>
        <w:t xml:space="preserve"> </w:t>
      </w:r>
      <w:r>
        <w:t>конкурентную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продавцами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ежедневного спроса.</w:t>
      </w:r>
    </w:p>
    <w:p w14:paraId="55FA6FCB" w14:textId="7860A495" w:rsidR="0023201C" w:rsidRDefault="0023201C" w:rsidP="0023201C">
      <w:pPr>
        <w:pStyle w:val="ac"/>
        <w:spacing w:line="360" w:lineRule="auto"/>
        <w:ind w:left="0" w:firstLine="709"/>
        <w:jc w:val="both"/>
      </w:pPr>
      <w:r>
        <w:lastRenderedPageBreak/>
        <w:t>3.</w:t>
      </w:r>
      <w:r>
        <w:rPr>
          <w:spacing w:val="-6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клиентов</w:t>
      </w:r>
      <w:r w:rsidR="007B7B2E" w:rsidRPr="001F71E0">
        <w:t xml:space="preserve"> [</w:t>
      </w:r>
      <w:r w:rsidR="007B7B2E">
        <w:t>28</w:t>
      </w:r>
      <w:r w:rsidR="007B7B2E" w:rsidRPr="001F71E0">
        <w:t>]</w:t>
      </w:r>
      <w:r w:rsidR="007B7B2E">
        <w:t>.</w:t>
      </w:r>
    </w:p>
    <w:p w14:paraId="039FAF38" w14:textId="5172823A" w:rsidR="0023201C" w:rsidRDefault="0023201C" w:rsidP="0023201C">
      <w:pPr>
        <w:pStyle w:val="ac"/>
        <w:spacing w:line="360" w:lineRule="auto"/>
        <w:ind w:left="0" w:firstLine="709"/>
        <w:jc w:val="both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клиенты</w:t>
      </w:r>
      <w:r>
        <w:rPr>
          <w:spacing w:val="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а значит</w:t>
      </w:r>
      <w:r>
        <w:rPr>
          <w:spacing w:val="-2"/>
        </w:rPr>
        <w:t xml:space="preserve"> </w:t>
      </w:r>
      <w:r>
        <w:t>давления</w:t>
      </w:r>
      <w:r>
        <w:rPr>
          <w:spacing w:val="-3"/>
        </w:rPr>
        <w:t xml:space="preserve"> </w:t>
      </w:r>
      <w:r>
        <w:t>на фирму.</w:t>
      </w:r>
    </w:p>
    <w:p w14:paraId="20119D1C" w14:textId="4F67C5FD" w:rsidR="0023201C" w:rsidRDefault="0023201C" w:rsidP="0023201C">
      <w:pPr>
        <w:pStyle w:val="ac"/>
        <w:spacing w:line="360" w:lineRule="auto"/>
        <w:ind w:left="0" w:firstLine="709"/>
        <w:jc w:val="both"/>
      </w:pPr>
      <w:r>
        <w:t>4.</w:t>
      </w:r>
      <w:r>
        <w:rPr>
          <w:spacing w:val="-3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поставщиков.</w:t>
      </w:r>
    </w:p>
    <w:p w14:paraId="5EC503A0" w14:textId="77777777" w:rsidR="0023201C" w:rsidRDefault="0023201C" w:rsidP="0023201C">
      <w:pPr>
        <w:pStyle w:val="ac"/>
        <w:spacing w:line="360" w:lineRule="auto"/>
        <w:ind w:left="0" w:firstLine="709"/>
        <w:jc w:val="both"/>
      </w:pPr>
      <w:r>
        <w:t>Данный</w:t>
      </w:r>
      <w:r>
        <w:rPr>
          <w:spacing w:val="42"/>
        </w:rPr>
        <w:t xml:space="preserve"> </w:t>
      </w:r>
      <w:r>
        <w:t>фактор</w:t>
      </w:r>
      <w:r>
        <w:rPr>
          <w:spacing w:val="42"/>
        </w:rPr>
        <w:t xml:space="preserve"> </w:t>
      </w:r>
      <w:r>
        <w:t>оказывает</w:t>
      </w:r>
      <w:r>
        <w:rPr>
          <w:spacing w:val="44"/>
        </w:rPr>
        <w:t xml:space="preserve"> </w:t>
      </w:r>
      <w:r>
        <w:t>значительное</w:t>
      </w:r>
      <w:r>
        <w:rPr>
          <w:spacing w:val="44"/>
        </w:rPr>
        <w:t xml:space="preserve"> </w:t>
      </w:r>
      <w:r>
        <w:t>влияние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АО</w:t>
      </w:r>
    </w:p>
    <w:p w14:paraId="472903C4" w14:textId="77777777" w:rsidR="0023201C" w:rsidRDefault="0023201C" w:rsidP="0023201C">
      <w:pPr>
        <w:pStyle w:val="ac"/>
        <w:spacing w:line="360" w:lineRule="auto"/>
        <w:ind w:left="0" w:firstLine="709"/>
        <w:jc w:val="both"/>
      </w:pPr>
      <w:r>
        <w:t>«Тандер».</w:t>
      </w:r>
    </w:p>
    <w:p w14:paraId="0B824C99" w14:textId="708D50E6" w:rsidR="0023201C" w:rsidRDefault="0023201C" w:rsidP="0023201C">
      <w:pPr>
        <w:pStyle w:val="ac"/>
        <w:spacing w:line="360" w:lineRule="auto"/>
        <w:ind w:left="0" w:firstLine="709"/>
        <w:jc w:val="both"/>
      </w:pPr>
      <w:r>
        <w:t>5.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(вероятность</w:t>
      </w:r>
      <w:r>
        <w:rPr>
          <w:spacing w:val="70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конкурентной борьбы).</w:t>
      </w:r>
    </w:p>
    <w:p w14:paraId="20C14D9F" w14:textId="77777777" w:rsidR="0023201C" w:rsidRDefault="0023201C" w:rsidP="0023201C">
      <w:pPr>
        <w:pStyle w:val="ac"/>
        <w:spacing w:line="360" w:lineRule="auto"/>
        <w:ind w:left="0" w:firstLine="709"/>
        <w:jc w:val="both"/>
      </w:pPr>
      <w:r>
        <w:t>На сегодняшний день вероятность появления значительно, серьёзных</w:t>
      </w:r>
      <w:r>
        <w:rPr>
          <w:spacing w:val="1"/>
        </w:rPr>
        <w:t xml:space="preserve"> </w:t>
      </w:r>
      <w:r>
        <w:t>конкурентов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розничной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мала;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количества свободных денежных средств, что в условиях прогнозируемого</w:t>
      </w:r>
      <w:r>
        <w:rPr>
          <w:spacing w:val="1"/>
        </w:rPr>
        <w:t xml:space="preserve"> </w:t>
      </w:r>
      <w:r>
        <w:t>экономистами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витка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целесообразным.</w:t>
      </w:r>
    </w:p>
    <w:p w14:paraId="32CB7D8B" w14:textId="77777777" w:rsidR="0023201C" w:rsidRDefault="0023201C" w:rsidP="0023201C">
      <w:pPr>
        <w:pStyle w:val="ac"/>
        <w:spacing w:line="360" w:lineRule="auto"/>
        <w:ind w:left="0" w:firstLine="70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PEST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«Тандер»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 деятельность</w:t>
      </w:r>
      <w:r>
        <w:rPr>
          <w:spacing w:val="-1"/>
        </w:rPr>
        <w:t xml:space="preserve"> </w:t>
      </w:r>
      <w:r>
        <w:t>данной организации.</w:t>
      </w:r>
    </w:p>
    <w:p w14:paraId="730885B1" w14:textId="439BFA7D" w:rsidR="008670C4" w:rsidRDefault="008670C4" w:rsidP="008670C4">
      <w:pPr>
        <w:pStyle w:val="ac"/>
        <w:spacing w:line="360" w:lineRule="auto"/>
        <w:ind w:left="0" w:firstLine="709"/>
        <w:jc w:val="both"/>
      </w:pPr>
    </w:p>
    <w:p w14:paraId="75286F18" w14:textId="77777777" w:rsidR="00B86A7C" w:rsidRPr="006B2C51" w:rsidRDefault="00B86A7C" w:rsidP="007E5FC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0" w:name="_Toc133607040"/>
      <w:r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2.3 Рекомендации по адаптации социально-экономических методов управления конкурентоспособностью АО «Тандер» в условиях санкционных ограничений</w:t>
      </w:r>
      <w:bookmarkEnd w:id="20"/>
    </w:p>
    <w:p w14:paraId="5393D796" w14:textId="36CF3582" w:rsidR="009B0CE7" w:rsidRDefault="009B0CE7" w:rsidP="00444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D873F" w14:textId="628FC27D" w:rsidR="00B86A7C" w:rsidRPr="00B86A7C" w:rsidRDefault="00B86A7C" w:rsidP="00B86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7C">
        <w:rPr>
          <w:rFonts w:ascii="Times New Roman" w:hAnsi="Times New Roman" w:cs="Times New Roman"/>
          <w:sz w:val="28"/>
          <w:szCs w:val="28"/>
        </w:rPr>
        <w:t>Адаптация социально-экономических методов управления конкурентоспособностью может быть необходима в различных ситуациях, например, при изменении экономической или политической ситуации в стране или регионе, при изменении потребительских предпочтений, при появлении новых технологий или конкурентов</w:t>
      </w:r>
      <w:r w:rsidR="007B7B2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B7B2E">
        <w:rPr>
          <w:rFonts w:ascii="Times New Roman" w:hAnsi="Times New Roman" w:cs="Times New Roman"/>
          <w:sz w:val="28"/>
          <w:szCs w:val="28"/>
        </w:rPr>
        <w:t>22</w:t>
      </w:r>
      <w:r w:rsidR="007B7B2E" w:rsidRPr="001F71E0">
        <w:rPr>
          <w:rFonts w:ascii="Times New Roman" w:hAnsi="Times New Roman" w:cs="Times New Roman"/>
          <w:sz w:val="28"/>
          <w:szCs w:val="28"/>
        </w:rPr>
        <w:t>]</w:t>
      </w:r>
      <w:r w:rsidR="007B7B2E">
        <w:rPr>
          <w:rFonts w:ascii="Times New Roman" w:hAnsi="Times New Roman" w:cs="Times New Roman"/>
          <w:sz w:val="28"/>
          <w:szCs w:val="28"/>
        </w:rPr>
        <w:t>.</w:t>
      </w:r>
    </w:p>
    <w:p w14:paraId="06562343" w14:textId="50B144C3" w:rsidR="00B86A7C" w:rsidRPr="00B86A7C" w:rsidRDefault="00B86A7C" w:rsidP="00B86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7C">
        <w:rPr>
          <w:rFonts w:ascii="Times New Roman" w:hAnsi="Times New Roman" w:cs="Times New Roman"/>
          <w:sz w:val="28"/>
          <w:szCs w:val="28"/>
        </w:rPr>
        <w:lastRenderedPageBreak/>
        <w:t>Некоторые рекомендации по адаптации социально-экономических методов управления конкурентоспособностью могут включать:</w:t>
      </w:r>
    </w:p>
    <w:p w14:paraId="7F3D7B62" w14:textId="0BB2EF24" w:rsidR="00B86A7C" w:rsidRDefault="00B86A7C" w:rsidP="00B86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7C">
        <w:rPr>
          <w:rFonts w:ascii="Times New Roman" w:hAnsi="Times New Roman" w:cs="Times New Roman"/>
          <w:sz w:val="28"/>
          <w:szCs w:val="28"/>
        </w:rPr>
        <w:t>1.</w:t>
      </w:r>
      <w:r w:rsidR="00F246D4">
        <w:rPr>
          <w:rFonts w:ascii="Times New Roman" w:hAnsi="Times New Roman" w:cs="Times New Roman"/>
          <w:sz w:val="28"/>
          <w:szCs w:val="28"/>
        </w:rPr>
        <w:t> </w:t>
      </w:r>
      <w:r w:rsidRPr="00B86A7C">
        <w:rPr>
          <w:rFonts w:ascii="Times New Roman" w:hAnsi="Times New Roman" w:cs="Times New Roman"/>
          <w:sz w:val="28"/>
          <w:szCs w:val="28"/>
        </w:rPr>
        <w:t>Исследование рынка и конкурентов</w:t>
      </w:r>
      <w:r w:rsidR="00673E49">
        <w:rPr>
          <w:rFonts w:ascii="Times New Roman" w:hAnsi="Times New Roman" w:cs="Times New Roman"/>
          <w:sz w:val="28"/>
          <w:szCs w:val="28"/>
        </w:rPr>
        <w:t>. Следовательно,</w:t>
      </w:r>
      <w:r w:rsidRPr="00B86A7C">
        <w:rPr>
          <w:rFonts w:ascii="Times New Roman" w:hAnsi="Times New Roman" w:cs="Times New Roman"/>
          <w:sz w:val="28"/>
          <w:szCs w:val="28"/>
        </w:rPr>
        <w:t xml:space="preserve"> необходимо проводить регулярное исследование рынка и конкурентов, чтобы понимать изменения в потребительских предпочтениях, трендах и новых конкурентах. Это поможет компании адаптировать свои методы управления конкурентоспособностью и оставаться на шаг впереди конкурентов.</w:t>
      </w:r>
    </w:p>
    <w:p w14:paraId="484EE5C6" w14:textId="3C886497" w:rsidR="0001711B" w:rsidRPr="0001711B" w:rsidRDefault="0001711B" w:rsidP="00017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1B">
        <w:rPr>
          <w:rFonts w:ascii="Times New Roman" w:hAnsi="Times New Roman" w:cs="Times New Roman"/>
          <w:sz w:val="28"/>
          <w:szCs w:val="28"/>
        </w:rPr>
        <w:t>Исследование рынка может включать в себя анализ размера рынка, тенденций и прогнозов развития отрасли, сегментации рынка, анализа потенциальных клиентов и их поведения на рынке.</w:t>
      </w:r>
    </w:p>
    <w:p w14:paraId="2732AE33" w14:textId="04F16A51" w:rsidR="0001711B" w:rsidRPr="0001711B" w:rsidRDefault="0001711B" w:rsidP="00017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1B">
        <w:rPr>
          <w:rFonts w:ascii="Times New Roman" w:hAnsi="Times New Roman" w:cs="Times New Roman"/>
          <w:sz w:val="28"/>
          <w:szCs w:val="28"/>
        </w:rPr>
        <w:t>Исследование конкурентов может включать в себя анализ их продуктов и услуг, ценовой политики, маркетинговых стратегий, качества обслуживания клиентов и других факторов, которые могут повлиять на конкурентоспособность компании.</w:t>
      </w:r>
    </w:p>
    <w:p w14:paraId="1A664D22" w14:textId="5AECE6C4" w:rsidR="0001711B" w:rsidRPr="00B86A7C" w:rsidRDefault="0001711B" w:rsidP="00017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1B">
        <w:rPr>
          <w:rFonts w:ascii="Times New Roman" w:hAnsi="Times New Roman" w:cs="Times New Roman"/>
          <w:sz w:val="28"/>
          <w:szCs w:val="28"/>
        </w:rPr>
        <w:t>На основе результатов исследования рынка и конкурентов можно разработать маркетинговую стратегию, которая позволит компании эффективно конкурировать на рынке и удовлетворять потребности своих клиентов</w:t>
      </w:r>
      <w:r w:rsidR="007B7B2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B7B2E">
        <w:rPr>
          <w:rFonts w:ascii="Times New Roman" w:hAnsi="Times New Roman" w:cs="Times New Roman"/>
          <w:sz w:val="28"/>
          <w:szCs w:val="28"/>
        </w:rPr>
        <w:t>22</w:t>
      </w:r>
      <w:r w:rsidR="007B7B2E" w:rsidRPr="001F71E0">
        <w:rPr>
          <w:rFonts w:ascii="Times New Roman" w:hAnsi="Times New Roman" w:cs="Times New Roman"/>
          <w:sz w:val="28"/>
          <w:szCs w:val="28"/>
        </w:rPr>
        <w:t>]</w:t>
      </w:r>
      <w:r w:rsidR="007B7B2E">
        <w:rPr>
          <w:rFonts w:ascii="Times New Roman" w:hAnsi="Times New Roman" w:cs="Times New Roman"/>
          <w:sz w:val="28"/>
          <w:szCs w:val="28"/>
        </w:rPr>
        <w:t>.</w:t>
      </w:r>
    </w:p>
    <w:p w14:paraId="1CF8DCA9" w14:textId="0F5F22EA" w:rsidR="00B86A7C" w:rsidRDefault="00B86A7C" w:rsidP="00B86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7C">
        <w:rPr>
          <w:rFonts w:ascii="Times New Roman" w:hAnsi="Times New Roman" w:cs="Times New Roman"/>
          <w:sz w:val="28"/>
          <w:szCs w:val="28"/>
        </w:rPr>
        <w:t>2. Обучение персонал</w:t>
      </w:r>
      <w:r w:rsidR="00673E49">
        <w:rPr>
          <w:rFonts w:ascii="Times New Roman" w:hAnsi="Times New Roman" w:cs="Times New Roman"/>
          <w:sz w:val="28"/>
          <w:szCs w:val="28"/>
        </w:rPr>
        <w:t xml:space="preserve">а. </w:t>
      </w:r>
      <w:r w:rsidRPr="00B86A7C">
        <w:rPr>
          <w:rFonts w:ascii="Times New Roman" w:hAnsi="Times New Roman" w:cs="Times New Roman"/>
          <w:sz w:val="28"/>
          <w:szCs w:val="28"/>
        </w:rPr>
        <w:t xml:space="preserve"> </w:t>
      </w:r>
      <w:r w:rsidR="00673E49">
        <w:rPr>
          <w:rFonts w:ascii="Times New Roman" w:hAnsi="Times New Roman" w:cs="Times New Roman"/>
          <w:sz w:val="28"/>
          <w:szCs w:val="28"/>
        </w:rPr>
        <w:t>К</w:t>
      </w:r>
      <w:r w:rsidRPr="00B86A7C">
        <w:rPr>
          <w:rFonts w:ascii="Times New Roman" w:hAnsi="Times New Roman" w:cs="Times New Roman"/>
          <w:sz w:val="28"/>
          <w:szCs w:val="28"/>
        </w:rPr>
        <w:t>омпания должна обучать свой персонал новым методам управления конкурентоспособностью, чтобы они могли эффективно применять их в своей работе. Это может включать проведение тренингов, вебинаров и других образовательных программ.</w:t>
      </w:r>
    </w:p>
    <w:p w14:paraId="322EF11C" w14:textId="275A07D5" w:rsidR="00456F23" w:rsidRPr="00456F23" w:rsidRDefault="00456F23" w:rsidP="0045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23">
        <w:rPr>
          <w:rFonts w:ascii="Times New Roman" w:hAnsi="Times New Roman" w:cs="Times New Roman"/>
          <w:sz w:val="28"/>
          <w:szCs w:val="28"/>
        </w:rPr>
        <w:t>Обучение персонала может включать в себя тренинги, семинары, вебинары, онлайн-курсы и другие формы обучения.</w:t>
      </w:r>
    </w:p>
    <w:p w14:paraId="56C32EC5" w14:textId="43EB36AB" w:rsidR="00456F23" w:rsidRPr="00456F23" w:rsidRDefault="00456F23" w:rsidP="0045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23">
        <w:rPr>
          <w:rFonts w:ascii="Times New Roman" w:hAnsi="Times New Roman" w:cs="Times New Roman"/>
          <w:sz w:val="28"/>
          <w:szCs w:val="28"/>
        </w:rPr>
        <w:t>Обучение персонала поможет улучшить качество работы, повысить производительность и эффективность, а также улучшить уровень обслуживания клиентов.</w:t>
      </w:r>
    </w:p>
    <w:p w14:paraId="4CFE31E5" w14:textId="319D121E" w:rsidR="00456F23" w:rsidRPr="00456F23" w:rsidRDefault="00456F23" w:rsidP="0045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23">
        <w:rPr>
          <w:rFonts w:ascii="Times New Roman" w:hAnsi="Times New Roman" w:cs="Times New Roman"/>
          <w:sz w:val="28"/>
          <w:szCs w:val="28"/>
        </w:rPr>
        <w:t>Кроме того, обучение персонала поможет сохранить конкурентоспособность компании, так как современные технологии и методы работы постоянно меняются и развиваются.</w:t>
      </w:r>
    </w:p>
    <w:p w14:paraId="3156DC6E" w14:textId="71D8CD68" w:rsidR="00456F23" w:rsidRPr="00B86A7C" w:rsidRDefault="00456F23" w:rsidP="0045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23">
        <w:rPr>
          <w:rFonts w:ascii="Times New Roman" w:hAnsi="Times New Roman" w:cs="Times New Roman"/>
          <w:sz w:val="28"/>
          <w:szCs w:val="28"/>
        </w:rPr>
        <w:lastRenderedPageBreak/>
        <w:t>Важно также следить за мотивацией персонала, чтобы они были заинтересованы в развитии бизнеса и работали на благо компании. Это может быть достигнуто через систему стимулирования, бонусы, премии и другие формы поощрения</w:t>
      </w:r>
      <w:r w:rsidR="007B7B2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B7B2E">
        <w:rPr>
          <w:rFonts w:ascii="Times New Roman" w:hAnsi="Times New Roman" w:cs="Times New Roman"/>
          <w:sz w:val="28"/>
          <w:szCs w:val="28"/>
        </w:rPr>
        <w:t>24</w:t>
      </w:r>
      <w:r w:rsidR="007B7B2E" w:rsidRPr="001F71E0">
        <w:rPr>
          <w:rFonts w:ascii="Times New Roman" w:hAnsi="Times New Roman" w:cs="Times New Roman"/>
          <w:sz w:val="28"/>
          <w:szCs w:val="28"/>
        </w:rPr>
        <w:t>]</w:t>
      </w:r>
      <w:r w:rsidR="007B7B2E">
        <w:rPr>
          <w:rFonts w:ascii="Times New Roman" w:hAnsi="Times New Roman" w:cs="Times New Roman"/>
          <w:sz w:val="28"/>
          <w:szCs w:val="28"/>
        </w:rPr>
        <w:t>.</w:t>
      </w:r>
    </w:p>
    <w:p w14:paraId="3E9B79AE" w14:textId="1EC3DC91" w:rsidR="00B86A7C" w:rsidRPr="00B86A7C" w:rsidRDefault="00B86A7C" w:rsidP="00B86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7C">
        <w:rPr>
          <w:rFonts w:ascii="Times New Roman" w:hAnsi="Times New Roman" w:cs="Times New Roman"/>
          <w:sz w:val="28"/>
          <w:szCs w:val="28"/>
        </w:rPr>
        <w:t xml:space="preserve">3. </w:t>
      </w:r>
      <w:r w:rsidR="00673E49">
        <w:rPr>
          <w:rFonts w:ascii="Times New Roman" w:hAnsi="Times New Roman" w:cs="Times New Roman"/>
          <w:sz w:val="28"/>
          <w:szCs w:val="28"/>
        </w:rPr>
        <w:t>К</w:t>
      </w:r>
      <w:r w:rsidRPr="00B86A7C">
        <w:rPr>
          <w:rFonts w:ascii="Times New Roman" w:hAnsi="Times New Roman" w:cs="Times New Roman"/>
          <w:sz w:val="28"/>
          <w:szCs w:val="28"/>
        </w:rPr>
        <w:t>омпания должна постоянно искать новые способы улучшения своих продуктов или услуг, чтобы оставаться конкурентоспособной. Это может включать внедрение новых технологий, улучшение производственных процессов или разработку новых продуктов.</w:t>
      </w:r>
    </w:p>
    <w:p w14:paraId="74833884" w14:textId="383A91C8" w:rsidR="00B86A7C" w:rsidRDefault="00B86A7C" w:rsidP="00B86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7C">
        <w:rPr>
          <w:rFonts w:ascii="Times New Roman" w:hAnsi="Times New Roman" w:cs="Times New Roman"/>
          <w:sz w:val="28"/>
          <w:szCs w:val="28"/>
        </w:rPr>
        <w:t xml:space="preserve">4. </w:t>
      </w:r>
      <w:r w:rsidR="00673E49">
        <w:rPr>
          <w:rFonts w:ascii="Times New Roman" w:hAnsi="Times New Roman" w:cs="Times New Roman"/>
          <w:sz w:val="28"/>
          <w:szCs w:val="28"/>
        </w:rPr>
        <w:t>К</w:t>
      </w:r>
      <w:r w:rsidRPr="00B86A7C">
        <w:rPr>
          <w:rFonts w:ascii="Times New Roman" w:hAnsi="Times New Roman" w:cs="Times New Roman"/>
          <w:sz w:val="28"/>
          <w:szCs w:val="28"/>
        </w:rPr>
        <w:t>омпания должна постоянно контролировать свои затраты, чтобы сократить издержки и повысить свою конкурентоспособность. Это может включать сокращение издержек на производство, управление запасами и логистикой.</w:t>
      </w:r>
    </w:p>
    <w:p w14:paraId="3BD8A2AF" w14:textId="46CB2C67" w:rsidR="00456F23" w:rsidRPr="00456F23" w:rsidRDefault="00456F23" w:rsidP="0045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23">
        <w:rPr>
          <w:rFonts w:ascii="Times New Roman" w:hAnsi="Times New Roman" w:cs="Times New Roman"/>
          <w:sz w:val="28"/>
          <w:szCs w:val="28"/>
        </w:rPr>
        <w:t>Например, можно искать более дешевых поставщиков, использовать эффективные методы производства, уменьшать издержки на транспортировку и складирование товаров.</w:t>
      </w:r>
    </w:p>
    <w:p w14:paraId="0FF16BC3" w14:textId="7B73457A" w:rsidR="00456F23" w:rsidRPr="00456F23" w:rsidRDefault="00456F23" w:rsidP="0045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23">
        <w:rPr>
          <w:rFonts w:ascii="Times New Roman" w:hAnsi="Times New Roman" w:cs="Times New Roman"/>
          <w:sz w:val="28"/>
          <w:szCs w:val="28"/>
        </w:rPr>
        <w:t>Также важно следить за бюджетом и планировать расходы заранее, чтобы избежать неожиданных затрат и финансовых проблем.</w:t>
      </w:r>
    </w:p>
    <w:p w14:paraId="47B5D2EF" w14:textId="6D6E4C1D" w:rsidR="00456F23" w:rsidRPr="00B86A7C" w:rsidRDefault="00456F23" w:rsidP="0045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23">
        <w:rPr>
          <w:rFonts w:ascii="Times New Roman" w:hAnsi="Times New Roman" w:cs="Times New Roman"/>
          <w:sz w:val="28"/>
          <w:szCs w:val="28"/>
        </w:rPr>
        <w:t>Управление затратами поможет увеличить прибыль компании и сделать ее более устойчивой к экономическим колебаниям</w:t>
      </w:r>
      <w:r w:rsidR="007B7B2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B7B2E">
        <w:rPr>
          <w:rFonts w:ascii="Times New Roman" w:hAnsi="Times New Roman" w:cs="Times New Roman"/>
          <w:sz w:val="28"/>
          <w:szCs w:val="28"/>
        </w:rPr>
        <w:t>25</w:t>
      </w:r>
      <w:r w:rsidR="007B7B2E" w:rsidRPr="001F71E0">
        <w:rPr>
          <w:rFonts w:ascii="Times New Roman" w:hAnsi="Times New Roman" w:cs="Times New Roman"/>
          <w:sz w:val="28"/>
          <w:szCs w:val="28"/>
        </w:rPr>
        <w:t>]</w:t>
      </w:r>
      <w:r w:rsidR="007B7B2E">
        <w:rPr>
          <w:rFonts w:ascii="Times New Roman" w:hAnsi="Times New Roman" w:cs="Times New Roman"/>
          <w:sz w:val="28"/>
          <w:szCs w:val="28"/>
        </w:rPr>
        <w:t>.</w:t>
      </w:r>
    </w:p>
    <w:p w14:paraId="753E84F8" w14:textId="55069663" w:rsidR="00B86A7C" w:rsidRDefault="00B86A7C" w:rsidP="00B86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7C">
        <w:rPr>
          <w:rFonts w:ascii="Times New Roman" w:hAnsi="Times New Roman" w:cs="Times New Roman"/>
          <w:sz w:val="28"/>
          <w:szCs w:val="28"/>
        </w:rPr>
        <w:t xml:space="preserve">5. </w:t>
      </w:r>
      <w:r w:rsidR="00673E49">
        <w:rPr>
          <w:rFonts w:ascii="Times New Roman" w:hAnsi="Times New Roman" w:cs="Times New Roman"/>
          <w:sz w:val="28"/>
          <w:szCs w:val="28"/>
        </w:rPr>
        <w:t>К</w:t>
      </w:r>
      <w:r w:rsidRPr="00B86A7C">
        <w:rPr>
          <w:rFonts w:ascii="Times New Roman" w:hAnsi="Times New Roman" w:cs="Times New Roman"/>
          <w:sz w:val="28"/>
          <w:szCs w:val="28"/>
        </w:rPr>
        <w:t>омпания должна стремиться к постоянному улучшению качества своих продуктов и услуг, чтобы оставаться конкурентоспособной. Это может включать внедрение системы управления качеством и проведение аудитов качества</w:t>
      </w:r>
      <w:r w:rsidR="007B7B2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B7B2E">
        <w:rPr>
          <w:rFonts w:ascii="Times New Roman" w:hAnsi="Times New Roman" w:cs="Times New Roman"/>
          <w:sz w:val="28"/>
          <w:szCs w:val="28"/>
        </w:rPr>
        <w:t>22</w:t>
      </w:r>
      <w:r w:rsidR="007B7B2E" w:rsidRPr="001F71E0">
        <w:rPr>
          <w:rFonts w:ascii="Times New Roman" w:hAnsi="Times New Roman" w:cs="Times New Roman"/>
          <w:sz w:val="28"/>
          <w:szCs w:val="28"/>
        </w:rPr>
        <w:t>]</w:t>
      </w:r>
      <w:r w:rsidR="007B7B2E">
        <w:rPr>
          <w:rFonts w:ascii="Times New Roman" w:hAnsi="Times New Roman" w:cs="Times New Roman"/>
          <w:sz w:val="28"/>
          <w:szCs w:val="28"/>
        </w:rPr>
        <w:t>.</w:t>
      </w:r>
    </w:p>
    <w:p w14:paraId="558B7659" w14:textId="5988CBC0" w:rsidR="00D874D6" w:rsidRPr="00D874D6" w:rsidRDefault="00D874D6" w:rsidP="00D8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4D6">
        <w:rPr>
          <w:rFonts w:ascii="Times New Roman" w:hAnsi="Times New Roman" w:cs="Times New Roman"/>
          <w:sz w:val="28"/>
          <w:szCs w:val="28"/>
        </w:rPr>
        <w:t>Для этого необходимо установить процессы контроля качества, чтобы гарантировать, что продукция или услуги соответствуют заданным стандартам. Это может включать в себя проверку качества на каждом этапе производства, от выбора материалов до финальной проверки перед доставкой.</w:t>
      </w:r>
    </w:p>
    <w:p w14:paraId="00128E25" w14:textId="6FFD68ED" w:rsidR="00D874D6" w:rsidRPr="00D874D6" w:rsidRDefault="00D874D6" w:rsidP="00D8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4D6">
        <w:rPr>
          <w:rFonts w:ascii="Times New Roman" w:hAnsi="Times New Roman" w:cs="Times New Roman"/>
          <w:sz w:val="28"/>
          <w:szCs w:val="28"/>
        </w:rPr>
        <w:t xml:space="preserve">Кроме того, управление качеством также означает постоянное улучшение продукции или услуг. Компания должна анализировать обратную </w:t>
      </w:r>
      <w:r w:rsidRPr="00D874D6">
        <w:rPr>
          <w:rFonts w:ascii="Times New Roman" w:hAnsi="Times New Roman" w:cs="Times New Roman"/>
          <w:sz w:val="28"/>
          <w:szCs w:val="28"/>
        </w:rPr>
        <w:lastRenderedPageBreak/>
        <w:t>связь от клиентов и использовать ее для улучшения своих процессов и продукции.</w:t>
      </w:r>
    </w:p>
    <w:p w14:paraId="7F6D18D2" w14:textId="62E3D5AA" w:rsidR="00D874D6" w:rsidRPr="00B86A7C" w:rsidRDefault="00D874D6" w:rsidP="00D8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4D6">
        <w:rPr>
          <w:rFonts w:ascii="Times New Roman" w:hAnsi="Times New Roman" w:cs="Times New Roman"/>
          <w:sz w:val="28"/>
          <w:szCs w:val="28"/>
        </w:rPr>
        <w:t>Управление качеством помогает компании удерживать своих клиентов, повышать лояльность и увеличивать прибыль. Кроме того, это также способствует улучшению репутации компании и ее конкурентоспособности на рынке.</w:t>
      </w:r>
    </w:p>
    <w:p w14:paraId="1C6565FB" w14:textId="54DE6BFE" w:rsidR="00B86A7C" w:rsidRPr="00B86A7C" w:rsidRDefault="00B86A7C" w:rsidP="00B86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7C">
        <w:rPr>
          <w:rFonts w:ascii="Times New Roman" w:hAnsi="Times New Roman" w:cs="Times New Roman"/>
          <w:sz w:val="28"/>
          <w:szCs w:val="28"/>
        </w:rPr>
        <w:t xml:space="preserve">6. </w:t>
      </w:r>
      <w:r w:rsidR="004C712C">
        <w:rPr>
          <w:rFonts w:ascii="Times New Roman" w:hAnsi="Times New Roman" w:cs="Times New Roman"/>
          <w:sz w:val="28"/>
          <w:szCs w:val="28"/>
        </w:rPr>
        <w:t>К</w:t>
      </w:r>
      <w:r w:rsidRPr="00B86A7C">
        <w:rPr>
          <w:rFonts w:ascii="Times New Roman" w:hAnsi="Times New Roman" w:cs="Times New Roman"/>
          <w:sz w:val="28"/>
          <w:szCs w:val="28"/>
        </w:rPr>
        <w:t xml:space="preserve">омпания должна учитывать </w:t>
      </w:r>
      <w:r w:rsidR="00B80358" w:rsidRPr="00B86A7C">
        <w:rPr>
          <w:rFonts w:ascii="Times New Roman" w:hAnsi="Times New Roman" w:cs="Times New Roman"/>
          <w:sz w:val="28"/>
          <w:szCs w:val="28"/>
        </w:rPr>
        <w:t>риски,</w:t>
      </w:r>
      <w:r w:rsidRPr="00B86A7C">
        <w:rPr>
          <w:rFonts w:ascii="Times New Roman" w:hAnsi="Times New Roman" w:cs="Times New Roman"/>
          <w:sz w:val="28"/>
          <w:szCs w:val="28"/>
        </w:rPr>
        <w:t xml:space="preserve"> связанные с изменением рыночных условий, потребительских предпочтений и конкурентной среды, и разрабатывать стратегии по их снижению или управлению</w:t>
      </w:r>
      <w:r w:rsidR="007B7B2E" w:rsidRPr="001F71E0">
        <w:rPr>
          <w:rFonts w:ascii="Times New Roman" w:hAnsi="Times New Roman" w:cs="Times New Roman"/>
          <w:sz w:val="28"/>
          <w:szCs w:val="28"/>
        </w:rPr>
        <w:t xml:space="preserve"> [</w:t>
      </w:r>
      <w:r w:rsidR="007B7B2E">
        <w:rPr>
          <w:rFonts w:ascii="Times New Roman" w:hAnsi="Times New Roman" w:cs="Times New Roman"/>
          <w:sz w:val="28"/>
          <w:szCs w:val="28"/>
        </w:rPr>
        <w:t>24</w:t>
      </w:r>
      <w:r w:rsidR="007B7B2E" w:rsidRPr="001F71E0">
        <w:rPr>
          <w:rFonts w:ascii="Times New Roman" w:hAnsi="Times New Roman" w:cs="Times New Roman"/>
          <w:sz w:val="28"/>
          <w:szCs w:val="28"/>
        </w:rPr>
        <w:t>]</w:t>
      </w:r>
      <w:r w:rsidR="007B7B2E">
        <w:rPr>
          <w:rFonts w:ascii="Times New Roman" w:hAnsi="Times New Roman" w:cs="Times New Roman"/>
          <w:sz w:val="28"/>
          <w:szCs w:val="28"/>
        </w:rPr>
        <w:t>.</w:t>
      </w:r>
    </w:p>
    <w:p w14:paraId="7A79D406" w14:textId="1E8F37B2" w:rsidR="00B86A7C" w:rsidRPr="00B86A7C" w:rsidRDefault="00B86A7C" w:rsidP="00B86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7C">
        <w:rPr>
          <w:rFonts w:ascii="Times New Roman" w:hAnsi="Times New Roman" w:cs="Times New Roman"/>
          <w:sz w:val="28"/>
          <w:szCs w:val="28"/>
        </w:rPr>
        <w:t>7.</w:t>
      </w:r>
      <w:r w:rsidR="004C712C">
        <w:rPr>
          <w:rFonts w:ascii="Times New Roman" w:hAnsi="Times New Roman" w:cs="Times New Roman"/>
          <w:sz w:val="28"/>
          <w:szCs w:val="28"/>
        </w:rPr>
        <w:t xml:space="preserve"> К</w:t>
      </w:r>
      <w:r w:rsidRPr="00B86A7C">
        <w:rPr>
          <w:rFonts w:ascii="Times New Roman" w:hAnsi="Times New Roman" w:cs="Times New Roman"/>
          <w:sz w:val="28"/>
          <w:szCs w:val="28"/>
        </w:rPr>
        <w:t>омпания может сотрудничать с другими компаниями, чтобы повысить свою конкурентоспособность. Это может включать создание партнерств, совместные исследования, совместный маркетинг и другие формы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BCA27A" w14:textId="35FCAA67" w:rsidR="00A93699" w:rsidRDefault="002B1407" w:rsidP="00A9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 АО «Тандер» является рабочий персонал. Изменив организационную структуру управления АО «Тандер», можно добиться улучшения показателей финансово-хозяйственной деятельность предприятия (таблица 6).</w:t>
      </w:r>
    </w:p>
    <w:p w14:paraId="6867880C" w14:textId="77777777" w:rsidR="002B1407" w:rsidRDefault="002B1407" w:rsidP="00A9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3D925" w14:textId="2A780F9E" w:rsidR="002D5D23" w:rsidRDefault="002D5D23" w:rsidP="002D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 – Прогнозная оценка организационной структуры управления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B1407" w14:paraId="2754015E" w14:textId="77777777" w:rsidTr="002B1407">
        <w:tc>
          <w:tcPr>
            <w:tcW w:w="2336" w:type="dxa"/>
          </w:tcPr>
          <w:p w14:paraId="0BC82989" w14:textId="40FB0A53" w:rsidR="002B1407" w:rsidRPr="002D5D23" w:rsidRDefault="00EB686E" w:rsidP="002D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</w:tcPr>
          <w:p w14:paraId="18EE190E" w14:textId="355DC775" w:rsidR="002B1407" w:rsidRPr="002D5D23" w:rsidRDefault="00EB686E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36" w:type="dxa"/>
          </w:tcPr>
          <w:p w14:paraId="0143EEFA" w14:textId="5CCB852D" w:rsidR="002B1407" w:rsidRPr="002D5D23" w:rsidRDefault="00EB686E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37" w:type="dxa"/>
          </w:tcPr>
          <w:p w14:paraId="2633ABD6" w14:textId="680272CD" w:rsidR="002B1407" w:rsidRPr="002D5D23" w:rsidRDefault="00EB686E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Изменение к 2022 году</w:t>
            </w:r>
          </w:p>
        </w:tc>
      </w:tr>
      <w:tr w:rsidR="002B1407" w14:paraId="7D60F5A6" w14:textId="77777777" w:rsidTr="002B1407">
        <w:tc>
          <w:tcPr>
            <w:tcW w:w="2336" w:type="dxa"/>
          </w:tcPr>
          <w:p w14:paraId="5CC54335" w14:textId="60565287" w:rsidR="002B1407" w:rsidRPr="002D5D23" w:rsidRDefault="00EB686E" w:rsidP="002D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работников</w:t>
            </w:r>
          </w:p>
        </w:tc>
        <w:tc>
          <w:tcPr>
            <w:tcW w:w="2336" w:type="dxa"/>
          </w:tcPr>
          <w:p w14:paraId="16B03876" w14:textId="72D9DC9D" w:rsidR="002B1407" w:rsidRPr="002D5D23" w:rsidRDefault="00EB686E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297 746</w:t>
            </w:r>
          </w:p>
        </w:tc>
        <w:tc>
          <w:tcPr>
            <w:tcW w:w="2336" w:type="dxa"/>
          </w:tcPr>
          <w:p w14:paraId="0172CDC1" w14:textId="115012EC" w:rsidR="002B1407" w:rsidRPr="002D5D23" w:rsidRDefault="004C712C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302 123</w:t>
            </w:r>
          </w:p>
        </w:tc>
        <w:tc>
          <w:tcPr>
            <w:tcW w:w="2337" w:type="dxa"/>
          </w:tcPr>
          <w:p w14:paraId="2C4C1226" w14:textId="207A7F53" w:rsidR="002B1407" w:rsidRPr="002D5D23" w:rsidRDefault="0001290A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C3E">
              <w:rPr>
                <w:rFonts w:ascii="Times New Roman" w:hAnsi="Times New Roman" w:cs="Times New Roman"/>
                <w:sz w:val="24"/>
                <w:szCs w:val="24"/>
              </w:rPr>
              <w:t xml:space="preserve"> 377</w:t>
            </w:r>
          </w:p>
        </w:tc>
      </w:tr>
      <w:tr w:rsidR="002B1407" w14:paraId="531A2D27" w14:textId="77777777" w:rsidTr="002B1407">
        <w:tc>
          <w:tcPr>
            <w:tcW w:w="2336" w:type="dxa"/>
          </w:tcPr>
          <w:p w14:paraId="0BBCCF57" w14:textId="10446EE4" w:rsidR="002B1407" w:rsidRPr="002D5D23" w:rsidRDefault="00EB686E" w:rsidP="002D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Число управленцев</w:t>
            </w:r>
          </w:p>
        </w:tc>
        <w:tc>
          <w:tcPr>
            <w:tcW w:w="2336" w:type="dxa"/>
          </w:tcPr>
          <w:p w14:paraId="656AF95F" w14:textId="3C9576CC" w:rsidR="002B1407" w:rsidRPr="002D5D23" w:rsidRDefault="00EB686E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11 347</w:t>
            </w:r>
          </w:p>
        </w:tc>
        <w:tc>
          <w:tcPr>
            <w:tcW w:w="2336" w:type="dxa"/>
          </w:tcPr>
          <w:p w14:paraId="53ED9743" w14:textId="497D2DCE" w:rsidR="002B1407" w:rsidRPr="00734C3E" w:rsidRDefault="00EB686E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3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2337" w:type="dxa"/>
          </w:tcPr>
          <w:p w14:paraId="5CD0D8CE" w14:textId="68707259" w:rsidR="002B1407" w:rsidRPr="00F76B05" w:rsidRDefault="00F76B05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</w:tr>
      <w:tr w:rsidR="002B1407" w14:paraId="4029C890" w14:textId="77777777" w:rsidTr="002B1407">
        <w:tc>
          <w:tcPr>
            <w:tcW w:w="2336" w:type="dxa"/>
          </w:tcPr>
          <w:p w14:paraId="2E431499" w14:textId="7F66EFD5" w:rsidR="002B1407" w:rsidRPr="002D5D23" w:rsidRDefault="00EB686E" w:rsidP="002D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Доля управленцев в общей численности</w:t>
            </w:r>
          </w:p>
        </w:tc>
        <w:tc>
          <w:tcPr>
            <w:tcW w:w="2336" w:type="dxa"/>
          </w:tcPr>
          <w:p w14:paraId="5E7A0CD8" w14:textId="292E14BA" w:rsidR="002B1407" w:rsidRPr="00F76B05" w:rsidRDefault="00E4467E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26,2</w:t>
            </w:r>
          </w:p>
        </w:tc>
        <w:tc>
          <w:tcPr>
            <w:tcW w:w="2336" w:type="dxa"/>
          </w:tcPr>
          <w:p w14:paraId="0B4B9D74" w14:textId="3A5897A4" w:rsidR="002B1407" w:rsidRPr="002C2E13" w:rsidRDefault="002C2E13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26,09</w:t>
            </w:r>
          </w:p>
        </w:tc>
        <w:tc>
          <w:tcPr>
            <w:tcW w:w="2337" w:type="dxa"/>
          </w:tcPr>
          <w:p w14:paraId="6EE41C97" w14:textId="6F1E13DB" w:rsidR="002B1407" w:rsidRPr="00710BA2" w:rsidRDefault="00710BA2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-0,11</w:t>
            </w:r>
          </w:p>
        </w:tc>
      </w:tr>
      <w:tr w:rsidR="002B1407" w14:paraId="3480F8E0" w14:textId="77777777" w:rsidTr="002B1407">
        <w:tc>
          <w:tcPr>
            <w:tcW w:w="2336" w:type="dxa"/>
          </w:tcPr>
          <w:p w14:paraId="1E0011F5" w14:textId="6D450B95" w:rsidR="002B1407" w:rsidRPr="002D5D23" w:rsidRDefault="00EB686E" w:rsidP="002D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Число не управленческих кадров</w:t>
            </w:r>
          </w:p>
        </w:tc>
        <w:tc>
          <w:tcPr>
            <w:tcW w:w="2336" w:type="dxa"/>
          </w:tcPr>
          <w:p w14:paraId="03BDAF16" w14:textId="631C3B8F" w:rsidR="002B1407" w:rsidRPr="002D5D23" w:rsidRDefault="00F609AB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231 836</w:t>
            </w:r>
          </w:p>
        </w:tc>
        <w:tc>
          <w:tcPr>
            <w:tcW w:w="2336" w:type="dxa"/>
          </w:tcPr>
          <w:p w14:paraId="1EF2929F" w14:textId="46DC09B1" w:rsidR="002B1407" w:rsidRPr="002438CB" w:rsidRDefault="002438CB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290 543</w:t>
            </w:r>
          </w:p>
        </w:tc>
        <w:tc>
          <w:tcPr>
            <w:tcW w:w="2337" w:type="dxa"/>
          </w:tcPr>
          <w:p w14:paraId="5AEF9701" w14:textId="1DBC94A8" w:rsidR="002B1407" w:rsidRPr="00AB2756" w:rsidRDefault="00AB2756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58 707</w:t>
            </w:r>
          </w:p>
        </w:tc>
      </w:tr>
      <w:tr w:rsidR="002B1407" w14:paraId="49289318" w14:textId="77777777" w:rsidTr="002B1407">
        <w:tc>
          <w:tcPr>
            <w:tcW w:w="2336" w:type="dxa"/>
          </w:tcPr>
          <w:p w14:paraId="52D87859" w14:textId="3E2F8519" w:rsidR="002B1407" w:rsidRPr="002D5D23" w:rsidRDefault="00EB686E" w:rsidP="002D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Количество уровней управления</w:t>
            </w:r>
          </w:p>
        </w:tc>
        <w:tc>
          <w:tcPr>
            <w:tcW w:w="2336" w:type="dxa"/>
          </w:tcPr>
          <w:p w14:paraId="558DD967" w14:textId="5C37F2F4" w:rsidR="002B1407" w:rsidRPr="002D5D23" w:rsidRDefault="00F609AB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3DDA33E9" w14:textId="6970566D" w:rsidR="002B1407" w:rsidRPr="002D5D23" w:rsidRDefault="00F609AB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14:paraId="77065645" w14:textId="76B53F0F" w:rsidR="002B1407" w:rsidRPr="002D5D23" w:rsidRDefault="00F609AB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07" w14:paraId="3921CC35" w14:textId="77777777" w:rsidTr="002B1407">
        <w:tc>
          <w:tcPr>
            <w:tcW w:w="2336" w:type="dxa"/>
          </w:tcPr>
          <w:p w14:paraId="349FEDA4" w14:textId="0C211252" w:rsidR="002B1407" w:rsidRPr="002D5D23" w:rsidRDefault="00EB686E" w:rsidP="002D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336" w:type="dxa"/>
          </w:tcPr>
          <w:p w14:paraId="766C71F5" w14:textId="15B080FF" w:rsidR="002B1407" w:rsidRPr="002D5D23" w:rsidRDefault="00F609AB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14:paraId="395CCBDA" w14:textId="2F51719B" w:rsidR="002B1407" w:rsidRPr="002D5D23" w:rsidRDefault="00F609AB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14:paraId="380529CF" w14:textId="224112B2" w:rsidR="002B1407" w:rsidRPr="002D5D23" w:rsidRDefault="00F609AB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86E" w14:paraId="2B381594" w14:textId="77777777" w:rsidTr="002B1407">
        <w:tc>
          <w:tcPr>
            <w:tcW w:w="2336" w:type="dxa"/>
          </w:tcPr>
          <w:p w14:paraId="2024317B" w14:textId="4FE87FA1" w:rsidR="00EB686E" w:rsidRPr="002D5D23" w:rsidRDefault="00EB686E" w:rsidP="002D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2336" w:type="dxa"/>
          </w:tcPr>
          <w:p w14:paraId="278B0F01" w14:textId="422CE465" w:rsidR="00EB686E" w:rsidRPr="002D5D23" w:rsidRDefault="00F609AB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2 081 003 922</w:t>
            </w:r>
          </w:p>
        </w:tc>
        <w:tc>
          <w:tcPr>
            <w:tcW w:w="2336" w:type="dxa"/>
          </w:tcPr>
          <w:p w14:paraId="1CCB729B" w14:textId="0E1F49B5" w:rsidR="00EB686E" w:rsidRPr="008F7FD9" w:rsidRDefault="008F7FD9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2 497</w:t>
            </w:r>
            <w:r w:rsidR="00CC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204 706</w:t>
            </w:r>
          </w:p>
        </w:tc>
        <w:tc>
          <w:tcPr>
            <w:tcW w:w="2337" w:type="dxa"/>
          </w:tcPr>
          <w:p w14:paraId="43F86499" w14:textId="3AB03157" w:rsidR="00EB686E" w:rsidRPr="00172BF6" w:rsidRDefault="00172BF6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  <w:r w:rsidR="009F3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200 784</w:t>
            </w:r>
          </w:p>
        </w:tc>
      </w:tr>
    </w:tbl>
    <w:p w14:paraId="5AFBD6F2" w14:textId="5D138E1D" w:rsidR="002D5D23" w:rsidRPr="002D5D23" w:rsidRDefault="002D5D23" w:rsidP="002D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23">
        <w:rPr>
          <w:rFonts w:ascii="Times New Roman" w:hAnsi="Times New Roman" w:cs="Times New Roman"/>
          <w:sz w:val="28"/>
          <w:szCs w:val="28"/>
        </w:rPr>
        <w:t>Продолжение таблицы 6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B686E" w14:paraId="0F5959C8" w14:textId="77777777" w:rsidTr="002B1407">
        <w:tc>
          <w:tcPr>
            <w:tcW w:w="2336" w:type="dxa"/>
          </w:tcPr>
          <w:p w14:paraId="0107ED5F" w14:textId="6451633A" w:rsidR="00EB686E" w:rsidRPr="002D5D23" w:rsidRDefault="00EB686E" w:rsidP="002D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труда аппарата управления, тыс.руб./чел</w:t>
            </w:r>
          </w:p>
        </w:tc>
        <w:tc>
          <w:tcPr>
            <w:tcW w:w="2336" w:type="dxa"/>
          </w:tcPr>
          <w:p w14:paraId="282A0DC9" w14:textId="259AF1C5" w:rsidR="00EB686E" w:rsidRPr="006C3088" w:rsidRDefault="006C3088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6989</w:t>
            </w:r>
          </w:p>
        </w:tc>
        <w:tc>
          <w:tcPr>
            <w:tcW w:w="2336" w:type="dxa"/>
          </w:tcPr>
          <w:p w14:paraId="705F9B4E" w14:textId="143DEFC5" w:rsidR="00EB686E" w:rsidRPr="00B94A4F" w:rsidRDefault="00B94A4F" w:rsidP="002D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8265</w:t>
            </w:r>
          </w:p>
        </w:tc>
        <w:tc>
          <w:tcPr>
            <w:tcW w:w="2337" w:type="dxa"/>
          </w:tcPr>
          <w:p w14:paraId="1ED5E906" w14:textId="6DABDAD5" w:rsidR="00EB686E" w:rsidRPr="008138F2" w:rsidRDefault="008138F2" w:rsidP="0081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1279</w:t>
            </w:r>
          </w:p>
        </w:tc>
      </w:tr>
    </w:tbl>
    <w:p w14:paraId="7D520579" w14:textId="77777777" w:rsidR="002B1407" w:rsidRDefault="002B1407" w:rsidP="00A9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BCE8C" w14:textId="293662D5" w:rsidR="002D5D23" w:rsidRPr="008F1D83" w:rsidRDefault="002D5D23" w:rsidP="00A9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как показывают результаты расчетов таблицы 6 управленческий труд станет более эффективным, так как доля управленческого персонала </w:t>
      </w:r>
      <w:r w:rsidR="00C91242">
        <w:rPr>
          <w:rFonts w:ascii="Times New Roman" w:hAnsi="Times New Roman" w:cs="Times New Roman"/>
          <w:sz w:val="28"/>
          <w:szCs w:val="28"/>
        </w:rPr>
        <w:t xml:space="preserve">уменьшительно </w:t>
      </w:r>
      <w:r>
        <w:rPr>
          <w:rFonts w:ascii="Times New Roman" w:hAnsi="Times New Roman" w:cs="Times New Roman"/>
          <w:sz w:val="28"/>
          <w:szCs w:val="28"/>
        </w:rPr>
        <w:t>на 0,</w:t>
      </w:r>
      <w:r w:rsidR="008138F2" w:rsidRPr="00967EDC">
        <w:rPr>
          <w:rFonts w:ascii="Times New Roman" w:hAnsi="Times New Roman" w:cs="Times New Roman"/>
          <w:sz w:val="28"/>
          <w:szCs w:val="28"/>
        </w:rPr>
        <w:t>11 %</w:t>
      </w:r>
      <w:r w:rsidR="008F1D83" w:rsidRPr="00967EDC">
        <w:rPr>
          <w:rFonts w:ascii="Times New Roman" w:hAnsi="Times New Roman" w:cs="Times New Roman"/>
          <w:sz w:val="28"/>
          <w:szCs w:val="28"/>
        </w:rPr>
        <w:t xml:space="preserve">, </w:t>
      </w:r>
      <w:r w:rsidR="008F1D83">
        <w:rPr>
          <w:rFonts w:ascii="Times New Roman" w:hAnsi="Times New Roman" w:cs="Times New Roman"/>
          <w:sz w:val="28"/>
          <w:szCs w:val="28"/>
        </w:rPr>
        <w:t xml:space="preserve">коэффициент эффективности труда аппарата управления увеличиться на 1279 тыс. руб на человека, выручка также увеличиться. </w:t>
      </w:r>
    </w:p>
    <w:p w14:paraId="52E1A79B" w14:textId="77777777" w:rsidR="008571B0" w:rsidRDefault="008571B0" w:rsidP="00B86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626C6" w14:textId="77777777" w:rsidR="00BB5F85" w:rsidRDefault="00BB5F8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21" w:name="_Toc133607041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1A099F09" w14:textId="672C318F" w:rsidR="008571B0" w:rsidRPr="006B2C51" w:rsidRDefault="008571B0" w:rsidP="006B2C5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  <w:bookmarkEnd w:id="21"/>
    </w:p>
    <w:p w14:paraId="17B82AFF" w14:textId="77777777" w:rsidR="008571B0" w:rsidRDefault="008571B0" w:rsidP="008571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3837D" w14:textId="4470D57B" w:rsidR="008571B0" w:rsidRDefault="008571B0" w:rsidP="00BB5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E1">
        <w:rPr>
          <w:rFonts w:ascii="Times New Roman" w:hAnsi="Times New Roman" w:cs="Times New Roman"/>
          <w:sz w:val="28"/>
          <w:szCs w:val="28"/>
        </w:rPr>
        <w:t xml:space="preserve">На основе проведенного исследования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Pr="00B910E1">
        <w:rPr>
          <w:rFonts w:ascii="Times New Roman" w:hAnsi="Times New Roman" w:cs="Times New Roman"/>
          <w:sz w:val="28"/>
          <w:szCs w:val="28"/>
        </w:rPr>
        <w:t xml:space="preserve"> исследования была раскрыта, а также были решены все задачи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B910E1">
        <w:rPr>
          <w:rFonts w:ascii="Times New Roman" w:hAnsi="Times New Roman" w:cs="Times New Roman"/>
          <w:sz w:val="28"/>
          <w:szCs w:val="28"/>
        </w:rPr>
        <w:t>. На основе решеных задач можно сделать вывод о том, что</w:t>
      </w:r>
      <w:r w:rsidR="009F1ECE"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="009F1ECE" w:rsidRPr="004C496C">
        <w:rPr>
          <w:rFonts w:ascii="Times New Roman" w:hAnsi="Times New Roman" w:cs="Times New Roman"/>
          <w:sz w:val="28"/>
          <w:szCs w:val="28"/>
        </w:rPr>
        <w:t>конкурентоспособност</w:t>
      </w:r>
      <w:r w:rsidR="009F1ECE">
        <w:rPr>
          <w:rFonts w:ascii="Times New Roman" w:hAnsi="Times New Roman" w:cs="Times New Roman"/>
          <w:sz w:val="28"/>
          <w:szCs w:val="28"/>
        </w:rPr>
        <w:t>и</w:t>
      </w:r>
      <w:r w:rsidR="009F1ECE" w:rsidRPr="004C496C">
        <w:rPr>
          <w:rFonts w:ascii="Times New Roman" w:hAnsi="Times New Roman" w:cs="Times New Roman"/>
          <w:sz w:val="28"/>
          <w:szCs w:val="28"/>
        </w:rPr>
        <w:t xml:space="preserve"> </w:t>
      </w:r>
      <w:r w:rsidR="009F1ECE">
        <w:rPr>
          <w:rFonts w:ascii="Times New Roman" w:hAnsi="Times New Roman" w:cs="Times New Roman"/>
          <w:sz w:val="28"/>
          <w:szCs w:val="28"/>
        </w:rPr>
        <w:t xml:space="preserve">– </w:t>
      </w:r>
      <w:r w:rsidR="009F1ECE" w:rsidRPr="004C496C">
        <w:rPr>
          <w:rFonts w:ascii="Times New Roman" w:hAnsi="Times New Roman" w:cs="Times New Roman"/>
          <w:sz w:val="28"/>
          <w:szCs w:val="28"/>
        </w:rPr>
        <w:t>свойство товара, услуги, субъекта рыночных отношений выступать на рынке наравне с присутствующими там похожими товарами, услугами или конкурирующими субъектами рыночных отношений.</w:t>
      </w:r>
    </w:p>
    <w:p w14:paraId="18B0D0DF" w14:textId="77777777" w:rsidR="008065A4" w:rsidRPr="004C496C" w:rsidRDefault="008065A4" w:rsidP="0080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 xml:space="preserve">На конкурентоспособность оказывают влияние следующие группы факторов: </w:t>
      </w:r>
    </w:p>
    <w:p w14:paraId="5249BB99" w14:textId="5417E5D4" w:rsidR="008065A4" w:rsidRPr="004C496C" w:rsidRDefault="008065A4" w:rsidP="0080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6702C">
        <w:rPr>
          <w:rFonts w:ascii="Times New Roman" w:hAnsi="Times New Roman" w:cs="Times New Roman"/>
          <w:sz w:val="28"/>
          <w:szCs w:val="28"/>
        </w:rPr>
        <w:t> </w:t>
      </w:r>
      <w:r w:rsidRPr="004C496C">
        <w:rPr>
          <w:rFonts w:ascii="Times New Roman" w:hAnsi="Times New Roman" w:cs="Times New Roman"/>
          <w:sz w:val="28"/>
          <w:szCs w:val="28"/>
        </w:rPr>
        <w:t>внутренние (технологии и собственные инновационные разработки, способность производить качественный продукт, эффективные ключевые бизнес-процессы и квалифицированный персонал, способность эффективно и быстро реагировать на изменения на рынке, способность создавать новую продукцию);</w:t>
      </w:r>
    </w:p>
    <w:p w14:paraId="6893387B" w14:textId="33B2F7B6" w:rsidR="008065A4" w:rsidRDefault="008065A4" w:rsidP="00BB5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 </w:t>
      </w:r>
      <w:r w:rsidRPr="004C496C">
        <w:rPr>
          <w:rFonts w:ascii="Times New Roman" w:hAnsi="Times New Roman" w:cs="Times New Roman"/>
          <w:sz w:val="28"/>
          <w:szCs w:val="28"/>
        </w:rPr>
        <w:t>внешние (связи с потребителями товаров и услуг, возможность налаживания сбыта продукции для выполнения заказов государственных структур, связи и эффективное взаимодействие с инвесторами и банками)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F8436" w14:textId="7776CA28" w:rsidR="008065A4" w:rsidRPr="00BE1045" w:rsidRDefault="008065A4" w:rsidP="0080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 xml:space="preserve">Существует множество методов оценки и анализа конкурентоспособности предприятия. </w:t>
      </w:r>
      <w:r>
        <w:rPr>
          <w:rFonts w:ascii="Times New Roman" w:hAnsi="Times New Roman" w:cs="Times New Roman"/>
          <w:sz w:val="28"/>
          <w:szCs w:val="28"/>
        </w:rPr>
        <w:t>К ним относят:</w:t>
      </w:r>
    </w:p>
    <w:p w14:paraId="178FCDE5" w14:textId="7475314E" w:rsidR="008065A4" w:rsidRPr="008065A4" w:rsidRDefault="008065A4" w:rsidP="0080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 xml:space="preserve">1. </w:t>
      </w:r>
      <w:r w:rsidRPr="006B6232">
        <w:rPr>
          <w:rFonts w:ascii="Times New Roman" w:hAnsi="Times New Roman" w:cs="Times New Roman"/>
          <w:sz w:val="28"/>
          <w:szCs w:val="28"/>
        </w:rPr>
        <w:t>SWOT-анализ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AFE978" w14:textId="22781CBA" w:rsidR="008065A4" w:rsidRPr="008065A4" w:rsidRDefault="008065A4" w:rsidP="0080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 xml:space="preserve">2. </w:t>
      </w:r>
      <w:r w:rsidRPr="006B6232">
        <w:rPr>
          <w:rFonts w:ascii="Times New Roman" w:hAnsi="Times New Roman" w:cs="Times New Roman"/>
          <w:sz w:val="28"/>
          <w:szCs w:val="28"/>
        </w:rPr>
        <w:t>Анализ конкурентной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8C2F3" w14:textId="20025C40" w:rsidR="008065A4" w:rsidRPr="008065A4" w:rsidRDefault="008065A4" w:rsidP="0080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 xml:space="preserve">3. </w:t>
      </w:r>
      <w:r w:rsidRPr="006B6232">
        <w:rPr>
          <w:rFonts w:ascii="Times New Roman" w:hAnsi="Times New Roman" w:cs="Times New Roman"/>
          <w:sz w:val="28"/>
          <w:szCs w:val="28"/>
        </w:rPr>
        <w:t>Анализ сегментации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7BAF5C" w14:textId="451ACE35" w:rsidR="008065A4" w:rsidRPr="008065A4" w:rsidRDefault="008065A4" w:rsidP="0080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>4. Методы финансового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D287E6" w14:textId="469F9EDB" w:rsidR="008065A4" w:rsidRPr="008065A4" w:rsidRDefault="008065A4" w:rsidP="0080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 xml:space="preserve">5. </w:t>
      </w:r>
      <w:r w:rsidRPr="00225E03">
        <w:rPr>
          <w:rFonts w:ascii="Times New Roman" w:hAnsi="Times New Roman" w:cs="Times New Roman"/>
          <w:sz w:val="28"/>
          <w:szCs w:val="28"/>
        </w:rPr>
        <w:t>PEST-анализ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89BF3" w14:textId="47FBB7B0" w:rsidR="008065A4" w:rsidRPr="00BE1045" w:rsidRDefault="008065A4" w:rsidP="0080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>6. Оценка уровня технологической оснащенности и инновационного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E377C5" w14:textId="5A2B3ABB" w:rsidR="008065A4" w:rsidRDefault="008065A4" w:rsidP="0080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45">
        <w:rPr>
          <w:rFonts w:ascii="Times New Roman" w:hAnsi="Times New Roman" w:cs="Times New Roman"/>
          <w:sz w:val="28"/>
          <w:szCs w:val="28"/>
        </w:rPr>
        <w:t xml:space="preserve">7. </w:t>
      </w:r>
      <w:r w:rsidRPr="005208F7">
        <w:rPr>
          <w:rFonts w:ascii="Times New Roman" w:hAnsi="Times New Roman" w:cs="Times New Roman"/>
          <w:sz w:val="28"/>
          <w:szCs w:val="28"/>
        </w:rPr>
        <w:t>Бенчмаркинг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72B7DE" w14:textId="77777777" w:rsidR="008065A4" w:rsidRDefault="008065A4" w:rsidP="0080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хочется отметить, что в</w:t>
      </w:r>
      <w:r w:rsidRPr="00BE1045">
        <w:rPr>
          <w:rFonts w:ascii="Times New Roman" w:hAnsi="Times New Roman" w:cs="Times New Roman"/>
          <w:sz w:val="28"/>
          <w:szCs w:val="28"/>
        </w:rPr>
        <w:t xml:space="preserve">ыбор конкретного метода зависит от целей и аспектов, которые необходимо проанализировать для улучшения </w:t>
      </w:r>
      <w:r w:rsidRPr="00BE1045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конкурентоспособности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Каждый метод по-своему уникален и имеет как положительные, так и отрицательные черты. </w:t>
      </w:r>
    </w:p>
    <w:p w14:paraId="5038C844" w14:textId="77777777" w:rsidR="00FE1EAA" w:rsidRDefault="00FE1EAA" w:rsidP="00FE1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хочется отметить, что </w:t>
      </w:r>
      <w:r w:rsidRPr="006C7000">
        <w:rPr>
          <w:rFonts w:ascii="Times New Roman" w:hAnsi="Times New Roman" w:cs="Times New Roman"/>
          <w:sz w:val="28"/>
          <w:szCs w:val="28"/>
        </w:rPr>
        <w:t>государственное регулирование монополий и защита конкуренции является обязательным условием эффективного функционирования экономической системы страны. Осуществляемая социально – экономическая политика должна защищать свободу предпринимательства от грабительских действий ряда монополий. Для достижения результата необходима беспрерывная работа над созданием и совершенствованием механизмов государственного стимулирования и контроля экономических отношений.</w:t>
      </w:r>
    </w:p>
    <w:p w14:paraId="2488FA40" w14:textId="1E665D7E" w:rsidR="00FE1EAA" w:rsidRDefault="00FE1EAA" w:rsidP="00FE1EAA">
      <w:pPr>
        <w:pStyle w:val="ac"/>
        <w:spacing w:line="360" w:lineRule="auto"/>
        <w:ind w:left="0" w:firstLine="709"/>
        <w:jc w:val="both"/>
      </w:pPr>
      <w:r>
        <w:t xml:space="preserve">Анализируя показатели, можно отметить, что АО «Тандер» имеет положительную тенденцию в развитии. Согласно проведенному анализу, можно заметить, что за все 3 года наблюдается рост экономических показателей. </w:t>
      </w:r>
    </w:p>
    <w:p w14:paraId="35F52D36" w14:textId="77777777" w:rsidR="00FE1EAA" w:rsidRDefault="00FE1EAA" w:rsidP="00FE1EAA">
      <w:pPr>
        <w:pStyle w:val="ac"/>
        <w:spacing w:line="360" w:lineRule="auto"/>
        <w:ind w:left="0" w:firstLine="709"/>
        <w:jc w:val="both"/>
      </w:pPr>
      <w:r>
        <w:t>Это говорит об уверенной политике организации, которая влечет за собой увеличение финансово-экономических показателей.</w:t>
      </w:r>
    </w:p>
    <w:p w14:paraId="34278AF1" w14:textId="5745CB60" w:rsidR="00FE1EAA" w:rsidRDefault="00FE1EAA" w:rsidP="00FE1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сказать, что предложенные</w:t>
      </w:r>
      <w:r w:rsidRPr="00B86A7C">
        <w:rPr>
          <w:rFonts w:ascii="Times New Roman" w:hAnsi="Times New Roman" w:cs="Times New Roman"/>
          <w:sz w:val="28"/>
          <w:szCs w:val="28"/>
        </w:rPr>
        <w:t xml:space="preserve"> рекомендации могут помочь компани</w:t>
      </w:r>
      <w:r w:rsidR="00A6702C">
        <w:rPr>
          <w:rFonts w:ascii="Times New Roman" w:hAnsi="Times New Roman" w:cs="Times New Roman"/>
          <w:sz w:val="28"/>
          <w:szCs w:val="28"/>
        </w:rPr>
        <w:t>и</w:t>
      </w:r>
      <w:r w:rsidRPr="00B86A7C">
        <w:rPr>
          <w:rFonts w:ascii="Times New Roman" w:hAnsi="Times New Roman" w:cs="Times New Roman"/>
          <w:sz w:val="28"/>
          <w:szCs w:val="28"/>
        </w:rPr>
        <w:t xml:space="preserve"> адаптировать свои социально-экономические методы управления конкурентоспособностью и сохранить свою конкурентоспособность в изменяющейся среде.</w:t>
      </w:r>
    </w:p>
    <w:p w14:paraId="57503BE3" w14:textId="1FEBF2C8" w:rsidR="001036DF" w:rsidRDefault="006533DC" w:rsidP="00FE1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1036DF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036DF">
        <w:rPr>
          <w:rFonts w:ascii="Times New Roman" w:hAnsi="Times New Roman" w:cs="Times New Roman"/>
          <w:sz w:val="28"/>
          <w:szCs w:val="28"/>
        </w:rPr>
        <w:t xml:space="preserve"> </w:t>
      </w:r>
      <w:r w:rsidR="001036DF" w:rsidRPr="001036DF">
        <w:rPr>
          <w:rFonts w:ascii="Times New Roman" w:hAnsi="Times New Roman" w:cs="Times New Roman"/>
          <w:sz w:val="28"/>
          <w:szCs w:val="28"/>
        </w:rPr>
        <w:t>предприятий</w:t>
      </w:r>
      <w:r w:rsidR="001036DF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ется организационная структура персонала.</w:t>
      </w:r>
    </w:p>
    <w:p w14:paraId="19FC04AF" w14:textId="01E1B245" w:rsidR="001036DF" w:rsidRPr="001036DF" w:rsidRDefault="001036DF" w:rsidP="00FE1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</w:t>
      </w:r>
      <w:r w:rsidR="006533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533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5544C">
        <w:rPr>
          <w:rFonts w:ascii="Times New Roman" w:hAnsi="Times New Roman" w:cs="Times New Roman"/>
          <w:sz w:val="28"/>
          <w:szCs w:val="28"/>
        </w:rPr>
        <w:t>:</w:t>
      </w:r>
    </w:p>
    <w:p w14:paraId="24C63473" w14:textId="1AF49804" w:rsidR="006123E1" w:rsidRPr="00A5544C" w:rsidRDefault="001036DF" w:rsidP="00A55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A5544C">
        <w:rPr>
          <w:rFonts w:ascii="Times New Roman" w:hAnsi="Times New Roman" w:cs="Times New Roman"/>
          <w:sz w:val="28"/>
          <w:szCs w:val="28"/>
        </w:rPr>
        <w:t>в</w:t>
      </w:r>
      <w:r w:rsidRPr="001036DF">
        <w:rPr>
          <w:rFonts w:ascii="Times New Roman" w:hAnsi="Times New Roman" w:cs="Times New Roman"/>
          <w:sz w:val="28"/>
          <w:szCs w:val="28"/>
        </w:rPr>
        <w:t>недр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036D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36DF">
        <w:rPr>
          <w:rFonts w:ascii="Times New Roman" w:hAnsi="Times New Roman" w:cs="Times New Roman"/>
          <w:sz w:val="28"/>
          <w:szCs w:val="28"/>
        </w:rPr>
        <w:t xml:space="preserve"> управления качеством</w:t>
      </w:r>
      <w:r w:rsidR="00A5544C" w:rsidRPr="00A5544C">
        <w:rPr>
          <w:rFonts w:ascii="Times New Roman" w:hAnsi="Times New Roman" w:cs="Times New Roman"/>
          <w:sz w:val="28"/>
          <w:szCs w:val="28"/>
        </w:rPr>
        <w:t>;</w:t>
      </w:r>
    </w:p>
    <w:p w14:paraId="488B0EC8" w14:textId="34788741" w:rsidR="001036DF" w:rsidRDefault="001036DF" w:rsidP="00A55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544C">
        <w:rPr>
          <w:rFonts w:ascii="Times New Roman" w:hAnsi="Times New Roman" w:cs="Times New Roman"/>
          <w:sz w:val="28"/>
          <w:szCs w:val="28"/>
        </w:rPr>
        <w:t>о</w:t>
      </w:r>
      <w:r w:rsidRPr="001036DF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1036DF">
        <w:rPr>
          <w:rFonts w:ascii="Times New Roman" w:hAnsi="Times New Roman" w:cs="Times New Roman"/>
          <w:sz w:val="28"/>
          <w:szCs w:val="28"/>
        </w:rPr>
        <w:t xml:space="preserve"> и 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1036DF">
        <w:rPr>
          <w:rFonts w:ascii="Times New Roman" w:hAnsi="Times New Roman" w:cs="Times New Roman"/>
          <w:sz w:val="28"/>
          <w:szCs w:val="28"/>
        </w:rPr>
        <w:t>персонал</w:t>
      </w:r>
      <w:r w:rsidR="00A5544C" w:rsidRPr="00A5544C">
        <w:rPr>
          <w:rFonts w:ascii="Times New Roman" w:hAnsi="Times New Roman" w:cs="Times New Roman"/>
          <w:sz w:val="28"/>
          <w:szCs w:val="28"/>
        </w:rPr>
        <w:t>;</w:t>
      </w:r>
    </w:p>
    <w:p w14:paraId="6DE36A4A" w14:textId="320826EF" w:rsidR="00C91242" w:rsidRDefault="00A5544C" w:rsidP="00C91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1128">
        <w:rPr>
          <w:rFonts w:ascii="Times New Roman" w:hAnsi="Times New Roman" w:cs="Times New Roman"/>
          <w:sz w:val="28"/>
          <w:szCs w:val="28"/>
        </w:rPr>
        <w:t>пересмотреть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5544C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544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51128">
        <w:rPr>
          <w:rFonts w:ascii="Times New Roman" w:hAnsi="Times New Roman" w:cs="Times New Roman"/>
          <w:sz w:val="28"/>
          <w:szCs w:val="28"/>
        </w:rPr>
        <w:t>персонало</w:t>
      </w:r>
      <w:r w:rsidR="00C91242">
        <w:rPr>
          <w:rFonts w:ascii="Times New Roman" w:hAnsi="Times New Roman" w:cs="Times New Roman"/>
          <w:sz w:val="28"/>
          <w:szCs w:val="28"/>
        </w:rPr>
        <w:t>м.</w:t>
      </w:r>
    </w:p>
    <w:p w14:paraId="7DCA5E5C" w14:textId="6B19A551" w:rsidR="00C91242" w:rsidRDefault="00C91242" w:rsidP="00C91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эффективности выяснили, что данные мероприятия будут благоприятно влиять на деятельность </w:t>
      </w:r>
      <w:r w:rsidR="002F1F29">
        <w:rPr>
          <w:rFonts w:ascii="Times New Roman" w:hAnsi="Times New Roman" w:cs="Times New Roman"/>
          <w:sz w:val="28"/>
          <w:szCs w:val="28"/>
        </w:rPr>
        <w:t>АО «Тандер».</w:t>
      </w:r>
    </w:p>
    <w:p w14:paraId="668FF4FD" w14:textId="77777777" w:rsidR="006123E1" w:rsidRDefault="006123E1" w:rsidP="00FE1E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A57E1" w14:textId="77777777" w:rsidR="006533DC" w:rsidRDefault="006533DC" w:rsidP="00FE1E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79D1E" w14:textId="77777777" w:rsidR="006533DC" w:rsidRDefault="006533DC" w:rsidP="00FE1E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3BE5E" w14:textId="3A0F6CAA" w:rsidR="006123E1" w:rsidRPr="006B2C51" w:rsidRDefault="006123E1" w:rsidP="006B2C5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2" w:name="_Toc133607042"/>
      <w:r w:rsidRPr="006B2C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ИСПОЛЬЗОВАННЫХ ИСТОЧНИКОВ</w:t>
      </w:r>
      <w:bookmarkEnd w:id="22"/>
    </w:p>
    <w:p w14:paraId="34EC15BF" w14:textId="77777777" w:rsidR="006123E1" w:rsidRDefault="006123E1" w:rsidP="006123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F0A46" w14:textId="66CFAA88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Анализ хозяйственной деятельности предприятия / Под ред. В.Е. Рыбалкина.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Высшая школа,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514 с. </w:t>
      </w:r>
    </w:p>
    <w:p w14:paraId="10B9F7A0" w14:textId="77BF6F44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>Артеменко В.Г, Беллендир М.В. Финансовый анализ. М.: Дело и сервис,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774 с. </w:t>
      </w:r>
    </w:p>
    <w:p w14:paraId="495D6095" w14:textId="71043BDC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>Бадаш Х. З. Экономика предприятия: учеб. пособие / Х. З. Бадаш. - Ижевск: Феникс, 20</w:t>
      </w:r>
      <w:r w:rsidR="001036DF">
        <w:rPr>
          <w:rFonts w:ascii="Times New Roman" w:hAnsi="Times New Roman" w:cs="Times New Roman"/>
          <w:sz w:val="28"/>
          <w:szCs w:val="28"/>
        </w:rPr>
        <w:t>22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261с. </w:t>
      </w:r>
    </w:p>
    <w:p w14:paraId="1E4F1B75" w14:textId="48A6DAA7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>Баканов М.И., Шеремят А.Д Теория анализа хозяйственной деятельности. – М.: Финансы и статистика,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126 с. </w:t>
      </w:r>
    </w:p>
    <w:p w14:paraId="5BDD1D7C" w14:textId="0F86E93B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>Бармута К. А. Управление на предприятии в условиях кризиса: учебное пособие/К. А. Бармута. – Ростов н/Д: Феникс, 20</w:t>
      </w:r>
      <w:r w:rsidR="001036DF">
        <w:rPr>
          <w:rFonts w:ascii="Times New Roman" w:hAnsi="Times New Roman" w:cs="Times New Roman"/>
          <w:sz w:val="28"/>
          <w:szCs w:val="28"/>
        </w:rPr>
        <w:t>22</w:t>
      </w:r>
      <w:r w:rsidRPr="00177EE6">
        <w:rPr>
          <w:rFonts w:ascii="Times New Roman" w:hAnsi="Times New Roman" w:cs="Times New Roman"/>
          <w:sz w:val="28"/>
          <w:szCs w:val="28"/>
        </w:rPr>
        <w:t xml:space="preserve">. – 252с. </w:t>
      </w:r>
    </w:p>
    <w:p w14:paraId="4CC110E9" w14:textId="02B83F43" w:rsidR="00177EE6" w:rsidRPr="00177EE6" w:rsidRDefault="00177EE6" w:rsidP="00177EE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7E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Басова М.М. Основные проблемы корпоративной социальной ответственности бизнеса и пути их решения // Стратегии бизнеса. 201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Pr="00177E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С. 12–22.</w:t>
      </w:r>
    </w:p>
    <w:p w14:paraId="25B2A5F2" w14:textId="362FF0E7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Виханский О.С. Менеджмент: учебник для вузов / О.С. Виханский, А.И. Наумов.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Гардарика,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325с. </w:t>
      </w:r>
    </w:p>
    <w:p w14:paraId="5194EC96" w14:textId="6E77E3FC" w:rsidR="00177EE6" w:rsidRPr="00177EE6" w:rsidRDefault="00177EE6" w:rsidP="00177EE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7E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Грязнова А.Г., Юданов А.Ю. Микроэкономика. Практический подход. – М.: КноРус. 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7F0F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59450EC2" w14:textId="08F8D43D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>Журавлев П.В., Карташов С.А., Маусов Н.К., Одегов Ю.Г. Финансы предприятия. Словарь понятий и определений. М.: Экзамен,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215 с. </w:t>
      </w:r>
    </w:p>
    <w:p w14:paraId="49540144" w14:textId="60894B44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Зудилин А.П. Анализ хозяйственной деятельности.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СПб, Питер,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6DF">
        <w:rPr>
          <w:rFonts w:ascii="Times New Roman" w:hAnsi="Times New Roman" w:cs="Times New Roman"/>
          <w:sz w:val="28"/>
          <w:szCs w:val="28"/>
        </w:rPr>
        <w:t>3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412 с. </w:t>
      </w:r>
    </w:p>
    <w:p w14:paraId="36C170E9" w14:textId="44998484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>Иванов И.Н. Экономический анализ производственно</w:t>
      </w:r>
      <w:r w:rsidR="0045505A">
        <w:rPr>
          <w:rFonts w:ascii="Times New Roman" w:hAnsi="Times New Roman" w:cs="Times New Roman"/>
          <w:sz w:val="28"/>
          <w:szCs w:val="28"/>
        </w:rPr>
        <w:t>-</w:t>
      </w:r>
      <w:r w:rsidRPr="00177EE6">
        <w:rPr>
          <w:rFonts w:ascii="Times New Roman" w:hAnsi="Times New Roman" w:cs="Times New Roman"/>
          <w:sz w:val="28"/>
          <w:szCs w:val="28"/>
        </w:rPr>
        <w:t>хозяйственной деятельности предприятия: Учебное пособие / ГУУ. - М.,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456 с. </w:t>
      </w:r>
    </w:p>
    <w:p w14:paraId="36156101" w14:textId="4CEABFC8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77E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Каплий О.Д., Гелета И.В. Социально-экономические методы управления конкурентоспособностью предприятий // Гуманитарные на</w:t>
      </w:r>
      <w:r w:rsidR="00C71C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учные исследования. 2016. № 6.</w:t>
      </w:r>
      <w:r w:rsidRPr="00177E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URL: </w:t>
      </w:r>
      <w:hyperlink r:id="rId11" w:history="1">
        <w:r w:rsidRPr="00177EE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https://human.snauka.ru/</w:t>
        </w:r>
      </w:hyperlink>
      <w:r w:rsidRPr="00177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D372C57" w14:textId="5B52606A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Карташов С.А. Финансы предприятия.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Дашков и Ко, 20</w:t>
      </w:r>
      <w:r w:rsidR="001036DF">
        <w:rPr>
          <w:rFonts w:ascii="Times New Roman" w:hAnsi="Times New Roman" w:cs="Times New Roman"/>
          <w:sz w:val="28"/>
          <w:szCs w:val="28"/>
        </w:rPr>
        <w:t>22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475 с. </w:t>
      </w:r>
    </w:p>
    <w:p w14:paraId="78AD02A8" w14:textId="33B71AA8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>Клецкий В.И, Страх И.В. Прибыль в хозяйственном механизме, - Минск, 201</w:t>
      </w:r>
      <w:r w:rsidR="001036DF">
        <w:rPr>
          <w:rFonts w:ascii="Times New Roman" w:hAnsi="Times New Roman" w:cs="Times New Roman"/>
          <w:sz w:val="28"/>
          <w:szCs w:val="28"/>
        </w:rPr>
        <w:t>3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354 с. </w:t>
      </w:r>
    </w:p>
    <w:p w14:paraId="204BED61" w14:textId="7E3CC9F0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Кондраков Н.И. Анализ и планирование финансов хозяйственного субъекта.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Проспект, 20</w:t>
      </w:r>
      <w:r w:rsidR="001036DF">
        <w:rPr>
          <w:rFonts w:ascii="Times New Roman" w:hAnsi="Times New Roman" w:cs="Times New Roman"/>
          <w:sz w:val="28"/>
          <w:szCs w:val="28"/>
        </w:rPr>
        <w:t>22–</w:t>
      </w:r>
      <w:r w:rsidR="001036DF" w:rsidRPr="00177EE6">
        <w:rPr>
          <w:rFonts w:ascii="Times New Roman" w:hAnsi="Times New Roman" w:cs="Times New Roman"/>
          <w:sz w:val="28"/>
          <w:szCs w:val="28"/>
        </w:rPr>
        <w:t xml:space="preserve"> 34 с.</w:t>
      </w:r>
    </w:p>
    <w:p w14:paraId="1BDE6FF1" w14:textId="2A8AF53B" w:rsidR="00177EE6" w:rsidRPr="00177EE6" w:rsidRDefault="00177EE6" w:rsidP="00177EE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7E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Конкурентоспособность предприятия: теория и методология оценки // Шаламова Е.Ю. 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</w:t>
      </w:r>
      <w:r w:rsidRPr="00177E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9 с.</w:t>
      </w:r>
    </w:p>
    <w:p w14:paraId="3F7931E3" w14:textId="3C03699C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12.12.1993), с учетом поправок, внесенных Законом РФ о поправках к Конституции РФ от 05.02.2015№2-ФКЗ).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Юридическая литература,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6DF">
        <w:rPr>
          <w:rFonts w:ascii="Times New Roman" w:hAnsi="Times New Roman" w:cs="Times New Roman"/>
          <w:sz w:val="28"/>
          <w:szCs w:val="28"/>
        </w:rPr>
        <w:t>2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61с. </w:t>
      </w:r>
    </w:p>
    <w:p w14:paraId="277BBA4B" w14:textId="65BCA8E1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>Любанова Т.П., Мясоедова Л.В., Олейникова Ю.А. Стратегическое планирование на предприятии. - М.: МарТ,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425 с. </w:t>
      </w:r>
    </w:p>
    <w:p w14:paraId="50A68724" w14:textId="3465E699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Маркин Ю.П. Анализ внутрихозяйственных резервов.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Финансы и статистика,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6DF">
        <w:rPr>
          <w:rFonts w:ascii="Times New Roman" w:hAnsi="Times New Roman" w:cs="Times New Roman"/>
          <w:sz w:val="28"/>
          <w:szCs w:val="28"/>
        </w:rPr>
        <w:t>2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326 с. </w:t>
      </w:r>
    </w:p>
    <w:p w14:paraId="1F9B5D40" w14:textId="70872505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Маршалл А. Принципы экономической </w:t>
      </w:r>
      <w:r w:rsidR="00C71C0C">
        <w:rPr>
          <w:rFonts w:ascii="Times New Roman" w:hAnsi="Times New Roman" w:cs="Times New Roman"/>
          <w:sz w:val="28"/>
          <w:szCs w:val="28"/>
        </w:rPr>
        <w:t xml:space="preserve">науки. </w:t>
      </w:r>
      <w:r w:rsidR="00C71C0C" w:rsidRPr="00C71C0C"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Прогресс,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298 с. </w:t>
      </w:r>
    </w:p>
    <w:p w14:paraId="26552CAE" w14:textId="2F170122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Маскалина Ю.В. Предпринимательство: учебник / Ю.В. Маскалина.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Дашков и Ко,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6DF">
        <w:rPr>
          <w:rFonts w:ascii="Times New Roman" w:hAnsi="Times New Roman" w:cs="Times New Roman"/>
          <w:sz w:val="28"/>
          <w:szCs w:val="28"/>
        </w:rPr>
        <w:t>2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191с. </w:t>
      </w:r>
    </w:p>
    <w:p w14:paraId="2C9FCD2E" w14:textId="5356D8CE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Машкин И.В. Исследование процессов предпринимательства: сборник статей / И.В. Машкин.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Директ-Медиа,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342 с. </w:t>
      </w:r>
    </w:p>
    <w:p w14:paraId="098F1982" w14:textId="4336C5F7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>Мильнер Б.З. Теория организации: Учебник: 20е изд. - М.: ИНФРА-М,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379 с. </w:t>
      </w:r>
    </w:p>
    <w:p w14:paraId="51D241C1" w14:textId="0C3B67C3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Муниашвили А.В. Основы предпринимательства: учебник / А.В. Муниашвили.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Директ-Медиа,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6DF">
        <w:rPr>
          <w:rFonts w:ascii="Times New Roman" w:hAnsi="Times New Roman" w:cs="Times New Roman"/>
          <w:sz w:val="28"/>
          <w:szCs w:val="28"/>
        </w:rPr>
        <w:t>2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465с. </w:t>
      </w:r>
    </w:p>
    <w:p w14:paraId="0A31656E" w14:textId="7EEE054D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lastRenderedPageBreak/>
        <w:t xml:space="preserve">Мусиенко Д. О. Сущность маркетинговой деятельности на предприятиях // Молодой ученый.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6DF">
        <w:rPr>
          <w:rFonts w:ascii="Times New Roman" w:hAnsi="Times New Roman" w:cs="Times New Roman"/>
          <w:sz w:val="28"/>
          <w:szCs w:val="28"/>
        </w:rPr>
        <w:t>2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№6.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С. 383-386. </w:t>
      </w:r>
    </w:p>
    <w:p w14:paraId="240CD80C" w14:textId="49753478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Нагапетьянц Н.А. Маркетинг в отраслях и сферах деятельности / Н.А. Нагапетьянц.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Вузовский учебник,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6DF">
        <w:rPr>
          <w:rFonts w:ascii="Times New Roman" w:hAnsi="Times New Roman" w:cs="Times New Roman"/>
          <w:sz w:val="28"/>
          <w:szCs w:val="28"/>
        </w:rPr>
        <w:t>2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272с. </w:t>
      </w:r>
    </w:p>
    <w:p w14:paraId="1BC908D9" w14:textId="5B0B9455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Никольская В.А. Основы маркетинга: учебное пособие / В.А. Никольская.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ИНФРА-М,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6DF">
        <w:rPr>
          <w:rFonts w:ascii="Times New Roman" w:hAnsi="Times New Roman" w:cs="Times New Roman"/>
          <w:sz w:val="28"/>
          <w:szCs w:val="28"/>
        </w:rPr>
        <w:t>3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322с. </w:t>
      </w:r>
    </w:p>
    <w:p w14:paraId="0A652110" w14:textId="77D914F9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Орехов М.А. Курс предпринимательства: учебник / М.А. Орехов.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ИНФРА-М,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547с. </w:t>
      </w:r>
    </w:p>
    <w:p w14:paraId="64B20713" w14:textId="39F489B7" w:rsidR="00177EE6" w:rsidRPr="00177EE6" w:rsidRDefault="00C71C0C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АО «Тандер».</w:t>
      </w:r>
      <w:r w:rsidR="00177EE6">
        <w:rPr>
          <w:rFonts w:ascii="Times New Roman" w:hAnsi="Times New Roman" w:cs="Times New Roman"/>
          <w:sz w:val="28"/>
          <w:szCs w:val="28"/>
        </w:rPr>
        <w:t xml:space="preserve"> – </w:t>
      </w:r>
      <w:r w:rsidR="00177EE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77EE6">
        <w:rPr>
          <w:rFonts w:ascii="Times New Roman" w:hAnsi="Times New Roman" w:cs="Times New Roman"/>
          <w:sz w:val="28"/>
          <w:szCs w:val="28"/>
        </w:rPr>
        <w:t>:</w:t>
      </w:r>
      <w:r w:rsidR="00177EE6" w:rsidRPr="00177EE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77EE6" w:rsidRPr="00177EE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http://ir.magnit.com/ru/financial-reports-rus/accounting-reports_magnit_2021/</w:t>
        </w:r>
      </w:hyperlink>
    </w:p>
    <w:p w14:paraId="1CC660CF" w14:textId="64448572" w:rsidR="00177EE6" w:rsidRPr="00177EE6" w:rsidRDefault="00177EE6" w:rsidP="00177EE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7E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Оценка конкурентоспособности предприятия // Пострелова А. В., МаркинМ. С. Молодой ученый. 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</w:t>
      </w:r>
      <w:r w:rsidRPr="00177E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№6. С. 398-402.</w:t>
      </w:r>
    </w:p>
    <w:p w14:paraId="017CB72D" w14:textId="5CFF53BA" w:rsidR="00177EE6" w:rsidRPr="00177EE6" w:rsidRDefault="00177EE6" w:rsidP="00177EE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7E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Поляничкин Ю. А. Методы оценки конкурентоспособности предприятий / Ю. А. Поляничкин // Бизнес в законе. –  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</w:t>
      </w:r>
      <w:r w:rsidRPr="00177E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№3. –  С. 191-193.</w:t>
      </w:r>
    </w:p>
    <w:p w14:paraId="288BE1E3" w14:textId="52377029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Проклин А.Н. Управление маркетинговой деятельностью предприятия / А.Н.Проклин.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ИНФРА-М,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335с. </w:t>
      </w:r>
    </w:p>
    <w:p w14:paraId="19657F36" w14:textId="6330589C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Резепов Ю.П. Развитие торговой деятельности в России / Ю.П. Резепов.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Лаборатория книги, 20</w:t>
      </w:r>
      <w:r w:rsidR="001036DF">
        <w:rPr>
          <w:rFonts w:ascii="Times New Roman" w:hAnsi="Times New Roman" w:cs="Times New Roman"/>
          <w:sz w:val="28"/>
          <w:szCs w:val="28"/>
        </w:rPr>
        <w:t>23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101с. </w:t>
      </w:r>
    </w:p>
    <w:p w14:paraId="65CDED01" w14:textId="62F3EDCA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Рубин Ю.Б. Основы предпринимательства: учебник / Ю.Б. Рубин.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Университет «Синергия», 20</w:t>
      </w:r>
      <w:r w:rsidR="001036DF">
        <w:rPr>
          <w:rFonts w:ascii="Times New Roman" w:hAnsi="Times New Roman" w:cs="Times New Roman"/>
          <w:sz w:val="28"/>
          <w:szCs w:val="28"/>
        </w:rPr>
        <w:t>22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465с. </w:t>
      </w:r>
    </w:p>
    <w:p w14:paraId="280A3245" w14:textId="1EB363DF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>Румянцева З.П. Менеджмент организации: учебное пособие / З.П. Румянцева, Н.А. Саломатин, Р.З. Акбердин. – М.: ИНФРА – М,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7EE6">
        <w:rPr>
          <w:rFonts w:ascii="Times New Roman" w:hAnsi="Times New Roman" w:cs="Times New Roman"/>
          <w:sz w:val="28"/>
          <w:szCs w:val="28"/>
        </w:rPr>
        <w:t xml:space="preserve">. – 453с. </w:t>
      </w:r>
    </w:p>
    <w:p w14:paraId="2A373644" w14:textId="197AC629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Рыбченко С.А. Маркетинговое консультирование / С.А. Рыбченко.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ЮНИТИ,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432с. </w:t>
      </w:r>
    </w:p>
    <w:p w14:paraId="2329A732" w14:textId="033B16E2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Семенов Н.А. Маркетинг: учебное пособие / Н.А. Семенов.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ИНФРА-М,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6DF">
        <w:rPr>
          <w:rFonts w:ascii="Times New Roman" w:hAnsi="Times New Roman" w:cs="Times New Roman"/>
          <w:sz w:val="28"/>
          <w:szCs w:val="28"/>
        </w:rPr>
        <w:t>3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626с. </w:t>
      </w:r>
    </w:p>
    <w:p w14:paraId="0FFFF080" w14:textId="4D0CF50F" w:rsidR="00177EE6" w:rsidRPr="00177EE6" w:rsidRDefault="00177EE6" w:rsidP="00177EE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Синяева И.М. Маркетинг в коммерции / И.М. Синяева, С.В. Земляк, В.В. Синяева.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Дашков и 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7EE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548с. </w:t>
      </w:r>
    </w:p>
    <w:p w14:paraId="68BA0EFA" w14:textId="701EEF9C" w:rsidR="00177EE6" w:rsidRPr="00177EE6" w:rsidRDefault="00177EE6" w:rsidP="00177EE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7E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Социально–экономические методы управления конкурентоспособностью предприятия // Каплий Ольга Дмитриевна, Гелета Игорь Викторович.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177E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http://human.snauka.ru/2016/06/15146</w:t>
      </w:r>
    </w:p>
    <w:p w14:paraId="2C13F497" w14:textId="31675F46" w:rsidR="00003A2B" w:rsidRPr="007F0FAE" w:rsidRDefault="00177EE6" w:rsidP="001F71E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Суркова Е.В. Основы маркетинга: учебник / Е.В. Суркова.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М.: РИОР, 20</w:t>
      </w:r>
      <w:r w:rsidR="001036DF">
        <w:rPr>
          <w:rFonts w:ascii="Times New Roman" w:hAnsi="Times New Roman" w:cs="Times New Roman"/>
          <w:sz w:val="28"/>
          <w:szCs w:val="28"/>
        </w:rPr>
        <w:t>22</w:t>
      </w:r>
      <w:r w:rsidRPr="00177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EE6">
        <w:rPr>
          <w:rFonts w:ascii="Times New Roman" w:hAnsi="Times New Roman" w:cs="Times New Roman"/>
          <w:sz w:val="28"/>
          <w:szCs w:val="28"/>
        </w:rPr>
        <w:t xml:space="preserve"> 407с. </w:t>
      </w:r>
    </w:p>
    <w:p w14:paraId="19385AEA" w14:textId="3FAC7F61" w:rsidR="00003A2B" w:rsidRPr="00C564FC" w:rsidRDefault="00003A2B" w:rsidP="00C564F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3" w:name="_Toc133607043"/>
      <w:r w:rsidRPr="00C564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А</w:t>
      </w:r>
      <w:bookmarkEnd w:id="23"/>
    </w:p>
    <w:p w14:paraId="3FA70DD3" w14:textId="77777777" w:rsidR="00003A2B" w:rsidRDefault="00003A2B" w:rsidP="00003A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4D4FB" w14:textId="13B9F418" w:rsidR="00003A2B" w:rsidRPr="00003A2B" w:rsidRDefault="00003A2B" w:rsidP="00D304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A2B">
        <w:rPr>
          <w:rFonts w:ascii="Times New Roman" w:hAnsi="Times New Roman" w:cs="Times New Roman"/>
          <w:sz w:val="28"/>
          <w:szCs w:val="28"/>
        </w:rPr>
        <w:t>Бухгалтерский баланс</w:t>
      </w:r>
    </w:p>
    <w:p w14:paraId="1D7A999B" w14:textId="69CF5E1A" w:rsidR="00003A2B" w:rsidRDefault="00003A2B" w:rsidP="00B9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1C9103" wp14:editId="0BB99680">
            <wp:extent cx="3856383" cy="6400800"/>
            <wp:effectExtent l="0" t="0" r="0" b="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 rotWithShape="1">
                    <a:blip r:embed="rId13"/>
                    <a:srcRect r="1491"/>
                    <a:stretch/>
                  </pic:blipFill>
                  <pic:spPr bwMode="auto">
                    <a:xfrm>
                      <a:off x="0" y="0"/>
                      <a:ext cx="3856383" cy="64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10AC2" w14:textId="3DCA61E5" w:rsidR="00003A2B" w:rsidRDefault="00003A2B" w:rsidP="00B9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1A603E" wp14:editId="46EADA07">
            <wp:extent cx="3848100" cy="6219825"/>
            <wp:effectExtent l="0" t="0" r="0" b="9525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04306" w14:textId="77777777" w:rsidR="00003A2B" w:rsidRDefault="00003A2B" w:rsidP="00003A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89EC7" w14:textId="77777777" w:rsidR="00003A2B" w:rsidRDefault="00003A2B" w:rsidP="00003A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9CC44" w14:textId="77777777" w:rsidR="00003A2B" w:rsidRDefault="00003A2B" w:rsidP="00003A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7EE7A" w14:textId="77777777" w:rsidR="00003A2B" w:rsidRDefault="00003A2B" w:rsidP="00003A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F5D3D" w14:textId="77777777" w:rsidR="00003A2B" w:rsidRDefault="00003A2B" w:rsidP="00003A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14535" w14:textId="77777777" w:rsidR="00003A2B" w:rsidRDefault="00003A2B" w:rsidP="00003A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F3C9A" w14:textId="77777777" w:rsidR="00003A2B" w:rsidRDefault="00003A2B" w:rsidP="00003A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95A83" w14:textId="77777777" w:rsidR="00003A2B" w:rsidRDefault="00003A2B" w:rsidP="00003A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673E2" w14:textId="77777777" w:rsidR="00003A2B" w:rsidRDefault="00003A2B" w:rsidP="00003A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C5C05" w14:textId="65C00D88" w:rsidR="00003A2B" w:rsidRPr="00C564FC" w:rsidRDefault="00003A2B" w:rsidP="00C564F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4" w:name="_Toc133607044"/>
      <w:r w:rsidRPr="00C564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 Б</w:t>
      </w:r>
      <w:bookmarkEnd w:id="24"/>
    </w:p>
    <w:p w14:paraId="118DC1E1" w14:textId="77777777" w:rsidR="007B061E" w:rsidRDefault="007B061E" w:rsidP="00D30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CB51C" w14:textId="6B28AF53" w:rsidR="00C564FC" w:rsidRPr="00C564FC" w:rsidRDefault="00C564FC" w:rsidP="00D304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4FC"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</w:p>
    <w:p w14:paraId="4EC86A34" w14:textId="31B090FA" w:rsidR="007B061E" w:rsidRPr="008571B0" w:rsidRDefault="007B061E" w:rsidP="00B9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B68708" wp14:editId="3E67314C">
            <wp:extent cx="4181475" cy="786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61E" w:rsidRPr="008571B0" w:rsidSect="00580401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7A16A" w14:textId="77777777" w:rsidR="008137F7" w:rsidRDefault="008137F7" w:rsidP="00580401">
      <w:pPr>
        <w:spacing w:after="0" w:line="240" w:lineRule="auto"/>
      </w:pPr>
      <w:r>
        <w:separator/>
      </w:r>
    </w:p>
  </w:endnote>
  <w:endnote w:type="continuationSeparator" w:id="0">
    <w:p w14:paraId="2D245233" w14:textId="77777777" w:rsidR="008137F7" w:rsidRDefault="008137F7" w:rsidP="0058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568723"/>
      <w:docPartObj>
        <w:docPartGallery w:val="Page Numbers (Bottom of Page)"/>
        <w:docPartUnique/>
      </w:docPartObj>
    </w:sdtPr>
    <w:sdtEndPr/>
    <w:sdtContent>
      <w:p w14:paraId="630A886F" w14:textId="7912F719" w:rsidR="0094464B" w:rsidRDefault="009446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EDC">
          <w:rPr>
            <w:noProof/>
          </w:rPr>
          <w:t>41</w:t>
        </w:r>
        <w:r>
          <w:fldChar w:fldCharType="end"/>
        </w:r>
      </w:p>
    </w:sdtContent>
  </w:sdt>
  <w:p w14:paraId="3856F108" w14:textId="77777777" w:rsidR="0094464B" w:rsidRDefault="009446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913DB" w14:textId="77777777" w:rsidR="008137F7" w:rsidRDefault="008137F7" w:rsidP="00580401">
      <w:pPr>
        <w:spacing w:after="0" w:line="240" w:lineRule="auto"/>
      </w:pPr>
      <w:r>
        <w:separator/>
      </w:r>
    </w:p>
  </w:footnote>
  <w:footnote w:type="continuationSeparator" w:id="0">
    <w:p w14:paraId="62367BB0" w14:textId="77777777" w:rsidR="008137F7" w:rsidRDefault="008137F7" w:rsidP="0058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988"/>
    <w:multiLevelType w:val="hybridMultilevel"/>
    <w:tmpl w:val="6D885FD2"/>
    <w:lvl w:ilvl="0" w:tplc="FFE484B4">
      <w:start w:val="2021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E24719"/>
    <w:multiLevelType w:val="hybridMultilevel"/>
    <w:tmpl w:val="8A8CBE5C"/>
    <w:lvl w:ilvl="0" w:tplc="88801BEA">
      <w:start w:val="5"/>
      <w:numFmt w:val="decimal"/>
      <w:lvlText w:val="%1."/>
      <w:lvlJc w:val="left"/>
      <w:pPr>
        <w:ind w:left="107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A9CE9D0">
      <w:numFmt w:val="bullet"/>
      <w:lvlText w:val="•"/>
      <w:lvlJc w:val="left"/>
      <w:pPr>
        <w:ind w:left="544" w:hanging="152"/>
      </w:pPr>
      <w:rPr>
        <w:rFonts w:hint="default"/>
        <w:lang w:val="ru-RU" w:eastAsia="en-US" w:bidi="ar-SA"/>
      </w:rPr>
    </w:lvl>
    <w:lvl w:ilvl="2" w:tplc="8A708A7A">
      <w:numFmt w:val="bullet"/>
      <w:lvlText w:val="•"/>
      <w:lvlJc w:val="left"/>
      <w:pPr>
        <w:ind w:left="989" w:hanging="152"/>
      </w:pPr>
      <w:rPr>
        <w:rFonts w:hint="default"/>
        <w:lang w:val="ru-RU" w:eastAsia="en-US" w:bidi="ar-SA"/>
      </w:rPr>
    </w:lvl>
    <w:lvl w:ilvl="3" w:tplc="F68A9B4A">
      <w:numFmt w:val="bullet"/>
      <w:lvlText w:val="•"/>
      <w:lvlJc w:val="left"/>
      <w:pPr>
        <w:ind w:left="1433" w:hanging="152"/>
      </w:pPr>
      <w:rPr>
        <w:rFonts w:hint="default"/>
        <w:lang w:val="ru-RU" w:eastAsia="en-US" w:bidi="ar-SA"/>
      </w:rPr>
    </w:lvl>
    <w:lvl w:ilvl="4" w:tplc="02A491BC">
      <w:numFmt w:val="bullet"/>
      <w:lvlText w:val="•"/>
      <w:lvlJc w:val="left"/>
      <w:pPr>
        <w:ind w:left="1878" w:hanging="152"/>
      </w:pPr>
      <w:rPr>
        <w:rFonts w:hint="default"/>
        <w:lang w:val="ru-RU" w:eastAsia="en-US" w:bidi="ar-SA"/>
      </w:rPr>
    </w:lvl>
    <w:lvl w:ilvl="5" w:tplc="467ECD70">
      <w:numFmt w:val="bullet"/>
      <w:lvlText w:val="•"/>
      <w:lvlJc w:val="left"/>
      <w:pPr>
        <w:ind w:left="2323" w:hanging="152"/>
      </w:pPr>
      <w:rPr>
        <w:rFonts w:hint="default"/>
        <w:lang w:val="ru-RU" w:eastAsia="en-US" w:bidi="ar-SA"/>
      </w:rPr>
    </w:lvl>
    <w:lvl w:ilvl="6" w:tplc="CA8CD6C6">
      <w:numFmt w:val="bullet"/>
      <w:lvlText w:val="•"/>
      <w:lvlJc w:val="left"/>
      <w:pPr>
        <w:ind w:left="2767" w:hanging="152"/>
      </w:pPr>
      <w:rPr>
        <w:rFonts w:hint="default"/>
        <w:lang w:val="ru-RU" w:eastAsia="en-US" w:bidi="ar-SA"/>
      </w:rPr>
    </w:lvl>
    <w:lvl w:ilvl="7" w:tplc="12A47200">
      <w:numFmt w:val="bullet"/>
      <w:lvlText w:val="•"/>
      <w:lvlJc w:val="left"/>
      <w:pPr>
        <w:ind w:left="3212" w:hanging="152"/>
      </w:pPr>
      <w:rPr>
        <w:rFonts w:hint="default"/>
        <w:lang w:val="ru-RU" w:eastAsia="en-US" w:bidi="ar-SA"/>
      </w:rPr>
    </w:lvl>
    <w:lvl w:ilvl="8" w:tplc="FC8ADF20">
      <w:numFmt w:val="bullet"/>
      <w:lvlText w:val="•"/>
      <w:lvlJc w:val="left"/>
      <w:pPr>
        <w:ind w:left="3656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2B3A08F0"/>
    <w:multiLevelType w:val="hybridMultilevel"/>
    <w:tmpl w:val="458C699C"/>
    <w:lvl w:ilvl="0" w:tplc="0414D454">
      <w:start w:val="1"/>
      <w:numFmt w:val="decimal"/>
      <w:lvlText w:val="%1.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B8055B2">
      <w:numFmt w:val="bullet"/>
      <w:lvlText w:val="•"/>
      <w:lvlJc w:val="left"/>
      <w:pPr>
        <w:ind w:left="569" w:hanging="380"/>
      </w:pPr>
      <w:rPr>
        <w:rFonts w:hint="default"/>
        <w:lang w:val="ru-RU" w:eastAsia="en-US" w:bidi="ar-SA"/>
      </w:rPr>
    </w:lvl>
    <w:lvl w:ilvl="2" w:tplc="FB907DA8">
      <w:numFmt w:val="bullet"/>
      <w:lvlText w:val="•"/>
      <w:lvlJc w:val="left"/>
      <w:pPr>
        <w:ind w:left="1038" w:hanging="380"/>
      </w:pPr>
      <w:rPr>
        <w:rFonts w:hint="default"/>
        <w:lang w:val="ru-RU" w:eastAsia="en-US" w:bidi="ar-SA"/>
      </w:rPr>
    </w:lvl>
    <w:lvl w:ilvl="3" w:tplc="0BC49E8E">
      <w:numFmt w:val="bullet"/>
      <w:lvlText w:val="•"/>
      <w:lvlJc w:val="left"/>
      <w:pPr>
        <w:ind w:left="1507" w:hanging="380"/>
      </w:pPr>
      <w:rPr>
        <w:rFonts w:hint="default"/>
        <w:lang w:val="ru-RU" w:eastAsia="en-US" w:bidi="ar-SA"/>
      </w:rPr>
    </w:lvl>
    <w:lvl w:ilvl="4" w:tplc="3BF0D592">
      <w:numFmt w:val="bullet"/>
      <w:lvlText w:val="•"/>
      <w:lvlJc w:val="left"/>
      <w:pPr>
        <w:ind w:left="1976" w:hanging="380"/>
      </w:pPr>
      <w:rPr>
        <w:rFonts w:hint="default"/>
        <w:lang w:val="ru-RU" w:eastAsia="en-US" w:bidi="ar-SA"/>
      </w:rPr>
    </w:lvl>
    <w:lvl w:ilvl="5" w:tplc="D696B0FE">
      <w:numFmt w:val="bullet"/>
      <w:lvlText w:val="•"/>
      <w:lvlJc w:val="left"/>
      <w:pPr>
        <w:ind w:left="2445" w:hanging="380"/>
      </w:pPr>
      <w:rPr>
        <w:rFonts w:hint="default"/>
        <w:lang w:val="ru-RU" w:eastAsia="en-US" w:bidi="ar-SA"/>
      </w:rPr>
    </w:lvl>
    <w:lvl w:ilvl="6" w:tplc="87DA1630">
      <w:numFmt w:val="bullet"/>
      <w:lvlText w:val="•"/>
      <w:lvlJc w:val="left"/>
      <w:pPr>
        <w:ind w:left="2914" w:hanging="380"/>
      </w:pPr>
      <w:rPr>
        <w:rFonts w:hint="default"/>
        <w:lang w:val="ru-RU" w:eastAsia="en-US" w:bidi="ar-SA"/>
      </w:rPr>
    </w:lvl>
    <w:lvl w:ilvl="7" w:tplc="A0401DB2">
      <w:numFmt w:val="bullet"/>
      <w:lvlText w:val="•"/>
      <w:lvlJc w:val="left"/>
      <w:pPr>
        <w:ind w:left="3383" w:hanging="380"/>
      </w:pPr>
      <w:rPr>
        <w:rFonts w:hint="default"/>
        <w:lang w:val="ru-RU" w:eastAsia="en-US" w:bidi="ar-SA"/>
      </w:rPr>
    </w:lvl>
    <w:lvl w:ilvl="8" w:tplc="B260B178">
      <w:numFmt w:val="bullet"/>
      <w:lvlText w:val="•"/>
      <w:lvlJc w:val="left"/>
      <w:pPr>
        <w:ind w:left="3852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302B0DCF"/>
    <w:multiLevelType w:val="hybridMultilevel"/>
    <w:tmpl w:val="9C12EDD0"/>
    <w:lvl w:ilvl="0" w:tplc="86A4C6D0">
      <w:start w:val="4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36CE2AA9"/>
    <w:multiLevelType w:val="hybridMultilevel"/>
    <w:tmpl w:val="9E98DA18"/>
    <w:lvl w:ilvl="0" w:tplc="10725DE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3B945A58"/>
    <w:multiLevelType w:val="hybridMultilevel"/>
    <w:tmpl w:val="377AD244"/>
    <w:lvl w:ilvl="0" w:tplc="FE70BF5A">
      <w:start w:val="1"/>
      <w:numFmt w:val="decimal"/>
      <w:lvlText w:val="%1."/>
      <w:lvlJc w:val="left"/>
      <w:pPr>
        <w:ind w:left="107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3AE88EC">
      <w:numFmt w:val="bullet"/>
      <w:lvlText w:val="•"/>
      <w:lvlJc w:val="left"/>
      <w:pPr>
        <w:ind w:left="544" w:hanging="152"/>
      </w:pPr>
      <w:rPr>
        <w:rFonts w:hint="default"/>
        <w:lang w:val="ru-RU" w:eastAsia="en-US" w:bidi="ar-SA"/>
      </w:rPr>
    </w:lvl>
    <w:lvl w:ilvl="2" w:tplc="715EB4CC">
      <w:numFmt w:val="bullet"/>
      <w:lvlText w:val="•"/>
      <w:lvlJc w:val="left"/>
      <w:pPr>
        <w:ind w:left="989" w:hanging="152"/>
      </w:pPr>
      <w:rPr>
        <w:rFonts w:hint="default"/>
        <w:lang w:val="ru-RU" w:eastAsia="en-US" w:bidi="ar-SA"/>
      </w:rPr>
    </w:lvl>
    <w:lvl w:ilvl="3" w:tplc="99E6A6F0">
      <w:numFmt w:val="bullet"/>
      <w:lvlText w:val="•"/>
      <w:lvlJc w:val="left"/>
      <w:pPr>
        <w:ind w:left="1433" w:hanging="152"/>
      </w:pPr>
      <w:rPr>
        <w:rFonts w:hint="default"/>
        <w:lang w:val="ru-RU" w:eastAsia="en-US" w:bidi="ar-SA"/>
      </w:rPr>
    </w:lvl>
    <w:lvl w:ilvl="4" w:tplc="BF00FFCC">
      <w:numFmt w:val="bullet"/>
      <w:lvlText w:val="•"/>
      <w:lvlJc w:val="left"/>
      <w:pPr>
        <w:ind w:left="1878" w:hanging="152"/>
      </w:pPr>
      <w:rPr>
        <w:rFonts w:hint="default"/>
        <w:lang w:val="ru-RU" w:eastAsia="en-US" w:bidi="ar-SA"/>
      </w:rPr>
    </w:lvl>
    <w:lvl w:ilvl="5" w:tplc="D2DE0D72">
      <w:numFmt w:val="bullet"/>
      <w:lvlText w:val="•"/>
      <w:lvlJc w:val="left"/>
      <w:pPr>
        <w:ind w:left="2323" w:hanging="152"/>
      </w:pPr>
      <w:rPr>
        <w:rFonts w:hint="default"/>
        <w:lang w:val="ru-RU" w:eastAsia="en-US" w:bidi="ar-SA"/>
      </w:rPr>
    </w:lvl>
    <w:lvl w:ilvl="6" w:tplc="28B896E8">
      <w:numFmt w:val="bullet"/>
      <w:lvlText w:val="•"/>
      <w:lvlJc w:val="left"/>
      <w:pPr>
        <w:ind w:left="2767" w:hanging="152"/>
      </w:pPr>
      <w:rPr>
        <w:rFonts w:hint="default"/>
        <w:lang w:val="ru-RU" w:eastAsia="en-US" w:bidi="ar-SA"/>
      </w:rPr>
    </w:lvl>
    <w:lvl w:ilvl="7" w:tplc="BD8E74D6">
      <w:numFmt w:val="bullet"/>
      <w:lvlText w:val="•"/>
      <w:lvlJc w:val="left"/>
      <w:pPr>
        <w:ind w:left="3212" w:hanging="152"/>
      </w:pPr>
      <w:rPr>
        <w:rFonts w:hint="default"/>
        <w:lang w:val="ru-RU" w:eastAsia="en-US" w:bidi="ar-SA"/>
      </w:rPr>
    </w:lvl>
    <w:lvl w:ilvl="8" w:tplc="A6B4D64A">
      <w:numFmt w:val="bullet"/>
      <w:lvlText w:val="•"/>
      <w:lvlJc w:val="left"/>
      <w:pPr>
        <w:ind w:left="3656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3C280ECE"/>
    <w:multiLevelType w:val="hybridMultilevel"/>
    <w:tmpl w:val="D974F7B0"/>
    <w:lvl w:ilvl="0" w:tplc="2E667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C6941"/>
    <w:multiLevelType w:val="hybridMultilevel"/>
    <w:tmpl w:val="4A423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E"/>
    <w:rsid w:val="00001C8E"/>
    <w:rsid w:val="00003A2B"/>
    <w:rsid w:val="0001290A"/>
    <w:rsid w:val="0001711B"/>
    <w:rsid w:val="000805CC"/>
    <w:rsid w:val="000824F5"/>
    <w:rsid w:val="00091BFB"/>
    <w:rsid w:val="000D78EF"/>
    <w:rsid w:val="000D7F91"/>
    <w:rsid w:val="00100815"/>
    <w:rsid w:val="001036DF"/>
    <w:rsid w:val="00136A30"/>
    <w:rsid w:val="00172BF6"/>
    <w:rsid w:val="00177EE6"/>
    <w:rsid w:val="001D1ADB"/>
    <w:rsid w:val="001F6ACA"/>
    <w:rsid w:val="001F71E0"/>
    <w:rsid w:val="00225E03"/>
    <w:rsid w:val="0023201C"/>
    <w:rsid w:val="002438CB"/>
    <w:rsid w:val="00255A38"/>
    <w:rsid w:val="002A2F3C"/>
    <w:rsid w:val="002B1407"/>
    <w:rsid w:val="002C2E13"/>
    <w:rsid w:val="002D5D23"/>
    <w:rsid w:val="002D7EC0"/>
    <w:rsid w:val="002F1F29"/>
    <w:rsid w:val="0032748B"/>
    <w:rsid w:val="00343237"/>
    <w:rsid w:val="00351128"/>
    <w:rsid w:val="0035394B"/>
    <w:rsid w:val="003645AE"/>
    <w:rsid w:val="003C7248"/>
    <w:rsid w:val="003E7722"/>
    <w:rsid w:val="00411E13"/>
    <w:rsid w:val="00444B26"/>
    <w:rsid w:val="0045505A"/>
    <w:rsid w:val="00456F23"/>
    <w:rsid w:val="004736AE"/>
    <w:rsid w:val="004849A8"/>
    <w:rsid w:val="004868FF"/>
    <w:rsid w:val="004C496C"/>
    <w:rsid w:val="004C712C"/>
    <w:rsid w:val="005208F7"/>
    <w:rsid w:val="00580401"/>
    <w:rsid w:val="005D7E53"/>
    <w:rsid w:val="005F330E"/>
    <w:rsid w:val="00600FF6"/>
    <w:rsid w:val="006039ED"/>
    <w:rsid w:val="0060711E"/>
    <w:rsid w:val="006123E1"/>
    <w:rsid w:val="00614295"/>
    <w:rsid w:val="006533DC"/>
    <w:rsid w:val="00673E49"/>
    <w:rsid w:val="006862FA"/>
    <w:rsid w:val="006B2C51"/>
    <w:rsid w:val="006B6232"/>
    <w:rsid w:val="006C3088"/>
    <w:rsid w:val="006C7000"/>
    <w:rsid w:val="00710BA2"/>
    <w:rsid w:val="007157FF"/>
    <w:rsid w:val="00734C3E"/>
    <w:rsid w:val="007374D1"/>
    <w:rsid w:val="0074771D"/>
    <w:rsid w:val="00760CDC"/>
    <w:rsid w:val="007A5331"/>
    <w:rsid w:val="007B061E"/>
    <w:rsid w:val="007B4183"/>
    <w:rsid w:val="007B7B2E"/>
    <w:rsid w:val="007E5FC5"/>
    <w:rsid w:val="007F0FAE"/>
    <w:rsid w:val="008001E3"/>
    <w:rsid w:val="008065A4"/>
    <w:rsid w:val="008137F7"/>
    <w:rsid w:val="008138F2"/>
    <w:rsid w:val="008443AC"/>
    <w:rsid w:val="008571B0"/>
    <w:rsid w:val="008574D0"/>
    <w:rsid w:val="008670C4"/>
    <w:rsid w:val="00871DFB"/>
    <w:rsid w:val="008C3D9E"/>
    <w:rsid w:val="008D5858"/>
    <w:rsid w:val="008F1D83"/>
    <w:rsid w:val="008F4680"/>
    <w:rsid w:val="008F7FD9"/>
    <w:rsid w:val="00906A48"/>
    <w:rsid w:val="0091183E"/>
    <w:rsid w:val="0094464B"/>
    <w:rsid w:val="00967EDC"/>
    <w:rsid w:val="009A24CF"/>
    <w:rsid w:val="009A7814"/>
    <w:rsid w:val="009B0CE7"/>
    <w:rsid w:val="009B48A8"/>
    <w:rsid w:val="009C6E5D"/>
    <w:rsid w:val="009F1ECE"/>
    <w:rsid w:val="009F3159"/>
    <w:rsid w:val="00A00204"/>
    <w:rsid w:val="00A03ADB"/>
    <w:rsid w:val="00A5544C"/>
    <w:rsid w:val="00A6702C"/>
    <w:rsid w:val="00A7389C"/>
    <w:rsid w:val="00A81BB5"/>
    <w:rsid w:val="00A93699"/>
    <w:rsid w:val="00A936AA"/>
    <w:rsid w:val="00AB2756"/>
    <w:rsid w:val="00AF0095"/>
    <w:rsid w:val="00B40BD0"/>
    <w:rsid w:val="00B42421"/>
    <w:rsid w:val="00B5280E"/>
    <w:rsid w:val="00B771A6"/>
    <w:rsid w:val="00B80358"/>
    <w:rsid w:val="00B86A7C"/>
    <w:rsid w:val="00B91ADB"/>
    <w:rsid w:val="00B94A4F"/>
    <w:rsid w:val="00B95504"/>
    <w:rsid w:val="00BB5F85"/>
    <w:rsid w:val="00BC3841"/>
    <w:rsid w:val="00BD0534"/>
    <w:rsid w:val="00BE1045"/>
    <w:rsid w:val="00C033A3"/>
    <w:rsid w:val="00C45EAF"/>
    <w:rsid w:val="00C564FC"/>
    <w:rsid w:val="00C64654"/>
    <w:rsid w:val="00C71C0C"/>
    <w:rsid w:val="00C91242"/>
    <w:rsid w:val="00CA7152"/>
    <w:rsid w:val="00CA7948"/>
    <w:rsid w:val="00CB57A4"/>
    <w:rsid w:val="00CC0BE5"/>
    <w:rsid w:val="00CC36A5"/>
    <w:rsid w:val="00CC78EC"/>
    <w:rsid w:val="00CD2E14"/>
    <w:rsid w:val="00CD6DDA"/>
    <w:rsid w:val="00CF51F2"/>
    <w:rsid w:val="00D30475"/>
    <w:rsid w:val="00D757DC"/>
    <w:rsid w:val="00D874D6"/>
    <w:rsid w:val="00E35BF6"/>
    <w:rsid w:val="00E4467E"/>
    <w:rsid w:val="00E51322"/>
    <w:rsid w:val="00E669B1"/>
    <w:rsid w:val="00EA1225"/>
    <w:rsid w:val="00EB686E"/>
    <w:rsid w:val="00F246D4"/>
    <w:rsid w:val="00F56E1B"/>
    <w:rsid w:val="00F609AB"/>
    <w:rsid w:val="00F76B05"/>
    <w:rsid w:val="00FB48DC"/>
    <w:rsid w:val="00FB7A9E"/>
    <w:rsid w:val="00FC1627"/>
    <w:rsid w:val="00FE1EAA"/>
    <w:rsid w:val="00FE5D79"/>
    <w:rsid w:val="00FF0352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1F65"/>
  <w15:chartTrackingRefBased/>
  <w15:docId w15:val="{CBFED7B9-8776-4486-979F-704B8235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AA"/>
  </w:style>
  <w:style w:type="paragraph" w:styleId="1">
    <w:name w:val="heading 1"/>
    <w:basedOn w:val="a"/>
    <w:next w:val="a"/>
    <w:link w:val="10"/>
    <w:uiPriority w:val="9"/>
    <w:qFormat/>
    <w:rsid w:val="006B2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48"/>
    <w:pPr>
      <w:spacing w:line="256" w:lineRule="auto"/>
      <w:ind w:left="720"/>
      <w:contextualSpacing/>
    </w:pPr>
    <w:rPr>
      <w:kern w:val="0"/>
      <w14:ligatures w14:val="none"/>
    </w:rPr>
  </w:style>
  <w:style w:type="paragraph" w:styleId="a4">
    <w:name w:val="Normal (Web)"/>
    <w:basedOn w:val="a"/>
    <w:uiPriority w:val="99"/>
    <w:unhideWhenUsed/>
    <w:rsid w:val="003E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3E7722"/>
    <w:rPr>
      <w:i/>
      <w:iCs/>
    </w:rPr>
  </w:style>
  <w:style w:type="paragraph" w:styleId="a6">
    <w:name w:val="header"/>
    <w:basedOn w:val="a"/>
    <w:link w:val="a7"/>
    <w:uiPriority w:val="99"/>
    <w:unhideWhenUsed/>
    <w:rsid w:val="0058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401"/>
  </w:style>
  <w:style w:type="paragraph" w:styleId="a8">
    <w:name w:val="footer"/>
    <w:basedOn w:val="a"/>
    <w:link w:val="a9"/>
    <w:uiPriority w:val="99"/>
    <w:unhideWhenUsed/>
    <w:rsid w:val="0058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401"/>
  </w:style>
  <w:style w:type="character" w:styleId="aa">
    <w:name w:val="Hyperlink"/>
    <w:basedOn w:val="a0"/>
    <w:uiPriority w:val="99"/>
    <w:unhideWhenUsed/>
    <w:rsid w:val="00BD0534"/>
    <w:rPr>
      <w:color w:val="0000FF"/>
      <w:u w:val="single"/>
    </w:rPr>
  </w:style>
  <w:style w:type="character" w:styleId="ab">
    <w:name w:val="Strong"/>
    <w:basedOn w:val="a0"/>
    <w:uiPriority w:val="22"/>
    <w:qFormat/>
    <w:rsid w:val="00BD0534"/>
    <w:rPr>
      <w:b/>
      <w:bCs/>
    </w:rPr>
  </w:style>
  <w:style w:type="paragraph" w:styleId="ac">
    <w:name w:val="Body Text"/>
    <w:basedOn w:val="a"/>
    <w:link w:val="ad"/>
    <w:uiPriority w:val="1"/>
    <w:qFormat/>
    <w:rsid w:val="001D1ADB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1D1ADB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table" w:styleId="ae">
    <w:name w:val="Table Grid"/>
    <w:basedOn w:val="a1"/>
    <w:uiPriority w:val="39"/>
    <w:rsid w:val="0080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A24C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24CF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71E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B2C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6B2C51"/>
    <w:pPr>
      <w:outlineLvl w:val="9"/>
    </w:pPr>
    <w:rPr>
      <w:kern w:val="0"/>
      <w:lang w:eastAsia="ru-RU"/>
      <w14:ligatures w14:val="none"/>
    </w:rPr>
  </w:style>
  <w:style w:type="paragraph" w:styleId="12">
    <w:name w:val="toc 1"/>
    <w:basedOn w:val="a"/>
    <w:next w:val="a"/>
    <w:autoRedefine/>
    <w:uiPriority w:val="39"/>
    <w:unhideWhenUsed/>
    <w:rsid w:val="006B2C5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7E5F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E5FC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848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finanaliz/terms/performance/profitability.html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.magnit.com/ru/financial-reports-rus/accounting-reports_magnit_202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man.snauka.ru/2016/06/1514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BE2F-997E-4651-BBCD-8C2A3BAD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9182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Попов</dc:creator>
  <cp:keywords/>
  <dc:description/>
  <cp:lastModifiedBy>ПК</cp:lastModifiedBy>
  <cp:revision>2</cp:revision>
  <dcterms:created xsi:type="dcterms:W3CDTF">2023-06-07T11:17:00Z</dcterms:created>
  <dcterms:modified xsi:type="dcterms:W3CDTF">2023-06-07T11:17:00Z</dcterms:modified>
</cp:coreProperties>
</file>