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8306A" w14:textId="77777777" w:rsidR="00847943" w:rsidRPr="00F85F0B" w:rsidRDefault="00847943" w:rsidP="00847943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 xml:space="preserve">МИНИСТЕРСТВО НАУКИ И ВЫСШЕГО ОБРАЗОВАНИЯ РОССИЙСКОЙ ФЕДЕРАЦИИ </w:t>
      </w:r>
    </w:p>
    <w:p w14:paraId="76164200" w14:textId="77777777" w:rsidR="00847943" w:rsidRPr="00F85F0B" w:rsidRDefault="00847943" w:rsidP="00847943">
      <w:pPr>
        <w:spacing w:after="0" w:line="240" w:lineRule="auto"/>
        <w:ind w:right="-1" w:firstLine="709"/>
        <w:jc w:val="center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14:paraId="4EEEDEA1" w14:textId="77777777" w:rsidR="00847943" w:rsidRPr="00F85F0B" w:rsidRDefault="00847943" w:rsidP="00847943">
      <w:pPr>
        <w:spacing w:after="0" w:line="240" w:lineRule="auto"/>
        <w:ind w:right="-1" w:firstLine="709"/>
        <w:jc w:val="center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 xml:space="preserve">высшего образования </w:t>
      </w:r>
    </w:p>
    <w:p w14:paraId="3CDF9E3B" w14:textId="77777777" w:rsidR="00847943" w:rsidRPr="00F85F0B" w:rsidRDefault="00847943" w:rsidP="00847943">
      <w:pPr>
        <w:spacing w:after="0" w:line="240" w:lineRule="auto"/>
        <w:ind w:right="-1" w:firstLine="709"/>
        <w:jc w:val="center"/>
        <w:rPr>
          <w:rFonts w:ascii="Times New Roman" w:hAnsi="Times New Roman"/>
          <w:i/>
          <w:spacing w:val="2"/>
          <w:sz w:val="24"/>
          <w:szCs w:val="24"/>
          <w:lang w:eastAsia="ru-RU"/>
        </w:rPr>
      </w:pPr>
      <w:r w:rsidRPr="00F85F0B">
        <w:rPr>
          <w:rFonts w:ascii="Times New Roman" w:hAnsi="Times New Roman"/>
          <w:sz w:val="24"/>
          <w:szCs w:val="24"/>
        </w:rPr>
        <w:t>«Кубанский государственный университет»</w:t>
      </w:r>
    </w:p>
    <w:p w14:paraId="69C60BCE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14:paraId="6DBFDDE3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 xml:space="preserve">Факультет </w:t>
      </w:r>
      <w:r w:rsidRPr="00F85F0B">
        <w:rPr>
          <w:rFonts w:ascii="Times New Roman" w:hAnsi="Times New Roman"/>
          <w:sz w:val="24"/>
          <w:szCs w:val="24"/>
          <w:u w:val="single"/>
        </w:rPr>
        <w:t>экономический</w:t>
      </w:r>
    </w:p>
    <w:p w14:paraId="74B0378F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 xml:space="preserve">Кафедра </w:t>
      </w:r>
      <w:r w:rsidRPr="00F85F0B">
        <w:rPr>
          <w:rFonts w:ascii="Times New Roman" w:hAnsi="Times New Roman"/>
          <w:sz w:val="24"/>
          <w:szCs w:val="24"/>
          <w:u w:val="single"/>
        </w:rPr>
        <w:t>мировой экономики и менеджмента</w:t>
      </w:r>
    </w:p>
    <w:p w14:paraId="275070F2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409C177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4FCBFF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151C057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4CA71E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B3F7C0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345006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EED6C3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B1D5D9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65CBF5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5F0B">
        <w:rPr>
          <w:rFonts w:ascii="Times New Roman" w:hAnsi="Times New Roman"/>
          <w:b/>
          <w:sz w:val="24"/>
          <w:szCs w:val="24"/>
        </w:rPr>
        <w:t xml:space="preserve">ОТЧЕТ О ПРОХОЖДЕНИИ УЧЕБНОЙ ПРАКТИКИ  </w:t>
      </w:r>
    </w:p>
    <w:p w14:paraId="314E6606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5F0B">
        <w:rPr>
          <w:rFonts w:ascii="Times New Roman" w:hAnsi="Times New Roman"/>
          <w:b/>
          <w:sz w:val="24"/>
          <w:szCs w:val="24"/>
        </w:rPr>
        <w:t>НАУЧНО-ИССЛЕДОВАТЕЛЬСКАЯ РАБОТА (ПОЛУЧЕНИЕ ПЕРВИЧНЫХ НАВЫКОВ НАУЧНО-ИССЛЕДОВАТЕЛЬСКОЙ РАБОТЫ)</w:t>
      </w:r>
    </w:p>
    <w:p w14:paraId="27ACBCDD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8D6251B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A5A46D7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5C6B44" w14:textId="6F4B9404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 xml:space="preserve">период с </w:t>
      </w:r>
      <w:r w:rsidR="002055F5">
        <w:rPr>
          <w:rFonts w:ascii="Times New Roman" w:hAnsi="Times New Roman"/>
          <w:sz w:val="24"/>
          <w:szCs w:val="24"/>
        </w:rPr>
        <w:t>13.11</w:t>
      </w:r>
      <w:r w:rsidR="00F34B2C">
        <w:rPr>
          <w:rFonts w:ascii="Times New Roman" w:hAnsi="Times New Roman"/>
          <w:sz w:val="24"/>
          <w:szCs w:val="24"/>
        </w:rPr>
        <w:t>.</w:t>
      </w:r>
      <w:r w:rsidRPr="00F85F0B">
        <w:rPr>
          <w:rFonts w:ascii="Times New Roman" w:hAnsi="Times New Roman"/>
          <w:sz w:val="24"/>
          <w:szCs w:val="24"/>
        </w:rPr>
        <w:t>20</w:t>
      </w:r>
      <w:r w:rsidR="002055F5">
        <w:rPr>
          <w:rFonts w:ascii="Times New Roman" w:hAnsi="Times New Roman"/>
          <w:sz w:val="24"/>
          <w:szCs w:val="24"/>
        </w:rPr>
        <w:t>2</w:t>
      </w:r>
      <w:r w:rsidR="00F34B2C">
        <w:rPr>
          <w:rFonts w:ascii="Times New Roman" w:hAnsi="Times New Roman"/>
          <w:sz w:val="24"/>
          <w:szCs w:val="24"/>
        </w:rPr>
        <w:t>1</w:t>
      </w:r>
      <w:r w:rsidRPr="00F85F0B">
        <w:rPr>
          <w:rFonts w:ascii="Times New Roman" w:hAnsi="Times New Roman"/>
          <w:sz w:val="24"/>
          <w:szCs w:val="24"/>
        </w:rPr>
        <w:t xml:space="preserve"> г. по </w:t>
      </w:r>
      <w:r w:rsidR="002055F5">
        <w:rPr>
          <w:rFonts w:ascii="Times New Roman" w:hAnsi="Times New Roman"/>
          <w:sz w:val="24"/>
          <w:szCs w:val="24"/>
        </w:rPr>
        <w:t>15.01.2022</w:t>
      </w:r>
      <w:r w:rsidRPr="00F85F0B">
        <w:rPr>
          <w:rFonts w:ascii="Times New Roman" w:hAnsi="Times New Roman"/>
          <w:sz w:val="24"/>
          <w:szCs w:val="24"/>
        </w:rPr>
        <w:t xml:space="preserve"> г. </w:t>
      </w:r>
    </w:p>
    <w:p w14:paraId="588BDC47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8E8210" w14:textId="63EFB5FD" w:rsidR="00847943" w:rsidRPr="006D4580" w:rsidRDefault="00F34B2C" w:rsidP="00847943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 w:rsidR="00A8033C">
        <w:rPr>
          <w:rFonts w:ascii="Times New Roman" w:hAnsi="Times New Roman"/>
          <w:sz w:val="24"/>
          <w:szCs w:val="24"/>
          <w:u w:val="single"/>
        </w:rPr>
        <w:t xml:space="preserve">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</w:t>
      </w:r>
      <w:r w:rsidR="006D4580" w:rsidRPr="006D4580">
        <w:rPr>
          <w:rFonts w:ascii="Times New Roman" w:hAnsi="Times New Roman"/>
          <w:sz w:val="24"/>
          <w:szCs w:val="24"/>
          <w:u w:val="single"/>
        </w:rPr>
        <w:t>Володин Антон Сергеевич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A8033C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 </w:t>
      </w:r>
      <w:r w:rsidR="00A8033C" w:rsidRPr="00A8033C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     </w:t>
      </w:r>
      <w:r w:rsidR="006D4580" w:rsidRPr="006D4580">
        <w:rPr>
          <w:rFonts w:ascii="Times New Roman" w:hAnsi="Times New Roman"/>
          <w:sz w:val="24"/>
          <w:szCs w:val="24"/>
          <w:u w:val="single"/>
        </w:rPr>
        <w:t xml:space="preserve">   </w:t>
      </w:r>
      <w:r w:rsidR="00847943" w:rsidRPr="006D4580">
        <w:rPr>
          <w:rFonts w:ascii="Times New Roman" w:hAnsi="Times New Roman"/>
          <w:sz w:val="20"/>
          <w:szCs w:val="20"/>
        </w:rPr>
        <w:t xml:space="preserve"> </w:t>
      </w:r>
    </w:p>
    <w:p w14:paraId="5E20535D" w14:textId="7C20042A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85F0B">
        <w:rPr>
          <w:rFonts w:ascii="Times New Roman" w:hAnsi="Times New Roman"/>
          <w:sz w:val="20"/>
          <w:szCs w:val="20"/>
        </w:rPr>
        <w:t xml:space="preserve">                    </w:t>
      </w:r>
      <w:r w:rsidR="00F34B2C">
        <w:rPr>
          <w:rFonts w:ascii="Times New Roman" w:hAnsi="Times New Roman"/>
          <w:sz w:val="20"/>
          <w:szCs w:val="20"/>
        </w:rPr>
        <w:t xml:space="preserve">                                                    </w:t>
      </w:r>
      <w:r w:rsidRPr="00F85F0B">
        <w:rPr>
          <w:rFonts w:ascii="Times New Roman" w:hAnsi="Times New Roman"/>
          <w:sz w:val="20"/>
          <w:szCs w:val="20"/>
        </w:rPr>
        <w:t xml:space="preserve"> </w:t>
      </w:r>
      <w:r w:rsidR="00F34B2C">
        <w:rPr>
          <w:rFonts w:ascii="Times New Roman" w:hAnsi="Times New Roman"/>
          <w:sz w:val="20"/>
          <w:szCs w:val="20"/>
        </w:rPr>
        <w:t xml:space="preserve">        </w:t>
      </w:r>
      <w:r w:rsidRPr="00F85F0B">
        <w:rPr>
          <w:rFonts w:ascii="Times New Roman" w:hAnsi="Times New Roman"/>
          <w:sz w:val="20"/>
          <w:szCs w:val="20"/>
        </w:rPr>
        <w:t>(Ф.И.О. студента)</w:t>
      </w:r>
    </w:p>
    <w:p w14:paraId="192AEF6E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2FFDDE" w14:textId="61C58C4D" w:rsidR="00847943" w:rsidRPr="00F85F0B" w:rsidRDefault="00A8033C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студента  </w:t>
      </w:r>
      <w:r w:rsidR="006D4580" w:rsidRPr="006D4580">
        <w:rPr>
          <w:rFonts w:ascii="Times New Roman" w:hAnsi="Times New Roman"/>
          <w:sz w:val="24"/>
          <w:szCs w:val="24"/>
          <w:u w:val="single"/>
        </w:rPr>
        <w:t>117</w:t>
      </w:r>
      <w:r w:rsidR="006D4580">
        <w:rPr>
          <w:rFonts w:ascii="Times New Roman" w:hAnsi="Times New Roman"/>
          <w:sz w:val="24"/>
          <w:szCs w:val="24"/>
          <w:u w:val="single"/>
        </w:rPr>
        <w:t>М ФЭ</w:t>
      </w:r>
      <w:r w:rsidR="00847943" w:rsidRPr="00F85F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160584">
        <w:rPr>
          <w:rFonts w:ascii="Times New Roman" w:hAnsi="Times New Roman"/>
          <w:sz w:val="24"/>
          <w:szCs w:val="24"/>
        </w:rPr>
        <w:t>группы</w:t>
      </w:r>
      <w:r w:rsidR="00847943" w:rsidRPr="00160584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  <w:r w:rsidR="00160584">
        <w:rPr>
          <w:rFonts w:ascii="Times New Roman" w:hAnsi="Times New Roman"/>
          <w:sz w:val="24"/>
          <w:szCs w:val="24"/>
          <w:u w:val="single"/>
        </w:rPr>
        <w:t xml:space="preserve">  1  </w:t>
      </w:r>
      <w:r w:rsidR="00160584" w:rsidRPr="00160584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</w:rPr>
        <w:t xml:space="preserve">курса  </w:t>
      </w:r>
      <w:r w:rsidR="006D4580" w:rsidRPr="006D4580">
        <w:rPr>
          <w:rFonts w:ascii="Times New Roman" w:hAnsi="Times New Roman"/>
          <w:sz w:val="24"/>
          <w:szCs w:val="24"/>
          <w:u w:val="single"/>
        </w:rPr>
        <w:t>заочной</w:t>
      </w:r>
      <w:r w:rsidR="006D45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847943" w:rsidRPr="00F85F0B">
        <w:rPr>
          <w:rFonts w:ascii="Times New Roman" w:hAnsi="Times New Roman"/>
          <w:sz w:val="24"/>
          <w:szCs w:val="24"/>
        </w:rPr>
        <w:t>формы обучения</w:t>
      </w:r>
    </w:p>
    <w:p w14:paraId="0F2AFC40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1BEB7A" w14:textId="01EB70A4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>Направ</w:t>
      </w:r>
      <w:r w:rsidR="00A8033C">
        <w:rPr>
          <w:rFonts w:ascii="Times New Roman" w:hAnsi="Times New Roman"/>
          <w:sz w:val="24"/>
          <w:szCs w:val="24"/>
        </w:rPr>
        <w:t>ление подготовки /специальность</w:t>
      </w:r>
      <w:r w:rsidR="0062793B" w:rsidRPr="0062793B">
        <w:rPr>
          <w:rFonts w:ascii="Times New Roman" w:hAnsi="Times New Roman"/>
          <w:sz w:val="24"/>
          <w:szCs w:val="24"/>
          <w:u w:val="single"/>
        </w:rPr>
        <w:t xml:space="preserve">    </w:t>
      </w:r>
      <w:r w:rsidRPr="006D4580">
        <w:rPr>
          <w:rFonts w:ascii="Times New Roman" w:hAnsi="Times New Roman"/>
          <w:sz w:val="24"/>
          <w:szCs w:val="24"/>
          <w:u w:val="single"/>
        </w:rPr>
        <w:t>38.04.01 Экономика</w:t>
      </w:r>
      <w:r w:rsidR="00A8033C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</w:t>
      </w:r>
      <w:r w:rsidR="00A8033C" w:rsidRPr="00A8033C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  <w:r w:rsidR="00A8033C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D4580">
        <w:rPr>
          <w:rFonts w:ascii="Times New Roman" w:hAnsi="Times New Roman"/>
          <w:sz w:val="24"/>
          <w:szCs w:val="24"/>
          <w:u w:val="single"/>
        </w:rPr>
        <w:t xml:space="preserve"> </w:t>
      </w:r>
    </w:p>
    <w:p w14:paraId="6D25AB6B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5D6558" w14:textId="29EFF540" w:rsidR="00847943" w:rsidRPr="006D4580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F85F0B">
        <w:rPr>
          <w:rFonts w:ascii="Times New Roman" w:hAnsi="Times New Roman"/>
          <w:sz w:val="24"/>
          <w:szCs w:val="24"/>
        </w:rPr>
        <w:t xml:space="preserve">Направленность (профиль)/специализация </w:t>
      </w:r>
      <w:r w:rsidR="0062793B">
        <w:rPr>
          <w:rFonts w:ascii="Times New Roman" w:hAnsi="Times New Roman"/>
          <w:sz w:val="24"/>
          <w:szCs w:val="24"/>
          <w:u w:val="single"/>
        </w:rPr>
        <w:t xml:space="preserve">    </w:t>
      </w:r>
      <w:r w:rsidRPr="006D4580">
        <w:rPr>
          <w:rFonts w:ascii="Times New Roman" w:hAnsi="Times New Roman"/>
          <w:sz w:val="24"/>
          <w:szCs w:val="24"/>
          <w:u w:val="single"/>
        </w:rPr>
        <w:t>Финансовая экономика</w:t>
      </w:r>
      <w:r w:rsidR="00A8033C">
        <w:rPr>
          <w:rFonts w:ascii="Times New Roman" w:hAnsi="Times New Roman"/>
          <w:sz w:val="24"/>
          <w:szCs w:val="24"/>
          <w:u w:val="single"/>
        </w:rPr>
        <w:t xml:space="preserve">                                    </w:t>
      </w:r>
      <w:r w:rsidR="00A8033C" w:rsidRPr="00A8033C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</w:p>
    <w:p w14:paraId="482FE9F9" w14:textId="77777777" w:rsidR="00A8033C" w:rsidRDefault="00A8033C" w:rsidP="002055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C2F228" w14:textId="096F7B99" w:rsidR="0002286A" w:rsidRPr="00A8033C" w:rsidRDefault="00847943" w:rsidP="002055F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>Руководитель практики от университета</w:t>
      </w:r>
      <w:r w:rsidR="0062793B">
        <w:rPr>
          <w:rFonts w:ascii="Times New Roman" w:hAnsi="Times New Roman"/>
          <w:sz w:val="24"/>
          <w:szCs w:val="24"/>
        </w:rPr>
        <w:t xml:space="preserve"> </w:t>
      </w:r>
      <w:r w:rsidR="002055F5" w:rsidRPr="00600D7E">
        <w:rPr>
          <w:rFonts w:ascii="Times New Roman" w:hAnsi="Times New Roman"/>
          <w:sz w:val="24"/>
          <w:szCs w:val="24"/>
          <w:u w:val="single"/>
        </w:rPr>
        <w:t xml:space="preserve">к.э.н.,доцент кафедры МЭиМ, </w:t>
      </w:r>
      <w:r w:rsidR="006D4580" w:rsidRPr="00600D7E">
        <w:rPr>
          <w:rFonts w:ascii="Times New Roman" w:hAnsi="Times New Roman"/>
          <w:sz w:val="24"/>
          <w:szCs w:val="24"/>
          <w:u w:val="single"/>
        </w:rPr>
        <w:t xml:space="preserve">Александрин </w:t>
      </w:r>
      <w:r w:rsidR="003640FE" w:rsidRPr="00600D7E">
        <w:rPr>
          <w:rFonts w:ascii="Times New Roman" w:hAnsi="Times New Roman"/>
          <w:sz w:val="24"/>
          <w:szCs w:val="24"/>
          <w:u w:val="single"/>
        </w:rPr>
        <w:t>Ю.Н.</w:t>
      </w:r>
      <w:r w:rsidR="003640FE" w:rsidRPr="00A8033C">
        <w:rPr>
          <w:rFonts w:ascii="Times New Roman" w:hAnsi="Times New Roman"/>
          <w:sz w:val="24"/>
          <w:szCs w:val="24"/>
        </w:rPr>
        <w:t xml:space="preserve"> </w:t>
      </w:r>
    </w:p>
    <w:p w14:paraId="70777660" w14:textId="3329D10B" w:rsidR="00847943" w:rsidRPr="00F85F0B" w:rsidRDefault="0002286A" w:rsidP="0002286A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="00847943" w:rsidRPr="00F85F0B">
        <w:rPr>
          <w:rFonts w:ascii="Times New Roman" w:hAnsi="Times New Roman"/>
          <w:sz w:val="20"/>
          <w:szCs w:val="20"/>
        </w:rPr>
        <w:t>(ученая степень, ученое звание, должность, Ф.И.О.)</w:t>
      </w:r>
    </w:p>
    <w:p w14:paraId="320532C4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636876" w14:textId="51AE5473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>Оценка по итогам защиты практ</w:t>
      </w:r>
      <w:r w:rsidR="0062793B">
        <w:rPr>
          <w:rFonts w:ascii="Times New Roman" w:hAnsi="Times New Roman"/>
          <w:sz w:val="24"/>
          <w:szCs w:val="24"/>
        </w:rPr>
        <w:t xml:space="preserve">ики: </w:t>
      </w:r>
      <w:r w:rsidR="00A8033C" w:rsidRPr="00A8033C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  <w:r w:rsidR="00A8033C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</w:t>
      </w:r>
      <w:r w:rsidR="00A8033C" w:rsidRPr="00A8033C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</w:p>
    <w:p w14:paraId="712FCC39" w14:textId="77777777" w:rsidR="00A8033C" w:rsidRDefault="00A8033C" w:rsidP="006D4580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</w:p>
    <w:p w14:paraId="08AB4A44" w14:textId="5905CFDE" w:rsidR="00847943" w:rsidRPr="00F85F0B" w:rsidRDefault="00847943" w:rsidP="006D4580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 xml:space="preserve">Подпись руководителя практики от университета </w:t>
      </w:r>
      <w:r w:rsidR="00A8033C" w:rsidRPr="00A8033C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  <w:r w:rsidR="00A8033C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</w:t>
      </w:r>
      <w:r w:rsidR="00A8033C" w:rsidRPr="00A8033C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  <w:r w:rsidRPr="00F85F0B">
        <w:rPr>
          <w:rFonts w:ascii="Times New Roman" w:hAnsi="Times New Roman"/>
          <w:sz w:val="24"/>
          <w:szCs w:val="24"/>
        </w:rPr>
        <w:t xml:space="preserve"> </w:t>
      </w:r>
    </w:p>
    <w:p w14:paraId="2E4CCC8D" w14:textId="6EB63672" w:rsidR="00847943" w:rsidRPr="00F85F0B" w:rsidRDefault="0062793B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534FF964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>«____» _____________ (дата)</w:t>
      </w:r>
    </w:p>
    <w:p w14:paraId="3E1F45B3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C1ABBC" w14:textId="5EB87E01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>Руководитель практ</w:t>
      </w:r>
      <w:r w:rsidR="006D4580">
        <w:rPr>
          <w:rFonts w:ascii="Times New Roman" w:hAnsi="Times New Roman"/>
          <w:sz w:val="24"/>
          <w:szCs w:val="24"/>
        </w:rPr>
        <w:t xml:space="preserve">ики от профильной организации: </w:t>
      </w:r>
      <w:r w:rsidR="006D4580" w:rsidRPr="006D4580">
        <w:rPr>
          <w:rFonts w:ascii="Times New Roman" w:hAnsi="Times New Roman"/>
          <w:sz w:val="24"/>
          <w:szCs w:val="24"/>
          <w:u w:val="single"/>
        </w:rPr>
        <w:t>Александрин</w:t>
      </w:r>
      <w:r w:rsidR="006D4580">
        <w:rPr>
          <w:rFonts w:ascii="Times New Roman" w:hAnsi="Times New Roman"/>
          <w:sz w:val="24"/>
          <w:szCs w:val="24"/>
          <w:u w:val="single"/>
        </w:rPr>
        <w:t xml:space="preserve"> Ю.Н.</w:t>
      </w:r>
      <w:r w:rsidR="002055F5">
        <w:rPr>
          <w:rFonts w:ascii="Times New Roman" w:hAnsi="Times New Roman"/>
          <w:sz w:val="24"/>
          <w:szCs w:val="24"/>
        </w:rPr>
        <w:t xml:space="preserve"> </w:t>
      </w:r>
      <w:r w:rsidR="002055F5" w:rsidRPr="002055F5">
        <w:rPr>
          <w:rFonts w:ascii="Times New Roman" w:hAnsi="Times New Roman"/>
          <w:sz w:val="24"/>
          <w:szCs w:val="24"/>
        </w:rPr>
        <w:t>/</w:t>
      </w:r>
      <w:r w:rsidR="0062793B" w:rsidRPr="002055F5">
        <w:rPr>
          <w:rFonts w:ascii="Times New Roman" w:hAnsi="Times New Roman"/>
          <w:sz w:val="24"/>
          <w:szCs w:val="24"/>
        </w:rPr>
        <w:t xml:space="preserve"> </w:t>
      </w:r>
      <w:r w:rsidRPr="00F85F0B">
        <w:rPr>
          <w:rFonts w:ascii="Times New Roman" w:hAnsi="Times New Roman"/>
          <w:sz w:val="24"/>
          <w:szCs w:val="24"/>
        </w:rPr>
        <w:t>_____________</w:t>
      </w:r>
    </w:p>
    <w:p w14:paraId="30E61E9E" w14:textId="07FEA55F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="0062793B">
        <w:rPr>
          <w:rFonts w:ascii="Times New Roman" w:hAnsi="Times New Roman"/>
          <w:sz w:val="24"/>
          <w:szCs w:val="24"/>
        </w:rPr>
        <w:t xml:space="preserve">     </w:t>
      </w:r>
      <w:r w:rsidR="002055F5">
        <w:rPr>
          <w:rFonts w:ascii="Times New Roman" w:hAnsi="Times New Roman"/>
          <w:sz w:val="24"/>
          <w:szCs w:val="24"/>
        </w:rPr>
        <w:t xml:space="preserve">     </w:t>
      </w:r>
      <w:r w:rsidRPr="00F85F0B">
        <w:rPr>
          <w:rFonts w:ascii="Times New Roman" w:hAnsi="Times New Roman"/>
          <w:sz w:val="24"/>
          <w:szCs w:val="24"/>
        </w:rPr>
        <w:t>(ФИО, подпись)</w:t>
      </w:r>
    </w:p>
    <w:p w14:paraId="38990BA5" w14:textId="7394334B" w:rsidR="00847943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80BEC2" w14:textId="77777777" w:rsidR="003640FE" w:rsidRPr="00F85F0B" w:rsidRDefault="003640FE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60842B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BB4D8C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9ACB3A" w14:textId="227B305F" w:rsidR="00847943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7A6606" w14:textId="5E0F2917" w:rsidR="0002286A" w:rsidRPr="00F85F0B" w:rsidRDefault="0002286A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7341F8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B68F07" w14:textId="41EAAFF5" w:rsidR="00847943" w:rsidRPr="00F85F0B" w:rsidRDefault="006D4580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Краснод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ар 2022 </w:t>
      </w:r>
      <w:r w:rsidR="00847943" w:rsidRPr="343117E2">
        <w:rPr>
          <w:rFonts w:ascii="Times New Roman" w:hAnsi="Times New Roman"/>
          <w:sz w:val="24"/>
          <w:szCs w:val="24"/>
        </w:rPr>
        <w:t>г.</w:t>
      </w:r>
    </w:p>
    <w:p w14:paraId="03140FFF" w14:textId="22AB5DE4" w:rsidR="343117E2" w:rsidRDefault="343117E2" w:rsidP="343117E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299C168" w14:textId="77777777" w:rsidR="00F30874" w:rsidRPr="00F85F0B" w:rsidRDefault="00F30874" w:rsidP="008479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5F0B">
        <w:rPr>
          <w:rFonts w:ascii="Times New Roman" w:hAnsi="Times New Roman"/>
          <w:b/>
          <w:sz w:val="24"/>
          <w:szCs w:val="24"/>
        </w:rPr>
        <w:t>СОДЕРЖАНИЕ</w:t>
      </w:r>
    </w:p>
    <w:p w14:paraId="1F9D7FA9" w14:textId="77777777" w:rsidR="00F30874" w:rsidRPr="00F85F0B" w:rsidRDefault="00F30874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8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8"/>
      </w:tblGrid>
      <w:tr w:rsidR="005672AE" w:rsidRPr="00F85F0B" w14:paraId="2EA66D21" w14:textId="77777777" w:rsidTr="00F861C6">
        <w:tc>
          <w:tcPr>
            <w:tcW w:w="7508" w:type="dxa"/>
          </w:tcPr>
          <w:p w14:paraId="7C6AF784" w14:textId="77777777" w:rsidR="005672AE" w:rsidRPr="00F85F0B" w:rsidRDefault="005672AE" w:rsidP="00F861C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Формирование плана и программы диссертационного исследования………………………………………………………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…………….......3</w:t>
            </w:r>
          </w:p>
        </w:tc>
      </w:tr>
      <w:tr w:rsidR="005672AE" w:rsidRPr="00F85F0B" w14:paraId="6363534B" w14:textId="77777777" w:rsidTr="00F861C6">
        <w:tc>
          <w:tcPr>
            <w:tcW w:w="7508" w:type="dxa"/>
          </w:tcPr>
          <w:p w14:paraId="41B54D4D" w14:textId="77777777" w:rsidR="005672AE" w:rsidRPr="00F85F0B" w:rsidRDefault="005672AE" w:rsidP="00F861C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Подбор и формирование списка опорной литературы по теме исследования………………………………………………………...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........................4</w:t>
            </w:r>
          </w:p>
        </w:tc>
      </w:tr>
      <w:tr w:rsidR="005672AE" w:rsidRPr="00F85F0B" w14:paraId="549F7412" w14:textId="77777777" w:rsidTr="00F861C6">
        <w:tc>
          <w:tcPr>
            <w:tcW w:w="7508" w:type="dxa"/>
          </w:tcPr>
          <w:p w14:paraId="747F59A8" w14:textId="70D2BBAB" w:rsidR="005672AE" w:rsidRPr="00F85F0B" w:rsidRDefault="005672AE" w:rsidP="007D55A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Формирование основы Введения к диссертации (актуальность темы исследования, цель, задачи исследования, объект и предмет исследования, научная гипотеза исследования, информационная и теоретико-методическая базы исследования)…………………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</w:t>
            </w:r>
            <w:r w:rsidR="007D55A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672AE" w:rsidRPr="00F85F0B" w14:paraId="7705AC63" w14:textId="77777777" w:rsidTr="00F861C6">
        <w:tc>
          <w:tcPr>
            <w:tcW w:w="7508" w:type="dxa"/>
          </w:tcPr>
          <w:p w14:paraId="0434C211" w14:textId="66B7A5D9" w:rsidR="005672AE" w:rsidRPr="00F85F0B" w:rsidRDefault="005672AE" w:rsidP="007D55A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Приложения…………………………………………………………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…………</w:t>
            </w:r>
            <w:r w:rsidR="00F34B2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…..</w:t>
            </w:r>
            <w:r w:rsidR="0022200C">
              <w:rPr>
                <w:rFonts w:ascii="Times New Roman" w:hAnsi="Times New Roman"/>
                <w:sz w:val="24"/>
                <w:szCs w:val="24"/>
              </w:rPr>
              <w:t>1</w:t>
            </w:r>
            <w:r w:rsidR="007D55A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14:paraId="59FAA695" w14:textId="77777777" w:rsidR="00D30F23" w:rsidRPr="00F85F0B" w:rsidRDefault="00D30F23" w:rsidP="0084794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C7D4535" w14:textId="77777777" w:rsidR="00D30F23" w:rsidRPr="00F85F0B" w:rsidRDefault="00D30F23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F85F0B">
        <w:rPr>
          <w:rFonts w:ascii="Times New Roman" w:hAnsi="Times New Roman"/>
          <w:b/>
          <w:sz w:val="24"/>
          <w:szCs w:val="24"/>
        </w:rPr>
        <w:br w:type="page"/>
      </w:r>
    </w:p>
    <w:p w14:paraId="4982A786" w14:textId="77777777" w:rsidR="00D30F23" w:rsidRPr="0001125E" w:rsidRDefault="00D30F23" w:rsidP="00D30F23">
      <w:pPr>
        <w:rPr>
          <w:rFonts w:ascii="Times New Roman" w:hAnsi="Times New Roman"/>
          <w:b/>
          <w:bCs/>
          <w:sz w:val="28"/>
          <w:szCs w:val="28"/>
        </w:rPr>
      </w:pPr>
      <w:r w:rsidRPr="0001125E">
        <w:rPr>
          <w:rFonts w:ascii="Times New Roman" w:hAnsi="Times New Roman"/>
          <w:b/>
          <w:bCs/>
          <w:sz w:val="28"/>
          <w:szCs w:val="28"/>
        </w:rPr>
        <w:lastRenderedPageBreak/>
        <w:t xml:space="preserve">1. Формирование плана и программы диссертационного исследования </w:t>
      </w:r>
    </w:p>
    <w:p w14:paraId="0FF23DE4" w14:textId="16DCE447" w:rsidR="005672AE" w:rsidRPr="0001125E" w:rsidRDefault="005672AE" w:rsidP="005672AE">
      <w:pPr>
        <w:suppressAutoHyphens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Введение</w:t>
      </w:r>
    </w:p>
    <w:p w14:paraId="5B3D0E1F" w14:textId="6E6A521C" w:rsidR="005672AE" w:rsidRPr="0001125E" w:rsidRDefault="005672AE" w:rsidP="005672AE">
      <w:pPr>
        <w:pStyle w:val="a4"/>
        <w:numPr>
          <w:ilvl w:val="0"/>
          <w:numId w:val="7"/>
        </w:numPr>
        <w:tabs>
          <w:tab w:val="left" w:leader="dot" w:pos="9214"/>
        </w:tabs>
        <w:spacing w:after="0" w:line="360" w:lineRule="auto"/>
        <w:ind w:left="426" w:right="-108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 </w:t>
      </w:r>
      <w:r w:rsidRPr="0001125E">
        <w:rPr>
          <w:rFonts w:ascii="Times New Roman" w:hAnsi="Times New Roman"/>
          <w:sz w:val="28"/>
          <w:szCs w:val="28"/>
          <w:shd w:val="clear" w:color="auto" w:fill="FFFFFF"/>
        </w:rPr>
        <w:t>Теоретико</w:t>
      </w:r>
      <w:r w:rsidRPr="0001125E">
        <w:rPr>
          <w:rFonts w:ascii="Times New Roman" w:hAnsi="Times New Roman"/>
          <w:sz w:val="28"/>
          <w:szCs w:val="28"/>
        </w:rPr>
        <w:t>-методологические основы развития финансовых инструментов стимулирования альтернативной энергетики</w:t>
      </w:r>
    </w:p>
    <w:p w14:paraId="427A5B6C" w14:textId="6DD3AD01" w:rsidR="005672AE" w:rsidRPr="0001125E" w:rsidRDefault="0001125E" w:rsidP="005672AE">
      <w:pPr>
        <w:pStyle w:val="a4"/>
        <w:numPr>
          <w:ilvl w:val="1"/>
          <w:numId w:val="8"/>
        </w:numPr>
        <w:tabs>
          <w:tab w:val="left" w:leader="dot" w:pos="9214"/>
        </w:tabs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B6440" w:rsidRPr="0001125E">
        <w:rPr>
          <w:rFonts w:ascii="Times New Roman" w:hAnsi="Times New Roman"/>
          <w:sz w:val="28"/>
          <w:szCs w:val="28"/>
          <w:shd w:val="clear" w:color="auto" w:fill="FFFFFF"/>
        </w:rPr>
        <w:t xml:space="preserve">Классификация источников </w:t>
      </w:r>
      <w:r w:rsidR="00CD0007" w:rsidRPr="0001125E">
        <w:rPr>
          <w:rFonts w:ascii="Times New Roman" w:hAnsi="Times New Roman"/>
          <w:sz w:val="28"/>
          <w:szCs w:val="28"/>
          <w:shd w:val="clear" w:color="auto" w:fill="FFFFFF"/>
        </w:rPr>
        <w:t xml:space="preserve">и преимущества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альтернативной </w:t>
      </w:r>
      <w:r w:rsidR="008B6440" w:rsidRPr="0001125E">
        <w:rPr>
          <w:rFonts w:ascii="Times New Roman" w:hAnsi="Times New Roman"/>
          <w:sz w:val="28"/>
          <w:szCs w:val="28"/>
          <w:shd w:val="clear" w:color="auto" w:fill="FFFFFF"/>
        </w:rPr>
        <w:t>энергетики</w:t>
      </w:r>
    </w:p>
    <w:p w14:paraId="31706547" w14:textId="12BD13A5" w:rsidR="002D2220" w:rsidRPr="0001125E" w:rsidRDefault="0001125E" w:rsidP="002D2220">
      <w:pPr>
        <w:pStyle w:val="a4"/>
        <w:numPr>
          <w:ilvl w:val="1"/>
          <w:numId w:val="8"/>
        </w:numPr>
        <w:tabs>
          <w:tab w:val="left" w:leader="dot" w:pos="9214"/>
        </w:tabs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672AE" w:rsidRPr="0001125E">
        <w:rPr>
          <w:rFonts w:ascii="Times New Roman" w:hAnsi="Times New Roman"/>
          <w:sz w:val="28"/>
          <w:szCs w:val="28"/>
        </w:rPr>
        <w:t>Финансовые инструменты поддержки и стимулирования альтернативной энергетики</w:t>
      </w:r>
    </w:p>
    <w:p w14:paraId="142BBA63" w14:textId="4F0BE79E" w:rsidR="008B6440" w:rsidRPr="0001125E" w:rsidRDefault="008B6440" w:rsidP="002D2220">
      <w:pPr>
        <w:pStyle w:val="a4"/>
        <w:numPr>
          <w:ilvl w:val="1"/>
          <w:numId w:val="8"/>
        </w:numPr>
        <w:tabs>
          <w:tab w:val="left" w:leader="dot" w:pos="9214"/>
        </w:tabs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1125E">
        <w:rPr>
          <w:rFonts w:ascii="Times New Roman" w:hAnsi="Times New Roman"/>
          <w:sz w:val="28"/>
          <w:szCs w:val="28"/>
        </w:rPr>
        <w:t>Институциональные основы развития альтернативной энергетики в РФ</w:t>
      </w:r>
    </w:p>
    <w:p w14:paraId="670435F4" w14:textId="06926842" w:rsidR="005672AE" w:rsidRPr="0001125E" w:rsidRDefault="005672AE" w:rsidP="002D2220">
      <w:pPr>
        <w:pStyle w:val="a4"/>
        <w:numPr>
          <w:ilvl w:val="0"/>
          <w:numId w:val="7"/>
        </w:numPr>
        <w:tabs>
          <w:tab w:val="left" w:leader="dot" w:pos="9214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1125E">
        <w:rPr>
          <w:rFonts w:ascii="Times New Roman" w:hAnsi="Times New Roman"/>
          <w:sz w:val="28"/>
          <w:szCs w:val="28"/>
          <w:shd w:val="clear" w:color="auto" w:fill="FFFFFF"/>
        </w:rPr>
        <w:t xml:space="preserve">Анализ </w:t>
      </w:r>
      <w:r w:rsidR="008B6440" w:rsidRPr="0001125E">
        <w:rPr>
          <w:rFonts w:ascii="Times New Roman" w:hAnsi="Times New Roman"/>
          <w:sz w:val="28"/>
          <w:szCs w:val="28"/>
          <w:shd w:val="clear" w:color="auto" w:fill="FFFFFF"/>
        </w:rPr>
        <w:t>эффективности</w:t>
      </w:r>
      <w:r w:rsidRPr="0001125E">
        <w:rPr>
          <w:rFonts w:ascii="Times New Roman" w:hAnsi="Times New Roman"/>
          <w:sz w:val="28"/>
          <w:szCs w:val="28"/>
          <w:shd w:val="clear" w:color="auto" w:fill="FFFFFF"/>
        </w:rPr>
        <w:t xml:space="preserve"> финансовых</w:t>
      </w:r>
      <w:r w:rsidRPr="0001125E">
        <w:rPr>
          <w:rFonts w:ascii="Times New Roman" w:hAnsi="Times New Roman"/>
          <w:sz w:val="28"/>
          <w:szCs w:val="28"/>
        </w:rPr>
        <w:t xml:space="preserve"> инструментов стимулирования альтернативной энергетики </w:t>
      </w:r>
    </w:p>
    <w:p w14:paraId="2796C8B4" w14:textId="11D403D3" w:rsidR="005672AE" w:rsidRPr="0001125E" w:rsidRDefault="005672AE" w:rsidP="005672AE">
      <w:pPr>
        <w:tabs>
          <w:tab w:val="left" w:leader="dot" w:pos="9072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2.1 </w:t>
      </w:r>
      <w:r w:rsidR="00D13F1C" w:rsidRPr="0001125E">
        <w:rPr>
          <w:rFonts w:ascii="Times New Roman" w:hAnsi="Times New Roman"/>
          <w:sz w:val="28"/>
          <w:szCs w:val="28"/>
        </w:rPr>
        <w:t>Исследование динамики развития альтернативной энергетики в отраслях и секторах российской экономики</w:t>
      </w:r>
    </w:p>
    <w:p w14:paraId="5E9E6CEB" w14:textId="4A9D4465" w:rsidR="005672AE" w:rsidRPr="0001125E" w:rsidRDefault="005672AE" w:rsidP="005672AE">
      <w:pPr>
        <w:tabs>
          <w:tab w:val="left" w:leader="dot" w:pos="9072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2.2 </w:t>
      </w:r>
      <w:r w:rsidR="00D13F1C" w:rsidRPr="0001125E">
        <w:rPr>
          <w:rFonts w:ascii="Times New Roman" w:hAnsi="Times New Roman"/>
          <w:sz w:val="28"/>
          <w:szCs w:val="28"/>
        </w:rPr>
        <w:t>Анализ эффективности применения альтернативных источников энергии в ЖКХ РФ</w:t>
      </w:r>
    </w:p>
    <w:p w14:paraId="305BAC67" w14:textId="2B109ABF" w:rsidR="002D2220" w:rsidRPr="0001125E" w:rsidRDefault="005672AE" w:rsidP="002D2220">
      <w:pPr>
        <w:tabs>
          <w:tab w:val="left" w:leader="dot" w:pos="9072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2.3 Эффективность финансовых инструментов государственной поддержки и стимулирования роста альтернативной энергетики</w:t>
      </w:r>
      <w:r w:rsidR="00D13F1C" w:rsidRPr="0001125E">
        <w:rPr>
          <w:rFonts w:ascii="Times New Roman" w:hAnsi="Times New Roman"/>
          <w:sz w:val="28"/>
          <w:szCs w:val="28"/>
        </w:rPr>
        <w:t xml:space="preserve"> в регионах РФ</w:t>
      </w:r>
    </w:p>
    <w:p w14:paraId="72B9DC14" w14:textId="591710BA" w:rsidR="005672AE" w:rsidRPr="0001125E" w:rsidRDefault="002D2220" w:rsidP="002D2220">
      <w:pPr>
        <w:tabs>
          <w:tab w:val="left" w:leader="dot" w:pos="9072"/>
        </w:tabs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3. </w:t>
      </w:r>
      <w:r w:rsidR="005672AE" w:rsidRPr="0001125E">
        <w:rPr>
          <w:rFonts w:ascii="Times New Roman" w:hAnsi="Times New Roman"/>
          <w:sz w:val="28"/>
          <w:szCs w:val="28"/>
        </w:rPr>
        <w:t>Совершенствование финансовых инструментов стимулирования альтернативной энергетики</w:t>
      </w:r>
    </w:p>
    <w:p w14:paraId="5F3CE52C" w14:textId="2AAB3897" w:rsidR="005672AE" w:rsidRPr="0001125E" w:rsidRDefault="005672AE" w:rsidP="005672AE">
      <w:pPr>
        <w:tabs>
          <w:tab w:val="left" w:leader="dot" w:pos="9072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3.1 </w:t>
      </w:r>
      <w:r w:rsidR="00CD0007" w:rsidRPr="0001125E">
        <w:rPr>
          <w:rFonts w:ascii="Times New Roman" w:hAnsi="Times New Roman"/>
          <w:sz w:val="28"/>
          <w:szCs w:val="28"/>
        </w:rPr>
        <w:t xml:space="preserve">Налоговое </w:t>
      </w:r>
      <w:r w:rsidRPr="0001125E">
        <w:rPr>
          <w:rFonts w:ascii="Times New Roman" w:hAnsi="Times New Roman"/>
          <w:sz w:val="28"/>
          <w:szCs w:val="28"/>
        </w:rPr>
        <w:t>стимулировани</w:t>
      </w:r>
      <w:r w:rsidR="00CD0007" w:rsidRPr="0001125E">
        <w:rPr>
          <w:rFonts w:ascii="Times New Roman" w:hAnsi="Times New Roman"/>
          <w:sz w:val="28"/>
          <w:szCs w:val="28"/>
        </w:rPr>
        <w:t>е</w:t>
      </w:r>
      <w:r w:rsidRPr="0001125E">
        <w:rPr>
          <w:rFonts w:ascii="Times New Roman" w:hAnsi="Times New Roman"/>
          <w:sz w:val="28"/>
          <w:szCs w:val="28"/>
        </w:rPr>
        <w:t xml:space="preserve"> альтернативной энергетики</w:t>
      </w:r>
      <w:r w:rsidR="00CD0007" w:rsidRPr="0001125E">
        <w:rPr>
          <w:rFonts w:ascii="Times New Roman" w:hAnsi="Times New Roman"/>
          <w:sz w:val="28"/>
          <w:szCs w:val="28"/>
        </w:rPr>
        <w:t xml:space="preserve"> в отраслях экономики РФ</w:t>
      </w:r>
    </w:p>
    <w:p w14:paraId="3E30B734" w14:textId="3F2828A2" w:rsidR="005672AE" w:rsidRPr="0001125E" w:rsidRDefault="00F34B2C" w:rsidP="005672AE">
      <w:pPr>
        <w:tabs>
          <w:tab w:val="left" w:leader="dot" w:pos="9072"/>
          <w:tab w:val="left" w:leader="dot" w:pos="9242"/>
          <w:tab w:val="left" w:leader="dot" w:pos="9356"/>
        </w:tabs>
        <w:suppressAutoHyphens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3.2 </w:t>
      </w:r>
      <w:r w:rsidR="00CD0007" w:rsidRPr="0001125E">
        <w:rPr>
          <w:rFonts w:ascii="Times New Roman" w:hAnsi="Times New Roman"/>
          <w:sz w:val="28"/>
          <w:szCs w:val="28"/>
        </w:rPr>
        <w:t xml:space="preserve">Развитие финансовых инструментов </w:t>
      </w:r>
      <w:r w:rsidR="00494279" w:rsidRPr="0001125E">
        <w:rPr>
          <w:rFonts w:ascii="Times New Roman" w:hAnsi="Times New Roman"/>
          <w:sz w:val="28"/>
          <w:szCs w:val="28"/>
        </w:rPr>
        <w:t>стимулирования применения альтернативных источников энергии в субъектах РФ</w:t>
      </w:r>
    </w:p>
    <w:p w14:paraId="6DF12725" w14:textId="02AB925E" w:rsidR="005672AE" w:rsidRPr="0001125E" w:rsidRDefault="005672AE" w:rsidP="005672AE">
      <w:pPr>
        <w:tabs>
          <w:tab w:val="left" w:leader="dot" w:pos="9072"/>
          <w:tab w:val="left" w:leader="dot" w:pos="9242"/>
          <w:tab w:val="left" w:leader="dot" w:pos="9356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Заключение</w:t>
      </w:r>
    </w:p>
    <w:p w14:paraId="0B1AC684" w14:textId="1EE51776" w:rsidR="00494279" w:rsidRPr="0001125E" w:rsidRDefault="00494279" w:rsidP="005672AE">
      <w:pPr>
        <w:tabs>
          <w:tab w:val="left" w:leader="dot" w:pos="9072"/>
          <w:tab w:val="left" w:leader="dot" w:pos="9242"/>
          <w:tab w:val="left" w:leader="dot" w:pos="9356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Список использованных источников</w:t>
      </w:r>
    </w:p>
    <w:p w14:paraId="4E82AA3E" w14:textId="32375630" w:rsidR="00D30F23" w:rsidRPr="00494279" w:rsidRDefault="00847943" w:rsidP="00D30F23">
      <w:pPr>
        <w:rPr>
          <w:rFonts w:ascii="Times New Roman" w:hAnsi="Times New Roman"/>
          <w:color w:val="FF0000"/>
          <w:sz w:val="24"/>
          <w:szCs w:val="24"/>
        </w:rPr>
      </w:pPr>
      <w:r w:rsidRPr="00494279">
        <w:rPr>
          <w:rFonts w:ascii="Times New Roman" w:hAnsi="Times New Roman"/>
          <w:color w:val="FF0000"/>
          <w:sz w:val="24"/>
          <w:szCs w:val="24"/>
        </w:rPr>
        <w:br w:type="page"/>
      </w:r>
    </w:p>
    <w:p w14:paraId="68D1D55D" w14:textId="613DD4B0" w:rsidR="002D2220" w:rsidRPr="0001125E" w:rsidRDefault="002D2220" w:rsidP="0001125E">
      <w:pPr>
        <w:jc w:val="both"/>
        <w:rPr>
          <w:rFonts w:ascii="Times New Roman" w:hAnsi="Times New Roman"/>
          <w:bCs/>
          <w:sz w:val="28"/>
          <w:szCs w:val="28"/>
        </w:rPr>
      </w:pPr>
      <w:r w:rsidRPr="0001125E">
        <w:rPr>
          <w:rFonts w:ascii="Times New Roman" w:hAnsi="Times New Roman"/>
          <w:b/>
          <w:bCs/>
          <w:sz w:val="28"/>
          <w:szCs w:val="28"/>
        </w:rPr>
        <w:lastRenderedPageBreak/>
        <w:t>2. Подбор и формирование списка опорной литературы по теме исследования</w:t>
      </w:r>
    </w:p>
    <w:p w14:paraId="725123DC" w14:textId="425B384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При изучении и анализе используемой научной литературы были отмечены авторы, которым удалось описать проблемы, стоящие перед развитием альтернативной энергетики и какое влияние, данное развитие, может оказать на экономику как России, так и мировую, среди них: Либонтова Т.С., Акулова А.Ш., Галушко М.В. "Экономическая эффективность использован</w:t>
      </w:r>
      <w:r w:rsidR="00CC3DCB">
        <w:rPr>
          <w:rFonts w:ascii="Times New Roman" w:hAnsi="Times New Roman"/>
          <w:sz w:val="28"/>
          <w:szCs w:val="28"/>
        </w:rPr>
        <w:t>ия альтернативной энергетики" [3</w:t>
      </w:r>
      <w:r w:rsidRPr="0001125E">
        <w:rPr>
          <w:rFonts w:ascii="Times New Roman" w:hAnsi="Times New Roman"/>
          <w:sz w:val="28"/>
          <w:szCs w:val="28"/>
        </w:rPr>
        <w:t xml:space="preserve">] и Телегина Е.А., Халова Г.О. «Мировая экономика и энергетика на переломе: поиски альтернативной модели развития» [29]. </w:t>
      </w:r>
    </w:p>
    <w:p w14:paraId="2DD99C3E" w14:textId="48362F55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В научных публикациях Федоров И.А., Купленый В.О. "Проблематика развития альтернативной энергетической промышленности России в контексте научно-технологической революции» [21] и Чумак Е.Ю. «Проблемы развития альтернативных источников энергии в российской федерации», рассматриваются основные проблемы, стоящие перед развитием альтернативной энергетической промышленности России, а также вносится ряд предложений, которые могут оказать воздействие на устоявшиеся проблемы.</w:t>
      </w:r>
    </w:p>
    <w:p w14:paraId="104BD0F7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Фирсов Е.Д. и Жегалин Л.С. проводили исследования, которые посвящены изучению инвестиций в альтернативную энергетику, они считали, что "Возобновляемая энергетика-новый защитный актив для инвесторов" [23].</w:t>
      </w:r>
    </w:p>
    <w:p w14:paraId="479C506C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В условиях современной экономики поддержка государства, в такой области как альтернативная энергетика, важна как никогда, в своих трудах Хармакшанова Е.В. «Меры государственной поддержки развития альтернативной энергетики» [4] и Маликова О.И., Златникова М.А. «Государственная политика в области развития возобновляемой энергетики» [16] подробно рассматриваю какую поддержку государство оказывает в такой перспективой области как альтернативная энергетика.</w:t>
      </w:r>
    </w:p>
    <w:p w14:paraId="52C61E05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lastRenderedPageBreak/>
        <w:tab/>
        <w:t>Для более углублённого изучения способов совершенствования финансовых инструментов стимулирования альтернативной энергетики также была использована следующая литература:</w:t>
      </w:r>
    </w:p>
    <w:p w14:paraId="157A770B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16359094" w14:textId="77777777" w:rsidR="00F34B2C" w:rsidRPr="0001125E" w:rsidRDefault="00F34B2C" w:rsidP="00F34B2C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Список литературы к магистерской диссертации </w:t>
      </w:r>
    </w:p>
    <w:p w14:paraId="1FF83E5B" w14:textId="23F15FA4" w:rsidR="00F34B2C" w:rsidRPr="005A1C46" w:rsidRDefault="00F34B2C" w:rsidP="00A2393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A1C46">
        <w:rPr>
          <w:rFonts w:ascii="Times New Roman" w:hAnsi="Times New Roman"/>
          <w:sz w:val="28"/>
          <w:szCs w:val="28"/>
        </w:rPr>
        <w:t xml:space="preserve">1. </w:t>
      </w:r>
      <w:r w:rsidR="00A2393C" w:rsidRPr="005A1C46">
        <w:rPr>
          <w:rFonts w:ascii="Times New Roman" w:hAnsi="Times New Roman"/>
          <w:sz w:val="28"/>
          <w:szCs w:val="28"/>
        </w:rPr>
        <w:t>Постановление Правительства Российской Федерации от 29 августа 2020 г. № 1298 «О вопросах стимулирования использования возобновляемых источников энергии,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Федерации".</w:t>
      </w:r>
    </w:p>
    <w:p w14:paraId="2F9939F7" w14:textId="2CFF5307" w:rsidR="00A2393C" w:rsidRPr="005A1C46" w:rsidRDefault="00F34B2C" w:rsidP="00A2393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A1C46">
        <w:rPr>
          <w:rFonts w:ascii="Times New Roman" w:hAnsi="Times New Roman"/>
          <w:sz w:val="28"/>
          <w:szCs w:val="28"/>
        </w:rPr>
        <w:t xml:space="preserve">2. </w:t>
      </w:r>
      <w:r w:rsidR="00CC3DCB" w:rsidRPr="005A1C46">
        <w:rPr>
          <w:rFonts w:ascii="Times New Roman" w:hAnsi="Times New Roman"/>
          <w:sz w:val="28"/>
          <w:szCs w:val="28"/>
        </w:rPr>
        <w:t>Федеральный закон от 26.03.2003 №35-ФЗ «Об электроэнергетике».</w:t>
      </w:r>
    </w:p>
    <w:p w14:paraId="3E380E4D" w14:textId="77777777" w:rsidR="00CC3DCB" w:rsidRPr="0001125E" w:rsidRDefault="00F34B2C" w:rsidP="00CC3DC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3. </w:t>
      </w:r>
      <w:r w:rsidR="00CC3DCB" w:rsidRPr="0001125E">
        <w:rPr>
          <w:rFonts w:ascii="Times New Roman" w:hAnsi="Times New Roman"/>
          <w:sz w:val="28"/>
          <w:szCs w:val="28"/>
        </w:rPr>
        <w:t xml:space="preserve">Либонтова Т. С., Акулова А. Ш., Галушко М. В. Экономическая эффективность использования альтернативной энергетики //Символ науки. – 2019. – </w:t>
      </w:r>
      <w:r w:rsidR="00CC3DCB"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="00CC3DCB" w:rsidRPr="0001125E">
        <w:rPr>
          <w:rFonts w:ascii="Times New Roman" w:hAnsi="Times New Roman"/>
          <w:sz w:val="28"/>
          <w:szCs w:val="28"/>
        </w:rPr>
        <w:t>. 1.</w:t>
      </w:r>
    </w:p>
    <w:p w14:paraId="1BC3754C" w14:textId="67518A6B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4. Хармакшанова Е. В. Меры государственной поддержки развития альтернативной энергетики //Московский экономический журнал. – 2020.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7.</w:t>
      </w:r>
    </w:p>
    <w:p w14:paraId="3477ADE4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5. Двинин Д. Ю. Оценка эколого-экономической эффективности альтернативной энергетики в регионах Российской Федерации //Вестник евразийской науки. – 2020. – Т. 12.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2.</w:t>
      </w:r>
    </w:p>
    <w:p w14:paraId="6E56DB87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6. Губарева Е. А. Понятия, ограничения и проблемы развития альтернативной энергетики в России //Наукоемкие технологии и инновации. – 2019. – С. 13-17.</w:t>
      </w:r>
    </w:p>
    <w:p w14:paraId="1530CE7B" w14:textId="77777777" w:rsidR="00F34B2C" w:rsidRPr="00CC3DCB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  <w:lang w:val="en-US"/>
        </w:rPr>
        <w:t xml:space="preserve">7. Flaksman A. S. et al. Prospects for the development of alternative energy sources in the world energy //IOP Conference Series: Earth and Environmental Science. – IOP Publishing, 2021. – </w:t>
      </w:r>
      <w:r w:rsidRPr="0001125E">
        <w:rPr>
          <w:rFonts w:ascii="Times New Roman" w:hAnsi="Times New Roman"/>
          <w:sz w:val="28"/>
          <w:szCs w:val="28"/>
        </w:rPr>
        <w:t>Т</w:t>
      </w:r>
      <w:r w:rsidRPr="0001125E">
        <w:rPr>
          <w:rFonts w:ascii="Times New Roman" w:hAnsi="Times New Roman"/>
          <w:sz w:val="28"/>
          <w:szCs w:val="28"/>
          <w:lang w:val="en-US"/>
        </w:rPr>
        <w:t xml:space="preserve">. 723. – </w:t>
      </w:r>
      <w:r w:rsidRPr="0001125E">
        <w:rPr>
          <w:rFonts w:ascii="Segoe UI Symbol" w:eastAsia="Segoe UI Symbol" w:hAnsi="Segoe UI Symbol" w:cs="Segoe UI Symbol"/>
          <w:sz w:val="28"/>
          <w:szCs w:val="28"/>
          <w:lang w:val="en-US"/>
        </w:rPr>
        <w:t xml:space="preserve">№. </w:t>
      </w:r>
      <w:r w:rsidRPr="00CC3DCB">
        <w:rPr>
          <w:rFonts w:ascii="Segoe UI Symbol" w:eastAsia="Segoe UI Symbol" w:hAnsi="Segoe UI Symbol" w:cs="Segoe UI Symbol"/>
          <w:sz w:val="28"/>
          <w:szCs w:val="28"/>
        </w:rPr>
        <w:t xml:space="preserve">5. – </w:t>
      </w:r>
      <w:r w:rsidRPr="0001125E">
        <w:rPr>
          <w:rFonts w:ascii="Times New Roman" w:hAnsi="Times New Roman"/>
          <w:sz w:val="28"/>
          <w:szCs w:val="28"/>
        </w:rPr>
        <w:t>С</w:t>
      </w:r>
      <w:r w:rsidRPr="00CC3DCB">
        <w:rPr>
          <w:rFonts w:ascii="Times New Roman" w:hAnsi="Times New Roman"/>
          <w:sz w:val="28"/>
          <w:szCs w:val="28"/>
        </w:rPr>
        <w:t>. 052040.</w:t>
      </w:r>
    </w:p>
    <w:p w14:paraId="07BB5164" w14:textId="77777777" w:rsidR="00CC3DCB" w:rsidRPr="0001125E" w:rsidRDefault="00F34B2C" w:rsidP="00CC3DC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C3DCB">
        <w:rPr>
          <w:rFonts w:ascii="Times New Roman" w:hAnsi="Times New Roman"/>
          <w:sz w:val="28"/>
          <w:szCs w:val="28"/>
        </w:rPr>
        <w:t xml:space="preserve">8. </w:t>
      </w:r>
      <w:r w:rsidR="00CC3DCB" w:rsidRPr="0001125E">
        <w:rPr>
          <w:rFonts w:ascii="Times New Roman" w:hAnsi="Times New Roman"/>
          <w:sz w:val="28"/>
          <w:szCs w:val="28"/>
        </w:rPr>
        <w:t>Гарбузова Т. Г., Каланджи К. К. Анализ проблем современной электроэнергетической отрасли России и пути их решения //Управление и экономика народного хозяйства России. – 2021. – С. 59-63.</w:t>
      </w:r>
    </w:p>
    <w:p w14:paraId="7500AA18" w14:textId="256751D6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01125E">
        <w:rPr>
          <w:rFonts w:ascii="Times New Roman" w:hAnsi="Times New Roman"/>
          <w:sz w:val="28"/>
          <w:szCs w:val="28"/>
          <w:lang w:val="en-US"/>
        </w:rPr>
        <w:lastRenderedPageBreak/>
        <w:t>9. Aklin M., Urpelainen J. Renewables: The politics of a global energy transition. – MIT Press, 2018.</w:t>
      </w:r>
    </w:p>
    <w:p w14:paraId="3716A147" w14:textId="77777777" w:rsidR="00A2393C" w:rsidRPr="00A2393C" w:rsidRDefault="00F34B2C" w:rsidP="00A2393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11. </w:t>
      </w:r>
      <w:r w:rsidR="00A2393C" w:rsidRPr="00A2393C">
        <w:rPr>
          <w:rFonts w:ascii="Times New Roman" w:hAnsi="Times New Roman"/>
          <w:sz w:val="28"/>
          <w:szCs w:val="28"/>
        </w:rPr>
        <w:t>Романова В. В. О стратегических задачах использования возобновляемых источников энергии и развитии правового обеспечения //Правовой энергетический форум. – 2020. – №. 4. – С. 22.</w:t>
      </w:r>
    </w:p>
    <w:p w14:paraId="160E75A9" w14:textId="40C74108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12. Камышанский В. П. Гражданско-правовое стимулирование энергоснабжения с использованием возобновляемых источников энергии как формы энергосбережения //Гражданское право. – 2018.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4. – С. 8-11.</w:t>
      </w:r>
    </w:p>
    <w:p w14:paraId="43C48519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13. Головин А. А., Плохих М. В. Потенциал и география возобновляемых источников энергии России //Аллея науки. – 2018. – Т. 5.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5. – С. 626-630.</w:t>
      </w:r>
    </w:p>
    <w:p w14:paraId="6532EC77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14. Мелконян З. Т. Альтернативные источники энергии в экономике Кубани //Молодой ученый. – 2019.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52. – С. 381-384.</w:t>
      </w:r>
    </w:p>
    <w:p w14:paraId="6DA69002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15. Бухонова С. М., Киреева Ю. В., Чеснокова А. А. Инвестиции в альтернативную энергетику в мировой экономике. – 2019.</w:t>
      </w:r>
    </w:p>
    <w:p w14:paraId="29EF8374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16. Маликова О. И., Златникова М. А. Государственная политика в области развития возобновляемой энергетики //Государственное управление. Электронный вестник. – 2019.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72.</w:t>
      </w:r>
    </w:p>
    <w:p w14:paraId="6492D42D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17. Букаров Н. В., Василенко В. В., Пирожникова А. П. Анализ мировых инвестиций в возобновляемую энергетику //Инновации и инвестиции. – 2019.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11. – С. 12-15.</w:t>
      </w:r>
    </w:p>
    <w:p w14:paraId="6FE2B6C9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18. Шунько К. А. Перспективы развития чистой энергетики //Соціально-гуманітарний вісник: зб. наук. пр.–Вип. 34.–Харків: СГ НТМ «Новий курс», 2020.–190 с.© СГ НТМ «Новий курс», 2020© Автори, 2020. – 2020. – С. 184.</w:t>
      </w:r>
    </w:p>
    <w:p w14:paraId="678B2132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19. Родина Л. А. Нейтрализация рисков от использования альтернативных источников энергии //Вестник Алтайской академии экономики и права. – 2019.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11-1. – С. 140-145.</w:t>
      </w:r>
    </w:p>
    <w:p w14:paraId="5F8575D2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lastRenderedPageBreak/>
        <w:t xml:space="preserve">20. Акулова А. Ш., Иов К. С. Альтернативная энергетика: инвестиции в будущее //Экономическое просвещение. – 2018.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1. – С. 101-108.</w:t>
      </w:r>
    </w:p>
    <w:p w14:paraId="1E05E065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21. Федоров И. А., Купленый В. О. Проблематика развития альтернативной энергетической промышленности России в контексте научно-технологической революции //Экономический базис развития науки и технологий в России. – 2018. – С. 84-88.</w:t>
      </w:r>
    </w:p>
    <w:p w14:paraId="627E33C5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22. Николаева Е. К. Особенности инвестиций в энергетику России //Тинчуринские чтения. – 2019. – С. 218-222.</w:t>
      </w:r>
    </w:p>
    <w:p w14:paraId="1E94E56F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23. Фирсов Е. Д., Жегалин Л. С. Возобновляемая энергетика-новый защитный актив для инвесторов //Финансовая экономика. – 2020.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4. – С. 204-208.</w:t>
      </w:r>
    </w:p>
    <w:p w14:paraId="51329722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24. Ахмедов В. С. Мировой опыт инвестирования в альтернативную энергетику //Актуальные проблемы и перспективы развития строительства, теплогазоснабжения и энергообеспечения. – 2018. – С. 41-44.</w:t>
      </w:r>
    </w:p>
    <w:p w14:paraId="1CDCDBF4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25. Вдовиченко М. М., Дорошенко А. Н. Анализ состояния мирового рынка альтернативной энергетики //ЦИТИСЭ. – 2019.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2. – С. 13-13.</w:t>
      </w:r>
    </w:p>
    <w:p w14:paraId="5FEEE8FE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26. Бойченко И. П., Краснов А. М. Инвестиции в энергосбережение //Стратегии и инструменты управления экономикой: отраслевой и региональный аспект. – 2019. – С. 202-206.</w:t>
      </w:r>
    </w:p>
    <w:p w14:paraId="6B6D51CE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27. Чумак Е. Ю. Проблемы развития альтернативных источников энергии в российской федерации //Экономические исследования молодых учёных. – 2018. – С. 99-102.</w:t>
      </w:r>
    </w:p>
    <w:p w14:paraId="5BE83D80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28. Жаднов Е. Е. и др. Современное состояние альтернативной энергетики в России и в мире //Современные исследования в науках о Земле: ретроспектива, актуальные тренды и перспективы внедрения. – 2019. – С. 130-134.</w:t>
      </w:r>
    </w:p>
    <w:p w14:paraId="778C4677" w14:textId="77777777" w:rsidR="00F34B2C" w:rsidRPr="0001125E" w:rsidRDefault="00F34B2C" w:rsidP="00F34B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29. Телегина Е. А., Халова Г. О. Мировая экономика и энергетика на переломе: поиски альтернативной модели развития //Мировая экономика и международные отношения. – 2020. – Т. 64.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 xml:space="preserve">№. 3. – </w:t>
      </w:r>
      <w:r w:rsidRPr="0001125E">
        <w:rPr>
          <w:rFonts w:ascii="Times New Roman" w:hAnsi="Times New Roman"/>
          <w:sz w:val="28"/>
          <w:szCs w:val="28"/>
        </w:rPr>
        <w:t>С. 5-11.</w:t>
      </w:r>
    </w:p>
    <w:p w14:paraId="2CDEDCD1" w14:textId="7B3A9939" w:rsidR="002D2220" w:rsidRPr="00DD7333" w:rsidRDefault="00F34B2C" w:rsidP="00DD733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lastRenderedPageBreak/>
        <w:t xml:space="preserve">30. </w:t>
      </w:r>
      <w:r w:rsidR="00DD7333" w:rsidRPr="00DD7333">
        <w:rPr>
          <w:rFonts w:ascii="Times New Roman" w:hAnsi="Times New Roman"/>
          <w:sz w:val="28"/>
          <w:szCs w:val="28"/>
        </w:rPr>
        <w:t>Алхасов А. Б. и др. Мировой опыт стимулирования и поддержки возобновляемой энергетики и перспективы его применения в России //Региональные проблемы преобразования экономики. – 2021. – №. 4 (126). – С. 7-20.</w:t>
      </w:r>
    </w:p>
    <w:p w14:paraId="4479003E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55EC0203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45182DEB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1E1AC403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73841866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7E2FD5AC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6A0B1DB4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1FFF7B1D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144D9461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79CE09B7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5EEB265D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03DC1D7C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25DA0B95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493E2171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0374FCDD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38BA687E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47BEDBAC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34BA7B10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057E4C86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6347F866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2FBF1152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242F6AF9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7BA45841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2A3C8EFB" w14:textId="77777777" w:rsidR="0001125E" w:rsidRDefault="0001125E" w:rsidP="00F34B2C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2EFC518D" w14:textId="77777777" w:rsidR="0001125E" w:rsidRDefault="0001125E" w:rsidP="00F34B2C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1442B4C3" w14:textId="77777777" w:rsidR="0001125E" w:rsidRDefault="0001125E" w:rsidP="00F34B2C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1A9374D9" w14:textId="73C464D6" w:rsidR="00F34B2C" w:rsidRPr="0001125E" w:rsidRDefault="00F34B2C" w:rsidP="00F34B2C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01125E">
        <w:rPr>
          <w:rFonts w:ascii="Times New Roman" w:hAnsi="Times New Roman"/>
          <w:b/>
          <w:sz w:val="28"/>
          <w:szCs w:val="28"/>
        </w:rPr>
        <w:t>3.</w:t>
      </w:r>
      <w:r w:rsidR="00ED5E0D">
        <w:rPr>
          <w:rFonts w:ascii="Times New Roman" w:hAnsi="Times New Roman"/>
          <w:b/>
          <w:sz w:val="28"/>
          <w:szCs w:val="28"/>
        </w:rPr>
        <w:t xml:space="preserve"> </w:t>
      </w:r>
      <w:r w:rsidRPr="0001125E">
        <w:rPr>
          <w:rFonts w:ascii="Times New Roman" w:hAnsi="Times New Roman"/>
          <w:b/>
          <w:sz w:val="28"/>
          <w:szCs w:val="28"/>
        </w:rPr>
        <w:t>Формирование основы Введения к диссертации.</w:t>
      </w:r>
    </w:p>
    <w:p w14:paraId="65B81906" w14:textId="053F98D6" w:rsidR="002978AA" w:rsidRPr="0001125E" w:rsidRDefault="00F34B2C" w:rsidP="002978AA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01125E">
        <w:rPr>
          <w:rFonts w:ascii="Times New Roman" w:hAnsi="Times New Roman"/>
          <w:b/>
          <w:sz w:val="28"/>
          <w:szCs w:val="28"/>
        </w:rPr>
        <w:t xml:space="preserve">Актуальность темы исследования.  </w:t>
      </w:r>
      <w:r w:rsidR="002978AA" w:rsidRPr="0001125E">
        <w:rPr>
          <w:rFonts w:ascii="Times New Roman" w:eastAsia="Calibri" w:hAnsi="Times New Roman"/>
          <w:sz w:val="28"/>
          <w:szCs w:val="28"/>
        </w:rPr>
        <w:t xml:space="preserve">В современных условиях наличие стабильного доступа к энергоресурсам играет важную роль в развитии мирового и национального хозяйства. В наши дни энергетика является неотъемлемой частью стабильно развивающейся промышленности, без которой развитие, как таковое невозможно. Исходя из этого, уровень экономического развития страны </w:t>
      </w:r>
      <w:r w:rsidR="00CC3DCB">
        <w:rPr>
          <w:rFonts w:ascii="Times New Roman" w:eastAsia="Calibri" w:hAnsi="Times New Roman"/>
          <w:sz w:val="28"/>
          <w:szCs w:val="28"/>
        </w:rPr>
        <w:t>оп</w:t>
      </w:r>
      <w:r w:rsidR="002978AA" w:rsidRPr="0001125E">
        <w:rPr>
          <w:rFonts w:ascii="Times New Roman" w:eastAsia="Calibri" w:hAnsi="Times New Roman"/>
          <w:sz w:val="28"/>
          <w:szCs w:val="28"/>
        </w:rPr>
        <w:t xml:space="preserve">ределяют по объемам потребления энергоресурсов. Поэтому экономически важной целью для стран является процесс производства и возобновление всевозможных видов энергетики. </w:t>
      </w:r>
    </w:p>
    <w:p w14:paraId="62A4DF95" w14:textId="77777777" w:rsidR="002978AA" w:rsidRPr="0001125E" w:rsidRDefault="002978AA" w:rsidP="002978AA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01125E">
        <w:rPr>
          <w:rFonts w:ascii="Times New Roman" w:eastAsia="Calibri" w:hAnsi="Times New Roman"/>
          <w:sz w:val="28"/>
          <w:szCs w:val="28"/>
        </w:rPr>
        <w:t>На сегодняшний день порядка 95 % мирового потребления тепло- и электроэнергии вырабатывается благодаря традиционным источникам энергии. Генерация, в основном, происходит за счет сжигания природных ресурсов, что приводит к эмиссии парниковых газов, что в свою очередь, влечет за собой серьёзные изменения климата.</w:t>
      </w:r>
    </w:p>
    <w:p w14:paraId="5A06606D" w14:textId="09F6292C" w:rsidR="002978AA" w:rsidRDefault="002978AA" w:rsidP="002978AA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01125E">
        <w:rPr>
          <w:rFonts w:ascii="Times New Roman" w:eastAsia="Calibri" w:hAnsi="Times New Roman"/>
          <w:sz w:val="28"/>
          <w:szCs w:val="28"/>
        </w:rPr>
        <w:t>В свою очередь альтернативная энергетика намного экологичней, но не стоит забывать и об экономическом аспекте, а именно – об экономической эффективности альтернативных источников энергии. Альтернативные источники энергии становятся по-настоящему конкурентоспособными только в условиях получения положительного экономического эффекта (экономии) по сравнению с использованием традиционных источников энергии.</w:t>
      </w:r>
    </w:p>
    <w:p w14:paraId="3AA2719E" w14:textId="46F81C22" w:rsidR="00555004" w:rsidRPr="005A1C46" w:rsidRDefault="007A391D" w:rsidP="007A391D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5A1C46">
        <w:rPr>
          <w:rFonts w:ascii="Times New Roman" w:eastAsia="Calibri" w:hAnsi="Times New Roman"/>
          <w:sz w:val="28"/>
          <w:szCs w:val="28"/>
        </w:rPr>
        <w:t>Даже в Российской Федерации, с ее огромными запасами природных ископаемых, развитие альтернативной энергетики стоит далеко не на последнем месте, что подтверждается Энергетической стратегией РФ на период до 2035 года, утверждённой Распоряжением Правительства РФ от 9 июня 2020 г. № 1523-р, в которой к</w:t>
      </w:r>
      <w:r w:rsidR="00555004" w:rsidRPr="005A1C46">
        <w:rPr>
          <w:rFonts w:ascii="Times New Roman" w:eastAsia="Calibri" w:hAnsi="Times New Roman"/>
          <w:sz w:val="28"/>
          <w:szCs w:val="28"/>
        </w:rPr>
        <w:t xml:space="preserve"> технологиям, применение которых может повлечь за собой организационные и технологические изменения в управлении и функционировании электроэнергетических систем и способствовать переходу энергетики на новый технологический базис (так </w:t>
      </w:r>
      <w:r w:rsidR="00555004" w:rsidRPr="005A1C46">
        <w:rPr>
          <w:rFonts w:ascii="Times New Roman" w:eastAsia="Calibri" w:hAnsi="Times New Roman"/>
          <w:sz w:val="28"/>
          <w:szCs w:val="28"/>
        </w:rPr>
        <w:lastRenderedPageBreak/>
        <w:t>называемый "энергетический переход"), относятся: возобновляемые источники энергии и накопители энергии</w:t>
      </w:r>
      <w:r w:rsidRPr="005A1C46">
        <w:rPr>
          <w:rFonts w:ascii="Times New Roman" w:eastAsia="Calibri" w:hAnsi="Times New Roman"/>
          <w:sz w:val="28"/>
          <w:szCs w:val="28"/>
        </w:rPr>
        <w:t xml:space="preserve"> и др.</w:t>
      </w:r>
    </w:p>
    <w:p w14:paraId="7ACEC55F" w14:textId="68A1B8C1" w:rsidR="00555004" w:rsidRPr="005A1C46" w:rsidRDefault="007A391D" w:rsidP="007A391D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5A1C46">
        <w:rPr>
          <w:rFonts w:ascii="Times New Roman" w:eastAsia="Calibri" w:hAnsi="Times New Roman"/>
          <w:sz w:val="28"/>
          <w:szCs w:val="28"/>
        </w:rPr>
        <w:t xml:space="preserve">Одновременно с этим в Энергетической стратегии РФ </w:t>
      </w:r>
      <w:r w:rsidR="00D8217F" w:rsidRPr="005A1C46">
        <w:rPr>
          <w:rFonts w:ascii="Times New Roman" w:eastAsia="Calibri" w:hAnsi="Times New Roman"/>
          <w:sz w:val="28"/>
          <w:szCs w:val="28"/>
        </w:rPr>
        <w:t>подмечают</w:t>
      </w:r>
      <w:r w:rsidRPr="005A1C46">
        <w:rPr>
          <w:rFonts w:ascii="Times New Roman" w:eastAsia="Calibri" w:hAnsi="Times New Roman"/>
          <w:sz w:val="28"/>
          <w:szCs w:val="28"/>
        </w:rPr>
        <w:t xml:space="preserve"> </w:t>
      </w:r>
      <w:r w:rsidR="00555004" w:rsidRPr="005A1C46">
        <w:rPr>
          <w:rFonts w:ascii="Times New Roman" w:eastAsia="Calibri" w:hAnsi="Times New Roman"/>
          <w:sz w:val="28"/>
          <w:szCs w:val="28"/>
        </w:rPr>
        <w:t>сохранение в качестве основы мировой энергетики ископаемых видов топлива с постепенным увеличением доли возобновляемых источников энергии в мировом и национальных топливно-энергетических балансах</w:t>
      </w:r>
      <w:r w:rsidR="00D8217F" w:rsidRPr="005A1C46">
        <w:rPr>
          <w:rFonts w:ascii="Times New Roman" w:eastAsia="Calibri" w:hAnsi="Times New Roman"/>
          <w:sz w:val="28"/>
          <w:szCs w:val="28"/>
        </w:rPr>
        <w:t>.</w:t>
      </w:r>
    </w:p>
    <w:p w14:paraId="3D727A7C" w14:textId="17EB582D" w:rsidR="00ED5E0D" w:rsidRPr="0001125E" w:rsidRDefault="002978AA" w:rsidP="00BD15B1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01125E">
        <w:rPr>
          <w:rFonts w:ascii="Times New Roman" w:eastAsia="Calibri" w:hAnsi="Times New Roman"/>
          <w:sz w:val="28"/>
          <w:szCs w:val="28"/>
        </w:rPr>
        <w:t>Таким образом, значимость альтернативных источников энергии существенно возросла для современного мира, поэтому вопросы, посвященные совершенствованию финансовых инструментов стимулирования альтернативной энергетики, пр</w:t>
      </w:r>
      <w:r w:rsidR="00913167" w:rsidRPr="0001125E">
        <w:rPr>
          <w:rFonts w:ascii="Times New Roman" w:eastAsia="Calibri" w:hAnsi="Times New Roman"/>
          <w:sz w:val="28"/>
          <w:szCs w:val="28"/>
        </w:rPr>
        <w:t>иобрели особую актуальность, чем</w:t>
      </w:r>
      <w:r w:rsidRPr="0001125E">
        <w:rPr>
          <w:rFonts w:ascii="Times New Roman" w:eastAsia="Calibri" w:hAnsi="Times New Roman"/>
          <w:sz w:val="28"/>
          <w:szCs w:val="28"/>
        </w:rPr>
        <w:t xml:space="preserve"> и был обусловлен</w:t>
      </w:r>
      <w:r w:rsidR="00654032" w:rsidRPr="0001125E">
        <w:rPr>
          <w:rFonts w:ascii="Times New Roman" w:eastAsia="Calibri" w:hAnsi="Times New Roman"/>
          <w:sz w:val="28"/>
          <w:szCs w:val="28"/>
        </w:rPr>
        <w:t xml:space="preserve"> выбор темы данной магистерской диссертации</w:t>
      </w:r>
      <w:r w:rsidRPr="0001125E">
        <w:rPr>
          <w:rFonts w:ascii="Times New Roman" w:eastAsia="Calibri" w:hAnsi="Times New Roman"/>
          <w:sz w:val="28"/>
          <w:szCs w:val="28"/>
        </w:rPr>
        <w:t>.</w:t>
      </w:r>
    </w:p>
    <w:p w14:paraId="2CAD55A0" w14:textId="058AB44D" w:rsidR="00F34B2C" w:rsidRPr="00BD15B1" w:rsidRDefault="00F34B2C" w:rsidP="00BD15B1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b/>
          <w:sz w:val="28"/>
          <w:szCs w:val="28"/>
        </w:rPr>
        <w:t>Степень научной разработанности</w:t>
      </w:r>
      <w:r w:rsidRPr="0001125E">
        <w:rPr>
          <w:rFonts w:ascii="Times New Roman" w:hAnsi="Times New Roman"/>
          <w:b/>
          <w:sz w:val="28"/>
          <w:szCs w:val="28"/>
          <w:lang w:eastAsia="ru-RU"/>
        </w:rPr>
        <w:t xml:space="preserve"> проблемы</w:t>
      </w:r>
      <w:r w:rsidRPr="0001125E">
        <w:rPr>
          <w:rFonts w:ascii="Times New Roman" w:hAnsi="Times New Roman"/>
          <w:sz w:val="28"/>
          <w:szCs w:val="28"/>
          <w:lang w:eastAsia="ru-RU"/>
        </w:rPr>
        <w:t>.</w:t>
      </w:r>
      <w:r w:rsidRPr="0001125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01125E">
        <w:rPr>
          <w:rFonts w:ascii="Times New Roman" w:eastAsia="Calibri" w:hAnsi="Times New Roman"/>
          <w:sz w:val="28"/>
          <w:szCs w:val="28"/>
        </w:rPr>
        <w:t xml:space="preserve">Теоретико-методологические и практические аспекты </w:t>
      </w:r>
      <w:r w:rsidR="000C614B" w:rsidRPr="0001125E">
        <w:rPr>
          <w:rFonts w:ascii="Times New Roman" w:eastAsia="Calibri" w:hAnsi="Times New Roman"/>
          <w:sz w:val="28"/>
          <w:szCs w:val="28"/>
        </w:rPr>
        <w:t>совершенствованию финансовых инструментов стимулирования альтернативной энергетики</w:t>
      </w:r>
      <w:r w:rsidRPr="0001125E">
        <w:rPr>
          <w:rFonts w:ascii="Times New Roman" w:eastAsia="Calibri" w:hAnsi="Times New Roman"/>
          <w:sz w:val="28"/>
          <w:szCs w:val="28"/>
        </w:rPr>
        <w:t xml:space="preserve"> исследуются в работах отечественных экономистов: </w:t>
      </w:r>
      <w:r w:rsidR="00654032" w:rsidRPr="0001125E">
        <w:rPr>
          <w:rFonts w:ascii="Times New Roman" w:eastAsia="Calibri" w:hAnsi="Times New Roman"/>
          <w:sz w:val="28"/>
          <w:szCs w:val="28"/>
        </w:rPr>
        <w:t xml:space="preserve">Т.С. Либонтова, А.Ш. Акулова, М.В. Глушко, Т.Г. Гарбузова, К.К. Каланджи, Е.В. Хармакшанова, Д.Ю. Двинин, В.П. Камышанская, С.М. Бухонова., Ю.В. Киреева, А.А. Чеснокова, О.И. Маликова, М.А. Златникова, И.А. Федоров, В.О. Купленный, Е.Ю. Чумак, Е.А. </w:t>
      </w:r>
      <w:r w:rsidR="00654032" w:rsidRPr="00BD15B1">
        <w:rPr>
          <w:rFonts w:ascii="Times New Roman" w:eastAsia="Calibri" w:hAnsi="Times New Roman"/>
          <w:sz w:val="28"/>
          <w:szCs w:val="28"/>
        </w:rPr>
        <w:t>Телегина, Г.О. Халова</w:t>
      </w:r>
      <w:r w:rsidRPr="00BD15B1">
        <w:rPr>
          <w:rFonts w:ascii="Times New Roman" w:eastAsia="Calibri" w:hAnsi="Times New Roman"/>
          <w:sz w:val="28"/>
          <w:szCs w:val="28"/>
        </w:rPr>
        <w:t xml:space="preserve"> и др. </w:t>
      </w:r>
    </w:p>
    <w:p w14:paraId="66165564" w14:textId="2653A9EB" w:rsidR="00F34B2C" w:rsidRPr="00BD15B1" w:rsidRDefault="00F34B2C" w:rsidP="00BD15B1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b/>
          <w:sz w:val="28"/>
          <w:szCs w:val="28"/>
        </w:rPr>
        <w:t>Целью магистерской диссертации</w:t>
      </w:r>
      <w:r w:rsidRPr="00BD15B1">
        <w:rPr>
          <w:rFonts w:ascii="Times New Roman" w:eastAsia="Calibri" w:hAnsi="Times New Roman"/>
          <w:sz w:val="28"/>
          <w:szCs w:val="28"/>
        </w:rPr>
        <w:t xml:space="preserve"> является исследование т</w:t>
      </w:r>
      <w:r w:rsidR="000C614B" w:rsidRPr="00BD15B1">
        <w:rPr>
          <w:rFonts w:ascii="Times New Roman" w:eastAsia="Calibri" w:hAnsi="Times New Roman"/>
          <w:sz w:val="28"/>
          <w:szCs w:val="28"/>
        </w:rPr>
        <w:t>еоретико-методологических основ финансовых инструментов стимулирования альтернативной энергетики</w:t>
      </w:r>
      <w:r w:rsidRPr="00BD15B1">
        <w:rPr>
          <w:rFonts w:ascii="Times New Roman" w:eastAsia="Calibri" w:hAnsi="Times New Roman"/>
          <w:sz w:val="28"/>
          <w:szCs w:val="28"/>
        </w:rPr>
        <w:t xml:space="preserve"> и разработка практических рекомендаций по их совершенствованию.</w:t>
      </w:r>
    </w:p>
    <w:p w14:paraId="01D6D06C" w14:textId="0CE05490" w:rsidR="00F34B2C" w:rsidRPr="0001125E" w:rsidRDefault="00F34B2C" w:rsidP="00BD15B1">
      <w:pPr>
        <w:spacing w:after="0" w:line="360" w:lineRule="auto"/>
        <w:ind w:firstLine="993"/>
        <w:jc w:val="both"/>
        <w:rPr>
          <w:rFonts w:ascii="Times New Roman" w:eastAsia="Calibri" w:hAnsi="Times New Roman"/>
          <w:b/>
          <w:sz w:val="28"/>
          <w:szCs w:val="28"/>
        </w:rPr>
      </w:pPr>
      <w:r w:rsidRPr="0001125E">
        <w:rPr>
          <w:rFonts w:ascii="Times New Roman" w:eastAsia="Calibri" w:hAnsi="Times New Roman"/>
          <w:sz w:val="28"/>
          <w:szCs w:val="28"/>
        </w:rPr>
        <w:t xml:space="preserve">В соответствии с целью магистерской диссертации в работе решаются </w:t>
      </w:r>
      <w:r w:rsidRPr="0001125E">
        <w:rPr>
          <w:rFonts w:ascii="Times New Roman" w:eastAsia="Calibri" w:hAnsi="Times New Roman"/>
          <w:b/>
          <w:sz w:val="28"/>
          <w:szCs w:val="28"/>
        </w:rPr>
        <w:t>следующие задачи:</w:t>
      </w:r>
    </w:p>
    <w:p w14:paraId="45A804D0" w14:textId="772E5452" w:rsidR="000725A8" w:rsidRPr="00BD15B1" w:rsidRDefault="00DC30E2" w:rsidP="00BD15B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sz w:val="28"/>
          <w:szCs w:val="28"/>
        </w:rPr>
        <w:t xml:space="preserve">– </w:t>
      </w:r>
      <w:r w:rsidR="00BD15B1">
        <w:rPr>
          <w:rFonts w:ascii="Times New Roman" w:eastAsia="Calibri" w:hAnsi="Times New Roman"/>
          <w:sz w:val="28"/>
          <w:szCs w:val="28"/>
        </w:rPr>
        <w:t xml:space="preserve"> </w:t>
      </w:r>
      <w:r w:rsidR="000725A8" w:rsidRPr="00BD15B1">
        <w:rPr>
          <w:rFonts w:ascii="Times New Roman" w:eastAsia="Calibri" w:hAnsi="Times New Roman"/>
          <w:sz w:val="28"/>
          <w:szCs w:val="28"/>
        </w:rPr>
        <w:t>определить цель, сущность и особенности финансовых инструментов стимулирования альтернативной энергетики;</w:t>
      </w:r>
    </w:p>
    <w:p w14:paraId="44602174" w14:textId="1A2035CD" w:rsidR="00F34B2C" w:rsidRPr="00BD15B1" w:rsidRDefault="00F34B2C" w:rsidP="00F34B2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sz w:val="28"/>
          <w:szCs w:val="28"/>
        </w:rPr>
        <w:t xml:space="preserve">– выявить современные тенденции в развитии </w:t>
      </w:r>
      <w:r w:rsidR="00DC30E2" w:rsidRPr="00BD15B1">
        <w:rPr>
          <w:rFonts w:ascii="Times New Roman" w:eastAsia="Calibri" w:hAnsi="Times New Roman"/>
          <w:sz w:val="28"/>
          <w:szCs w:val="28"/>
        </w:rPr>
        <w:t>альтернативной энергетики в РФ и за рубежом</w:t>
      </w:r>
      <w:r w:rsidRPr="00BD15B1">
        <w:rPr>
          <w:rFonts w:ascii="Times New Roman" w:eastAsia="Calibri" w:hAnsi="Times New Roman"/>
          <w:sz w:val="28"/>
          <w:szCs w:val="28"/>
        </w:rPr>
        <w:t>;</w:t>
      </w:r>
    </w:p>
    <w:p w14:paraId="36F02BCB" w14:textId="4D66B788" w:rsidR="00F34B2C" w:rsidRPr="00BD15B1" w:rsidRDefault="00F34B2C" w:rsidP="00F34B2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sz w:val="28"/>
          <w:szCs w:val="28"/>
        </w:rPr>
        <w:lastRenderedPageBreak/>
        <w:t xml:space="preserve">–   </w:t>
      </w:r>
      <w:r w:rsidR="00DC30E2" w:rsidRPr="00BD15B1">
        <w:rPr>
          <w:rFonts w:ascii="Times New Roman" w:eastAsia="Calibri" w:hAnsi="Times New Roman"/>
          <w:sz w:val="28"/>
          <w:szCs w:val="28"/>
        </w:rPr>
        <w:t xml:space="preserve"> </w:t>
      </w:r>
      <w:bookmarkStart w:id="1" w:name="_Hlk92800964"/>
      <w:r w:rsidRPr="00BD15B1">
        <w:rPr>
          <w:rFonts w:ascii="Times New Roman" w:eastAsia="Calibri" w:hAnsi="Times New Roman"/>
          <w:sz w:val="28"/>
          <w:szCs w:val="28"/>
        </w:rPr>
        <w:t xml:space="preserve">провести анализ </w:t>
      </w:r>
      <w:r w:rsidR="007D43D8" w:rsidRPr="00BD15B1">
        <w:rPr>
          <w:rFonts w:ascii="Times New Roman" w:eastAsia="Calibri" w:hAnsi="Times New Roman"/>
          <w:sz w:val="28"/>
          <w:szCs w:val="28"/>
        </w:rPr>
        <w:t xml:space="preserve">применения альтернативных источников энергии в отраслях экономики </w:t>
      </w:r>
      <w:r w:rsidR="000725A8" w:rsidRPr="00BD15B1">
        <w:rPr>
          <w:rFonts w:ascii="Times New Roman" w:eastAsia="Calibri" w:hAnsi="Times New Roman"/>
          <w:sz w:val="28"/>
          <w:szCs w:val="28"/>
        </w:rPr>
        <w:t>РФ</w:t>
      </w:r>
      <w:r w:rsidRPr="00BD15B1">
        <w:rPr>
          <w:rFonts w:ascii="Times New Roman" w:eastAsia="Calibri" w:hAnsi="Times New Roman"/>
          <w:sz w:val="28"/>
          <w:szCs w:val="28"/>
        </w:rPr>
        <w:t>;</w:t>
      </w:r>
      <w:bookmarkEnd w:id="1"/>
    </w:p>
    <w:p w14:paraId="2D1EE230" w14:textId="0DDC60D7" w:rsidR="004678F4" w:rsidRPr="00BD15B1" w:rsidRDefault="004678F4" w:rsidP="00F34B2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sz w:val="28"/>
          <w:szCs w:val="28"/>
        </w:rPr>
        <w:t>-  провести анализ раз</w:t>
      </w:r>
      <w:r w:rsidR="00BD15B1">
        <w:rPr>
          <w:rFonts w:ascii="Times New Roman" w:eastAsia="Calibri" w:hAnsi="Times New Roman"/>
          <w:sz w:val="28"/>
          <w:szCs w:val="28"/>
        </w:rPr>
        <w:t>вития альтернативной энергетики в ЖКХ субъектов</w:t>
      </w:r>
      <w:r w:rsidRPr="00BD15B1">
        <w:rPr>
          <w:rFonts w:ascii="Times New Roman" w:eastAsia="Calibri" w:hAnsi="Times New Roman"/>
          <w:sz w:val="28"/>
          <w:szCs w:val="28"/>
        </w:rPr>
        <w:t xml:space="preserve"> РФ;</w:t>
      </w:r>
    </w:p>
    <w:p w14:paraId="36CCDD9E" w14:textId="0FDC7B40" w:rsidR="00F34B2C" w:rsidRPr="00BD15B1" w:rsidRDefault="00F34B2C" w:rsidP="00F34B2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sz w:val="28"/>
          <w:szCs w:val="28"/>
        </w:rPr>
        <w:t xml:space="preserve">– исследовать основные организационно-экономические проблемы развития </w:t>
      </w:r>
      <w:r w:rsidR="009557FB" w:rsidRPr="00BD15B1">
        <w:rPr>
          <w:rFonts w:ascii="Times New Roman" w:eastAsia="Calibri" w:hAnsi="Times New Roman"/>
          <w:sz w:val="28"/>
          <w:szCs w:val="28"/>
        </w:rPr>
        <w:t>финансовых инструментов стимулирования альтернативной энергетики</w:t>
      </w:r>
      <w:r w:rsidRPr="00BD15B1">
        <w:rPr>
          <w:rFonts w:ascii="Times New Roman" w:eastAsia="Calibri" w:hAnsi="Times New Roman"/>
          <w:sz w:val="28"/>
          <w:szCs w:val="28"/>
        </w:rPr>
        <w:t>;</w:t>
      </w:r>
    </w:p>
    <w:p w14:paraId="6C5ECC30" w14:textId="7D08487C" w:rsidR="00F34B2C" w:rsidRPr="00BD15B1" w:rsidRDefault="00BD15B1" w:rsidP="00BD15B1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– </w:t>
      </w:r>
      <w:r w:rsidR="00F34B2C" w:rsidRPr="00BD15B1">
        <w:rPr>
          <w:rFonts w:ascii="Times New Roman" w:eastAsia="Calibri" w:hAnsi="Times New Roman"/>
          <w:sz w:val="28"/>
          <w:szCs w:val="28"/>
        </w:rPr>
        <w:t xml:space="preserve">разработать комплекс мер по формированию эффективной государственной организационно-экономической поддержки и развития </w:t>
      </w:r>
      <w:r w:rsidR="000725A8" w:rsidRPr="00BD15B1">
        <w:rPr>
          <w:rFonts w:ascii="Times New Roman" w:eastAsia="Calibri" w:hAnsi="Times New Roman"/>
          <w:sz w:val="28"/>
          <w:szCs w:val="28"/>
        </w:rPr>
        <w:t>финансовых инструментов стимулирования альтернативной энергетики</w:t>
      </w:r>
      <w:r w:rsidR="00F34B2C" w:rsidRPr="00BD15B1">
        <w:rPr>
          <w:rFonts w:ascii="Times New Roman" w:eastAsia="Calibri" w:hAnsi="Times New Roman"/>
          <w:sz w:val="28"/>
          <w:szCs w:val="28"/>
        </w:rPr>
        <w:t>.</w:t>
      </w:r>
    </w:p>
    <w:p w14:paraId="4329121F" w14:textId="77777777" w:rsidR="00BD15B1" w:rsidRDefault="00E75B39" w:rsidP="00BD15B1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b/>
          <w:sz w:val="28"/>
          <w:szCs w:val="28"/>
        </w:rPr>
        <w:t>Объектом исследования</w:t>
      </w:r>
      <w:r w:rsidRPr="00BD15B1">
        <w:rPr>
          <w:rFonts w:ascii="Times New Roman" w:eastAsia="Calibri" w:hAnsi="Times New Roman"/>
          <w:sz w:val="28"/>
          <w:szCs w:val="28"/>
        </w:rPr>
        <w:t xml:space="preserve"> </w:t>
      </w:r>
      <w:r w:rsidRPr="00ED5E0D">
        <w:rPr>
          <w:rFonts w:ascii="Times New Roman" w:eastAsia="Calibri" w:hAnsi="Times New Roman"/>
          <w:sz w:val="28"/>
          <w:szCs w:val="28"/>
        </w:rPr>
        <w:t>явля</w:t>
      </w:r>
      <w:r w:rsidR="004678F4" w:rsidRPr="00ED5E0D">
        <w:rPr>
          <w:rFonts w:ascii="Times New Roman" w:eastAsia="Calibri" w:hAnsi="Times New Roman"/>
          <w:sz w:val="28"/>
          <w:szCs w:val="28"/>
        </w:rPr>
        <w:t>е</w:t>
      </w:r>
      <w:r w:rsidRPr="00ED5E0D">
        <w:rPr>
          <w:rFonts w:ascii="Times New Roman" w:eastAsia="Calibri" w:hAnsi="Times New Roman"/>
          <w:sz w:val="28"/>
          <w:szCs w:val="28"/>
        </w:rPr>
        <w:t xml:space="preserve">тся </w:t>
      </w:r>
      <w:r w:rsidR="004678F4" w:rsidRPr="00ED5E0D">
        <w:rPr>
          <w:rFonts w:ascii="Times New Roman" w:eastAsia="Calibri" w:hAnsi="Times New Roman"/>
          <w:sz w:val="28"/>
          <w:szCs w:val="28"/>
        </w:rPr>
        <w:t>альтернативная энергетика</w:t>
      </w:r>
      <w:r w:rsidRPr="00ED5E0D">
        <w:rPr>
          <w:rFonts w:ascii="Times New Roman" w:eastAsia="Calibri" w:hAnsi="Times New Roman"/>
          <w:sz w:val="28"/>
          <w:szCs w:val="28"/>
        </w:rPr>
        <w:t xml:space="preserve"> РФ.</w:t>
      </w:r>
    </w:p>
    <w:p w14:paraId="3A8126FA" w14:textId="282F8C60" w:rsidR="00E75B39" w:rsidRPr="00ED5E0D" w:rsidRDefault="00E75B39" w:rsidP="00BD15B1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ED5E0D">
        <w:rPr>
          <w:rFonts w:ascii="Times New Roman" w:eastAsia="Calibri" w:hAnsi="Times New Roman"/>
          <w:b/>
          <w:sz w:val="28"/>
          <w:szCs w:val="28"/>
        </w:rPr>
        <w:t>Предметом исследования</w:t>
      </w:r>
      <w:r w:rsidRPr="00ED5E0D">
        <w:rPr>
          <w:rFonts w:eastAsia="Calibri"/>
          <w:b/>
          <w:sz w:val="28"/>
          <w:szCs w:val="28"/>
        </w:rPr>
        <w:t xml:space="preserve"> </w:t>
      </w:r>
      <w:r w:rsidRPr="00ED5E0D">
        <w:rPr>
          <w:rFonts w:ascii="Times New Roman" w:eastAsia="Calibri" w:hAnsi="Times New Roman"/>
          <w:sz w:val="28"/>
          <w:szCs w:val="28"/>
        </w:rPr>
        <w:t xml:space="preserve">являются </w:t>
      </w:r>
      <w:r w:rsidR="004678F4" w:rsidRPr="00ED5E0D">
        <w:rPr>
          <w:rFonts w:ascii="Times New Roman" w:eastAsia="Calibri" w:hAnsi="Times New Roman"/>
          <w:sz w:val="28"/>
          <w:szCs w:val="28"/>
        </w:rPr>
        <w:t xml:space="preserve">экономические отношения, формирующиеся при совершенствовании </w:t>
      </w:r>
      <w:r w:rsidRPr="00ED5E0D">
        <w:rPr>
          <w:rFonts w:ascii="Times New Roman" w:eastAsia="Calibri" w:hAnsi="Times New Roman"/>
          <w:sz w:val="28"/>
          <w:szCs w:val="28"/>
        </w:rPr>
        <w:t>финансовых инструментов стимулирования альтернативной энергетики</w:t>
      </w:r>
      <w:r w:rsidR="004678F4" w:rsidRPr="00ED5E0D">
        <w:rPr>
          <w:rFonts w:ascii="Times New Roman" w:eastAsia="Calibri" w:hAnsi="Times New Roman"/>
          <w:sz w:val="28"/>
          <w:szCs w:val="28"/>
        </w:rPr>
        <w:t xml:space="preserve"> в РФ</w:t>
      </w:r>
      <w:r w:rsidRPr="00ED5E0D">
        <w:rPr>
          <w:rFonts w:ascii="Times New Roman" w:eastAsia="Calibri" w:hAnsi="Times New Roman"/>
          <w:sz w:val="28"/>
          <w:szCs w:val="28"/>
        </w:rPr>
        <w:t>.</w:t>
      </w:r>
    </w:p>
    <w:p w14:paraId="07C12987" w14:textId="328C2EAF" w:rsidR="00E75B39" w:rsidRPr="0001125E" w:rsidRDefault="00E75B39" w:rsidP="005222C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01125E">
        <w:rPr>
          <w:rFonts w:ascii="Times New Roman" w:eastAsia="Calibri" w:hAnsi="Times New Roman"/>
          <w:b/>
          <w:sz w:val="28"/>
          <w:szCs w:val="28"/>
        </w:rPr>
        <w:t>Информационная база исследования</w:t>
      </w:r>
      <w:r w:rsidRPr="0001125E">
        <w:rPr>
          <w:rFonts w:eastAsia="Calibri"/>
          <w:sz w:val="28"/>
          <w:szCs w:val="28"/>
        </w:rPr>
        <w:t xml:space="preserve"> − </w:t>
      </w:r>
      <w:r w:rsidRPr="0001125E">
        <w:rPr>
          <w:rFonts w:ascii="Times New Roman" w:eastAsia="Calibri" w:hAnsi="Times New Roman"/>
          <w:sz w:val="28"/>
          <w:szCs w:val="28"/>
        </w:rPr>
        <w:t xml:space="preserve">официальные данные статистической отчетности о деятельности субъектов энергетической промышленности в России и за рубежом, нормативно-законодательные акты, </w:t>
      </w:r>
      <w:r w:rsidR="00A011A9" w:rsidRPr="0001125E">
        <w:rPr>
          <w:rFonts w:ascii="Times New Roman" w:eastAsia="Calibri" w:hAnsi="Times New Roman"/>
          <w:sz w:val="28"/>
          <w:szCs w:val="28"/>
        </w:rPr>
        <w:t>отчеты Министерства энергетики</w:t>
      </w:r>
      <w:r w:rsidR="004678F4" w:rsidRPr="0001125E">
        <w:rPr>
          <w:rFonts w:ascii="Times New Roman" w:eastAsia="Calibri" w:hAnsi="Times New Roman"/>
          <w:sz w:val="28"/>
          <w:szCs w:val="28"/>
        </w:rPr>
        <w:t xml:space="preserve"> </w:t>
      </w:r>
      <w:r w:rsidR="004678F4" w:rsidRPr="00ED5E0D">
        <w:rPr>
          <w:rFonts w:ascii="Times New Roman" w:eastAsia="Calibri" w:hAnsi="Times New Roman"/>
          <w:sz w:val="28"/>
          <w:szCs w:val="28"/>
        </w:rPr>
        <w:t>РФ</w:t>
      </w:r>
      <w:r w:rsidRPr="00ED5E0D">
        <w:rPr>
          <w:rFonts w:ascii="Times New Roman" w:eastAsia="Calibri" w:hAnsi="Times New Roman"/>
          <w:sz w:val="28"/>
          <w:szCs w:val="28"/>
        </w:rPr>
        <w:t>,</w:t>
      </w:r>
      <w:r w:rsidR="00A011A9" w:rsidRPr="0001125E">
        <w:rPr>
          <w:rFonts w:ascii="Times New Roman" w:eastAsia="Calibri" w:hAnsi="Times New Roman"/>
          <w:sz w:val="28"/>
          <w:szCs w:val="28"/>
        </w:rPr>
        <w:t xml:space="preserve"> </w:t>
      </w:r>
      <w:r w:rsidRPr="0001125E">
        <w:rPr>
          <w:rFonts w:ascii="Times New Roman" w:eastAsia="Calibri" w:hAnsi="Times New Roman"/>
          <w:sz w:val="28"/>
          <w:szCs w:val="28"/>
        </w:rPr>
        <w:t xml:space="preserve">а также научная и специальная </w:t>
      </w:r>
      <w:r w:rsidRPr="00ED5E0D">
        <w:rPr>
          <w:rFonts w:ascii="Times New Roman" w:eastAsia="Calibri" w:hAnsi="Times New Roman"/>
          <w:sz w:val="28"/>
          <w:szCs w:val="28"/>
        </w:rPr>
        <w:t>литература по</w:t>
      </w:r>
      <w:r w:rsidR="00A011A9" w:rsidRPr="00ED5E0D">
        <w:rPr>
          <w:rFonts w:ascii="Times New Roman" w:eastAsia="Calibri" w:hAnsi="Times New Roman"/>
          <w:sz w:val="28"/>
          <w:szCs w:val="28"/>
        </w:rPr>
        <w:t xml:space="preserve"> </w:t>
      </w:r>
      <w:r w:rsidR="007C2DC3" w:rsidRPr="00ED5E0D">
        <w:rPr>
          <w:rFonts w:ascii="Times New Roman" w:eastAsia="Calibri" w:hAnsi="Times New Roman"/>
          <w:sz w:val="28"/>
          <w:szCs w:val="28"/>
        </w:rPr>
        <w:t xml:space="preserve">развитию </w:t>
      </w:r>
      <w:r w:rsidR="00A011A9" w:rsidRPr="00ED5E0D">
        <w:rPr>
          <w:rFonts w:ascii="Times New Roman" w:eastAsia="Calibri" w:hAnsi="Times New Roman"/>
          <w:sz w:val="28"/>
          <w:szCs w:val="28"/>
        </w:rPr>
        <w:t>финансовы</w:t>
      </w:r>
      <w:r w:rsidR="007C2DC3" w:rsidRPr="00ED5E0D">
        <w:rPr>
          <w:rFonts w:ascii="Times New Roman" w:eastAsia="Calibri" w:hAnsi="Times New Roman"/>
          <w:sz w:val="28"/>
          <w:szCs w:val="28"/>
        </w:rPr>
        <w:t>х</w:t>
      </w:r>
      <w:r w:rsidR="00A011A9" w:rsidRPr="00ED5E0D">
        <w:rPr>
          <w:rFonts w:ascii="Times New Roman" w:eastAsia="Calibri" w:hAnsi="Times New Roman"/>
          <w:sz w:val="28"/>
          <w:szCs w:val="28"/>
        </w:rPr>
        <w:t xml:space="preserve"> инструмент</w:t>
      </w:r>
      <w:r w:rsidR="007C2DC3" w:rsidRPr="00ED5E0D">
        <w:rPr>
          <w:rFonts w:ascii="Times New Roman" w:eastAsia="Calibri" w:hAnsi="Times New Roman"/>
          <w:sz w:val="28"/>
          <w:szCs w:val="28"/>
        </w:rPr>
        <w:t>ов</w:t>
      </w:r>
      <w:r w:rsidRPr="00ED5E0D">
        <w:rPr>
          <w:rFonts w:ascii="Times New Roman" w:eastAsia="Calibri" w:hAnsi="Times New Roman"/>
          <w:sz w:val="28"/>
          <w:szCs w:val="28"/>
        </w:rPr>
        <w:t xml:space="preserve"> </w:t>
      </w:r>
      <w:r w:rsidR="00A011A9" w:rsidRPr="0001125E">
        <w:rPr>
          <w:rFonts w:ascii="Times New Roman" w:eastAsia="Calibri" w:hAnsi="Times New Roman"/>
          <w:sz w:val="28"/>
          <w:szCs w:val="28"/>
        </w:rPr>
        <w:t>стимулирования альтернативной энергетики</w:t>
      </w:r>
      <w:r w:rsidRPr="0001125E">
        <w:rPr>
          <w:rFonts w:ascii="Times New Roman" w:eastAsia="Calibri" w:hAnsi="Times New Roman"/>
          <w:sz w:val="28"/>
          <w:szCs w:val="28"/>
        </w:rPr>
        <w:t>.</w:t>
      </w:r>
    </w:p>
    <w:p w14:paraId="1862D851" w14:textId="758EA7D0" w:rsidR="00E75B39" w:rsidRPr="0001125E" w:rsidRDefault="00E75B39" w:rsidP="005222CA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01125E">
        <w:rPr>
          <w:rFonts w:ascii="Times New Roman" w:eastAsia="Calibri" w:hAnsi="Times New Roman"/>
          <w:b/>
          <w:sz w:val="28"/>
          <w:szCs w:val="28"/>
        </w:rPr>
        <w:t xml:space="preserve">Теоретико-методологической базой магистерской диссертации </w:t>
      </w:r>
      <w:r w:rsidRPr="0001125E">
        <w:rPr>
          <w:rFonts w:ascii="Times New Roman" w:eastAsia="Calibri" w:hAnsi="Times New Roman"/>
          <w:sz w:val="28"/>
          <w:szCs w:val="28"/>
        </w:rPr>
        <w:t xml:space="preserve">являются фундаментальные исследования, представленные в трудах и публикациях отечественных и зарубежных ученых </w:t>
      </w:r>
      <w:r w:rsidR="007C2DC3" w:rsidRPr="0001125E">
        <w:rPr>
          <w:rFonts w:ascii="Times New Roman" w:eastAsia="Calibri" w:hAnsi="Times New Roman"/>
          <w:sz w:val="28"/>
          <w:szCs w:val="28"/>
        </w:rPr>
        <w:t>по проблемам</w:t>
      </w:r>
      <w:r w:rsidRPr="0001125E">
        <w:rPr>
          <w:rFonts w:ascii="Times New Roman" w:eastAsia="Calibri" w:hAnsi="Times New Roman"/>
          <w:sz w:val="28"/>
          <w:szCs w:val="28"/>
        </w:rPr>
        <w:t xml:space="preserve"> развития </w:t>
      </w:r>
      <w:r w:rsidR="00A011A9" w:rsidRPr="0001125E">
        <w:rPr>
          <w:rFonts w:ascii="Times New Roman" w:eastAsia="Calibri" w:hAnsi="Times New Roman"/>
          <w:sz w:val="28"/>
          <w:szCs w:val="28"/>
        </w:rPr>
        <w:t>финансовых инструментов стимулирования альтернативной энергетики;</w:t>
      </w:r>
      <w:r w:rsidRPr="0001125E">
        <w:rPr>
          <w:rFonts w:ascii="Times New Roman" w:eastAsia="Calibri" w:hAnsi="Times New Roman"/>
          <w:sz w:val="28"/>
          <w:szCs w:val="28"/>
        </w:rPr>
        <w:t xml:space="preserve"> нормативно-</w:t>
      </w:r>
      <w:r w:rsidR="00A011A9" w:rsidRPr="0001125E">
        <w:rPr>
          <w:rFonts w:ascii="Times New Roman" w:eastAsia="Calibri" w:hAnsi="Times New Roman"/>
          <w:sz w:val="28"/>
          <w:szCs w:val="28"/>
        </w:rPr>
        <w:t>законодательные</w:t>
      </w:r>
      <w:r w:rsidRPr="0001125E">
        <w:rPr>
          <w:rFonts w:ascii="Times New Roman" w:eastAsia="Calibri" w:hAnsi="Times New Roman"/>
          <w:sz w:val="28"/>
          <w:szCs w:val="28"/>
        </w:rPr>
        <w:t xml:space="preserve"> акты.</w:t>
      </w:r>
    </w:p>
    <w:p w14:paraId="23115EB7" w14:textId="275BD2B7" w:rsidR="00E75B39" w:rsidRPr="0001125E" w:rsidRDefault="00E75B39" w:rsidP="005222CA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01125E">
        <w:rPr>
          <w:rFonts w:ascii="Times New Roman" w:eastAsia="Calibri" w:hAnsi="Times New Roman"/>
          <w:b/>
          <w:sz w:val="28"/>
          <w:szCs w:val="28"/>
        </w:rPr>
        <w:t>Рабочая гипотеза</w:t>
      </w:r>
      <w:r w:rsidRPr="0001125E">
        <w:rPr>
          <w:b/>
          <w:sz w:val="28"/>
          <w:szCs w:val="28"/>
        </w:rPr>
        <w:t xml:space="preserve"> </w:t>
      </w:r>
      <w:r w:rsidRPr="0001125E">
        <w:rPr>
          <w:rFonts w:ascii="Times New Roman" w:eastAsia="Calibri" w:hAnsi="Times New Roman"/>
          <w:sz w:val="28"/>
          <w:szCs w:val="28"/>
        </w:rPr>
        <w:t xml:space="preserve">диссертационного исследования заключается в предположении о том, что формирование экономических </w:t>
      </w:r>
      <w:r w:rsidRPr="00ED5E0D">
        <w:rPr>
          <w:rFonts w:ascii="Times New Roman" w:eastAsia="Calibri" w:hAnsi="Times New Roman"/>
          <w:sz w:val="28"/>
          <w:szCs w:val="28"/>
        </w:rPr>
        <w:t xml:space="preserve">основ </w:t>
      </w:r>
      <w:r w:rsidR="000666D4" w:rsidRPr="00ED5E0D">
        <w:rPr>
          <w:rFonts w:ascii="Times New Roman" w:eastAsia="Calibri" w:hAnsi="Times New Roman"/>
          <w:sz w:val="28"/>
          <w:szCs w:val="28"/>
        </w:rPr>
        <w:t>экологически ориентированной</w:t>
      </w:r>
      <w:r w:rsidR="00D62916" w:rsidRPr="00ED5E0D">
        <w:rPr>
          <w:rFonts w:ascii="Times New Roman" w:eastAsia="Calibri" w:hAnsi="Times New Roman"/>
          <w:sz w:val="28"/>
          <w:szCs w:val="28"/>
        </w:rPr>
        <w:t xml:space="preserve">, </w:t>
      </w:r>
      <w:r w:rsidR="007C2DC3" w:rsidRPr="00ED5E0D">
        <w:rPr>
          <w:rFonts w:ascii="Times New Roman" w:eastAsia="Calibri" w:hAnsi="Times New Roman"/>
          <w:sz w:val="28"/>
          <w:szCs w:val="28"/>
        </w:rPr>
        <w:t>энергоэффективной</w:t>
      </w:r>
      <w:r w:rsidRPr="00ED5E0D">
        <w:rPr>
          <w:rFonts w:ascii="Times New Roman" w:eastAsia="Calibri" w:hAnsi="Times New Roman"/>
          <w:sz w:val="28"/>
          <w:szCs w:val="28"/>
        </w:rPr>
        <w:t xml:space="preserve"> модели отечественной экономики </w:t>
      </w:r>
      <w:r w:rsidRPr="00ED5E0D">
        <w:rPr>
          <w:rFonts w:ascii="Times New Roman" w:eastAsia="Calibri" w:hAnsi="Times New Roman"/>
          <w:sz w:val="28"/>
          <w:szCs w:val="28"/>
        </w:rPr>
        <w:lastRenderedPageBreak/>
        <w:t xml:space="preserve">невозможно без совершенствования действующих и разработки новых </w:t>
      </w:r>
      <w:r w:rsidRPr="0001125E">
        <w:rPr>
          <w:rFonts w:ascii="Times New Roman" w:eastAsia="Calibri" w:hAnsi="Times New Roman"/>
          <w:sz w:val="28"/>
          <w:szCs w:val="28"/>
        </w:rPr>
        <w:t xml:space="preserve">финансовых инструментов стимулирования </w:t>
      </w:r>
      <w:r w:rsidR="00A011A9" w:rsidRPr="0001125E">
        <w:rPr>
          <w:rFonts w:ascii="Times New Roman" w:eastAsia="Calibri" w:hAnsi="Times New Roman"/>
          <w:sz w:val="28"/>
          <w:szCs w:val="28"/>
        </w:rPr>
        <w:t>альтернативной энергетики</w:t>
      </w:r>
      <w:r w:rsidRPr="0001125E">
        <w:rPr>
          <w:rFonts w:ascii="Times New Roman" w:eastAsia="Calibri" w:hAnsi="Times New Roman"/>
          <w:sz w:val="28"/>
          <w:szCs w:val="28"/>
        </w:rPr>
        <w:t xml:space="preserve"> в соответствии с общемировыми трендами и спецификой развития </w:t>
      </w:r>
      <w:r w:rsidR="00A011A9" w:rsidRPr="0001125E">
        <w:rPr>
          <w:rFonts w:ascii="Times New Roman" w:eastAsia="Calibri" w:hAnsi="Times New Roman"/>
          <w:sz w:val="28"/>
          <w:szCs w:val="28"/>
        </w:rPr>
        <w:t>энергетической промышленности</w:t>
      </w:r>
      <w:r w:rsidRPr="0001125E">
        <w:rPr>
          <w:rFonts w:ascii="Times New Roman" w:eastAsia="Calibri" w:hAnsi="Times New Roman"/>
          <w:sz w:val="28"/>
          <w:szCs w:val="28"/>
        </w:rPr>
        <w:t xml:space="preserve"> РФ.</w:t>
      </w:r>
    </w:p>
    <w:p w14:paraId="3932938E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591F4D8D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5F68D502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16F43ACC" w14:textId="68E3ADCD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018F732F" w14:textId="7EE0EEC3" w:rsidR="00F34B2C" w:rsidRDefault="00F34B2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1634AE5F" w14:textId="2B927624" w:rsidR="00F34B2C" w:rsidRDefault="00F34B2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2CCB0DC8" w14:textId="1E4551D4" w:rsidR="0022200C" w:rsidRDefault="0022200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6460E63D" w14:textId="425516B9" w:rsidR="0022200C" w:rsidRDefault="0022200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555597CA" w14:textId="173A9279" w:rsidR="0022200C" w:rsidRDefault="0022200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3D11E6C7" w14:textId="4BEA301C" w:rsidR="0022200C" w:rsidRDefault="0022200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72448945" w14:textId="5A783CF2" w:rsidR="0022200C" w:rsidRDefault="0022200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51C6E5B5" w14:textId="5A77A7B2" w:rsidR="0022200C" w:rsidRDefault="0022200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3B6932ED" w14:textId="5E59748B" w:rsidR="0022200C" w:rsidRDefault="0022200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28D8D064" w14:textId="36FA2C2E" w:rsidR="0022200C" w:rsidRDefault="0022200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367DC38B" w14:textId="4B0986B8" w:rsidR="0022200C" w:rsidRDefault="0022200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47820C72" w14:textId="790601CE" w:rsidR="0022200C" w:rsidRDefault="0022200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76803285" w14:textId="236544AA" w:rsidR="0022200C" w:rsidRDefault="0022200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1C120E3E" w14:textId="084EF30C" w:rsidR="0022200C" w:rsidRDefault="0022200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57CEBE11" w14:textId="77777777" w:rsidR="0022200C" w:rsidRDefault="0022200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00244900" w14:textId="4B7AACDA" w:rsidR="00F34B2C" w:rsidRDefault="00F34B2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3C4607EE" w14:textId="63C07BEA" w:rsidR="00F34B2C" w:rsidRDefault="00F34B2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2E105D72" w14:textId="03B7B8A5" w:rsidR="00F34B2C" w:rsidRDefault="00F34B2C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3A334784" w14:textId="77777777" w:rsidR="005222CA" w:rsidRDefault="005222CA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64B02E6F" w14:textId="77777777" w:rsidR="002D2220" w:rsidRDefault="002D2220" w:rsidP="00847943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4C7AB720" w14:textId="77777777" w:rsidR="0067275B" w:rsidRDefault="0067275B" w:rsidP="008479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67275B" w:rsidSect="00A361AE">
          <w:footerReference w:type="default" r:id="rId7"/>
          <w:footerReference w:type="first" r:id="rId8"/>
          <w:pgSz w:w="11906" w:h="16838"/>
          <w:pgMar w:top="1134" w:right="850" w:bottom="1134" w:left="1701" w:header="708" w:footer="708" w:gutter="0"/>
          <w:cols w:space="720"/>
          <w:titlePg/>
          <w:docGrid w:linePitch="299"/>
        </w:sectPr>
      </w:pPr>
    </w:p>
    <w:p w14:paraId="59CC3CD9" w14:textId="57EA242D" w:rsidR="00847943" w:rsidRDefault="0067275B" w:rsidP="008479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15DCA8F" wp14:editId="6549C412">
            <wp:extent cx="7525860" cy="1064480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. 13!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160" cy="1067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D9299" w14:textId="77777777" w:rsidR="0067275B" w:rsidRDefault="0067275B" w:rsidP="008479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67275B" w:rsidSect="0067275B">
          <w:pgSz w:w="11906" w:h="16838"/>
          <w:pgMar w:top="0" w:right="0" w:bottom="0" w:left="0" w:header="709" w:footer="709" w:gutter="0"/>
          <w:cols w:space="720"/>
          <w:titlePg/>
          <w:docGrid w:linePitch="299"/>
        </w:sectPr>
      </w:pPr>
    </w:p>
    <w:p w14:paraId="21A8E759" w14:textId="2116C8D9" w:rsidR="0067275B" w:rsidRDefault="0067275B" w:rsidP="008479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223E93A" wp14:editId="650D6C9F">
            <wp:extent cx="7546941" cy="106746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. 14!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91" cy="1068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C02AB" w14:textId="77777777" w:rsidR="0067275B" w:rsidRDefault="0067275B" w:rsidP="0067275B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67275B" w:rsidSect="0067275B">
          <w:pgSz w:w="11906" w:h="16838"/>
          <w:pgMar w:top="0" w:right="0" w:bottom="0" w:left="0" w:header="709" w:footer="709" w:gutter="0"/>
          <w:cols w:space="720"/>
          <w:titlePg/>
          <w:docGrid w:linePitch="299"/>
        </w:sectPr>
      </w:pPr>
    </w:p>
    <w:p w14:paraId="08919BCC" w14:textId="77777777" w:rsidR="0067275B" w:rsidRDefault="0067275B" w:rsidP="008479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8C3BBD" w14:textId="2203D86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5F0B">
        <w:rPr>
          <w:rFonts w:ascii="Times New Roman" w:hAnsi="Times New Roman"/>
          <w:b/>
          <w:sz w:val="24"/>
          <w:szCs w:val="24"/>
        </w:rPr>
        <w:t xml:space="preserve">ДНЕВНИК ПРОХОЖДЕНИЯ </w:t>
      </w:r>
      <w:r w:rsidR="00201F72" w:rsidRPr="00F85F0B">
        <w:rPr>
          <w:rFonts w:ascii="Times New Roman" w:hAnsi="Times New Roman"/>
          <w:b/>
          <w:sz w:val="24"/>
          <w:szCs w:val="24"/>
        </w:rPr>
        <w:t>УЧЕБНОЙ</w:t>
      </w:r>
      <w:r w:rsidRPr="00F85F0B">
        <w:rPr>
          <w:rFonts w:ascii="Times New Roman" w:hAnsi="Times New Roman"/>
          <w:b/>
          <w:sz w:val="24"/>
          <w:szCs w:val="24"/>
        </w:rPr>
        <w:t xml:space="preserve"> ПРАКТИКИ</w:t>
      </w:r>
    </w:p>
    <w:p w14:paraId="3EDC7330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A3BD4C0" w14:textId="77777777" w:rsidR="00201F72" w:rsidRPr="00F85F0B" w:rsidRDefault="00847943" w:rsidP="00201F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 xml:space="preserve">Направление подготовки (специальности) </w:t>
      </w:r>
      <w:r w:rsidR="00201F72" w:rsidRPr="00F85F0B">
        <w:rPr>
          <w:rFonts w:ascii="Times New Roman" w:hAnsi="Times New Roman"/>
          <w:sz w:val="24"/>
          <w:szCs w:val="24"/>
        </w:rPr>
        <w:t xml:space="preserve">38.04.01 Экономика, профиль Финансовая экономика </w:t>
      </w:r>
    </w:p>
    <w:p w14:paraId="545D9B32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617B804" w14:textId="4A356054" w:rsidR="00847943" w:rsidRPr="00F85F0B" w:rsidRDefault="00830DFC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 И.О студента</w:t>
      </w:r>
      <w:r w:rsidRPr="00830DFC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  <w:u w:val="single"/>
        </w:rPr>
        <w:t xml:space="preserve">       Володин А.С.                                                                                  </w:t>
      </w:r>
      <w:r w:rsidRPr="00830DFC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</w:p>
    <w:p w14:paraId="76FB25AD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E14ED8" w14:textId="51CFB63E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>Курс</w:t>
      </w:r>
      <w:r w:rsidR="00201F72" w:rsidRPr="00EB66C1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  <w:r w:rsidR="00EB66C1">
        <w:rPr>
          <w:rFonts w:ascii="Times New Roman" w:hAnsi="Times New Roman"/>
          <w:sz w:val="24"/>
          <w:szCs w:val="24"/>
          <w:u w:val="single"/>
        </w:rPr>
        <w:t xml:space="preserve">   1   </w:t>
      </w:r>
      <w:r w:rsidR="00EB66C1" w:rsidRPr="00EB66C1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</w:p>
    <w:p w14:paraId="2D9A64A6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140647" w14:textId="3D91FD62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>Сроки прохождения практики с «</w:t>
      </w:r>
      <w:r w:rsidR="00AC73B1">
        <w:rPr>
          <w:rFonts w:ascii="Times New Roman" w:hAnsi="Times New Roman"/>
          <w:sz w:val="24"/>
          <w:szCs w:val="24"/>
        </w:rPr>
        <w:t>13</w:t>
      </w:r>
      <w:r w:rsidRPr="00F85F0B">
        <w:rPr>
          <w:rFonts w:ascii="Times New Roman" w:hAnsi="Times New Roman"/>
          <w:sz w:val="24"/>
          <w:szCs w:val="24"/>
        </w:rPr>
        <w:t>»</w:t>
      </w:r>
      <w:r w:rsidR="00AC73B1">
        <w:rPr>
          <w:rFonts w:ascii="Times New Roman" w:hAnsi="Times New Roman"/>
          <w:sz w:val="24"/>
          <w:szCs w:val="24"/>
        </w:rPr>
        <w:t xml:space="preserve"> ноября </w:t>
      </w:r>
      <w:r w:rsidRPr="00F85F0B">
        <w:rPr>
          <w:rFonts w:ascii="Times New Roman" w:hAnsi="Times New Roman"/>
          <w:sz w:val="24"/>
          <w:szCs w:val="24"/>
        </w:rPr>
        <w:t>20</w:t>
      </w:r>
      <w:r w:rsidR="00AC73B1">
        <w:rPr>
          <w:rFonts w:ascii="Times New Roman" w:hAnsi="Times New Roman"/>
          <w:sz w:val="24"/>
          <w:szCs w:val="24"/>
        </w:rPr>
        <w:t>21</w:t>
      </w:r>
      <w:r w:rsidRPr="00F85F0B">
        <w:rPr>
          <w:rFonts w:ascii="Times New Roman" w:hAnsi="Times New Roman"/>
          <w:sz w:val="24"/>
          <w:szCs w:val="24"/>
        </w:rPr>
        <w:t xml:space="preserve"> г. по «</w:t>
      </w:r>
      <w:r w:rsidR="00AC73B1">
        <w:rPr>
          <w:rFonts w:ascii="Times New Roman" w:hAnsi="Times New Roman"/>
          <w:sz w:val="24"/>
          <w:szCs w:val="24"/>
        </w:rPr>
        <w:t>15</w:t>
      </w:r>
      <w:r w:rsidRPr="00F85F0B">
        <w:rPr>
          <w:rFonts w:ascii="Times New Roman" w:hAnsi="Times New Roman"/>
          <w:sz w:val="24"/>
          <w:szCs w:val="24"/>
        </w:rPr>
        <w:t>»</w:t>
      </w:r>
      <w:r w:rsidR="00AC73B1">
        <w:rPr>
          <w:rFonts w:ascii="Times New Roman" w:hAnsi="Times New Roman"/>
          <w:sz w:val="24"/>
          <w:szCs w:val="24"/>
        </w:rPr>
        <w:t xml:space="preserve"> января </w:t>
      </w:r>
      <w:r w:rsidRPr="00F85F0B">
        <w:rPr>
          <w:rFonts w:ascii="Times New Roman" w:hAnsi="Times New Roman"/>
          <w:sz w:val="24"/>
          <w:szCs w:val="24"/>
        </w:rPr>
        <w:t>20</w:t>
      </w:r>
      <w:r w:rsidR="00AC73B1">
        <w:rPr>
          <w:rFonts w:ascii="Times New Roman" w:hAnsi="Times New Roman"/>
          <w:sz w:val="24"/>
          <w:szCs w:val="24"/>
        </w:rPr>
        <w:t xml:space="preserve">22 </w:t>
      </w:r>
      <w:r w:rsidRPr="00F85F0B">
        <w:rPr>
          <w:rFonts w:ascii="Times New Roman" w:hAnsi="Times New Roman"/>
          <w:sz w:val="24"/>
          <w:szCs w:val="24"/>
        </w:rPr>
        <w:t>г.</w:t>
      </w:r>
    </w:p>
    <w:p w14:paraId="7641A0B1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EBE8A68" w14:textId="77777777" w:rsidR="00847943" w:rsidRPr="00F85F0B" w:rsidRDefault="00847943" w:rsidP="0084794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1436"/>
        <w:gridCol w:w="5818"/>
        <w:gridCol w:w="1813"/>
      </w:tblGrid>
      <w:tr w:rsidR="00F85F0B" w:rsidRPr="00F85F0B" w14:paraId="12026963" w14:textId="77777777" w:rsidTr="00D36A59"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08507" w14:textId="77777777" w:rsidR="00847943" w:rsidRPr="00F85F0B" w:rsidRDefault="00847943" w:rsidP="00F861C6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C682A" w14:textId="77777777" w:rsidR="00847943" w:rsidRPr="00F85F0B" w:rsidRDefault="00847943" w:rsidP="00F861C6">
            <w:pPr>
              <w:ind w:left="-6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Содержание выполняемых работ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4C83B" w14:textId="77777777" w:rsidR="00847943" w:rsidRPr="00F85F0B" w:rsidRDefault="00847943" w:rsidP="00F861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Отметка руководителя практики от профильной организации (подпись)</w:t>
            </w:r>
          </w:p>
        </w:tc>
      </w:tr>
      <w:tr w:rsidR="00F85F0B" w:rsidRPr="00F85F0B" w14:paraId="32FF46A5" w14:textId="77777777" w:rsidTr="00D36A59"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A84D" w14:textId="664ADEDC" w:rsidR="00D36A59" w:rsidRPr="00F85F0B" w:rsidRDefault="00D36A59" w:rsidP="00D36A59">
            <w:pPr>
              <w:spacing w:after="0"/>
              <w:jc w:val="both"/>
              <w:rPr>
                <w:rFonts w:ascii="Times New Roman" w:hAnsi="Times New Roman"/>
                <w:i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13.11.2021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4154" w14:textId="77777777" w:rsidR="00D36A59" w:rsidRPr="00F85F0B" w:rsidRDefault="00D36A59" w:rsidP="00D36A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Инструктаж по ознакомлению с требованиями охраны труда, технике безопасности, пожарной безопасности, а также правилами внутреннего трудового распорядка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0591" w14:textId="77777777" w:rsidR="00D36A59" w:rsidRPr="00F85F0B" w:rsidRDefault="00D36A59" w:rsidP="00D36A59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F0B" w:rsidRPr="00F85F0B" w14:paraId="2C53AF70" w14:textId="77777777" w:rsidTr="00D36A59"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FFE9" w14:textId="615496B4" w:rsidR="00D36A59" w:rsidRPr="00F85F0B" w:rsidRDefault="00D36A59" w:rsidP="00D36A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14.01.2021-21.11.2021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74A90" w14:textId="77777777" w:rsidR="00D36A59" w:rsidRPr="00F85F0B" w:rsidRDefault="00D36A59" w:rsidP="00D36A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Формирование плана и программы диссертационного исследования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43A3" w14:textId="77777777" w:rsidR="00D36A59" w:rsidRPr="00F85F0B" w:rsidRDefault="00D36A59" w:rsidP="00D36A59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F0B" w:rsidRPr="00F85F0B" w14:paraId="0FB327BD" w14:textId="77777777" w:rsidTr="00D36A59"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32C2" w14:textId="0526701B" w:rsidR="00D36A59" w:rsidRPr="00F85F0B" w:rsidRDefault="00D36A59" w:rsidP="00D36A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22..11.2021-19.12.2021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F281" w14:textId="77777777" w:rsidR="00D36A59" w:rsidRPr="00F85F0B" w:rsidRDefault="00D36A59" w:rsidP="00D36A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Подбор и формирование списка опорной литературы по теме исследования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F0EA" w14:textId="77777777" w:rsidR="00D36A59" w:rsidRPr="00F85F0B" w:rsidRDefault="00D36A59" w:rsidP="00D36A59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F0B" w:rsidRPr="00F85F0B" w14:paraId="143FCBC2" w14:textId="77777777" w:rsidTr="00D36A59"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3DDF" w14:textId="2EA760D3" w:rsidR="00D36A59" w:rsidRPr="00F85F0B" w:rsidRDefault="00D36A59" w:rsidP="00D36A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20.12.2021-12.01.2022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8767" w14:textId="77777777" w:rsidR="00D36A59" w:rsidRPr="00F85F0B" w:rsidRDefault="00D36A59" w:rsidP="00D36A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Формирование основы Введения к диссертации (актуальность темы исследования, цель, задачи исследования, объект и предмет исследования, научная гипотеза исследования, информационная и теоретико-методическая основа исследования)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49C4" w14:textId="77777777" w:rsidR="00D36A59" w:rsidRPr="00F85F0B" w:rsidRDefault="00D36A59" w:rsidP="00D36A59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F0B" w:rsidRPr="00F85F0B" w14:paraId="59AED734" w14:textId="77777777" w:rsidTr="00D36A59"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8600" w14:textId="2934F7F7" w:rsidR="00D36A59" w:rsidRPr="00F85F0B" w:rsidRDefault="00D36A59" w:rsidP="00D36A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13.01.2022-15.01.2022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9481" w14:textId="77777777" w:rsidR="00D36A59" w:rsidRPr="00F85F0B" w:rsidRDefault="00D36A59" w:rsidP="00D36A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Оформление отчета по практике и представление научному руководителю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DEED" w14:textId="77777777" w:rsidR="00D36A59" w:rsidRPr="00F85F0B" w:rsidRDefault="00D36A59" w:rsidP="00D36A59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382CD12" w14:textId="77777777" w:rsidR="00847943" w:rsidRPr="00F85F0B" w:rsidRDefault="00847943" w:rsidP="00847943">
      <w:pPr>
        <w:spacing w:after="0" w:line="240" w:lineRule="auto"/>
        <w:rPr>
          <w:rFonts w:ascii="Times New Roman" w:hAnsi="Times New Roman"/>
          <w:sz w:val="24"/>
          <w:szCs w:val="24"/>
        </w:rPr>
        <w:sectPr w:rsidR="00847943" w:rsidRPr="00F85F0B" w:rsidSect="00A361AE">
          <w:pgSz w:w="11906" w:h="16838"/>
          <w:pgMar w:top="1134" w:right="850" w:bottom="1134" w:left="1701" w:header="708" w:footer="708" w:gutter="0"/>
          <w:cols w:space="720"/>
          <w:titlePg/>
          <w:docGrid w:linePitch="299"/>
        </w:sectPr>
      </w:pPr>
    </w:p>
    <w:p w14:paraId="6C01E395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5F0B">
        <w:rPr>
          <w:rFonts w:ascii="Times New Roman" w:hAnsi="Times New Roman"/>
          <w:b/>
          <w:sz w:val="24"/>
          <w:szCs w:val="24"/>
        </w:rPr>
        <w:lastRenderedPageBreak/>
        <w:t>ОЦЕНОЧНЫЙ ЛИСТ</w:t>
      </w:r>
    </w:p>
    <w:p w14:paraId="1F84C63D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>результатов прохождения</w:t>
      </w:r>
      <w:r w:rsidR="00F30874" w:rsidRPr="00F85F0B">
        <w:rPr>
          <w:rFonts w:ascii="Times New Roman" w:hAnsi="Times New Roman"/>
          <w:sz w:val="24"/>
          <w:szCs w:val="24"/>
        </w:rPr>
        <w:t xml:space="preserve"> учебной</w:t>
      </w:r>
      <w:r w:rsidRPr="00F85F0B">
        <w:rPr>
          <w:rFonts w:ascii="Times New Roman" w:hAnsi="Times New Roman"/>
          <w:sz w:val="24"/>
          <w:szCs w:val="24"/>
        </w:rPr>
        <w:t xml:space="preserve"> практики </w:t>
      </w:r>
    </w:p>
    <w:p w14:paraId="43B5D66C" w14:textId="77777777" w:rsidR="00F30874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>по направлению подготовки/специальности</w:t>
      </w:r>
      <w:r w:rsidR="00F30874" w:rsidRPr="00F85F0B">
        <w:rPr>
          <w:rFonts w:ascii="Times New Roman" w:hAnsi="Times New Roman"/>
          <w:sz w:val="24"/>
          <w:szCs w:val="24"/>
        </w:rPr>
        <w:t xml:space="preserve"> </w:t>
      </w:r>
    </w:p>
    <w:p w14:paraId="31EFB2EB" w14:textId="77777777" w:rsidR="00847943" w:rsidRPr="00F85F0B" w:rsidRDefault="00F30874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 xml:space="preserve">38.04.01 Экономика, профиль Финансовая экономика </w:t>
      </w:r>
    </w:p>
    <w:p w14:paraId="53AFB85D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7409D35" w14:textId="65871813" w:rsidR="00847943" w:rsidRPr="00F85F0B" w:rsidRDefault="00EB66C1" w:rsidP="0084794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 И.О студента</w:t>
      </w:r>
      <w:r w:rsidRPr="00EB66C1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  <w:u w:val="single"/>
        </w:rPr>
        <w:t xml:space="preserve">       Володин А.С.                                                                                  </w:t>
      </w:r>
      <w:r w:rsidRPr="00830DFC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</w:p>
    <w:p w14:paraId="30B3037E" w14:textId="77777777" w:rsidR="00EB66C1" w:rsidRPr="00F85F0B" w:rsidRDefault="00EB66C1" w:rsidP="00EB66C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>Курс</w:t>
      </w:r>
      <w:r w:rsidRPr="00EB66C1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  <w:u w:val="single"/>
        </w:rPr>
        <w:t xml:space="preserve">   1   </w:t>
      </w:r>
      <w:r w:rsidRPr="00EB66C1">
        <w:rPr>
          <w:rFonts w:ascii="Times New Roman" w:hAnsi="Times New Roman"/>
          <w:color w:val="FFFFFF" w:themeColor="background1"/>
          <w:sz w:val="24"/>
          <w:szCs w:val="24"/>
          <w:u w:val="single"/>
        </w:rPr>
        <w:t>1</w:t>
      </w:r>
    </w:p>
    <w:p w14:paraId="1B0C2BF4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562"/>
        <w:gridCol w:w="6237"/>
        <w:gridCol w:w="1093"/>
        <w:gridCol w:w="1601"/>
      </w:tblGrid>
      <w:tr w:rsidR="00F85F0B" w:rsidRPr="00F85F0B" w14:paraId="5780F511" w14:textId="77777777" w:rsidTr="00FB211A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E7C3" w14:textId="77777777" w:rsidR="00847943" w:rsidRPr="00F85F0B" w:rsidRDefault="00847943" w:rsidP="00F30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DFF8E" w14:textId="77777777" w:rsidR="00847943" w:rsidRPr="00F85F0B" w:rsidRDefault="00847943" w:rsidP="00F30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ОБЩАЯ ОЦЕНКА</w:t>
            </w:r>
          </w:p>
          <w:p w14:paraId="2611AAA7" w14:textId="77777777" w:rsidR="00847943" w:rsidRPr="00F85F0B" w:rsidRDefault="00847943" w:rsidP="00F30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(отмечается руководителем практики от профильной организации)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C87C3" w14:textId="77777777" w:rsidR="00847943" w:rsidRPr="00F85F0B" w:rsidRDefault="00847943" w:rsidP="00F30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F85F0B" w:rsidRPr="00F85F0B" w14:paraId="43784F8B" w14:textId="77777777" w:rsidTr="00FB21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673FB" w14:textId="77777777" w:rsidR="00847943" w:rsidRPr="00F85F0B" w:rsidRDefault="00847943" w:rsidP="00F30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C1FC0" w14:textId="77777777" w:rsidR="00847943" w:rsidRPr="00F85F0B" w:rsidRDefault="00847943" w:rsidP="00F30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AF21A" w14:textId="77777777" w:rsidR="00847943" w:rsidRPr="00F85F0B" w:rsidRDefault="00847943" w:rsidP="00F30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691E8" w14:textId="7384FB6A" w:rsidR="00847943" w:rsidRPr="00F85F0B" w:rsidRDefault="00FB211A" w:rsidP="00F30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н</w:t>
            </w:r>
            <w:r w:rsidR="00847943" w:rsidRPr="00F85F0B">
              <w:rPr>
                <w:rFonts w:ascii="Times New Roman" w:hAnsi="Times New Roman"/>
                <w:sz w:val="24"/>
                <w:szCs w:val="24"/>
              </w:rPr>
              <w:t>е</w:t>
            </w:r>
            <w:r w:rsidRPr="00F85F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7943" w:rsidRPr="00F85F0B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F85F0B" w:rsidRPr="00F85F0B" w14:paraId="4887B02F" w14:textId="77777777" w:rsidTr="00FB211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4E4D" w14:textId="77777777" w:rsidR="00847943" w:rsidRPr="00F85F0B" w:rsidRDefault="00847943" w:rsidP="00F30874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8D2C4" w14:textId="77777777" w:rsidR="00847943" w:rsidRPr="00F85F0B" w:rsidRDefault="00847943" w:rsidP="00F30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Уровень подготовленности студента к прохождению практики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672B" w14:textId="736A89A3" w:rsidR="00847943" w:rsidRPr="00E81928" w:rsidRDefault="00E81928" w:rsidP="00F3087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81928">
              <w:rPr>
                <w:rFonts w:ascii="Times New Roman" w:hAnsi="Times New Roman"/>
                <w:i/>
                <w:iCs/>
                <w:sz w:val="24"/>
                <w:szCs w:val="24"/>
              </w:rPr>
              <w:t>зачтено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BEC6" w14:textId="77777777" w:rsidR="00847943" w:rsidRPr="00F85F0B" w:rsidRDefault="00847943" w:rsidP="00F30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F0B" w:rsidRPr="00F85F0B" w14:paraId="0B26E249" w14:textId="77777777" w:rsidTr="00FB211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D777" w14:textId="77777777" w:rsidR="00847943" w:rsidRPr="00F85F0B" w:rsidRDefault="00847943" w:rsidP="00F30874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CA248" w14:textId="77777777" w:rsidR="00847943" w:rsidRPr="00F85F0B" w:rsidRDefault="00847943" w:rsidP="00F30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Умение правильно определять и эффективно решать основные задачи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8AE2" w14:textId="2C14358F" w:rsidR="00847943" w:rsidRPr="00E81928" w:rsidRDefault="00E81928" w:rsidP="00F3087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81928">
              <w:rPr>
                <w:rFonts w:ascii="Times New Roman" w:hAnsi="Times New Roman"/>
                <w:i/>
                <w:iCs/>
                <w:sz w:val="24"/>
                <w:szCs w:val="24"/>
              </w:rPr>
              <w:t>зачтено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DB10" w14:textId="77777777" w:rsidR="00847943" w:rsidRPr="00F85F0B" w:rsidRDefault="00847943" w:rsidP="00F30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F0B" w:rsidRPr="00F85F0B" w14:paraId="137CCCFE" w14:textId="77777777" w:rsidTr="00FB211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CC74" w14:textId="77777777" w:rsidR="00847943" w:rsidRPr="00F85F0B" w:rsidRDefault="00847943" w:rsidP="00F30874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7785A" w14:textId="77777777" w:rsidR="00847943" w:rsidRPr="00F85F0B" w:rsidRDefault="00847943" w:rsidP="00F30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Степень самостоятельности при выполнении задания по практике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D20F" w14:textId="4824EB5A" w:rsidR="00847943" w:rsidRPr="00E81928" w:rsidRDefault="00E81928" w:rsidP="00F3087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81928">
              <w:rPr>
                <w:rFonts w:ascii="Times New Roman" w:hAnsi="Times New Roman"/>
                <w:i/>
                <w:iCs/>
                <w:sz w:val="24"/>
                <w:szCs w:val="24"/>
              </w:rPr>
              <w:t>зачтено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8095" w14:textId="77777777" w:rsidR="00847943" w:rsidRPr="00F85F0B" w:rsidRDefault="00847943" w:rsidP="00F30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F0B" w:rsidRPr="00F85F0B" w14:paraId="4A1C2E3C" w14:textId="77777777" w:rsidTr="00FB211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0DF4D" w14:textId="77777777" w:rsidR="00847943" w:rsidRPr="00F85F0B" w:rsidRDefault="00847943" w:rsidP="00F30874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35B33" w14:textId="77777777" w:rsidR="00847943" w:rsidRPr="00F85F0B" w:rsidRDefault="00847943" w:rsidP="00F30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Оценка трудовой дисциплины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7F47" w14:textId="4F9595DB" w:rsidR="00847943" w:rsidRPr="00E81928" w:rsidRDefault="00E81928" w:rsidP="00F3087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81928">
              <w:rPr>
                <w:rFonts w:ascii="Times New Roman" w:hAnsi="Times New Roman"/>
                <w:i/>
                <w:iCs/>
                <w:sz w:val="24"/>
                <w:szCs w:val="24"/>
              </w:rPr>
              <w:t>зачтено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B922" w14:textId="77777777" w:rsidR="00847943" w:rsidRPr="00F85F0B" w:rsidRDefault="00847943" w:rsidP="00F30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F0B" w:rsidRPr="00F85F0B" w14:paraId="50148A50" w14:textId="77777777" w:rsidTr="00FB211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8851" w14:textId="77777777" w:rsidR="00847943" w:rsidRPr="00F85F0B" w:rsidRDefault="00847943" w:rsidP="00F30874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86111" w14:textId="77777777" w:rsidR="00847943" w:rsidRPr="00F85F0B" w:rsidRDefault="00847943" w:rsidP="00F30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Соответствие программе практики работ, выполняемых студентом в ходе прохождении практики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BA9F" w14:textId="11201D16" w:rsidR="00847943" w:rsidRPr="00E81928" w:rsidRDefault="00E81928" w:rsidP="00F3087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81928">
              <w:rPr>
                <w:rFonts w:ascii="Times New Roman" w:hAnsi="Times New Roman"/>
                <w:i/>
                <w:iCs/>
                <w:sz w:val="24"/>
                <w:szCs w:val="24"/>
              </w:rPr>
              <w:t>зачтено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1989" w14:textId="77777777" w:rsidR="00847943" w:rsidRPr="00F85F0B" w:rsidRDefault="00847943" w:rsidP="00F30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F0B0E7B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6376259" w14:textId="0136769F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>Руководитель практики от профильной организации</w:t>
      </w:r>
      <w:r w:rsidR="00D70147">
        <w:rPr>
          <w:rFonts w:ascii="Times New Roman" w:hAnsi="Times New Roman"/>
          <w:sz w:val="24"/>
          <w:szCs w:val="24"/>
        </w:rPr>
        <w:t xml:space="preserve"> </w:t>
      </w:r>
      <w:r w:rsidRPr="00F85F0B">
        <w:rPr>
          <w:rFonts w:ascii="Times New Roman" w:hAnsi="Times New Roman"/>
          <w:sz w:val="24"/>
          <w:szCs w:val="24"/>
        </w:rPr>
        <w:t xml:space="preserve">__________ </w:t>
      </w:r>
      <w:r w:rsidR="00D70147">
        <w:rPr>
          <w:rFonts w:ascii="Times New Roman" w:hAnsi="Times New Roman"/>
          <w:sz w:val="24"/>
          <w:szCs w:val="24"/>
        </w:rPr>
        <w:t xml:space="preserve">/ </w:t>
      </w:r>
      <w:r w:rsidR="00D70147" w:rsidRPr="00D70147">
        <w:rPr>
          <w:rFonts w:ascii="Times New Roman" w:hAnsi="Times New Roman"/>
          <w:sz w:val="24"/>
          <w:szCs w:val="24"/>
          <w:u w:val="single"/>
        </w:rPr>
        <w:t>Александрин Ю.Н</w:t>
      </w:r>
      <w:r w:rsidR="00EB66C1">
        <w:rPr>
          <w:rFonts w:ascii="Times New Roman" w:hAnsi="Times New Roman"/>
          <w:sz w:val="24"/>
          <w:szCs w:val="24"/>
          <w:u w:val="single"/>
        </w:rPr>
        <w:t>.</w:t>
      </w:r>
      <w:r w:rsidRPr="00F85F0B">
        <w:rPr>
          <w:rFonts w:ascii="Times New Roman" w:hAnsi="Times New Roman"/>
          <w:sz w:val="24"/>
          <w:szCs w:val="24"/>
        </w:rPr>
        <w:t xml:space="preserve"> </w:t>
      </w:r>
    </w:p>
    <w:p w14:paraId="35C4A5C2" w14:textId="2A989D69" w:rsidR="00847943" w:rsidRPr="00F85F0B" w:rsidRDefault="00D70147" w:rsidP="00D7014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</w:t>
      </w:r>
      <w:r w:rsidR="00847943" w:rsidRPr="00F85F0B">
        <w:rPr>
          <w:rFonts w:ascii="Times New Roman" w:hAnsi="Times New Roman"/>
          <w:i/>
          <w:sz w:val="24"/>
          <w:szCs w:val="24"/>
        </w:rPr>
        <w:t xml:space="preserve">(подпись) </w:t>
      </w:r>
      <w:r>
        <w:rPr>
          <w:rFonts w:ascii="Times New Roman" w:hAnsi="Times New Roman"/>
          <w:i/>
          <w:sz w:val="24"/>
          <w:szCs w:val="24"/>
        </w:rPr>
        <w:t xml:space="preserve">   </w:t>
      </w:r>
      <w:r w:rsidR="00847943" w:rsidRPr="00F85F0B">
        <w:rPr>
          <w:rFonts w:ascii="Times New Roman" w:hAnsi="Times New Roman"/>
          <w:i/>
          <w:sz w:val="24"/>
          <w:szCs w:val="24"/>
        </w:rPr>
        <w:t>(расшифровка подписи)</w:t>
      </w:r>
    </w:p>
    <w:p w14:paraId="5417CA82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FC0BE8F" w14:textId="77777777" w:rsidR="00F30874" w:rsidRPr="00F85F0B" w:rsidRDefault="00F30874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05B4BEB" w14:textId="77777777" w:rsidR="00F30874" w:rsidRPr="00F85F0B" w:rsidRDefault="00F30874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97C334A" w14:textId="77777777" w:rsidR="00F30874" w:rsidRPr="00F85F0B" w:rsidRDefault="00F30874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CC86B35" w14:textId="77777777" w:rsidR="00F30874" w:rsidRPr="00F85F0B" w:rsidRDefault="00F30874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561"/>
        <w:gridCol w:w="6177"/>
        <w:gridCol w:w="1064"/>
        <w:gridCol w:w="1407"/>
      </w:tblGrid>
      <w:tr w:rsidR="00F85F0B" w:rsidRPr="00F85F0B" w14:paraId="48E701E6" w14:textId="77777777" w:rsidTr="00D36A59">
        <w:trPr>
          <w:trHeight w:val="45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5BB7A" w14:textId="77777777" w:rsidR="00847943" w:rsidRPr="00F85F0B" w:rsidRDefault="00847943" w:rsidP="00F861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60E64" w14:textId="77777777" w:rsidR="00847943" w:rsidRPr="00F85F0B" w:rsidRDefault="00847943" w:rsidP="00F861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СФОРМИРОВАННЫЕ В РЕЗУЛЬТАТЕ ПРАКТИКИ ИНДИКАТОРЫ КОМПЕТЕНЦИИ</w:t>
            </w:r>
          </w:p>
          <w:p w14:paraId="2652C85A" w14:textId="77777777" w:rsidR="00847943" w:rsidRPr="00F85F0B" w:rsidRDefault="00847943" w:rsidP="00F861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(отмечается руководителем практики от университета)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FD1C" w14:textId="77777777" w:rsidR="00847943" w:rsidRPr="00F85F0B" w:rsidRDefault="00847943" w:rsidP="00F861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F85F0B" w:rsidRPr="00F85F0B" w14:paraId="66D9F0C3" w14:textId="77777777" w:rsidTr="00D36A59">
        <w:trPr>
          <w:trHeight w:val="4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0AF84" w14:textId="77777777" w:rsidR="00847943" w:rsidRPr="00F85F0B" w:rsidRDefault="00847943" w:rsidP="00F861C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A486D" w14:textId="77777777" w:rsidR="00847943" w:rsidRPr="00F85F0B" w:rsidRDefault="00847943" w:rsidP="00F861C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3F88" w14:textId="77777777" w:rsidR="00847943" w:rsidRPr="00F85F0B" w:rsidRDefault="00847943" w:rsidP="00F861C6">
            <w:pPr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3E9D" w14:textId="7F46D2E7" w:rsidR="00847943" w:rsidRPr="00F85F0B" w:rsidRDefault="00D36A59" w:rsidP="00F861C6">
            <w:pPr>
              <w:rPr>
                <w:rFonts w:ascii="Times New Roman" w:hAnsi="Times New Roman"/>
                <w:sz w:val="24"/>
                <w:szCs w:val="24"/>
              </w:rPr>
            </w:pPr>
            <w:r w:rsidRPr="00F85F0B">
              <w:rPr>
                <w:rFonts w:ascii="Times New Roman" w:hAnsi="Times New Roman"/>
                <w:sz w:val="24"/>
                <w:szCs w:val="24"/>
              </w:rPr>
              <w:t>н</w:t>
            </w:r>
            <w:r w:rsidR="00847943" w:rsidRPr="00F85F0B">
              <w:rPr>
                <w:rFonts w:ascii="Times New Roman" w:hAnsi="Times New Roman"/>
                <w:sz w:val="24"/>
                <w:szCs w:val="24"/>
              </w:rPr>
              <w:t>е</w:t>
            </w:r>
            <w:r w:rsidRPr="00F85F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7943" w:rsidRPr="00F85F0B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F85F0B" w:rsidRPr="00F85F0B" w14:paraId="42416945" w14:textId="77777777" w:rsidTr="00D36A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600D" w14:textId="77777777" w:rsidR="00847943" w:rsidRPr="00F85F0B" w:rsidRDefault="00847943" w:rsidP="00847943">
            <w:pPr>
              <w:pStyle w:val="a4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FAC2F" w14:textId="77777777" w:rsidR="00847943" w:rsidRPr="00F85F0B" w:rsidRDefault="00F30874" w:rsidP="00F861C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85F0B">
              <w:rPr>
                <w:rFonts w:ascii="Times New Roman" w:hAnsi="Times New Roman"/>
              </w:rPr>
              <w:t>ИПК-1.1. Выявляет перспективные направления исследования, обосновывает актуальность темы исследования и составляет программу исследований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82A3" w14:textId="0DC616A5" w:rsidR="00847943" w:rsidRPr="00F85F0B" w:rsidRDefault="00E81928" w:rsidP="00F861C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81928">
              <w:rPr>
                <w:rFonts w:ascii="Times New Roman" w:hAnsi="Times New Roman"/>
                <w:i/>
                <w:sz w:val="24"/>
                <w:szCs w:val="24"/>
              </w:rPr>
              <w:t>зачтено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488E" w14:textId="77777777" w:rsidR="00847943" w:rsidRPr="00F85F0B" w:rsidRDefault="00847943" w:rsidP="00F861C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14:paraId="627060D8" w14:textId="77777777" w:rsidR="00847943" w:rsidRPr="00F85F0B" w:rsidRDefault="00847943" w:rsidP="0084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BD06C72" w14:textId="3343D25D" w:rsidR="00620317" w:rsidRPr="00F85F0B" w:rsidRDefault="00847943" w:rsidP="006203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5F0B">
        <w:rPr>
          <w:rFonts w:ascii="Times New Roman" w:hAnsi="Times New Roman"/>
          <w:sz w:val="24"/>
          <w:szCs w:val="24"/>
        </w:rPr>
        <w:t xml:space="preserve">Руководитель практики от университета </w:t>
      </w:r>
      <w:r w:rsidR="00620317" w:rsidRPr="00F85F0B">
        <w:rPr>
          <w:rFonts w:ascii="Times New Roman" w:hAnsi="Times New Roman"/>
          <w:sz w:val="24"/>
          <w:szCs w:val="24"/>
        </w:rPr>
        <w:t xml:space="preserve">__________ </w:t>
      </w:r>
      <w:r w:rsidR="00620317">
        <w:rPr>
          <w:rFonts w:ascii="Times New Roman" w:hAnsi="Times New Roman"/>
          <w:sz w:val="24"/>
          <w:szCs w:val="24"/>
        </w:rPr>
        <w:t xml:space="preserve">/ </w:t>
      </w:r>
      <w:r w:rsidR="00620317" w:rsidRPr="00D70147">
        <w:rPr>
          <w:rFonts w:ascii="Times New Roman" w:hAnsi="Times New Roman"/>
          <w:sz w:val="24"/>
          <w:szCs w:val="24"/>
          <w:u w:val="single"/>
        </w:rPr>
        <w:t>Александрин Ю.Н.</w:t>
      </w:r>
      <w:r w:rsidR="00620317" w:rsidRPr="00F85F0B">
        <w:rPr>
          <w:rFonts w:ascii="Times New Roman" w:hAnsi="Times New Roman"/>
          <w:sz w:val="24"/>
          <w:szCs w:val="24"/>
        </w:rPr>
        <w:t xml:space="preserve"> </w:t>
      </w:r>
    </w:p>
    <w:p w14:paraId="05DD4F39" w14:textId="34DD0330" w:rsidR="00620317" w:rsidRPr="00F85F0B" w:rsidRDefault="00620317" w:rsidP="0062031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</w:t>
      </w:r>
      <w:r w:rsidRPr="00F85F0B">
        <w:rPr>
          <w:rFonts w:ascii="Times New Roman" w:hAnsi="Times New Roman"/>
          <w:i/>
          <w:sz w:val="24"/>
          <w:szCs w:val="24"/>
        </w:rPr>
        <w:t xml:space="preserve">(подпись) </w:t>
      </w: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F85F0B">
        <w:rPr>
          <w:rFonts w:ascii="Times New Roman" w:hAnsi="Times New Roman"/>
          <w:i/>
          <w:sz w:val="24"/>
          <w:szCs w:val="24"/>
        </w:rPr>
        <w:t>(расшифровка подписи)</w:t>
      </w:r>
    </w:p>
    <w:p w14:paraId="1539E6BD" w14:textId="7375732D" w:rsidR="00847943" w:rsidRPr="00F85F0B" w:rsidRDefault="00847943" w:rsidP="006203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69559CFA" w14:textId="77777777" w:rsidR="00847943" w:rsidRPr="00F85F0B" w:rsidRDefault="00847943" w:rsidP="00847943">
      <w:pPr>
        <w:spacing w:after="0" w:line="240" w:lineRule="auto"/>
        <w:ind w:left="2124" w:firstLine="708"/>
        <w:jc w:val="center"/>
        <w:rPr>
          <w:rFonts w:ascii="Times New Roman" w:hAnsi="Times New Roman"/>
          <w:i/>
          <w:sz w:val="24"/>
          <w:szCs w:val="24"/>
        </w:rPr>
      </w:pPr>
    </w:p>
    <w:p w14:paraId="14740521" w14:textId="77777777" w:rsidR="00847943" w:rsidRPr="00F85F0B" w:rsidRDefault="00847943" w:rsidP="00847943">
      <w:pPr>
        <w:spacing w:after="0" w:line="240" w:lineRule="auto"/>
        <w:ind w:left="2124" w:firstLine="708"/>
        <w:jc w:val="center"/>
        <w:rPr>
          <w:rFonts w:ascii="Times New Roman" w:hAnsi="Times New Roman"/>
          <w:sz w:val="24"/>
          <w:szCs w:val="24"/>
        </w:rPr>
      </w:pPr>
    </w:p>
    <w:p w14:paraId="41F58274" w14:textId="77777777" w:rsidR="00F30874" w:rsidRPr="00F85F0B" w:rsidRDefault="00F30874" w:rsidP="00847943">
      <w:pPr>
        <w:spacing w:after="0" w:line="240" w:lineRule="auto"/>
        <w:ind w:left="2124" w:firstLine="708"/>
        <w:jc w:val="center"/>
        <w:rPr>
          <w:rFonts w:ascii="Times New Roman" w:hAnsi="Times New Roman"/>
          <w:sz w:val="24"/>
          <w:szCs w:val="24"/>
        </w:rPr>
      </w:pPr>
    </w:p>
    <w:p w14:paraId="029A7037" w14:textId="77777777" w:rsidR="00F30874" w:rsidRPr="00F85F0B" w:rsidRDefault="00F30874" w:rsidP="00847943">
      <w:pPr>
        <w:spacing w:after="0" w:line="240" w:lineRule="auto"/>
        <w:ind w:left="2124" w:firstLine="708"/>
        <w:jc w:val="center"/>
        <w:rPr>
          <w:rFonts w:ascii="Times New Roman" w:hAnsi="Times New Roman"/>
          <w:sz w:val="24"/>
          <w:szCs w:val="24"/>
        </w:rPr>
      </w:pPr>
    </w:p>
    <w:p w14:paraId="79CF99CF" w14:textId="77777777" w:rsidR="00F30874" w:rsidRPr="00F85F0B" w:rsidRDefault="00F30874" w:rsidP="00847943">
      <w:pPr>
        <w:spacing w:after="0" w:line="240" w:lineRule="auto"/>
        <w:ind w:left="2124" w:firstLine="708"/>
        <w:jc w:val="center"/>
        <w:rPr>
          <w:rFonts w:ascii="Times New Roman" w:hAnsi="Times New Roman"/>
          <w:sz w:val="24"/>
          <w:szCs w:val="24"/>
        </w:rPr>
      </w:pPr>
    </w:p>
    <w:p w14:paraId="2C4CA45F" w14:textId="77777777" w:rsidR="00F30874" w:rsidRPr="00F85F0B" w:rsidRDefault="00F30874" w:rsidP="00847943">
      <w:pPr>
        <w:spacing w:after="0" w:line="240" w:lineRule="auto"/>
        <w:ind w:left="2124" w:firstLine="708"/>
        <w:jc w:val="center"/>
        <w:rPr>
          <w:rFonts w:ascii="Times New Roman" w:hAnsi="Times New Roman"/>
          <w:sz w:val="24"/>
          <w:szCs w:val="24"/>
        </w:rPr>
      </w:pPr>
    </w:p>
    <w:p w14:paraId="134A98F8" w14:textId="77777777" w:rsidR="00F30874" w:rsidRPr="00F85F0B" w:rsidRDefault="00F30874" w:rsidP="00847943">
      <w:pPr>
        <w:spacing w:after="0" w:line="240" w:lineRule="auto"/>
        <w:ind w:left="2124" w:firstLine="708"/>
        <w:jc w:val="center"/>
        <w:rPr>
          <w:rFonts w:ascii="Times New Roman" w:hAnsi="Times New Roman"/>
          <w:sz w:val="24"/>
          <w:szCs w:val="24"/>
        </w:rPr>
      </w:pPr>
    </w:p>
    <w:p w14:paraId="2FDB2E5F" w14:textId="77777777" w:rsidR="00F30874" w:rsidRPr="00F85F0B" w:rsidRDefault="00F30874" w:rsidP="00847943">
      <w:pPr>
        <w:spacing w:after="0" w:line="240" w:lineRule="auto"/>
        <w:ind w:left="2124" w:firstLine="708"/>
        <w:jc w:val="center"/>
        <w:rPr>
          <w:rFonts w:ascii="Times New Roman" w:hAnsi="Times New Roman"/>
          <w:sz w:val="24"/>
          <w:szCs w:val="24"/>
        </w:rPr>
      </w:pPr>
    </w:p>
    <w:p w14:paraId="068EC8E8" w14:textId="77777777" w:rsidR="00F30874" w:rsidRPr="00F85F0B" w:rsidRDefault="00F30874" w:rsidP="00847943">
      <w:pPr>
        <w:spacing w:after="0" w:line="240" w:lineRule="auto"/>
        <w:ind w:left="2124" w:firstLine="708"/>
        <w:jc w:val="center"/>
        <w:rPr>
          <w:rFonts w:ascii="Times New Roman" w:hAnsi="Times New Roman"/>
          <w:sz w:val="24"/>
          <w:szCs w:val="24"/>
        </w:rPr>
      </w:pPr>
    </w:p>
    <w:p w14:paraId="2EBE3051" w14:textId="77777777" w:rsidR="00F30874" w:rsidRPr="00F85F0B" w:rsidRDefault="00F30874" w:rsidP="00847943">
      <w:pPr>
        <w:spacing w:after="0" w:line="240" w:lineRule="auto"/>
        <w:ind w:left="2124" w:firstLine="708"/>
        <w:jc w:val="center"/>
        <w:rPr>
          <w:rFonts w:ascii="Times New Roman" w:hAnsi="Times New Roman"/>
          <w:sz w:val="24"/>
          <w:szCs w:val="24"/>
        </w:rPr>
      </w:pPr>
    </w:p>
    <w:p w14:paraId="51506A91" w14:textId="77777777" w:rsidR="00F30874" w:rsidRPr="00F85F0B" w:rsidRDefault="00F30874" w:rsidP="00847943">
      <w:pPr>
        <w:spacing w:after="0" w:line="240" w:lineRule="auto"/>
        <w:ind w:left="2124" w:firstLine="708"/>
        <w:jc w:val="center"/>
        <w:rPr>
          <w:rFonts w:ascii="Times New Roman" w:hAnsi="Times New Roman"/>
          <w:sz w:val="24"/>
          <w:szCs w:val="24"/>
        </w:rPr>
      </w:pPr>
    </w:p>
    <w:p w14:paraId="57190812" w14:textId="77777777" w:rsidR="0067275B" w:rsidRDefault="0067275B">
      <w:pPr>
        <w:sectPr w:rsidR="006727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CCD99C" w14:textId="7F0DFFBE" w:rsidR="003C45A8" w:rsidRPr="00F85F0B" w:rsidRDefault="0067275B">
      <w:r>
        <w:rPr>
          <w:noProof/>
          <w:lang w:eastAsia="ru-RU"/>
        </w:rPr>
        <w:lastRenderedPageBreak/>
        <w:drawing>
          <wp:inline distT="0" distB="0" distL="0" distR="0" wp14:anchorId="5B55378D" wp14:editId="7BC1D0F9">
            <wp:extent cx="7560994" cy="10694504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. 17!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2" cy="1071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5A8" w:rsidRPr="00F85F0B" w:rsidSect="0067275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805CC" w16cex:dateUtc="2022-01-11T10:34:00Z"/>
  <w16cex:commentExtensible w16cex:durableId="2587EEAC" w16cex:dateUtc="2022-01-11T08:55:00Z"/>
  <w16cex:commentExtensible w16cex:durableId="2587EF08" w16cex:dateUtc="2022-01-11T08:56:00Z"/>
  <w16cex:commentExtensible w16cex:durableId="2587EF47" w16cex:dateUtc="2022-01-11T08:57:00Z"/>
  <w16cex:commentExtensible w16cex:durableId="2587F038" w16cex:dateUtc="2022-01-11T09:02:00Z"/>
  <w16cex:commentExtensible w16cex:durableId="2587F199" w16cex:dateUtc="2022-01-11T09:07:00Z"/>
  <w16cex:commentExtensible w16cex:durableId="25880E27" w16cex:dateUtc="2022-01-11T11:09:00Z"/>
  <w16cex:commentExtensible w16cex:durableId="2588068E" w16cex:dateUtc="2022-01-11T10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9CCF1E6" w16cid:durableId="258805CC"/>
  <w16cid:commentId w16cid:paraId="1A03D220" w16cid:durableId="2587EEAC"/>
  <w16cid:commentId w16cid:paraId="35A919FD" w16cid:durableId="2587EF08"/>
  <w16cid:commentId w16cid:paraId="2767B494" w16cid:durableId="2587EF47"/>
  <w16cid:commentId w16cid:paraId="67B31201" w16cid:durableId="2587F038"/>
  <w16cid:commentId w16cid:paraId="680127A2" w16cid:durableId="2587F199"/>
  <w16cid:commentId w16cid:paraId="1E4DE5FA" w16cid:durableId="25880E27"/>
  <w16cid:commentId w16cid:paraId="7108FC35" w16cid:durableId="2588068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6E6413" w14:textId="77777777" w:rsidR="00304A3F" w:rsidRDefault="00304A3F" w:rsidP="00A361AE">
      <w:pPr>
        <w:spacing w:after="0" w:line="240" w:lineRule="auto"/>
      </w:pPr>
      <w:r>
        <w:separator/>
      </w:r>
    </w:p>
  </w:endnote>
  <w:endnote w:type="continuationSeparator" w:id="0">
    <w:p w14:paraId="5187B2B0" w14:textId="77777777" w:rsidR="00304A3F" w:rsidRDefault="00304A3F" w:rsidP="00A36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3236032"/>
      <w:docPartObj>
        <w:docPartGallery w:val="Page Numbers (Bottom of Page)"/>
        <w:docPartUnique/>
      </w:docPartObj>
    </w:sdtPr>
    <w:sdtEndPr/>
    <w:sdtContent>
      <w:p w14:paraId="7A1114FF" w14:textId="351300CF" w:rsidR="00F861C6" w:rsidRDefault="00F861C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067B">
          <w:rPr>
            <w:noProof/>
          </w:rPr>
          <w:t>17</w:t>
        </w:r>
        <w:r>
          <w:fldChar w:fldCharType="end"/>
        </w:r>
      </w:p>
    </w:sdtContent>
  </w:sdt>
  <w:p w14:paraId="7C5F72D1" w14:textId="77777777" w:rsidR="00F861C6" w:rsidRDefault="00F861C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6D70C" w14:textId="6A1D196B" w:rsidR="0052067B" w:rsidRDefault="0052067B" w:rsidP="0052067B">
    <w:pPr>
      <w:pStyle w:val="a7"/>
      <w:tabs>
        <w:tab w:val="clear" w:pos="4677"/>
        <w:tab w:val="center" w:pos="4536"/>
      </w:tabs>
      <w:ind w:left="4536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D95CD7" w14:textId="77777777" w:rsidR="00304A3F" w:rsidRDefault="00304A3F" w:rsidP="00A361AE">
      <w:pPr>
        <w:spacing w:after="0" w:line="240" w:lineRule="auto"/>
      </w:pPr>
      <w:r>
        <w:separator/>
      </w:r>
    </w:p>
  </w:footnote>
  <w:footnote w:type="continuationSeparator" w:id="0">
    <w:p w14:paraId="20644FDC" w14:textId="77777777" w:rsidR="00304A3F" w:rsidRDefault="00304A3F" w:rsidP="00A36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1D81"/>
    <w:multiLevelType w:val="hybridMultilevel"/>
    <w:tmpl w:val="2F2E7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26A8B"/>
    <w:multiLevelType w:val="multilevel"/>
    <w:tmpl w:val="6A2A4D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6348F6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2225276A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35F5401F"/>
    <w:multiLevelType w:val="multilevel"/>
    <w:tmpl w:val="3CA26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CD44B3B"/>
    <w:multiLevelType w:val="multilevel"/>
    <w:tmpl w:val="979808D0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9627F24"/>
    <w:multiLevelType w:val="hybridMultilevel"/>
    <w:tmpl w:val="1724309A"/>
    <w:lvl w:ilvl="0" w:tplc="B30E95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943"/>
    <w:rsid w:val="0001125E"/>
    <w:rsid w:val="0002286A"/>
    <w:rsid w:val="000666D4"/>
    <w:rsid w:val="000725A8"/>
    <w:rsid w:val="000C614B"/>
    <w:rsid w:val="000D2783"/>
    <w:rsid w:val="00100C1C"/>
    <w:rsid w:val="00160584"/>
    <w:rsid w:val="00167FCD"/>
    <w:rsid w:val="001B3E10"/>
    <w:rsid w:val="00201F72"/>
    <w:rsid w:val="002055F5"/>
    <w:rsid w:val="0022200C"/>
    <w:rsid w:val="002978AA"/>
    <w:rsid w:val="002D2220"/>
    <w:rsid w:val="002F150E"/>
    <w:rsid w:val="00304A3F"/>
    <w:rsid w:val="00330019"/>
    <w:rsid w:val="003640FE"/>
    <w:rsid w:val="00365D2B"/>
    <w:rsid w:val="003704EE"/>
    <w:rsid w:val="00386BB1"/>
    <w:rsid w:val="003C45A8"/>
    <w:rsid w:val="004417DF"/>
    <w:rsid w:val="00461C79"/>
    <w:rsid w:val="004678F4"/>
    <w:rsid w:val="00494279"/>
    <w:rsid w:val="0049702C"/>
    <w:rsid w:val="004A5FF8"/>
    <w:rsid w:val="0052067B"/>
    <w:rsid w:val="005222CA"/>
    <w:rsid w:val="00555004"/>
    <w:rsid w:val="005672AE"/>
    <w:rsid w:val="005A086C"/>
    <w:rsid w:val="005A1C46"/>
    <w:rsid w:val="00600D7E"/>
    <w:rsid w:val="00620317"/>
    <w:rsid w:val="0062793B"/>
    <w:rsid w:val="00654032"/>
    <w:rsid w:val="0067275B"/>
    <w:rsid w:val="0067658A"/>
    <w:rsid w:val="006B1604"/>
    <w:rsid w:val="006D4580"/>
    <w:rsid w:val="006D4824"/>
    <w:rsid w:val="00712869"/>
    <w:rsid w:val="007A391D"/>
    <w:rsid w:val="007C2DC3"/>
    <w:rsid w:val="007D43D8"/>
    <w:rsid w:val="007D55A9"/>
    <w:rsid w:val="007F2C29"/>
    <w:rsid w:val="00830DFC"/>
    <w:rsid w:val="00847943"/>
    <w:rsid w:val="008729D1"/>
    <w:rsid w:val="008B6440"/>
    <w:rsid w:val="00913167"/>
    <w:rsid w:val="009557FB"/>
    <w:rsid w:val="00955C29"/>
    <w:rsid w:val="009D6F18"/>
    <w:rsid w:val="009E16A9"/>
    <w:rsid w:val="00A011A9"/>
    <w:rsid w:val="00A2393C"/>
    <w:rsid w:val="00A361AE"/>
    <w:rsid w:val="00A8033C"/>
    <w:rsid w:val="00AC73B1"/>
    <w:rsid w:val="00AD289A"/>
    <w:rsid w:val="00AD541B"/>
    <w:rsid w:val="00BD15B1"/>
    <w:rsid w:val="00C07D31"/>
    <w:rsid w:val="00C76252"/>
    <w:rsid w:val="00CC3DCB"/>
    <w:rsid w:val="00CD0007"/>
    <w:rsid w:val="00CF5A9E"/>
    <w:rsid w:val="00D13F1C"/>
    <w:rsid w:val="00D30F23"/>
    <w:rsid w:val="00D36A59"/>
    <w:rsid w:val="00D62916"/>
    <w:rsid w:val="00D67D69"/>
    <w:rsid w:val="00D70147"/>
    <w:rsid w:val="00D72DE0"/>
    <w:rsid w:val="00D8217F"/>
    <w:rsid w:val="00D975FF"/>
    <w:rsid w:val="00DB57F2"/>
    <w:rsid w:val="00DC30E2"/>
    <w:rsid w:val="00DD7333"/>
    <w:rsid w:val="00E70D13"/>
    <w:rsid w:val="00E75B39"/>
    <w:rsid w:val="00E81928"/>
    <w:rsid w:val="00E87A68"/>
    <w:rsid w:val="00EB13FB"/>
    <w:rsid w:val="00EB66C1"/>
    <w:rsid w:val="00ED5E0D"/>
    <w:rsid w:val="00F147C3"/>
    <w:rsid w:val="00F30874"/>
    <w:rsid w:val="00F34B2C"/>
    <w:rsid w:val="00F85F0B"/>
    <w:rsid w:val="00F861C6"/>
    <w:rsid w:val="00F93AF1"/>
    <w:rsid w:val="00F94F5B"/>
    <w:rsid w:val="00FB211A"/>
    <w:rsid w:val="00FC58FB"/>
    <w:rsid w:val="3431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35E81"/>
  <w15:chartTrackingRefBased/>
  <w15:docId w15:val="{AFDE9963-18D0-42D4-87FC-F7FC0BD8B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943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uiPriority w:val="9"/>
    <w:qFormat/>
    <w:rsid w:val="00A2393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479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794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36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61AE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A36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61AE"/>
    <w:rPr>
      <w:rFonts w:ascii="Calibri" w:eastAsia="Times New Roman" w:hAnsi="Calibri" w:cs="Times New Roman"/>
    </w:rPr>
  </w:style>
  <w:style w:type="character" w:styleId="a9">
    <w:name w:val="annotation reference"/>
    <w:basedOn w:val="a0"/>
    <w:uiPriority w:val="99"/>
    <w:semiHidden/>
    <w:unhideWhenUsed/>
    <w:rsid w:val="00E70D1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E70D13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E70D13"/>
    <w:rPr>
      <w:rFonts w:ascii="Calibri" w:eastAsia="Times New Roman" w:hAnsi="Calibri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70D1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70D13"/>
    <w:rPr>
      <w:rFonts w:ascii="Calibri" w:eastAsia="Times New Roman" w:hAnsi="Calibri" w:cs="Times New Roman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D4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D4580"/>
    <w:rPr>
      <w:rFonts w:ascii="Segoe UI" w:eastAsia="Times New Roman" w:hAnsi="Segoe UI" w:cs="Segoe UI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4970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39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1">
    <w:name w:val="Revision"/>
    <w:hidden/>
    <w:uiPriority w:val="99"/>
    <w:semiHidden/>
    <w:rsid w:val="00A8033C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5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2711</Words>
  <Characters>15457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Николаевна Третьякова</dc:creator>
  <cp:keywords/>
  <dc:description/>
  <cp:lastModifiedBy>Ангелина Калинина</cp:lastModifiedBy>
  <cp:revision>13</cp:revision>
  <cp:lastPrinted>2022-01-12T04:59:00Z</cp:lastPrinted>
  <dcterms:created xsi:type="dcterms:W3CDTF">2022-01-12T05:04:00Z</dcterms:created>
  <dcterms:modified xsi:type="dcterms:W3CDTF">2022-01-15T10:46:00Z</dcterms:modified>
</cp:coreProperties>
</file>