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6543491" w:displacedByCustomXml="next"/>
    <w:bookmarkStart w:id="1" w:name="_Hlk106615895" w:displacedByCustomXml="next"/>
    <w:bookmarkStart w:id="2" w:name="_Hlk106683969" w:displacedByCustomXml="next"/>
    <w:sdt>
      <w:sdtPr>
        <w:rPr>
          <w:rFonts w:asciiTheme="majorHAnsi" w:eastAsiaTheme="majorEastAsia" w:hAnsiTheme="majorHAnsi" w:cstheme="majorBidi"/>
          <w:color w:val="2F5496" w:themeColor="accent1" w:themeShade="BF"/>
          <w:sz w:val="32"/>
          <w:szCs w:val="32"/>
          <w:lang w:eastAsia="ru-RU"/>
        </w:rPr>
        <w:id w:val="-367833158"/>
        <w:docPartObj>
          <w:docPartGallery w:val="Table of Contents"/>
          <w:docPartUnique/>
        </w:docPartObj>
      </w:sdtPr>
      <w:sdtEndPr>
        <w:rPr>
          <w:bCs/>
        </w:rPr>
      </w:sdtEndPr>
      <w:sdtContent>
        <w:bookmarkStart w:id="3" w:name="_Hlk106877768" w:displacedByCustomXml="next"/>
        <w:sdt>
          <w:sdtPr>
            <w:id w:val="1734964470"/>
            <w:docPartObj>
              <w:docPartGallery w:val="Table of Contents"/>
              <w:docPartUnique/>
            </w:docPartObj>
          </w:sdtPr>
          <w:sdtEndPr>
            <w:rPr>
              <w:bCs/>
            </w:rPr>
          </w:sdtEndPr>
          <w:sdtContent>
            <w:p w14:paraId="403BD822" w14:textId="77777777" w:rsidR="00433C19" w:rsidRDefault="00433C19" w:rsidP="00433C19">
              <w:pPr>
                <w:shd w:val="clear" w:color="auto" w:fill="FFFFFF"/>
                <w:autoSpaceDE w:val="0"/>
                <w:autoSpaceDN w:val="0"/>
                <w:adjustRightInd w:val="0"/>
                <w:spacing w:after="0" w:line="240" w:lineRule="auto"/>
                <w:ind w:right="-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МИНИСТЕРСТВО НАУКИ И ВЫСШЕГО ОБРАЗОВАНИЯ РОССИЙСКОЙ ФЕДЕРАЦИИ</w:t>
              </w:r>
            </w:p>
            <w:p w14:paraId="52DF701C" w14:textId="77777777" w:rsidR="00433C19" w:rsidRDefault="00433C19" w:rsidP="00433C19">
              <w:pPr>
                <w:shd w:val="clear" w:color="auto" w:fill="FFFFFF"/>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60DCC141" w14:textId="77777777" w:rsidR="00433C19" w:rsidRDefault="00433C19" w:rsidP="00433C19">
              <w:pPr>
                <w:shd w:val="clear" w:color="auto" w:fill="FFFFFF"/>
                <w:autoSpaceDE w:val="0"/>
                <w:autoSpaceDN w:val="0"/>
                <w:adjustRightInd w:val="0"/>
                <w:spacing w:after="0" w:line="240" w:lineRule="auto"/>
                <w:ind w:right="-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высшего образования</w:t>
              </w:r>
            </w:p>
            <w:p w14:paraId="0FEEC7B6" w14:textId="77777777" w:rsidR="00433C19" w:rsidRDefault="00433C19" w:rsidP="00433C19">
              <w:pPr>
                <w:shd w:val="clear" w:color="auto" w:fill="FFFFFF"/>
                <w:autoSpaceDE w:val="0"/>
                <w:autoSpaceDN w:val="0"/>
                <w:adjustRightInd w:val="0"/>
                <w:spacing w:after="0" w:line="240" w:lineRule="auto"/>
                <w:ind w:right="-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«КУБАНСКИЙ ГОСУДАРСТВЕННЫЙ УНИВЕРСИТЕТ»</w:t>
              </w:r>
            </w:p>
            <w:p w14:paraId="56705693" w14:textId="77777777" w:rsidR="00433C19" w:rsidRDefault="00433C19" w:rsidP="00433C19">
              <w:pPr>
                <w:shd w:val="clear" w:color="auto" w:fill="FFFFFF"/>
                <w:autoSpaceDE w:val="0"/>
                <w:autoSpaceDN w:val="0"/>
                <w:adjustRightInd w:val="0"/>
                <w:spacing w:after="0" w:line="240" w:lineRule="auto"/>
                <w:ind w:right="-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(ФГБОУ ВО «</w:t>
              </w:r>
              <w:proofErr w:type="spellStart"/>
              <w:r>
                <w:rPr>
                  <w:rFonts w:ascii="Times New Roman" w:eastAsia="Times New Roman" w:hAnsi="Times New Roman" w:cs="Times New Roman"/>
                  <w:b/>
                  <w:color w:val="000000"/>
                  <w:sz w:val="28"/>
                  <w:szCs w:val="28"/>
                  <w:lang w:eastAsia="ru-RU"/>
                </w:rPr>
                <w:t>КубГУ</w:t>
              </w:r>
              <w:proofErr w:type="spellEnd"/>
              <w:r>
                <w:rPr>
                  <w:rFonts w:ascii="Times New Roman" w:eastAsia="Times New Roman" w:hAnsi="Times New Roman" w:cs="Times New Roman"/>
                  <w:b/>
                  <w:color w:val="000000"/>
                  <w:sz w:val="28"/>
                  <w:szCs w:val="28"/>
                  <w:lang w:eastAsia="ru-RU"/>
                </w:rPr>
                <w:t>»)</w:t>
              </w:r>
            </w:p>
            <w:p w14:paraId="2EB62DDB" w14:textId="77777777" w:rsidR="00433C19" w:rsidRDefault="00433C19" w:rsidP="00433C19">
              <w:pPr>
                <w:shd w:val="clear" w:color="auto" w:fill="FFFFFF"/>
                <w:autoSpaceDE w:val="0"/>
                <w:autoSpaceDN w:val="0"/>
                <w:adjustRightInd w:val="0"/>
                <w:spacing w:after="0" w:line="240" w:lineRule="auto"/>
                <w:ind w:right="-1"/>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Экономический факультет</w:t>
              </w:r>
            </w:p>
            <w:p w14:paraId="1E09E5FB" w14:textId="77777777" w:rsidR="00433C19" w:rsidRDefault="00433C19" w:rsidP="00433C19">
              <w:pPr>
                <w:shd w:val="clear" w:color="auto" w:fill="FFFFFF"/>
                <w:autoSpaceDE w:val="0"/>
                <w:autoSpaceDN w:val="0"/>
                <w:adjustRightInd w:val="0"/>
                <w:spacing w:after="0" w:line="240" w:lineRule="auto"/>
                <w:ind w:right="-1"/>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экономики и управления инновационными системами</w:t>
              </w:r>
            </w:p>
            <w:p w14:paraId="7CC8833B" w14:textId="77777777" w:rsidR="00433C19" w:rsidRDefault="00433C19" w:rsidP="00433C19">
              <w:pPr>
                <w:shd w:val="clear" w:color="auto" w:fill="FFFFFF"/>
                <w:autoSpaceDE w:val="0"/>
                <w:autoSpaceDN w:val="0"/>
                <w:adjustRightInd w:val="0"/>
                <w:spacing w:after="0" w:line="360" w:lineRule="auto"/>
                <w:ind w:right="-1"/>
                <w:jc w:val="center"/>
                <w:outlineLvl w:val="0"/>
                <w:rPr>
                  <w:rFonts w:ascii="Times New Roman" w:eastAsia="Times New Roman" w:hAnsi="Times New Roman" w:cs="Times New Roman"/>
                  <w:b/>
                  <w:color w:val="000000"/>
                  <w:sz w:val="28"/>
                  <w:szCs w:val="28"/>
                  <w:lang w:eastAsia="ru-RU"/>
                </w:rPr>
              </w:pPr>
            </w:p>
            <w:p w14:paraId="335F5F5A" w14:textId="77777777" w:rsidR="00433C19" w:rsidRDefault="00433C19" w:rsidP="00433C19">
              <w:pPr>
                <w:tabs>
                  <w:tab w:val="center" w:pos="4153"/>
                  <w:tab w:val="right" w:pos="8306"/>
                </w:tabs>
                <w:spacing w:after="0" w:line="240" w:lineRule="auto"/>
                <w:ind w:right="-1"/>
                <w:jc w:val="center"/>
                <w:rPr>
                  <w:rFonts w:ascii="Times New Roman" w:eastAsia="Times New Roman" w:hAnsi="Times New Roman" w:cs="Times New Roman"/>
                  <w:b/>
                  <w:color w:val="000000"/>
                  <w:sz w:val="28"/>
                  <w:szCs w:val="28"/>
                  <w:lang w:eastAsia="ru-RU"/>
                </w:rPr>
              </w:pPr>
            </w:p>
            <w:p w14:paraId="6CD9CF57" w14:textId="77777777" w:rsidR="00433C19" w:rsidRDefault="00433C19" w:rsidP="00433C19">
              <w:pPr>
                <w:tabs>
                  <w:tab w:val="center" w:pos="4153"/>
                  <w:tab w:val="right" w:pos="8306"/>
                </w:tabs>
                <w:spacing w:after="0" w:line="240" w:lineRule="auto"/>
                <w:ind w:right="-1"/>
                <w:jc w:val="center"/>
                <w:rPr>
                  <w:rFonts w:ascii="Times New Roman" w:eastAsia="Times New Roman" w:hAnsi="Times New Roman" w:cs="Times New Roman"/>
                  <w:b/>
                  <w:color w:val="000000"/>
                  <w:sz w:val="28"/>
                  <w:szCs w:val="28"/>
                  <w:lang w:eastAsia="ru-RU"/>
                </w:rPr>
              </w:pPr>
            </w:p>
            <w:p w14:paraId="7AF44007" w14:textId="77777777" w:rsidR="00433C19" w:rsidRDefault="00433C19" w:rsidP="00433C19">
              <w:pPr>
                <w:tabs>
                  <w:tab w:val="center" w:pos="4153"/>
                  <w:tab w:val="right" w:pos="8306"/>
                </w:tabs>
                <w:spacing w:after="0" w:line="240" w:lineRule="auto"/>
                <w:ind w:right="-1"/>
                <w:jc w:val="center"/>
                <w:rPr>
                  <w:rFonts w:ascii="Times New Roman" w:eastAsia="Times New Roman" w:hAnsi="Times New Roman" w:cs="Times New Roman"/>
                  <w:b/>
                  <w:color w:val="000000"/>
                  <w:sz w:val="28"/>
                  <w:szCs w:val="28"/>
                  <w:lang w:eastAsia="ru-RU"/>
                </w:rPr>
              </w:pPr>
            </w:p>
            <w:p w14:paraId="07493D77" w14:textId="77777777" w:rsidR="00433C19" w:rsidRDefault="00433C19" w:rsidP="00433C19">
              <w:pPr>
                <w:tabs>
                  <w:tab w:val="center" w:pos="4153"/>
                  <w:tab w:val="right" w:pos="8306"/>
                </w:tabs>
                <w:spacing w:after="0" w:line="240" w:lineRule="auto"/>
                <w:ind w:right="-1"/>
                <w:jc w:val="center"/>
                <w:rPr>
                  <w:rFonts w:ascii="Times New Roman" w:eastAsia="Times New Roman" w:hAnsi="Times New Roman" w:cs="Times New Roman"/>
                  <w:b/>
                  <w:color w:val="000000"/>
                  <w:sz w:val="28"/>
                  <w:szCs w:val="28"/>
                  <w:lang w:eastAsia="ru-RU"/>
                </w:rPr>
              </w:pPr>
            </w:p>
            <w:p w14:paraId="1FC7A785" w14:textId="77777777" w:rsidR="00433C19" w:rsidRDefault="00433C19" w:rsidP="00433C19">
              <w:pPr>
                <w:tabs>
                  <w:tab w:val="center" w:pos="4153"/>
                  <w:tab w:val="right" w:pos="8306"/>
                </w:tabs>
                <w:spacing w:after="0" w:line="240" w:lineRule="auto"/>
                <w:ind w:right="-1"/>
                <w:jc w:val="center"/>
                <w:rPr>
                  <w:rFonts w:ascii="Times New Roman" w:eastAsia="Times New Roman" w:hAnsi="Times New Roman" w:cs="Times New Roman"/>
                  <w:b/>
                  <w:color w:val="000000"/>
                  <w:sz w:val="28"/>
                  <w:szCs w:val="28"/>
                  <w:lang w:eastAsia="ru-RU"/>
                </w:rPr>
              </w:pPr>
            </w:p>
            <w:p w14:paraId="49725004" w14:textId="77777777" w:rsidR="00433C19" w:rsidRDefault="00433C19" w:rsidP="00433C19">
              <w:pPr>
                <w:tabs>
                  <w:tab w:val="center" w:pos="4153"/>
                  <w:tab w:val="right" w:pos="8306"/>
                  <w:tab w:val="left" w:pos="8789"/>
                </w:tabs>
                <w:spacing w:after="0" w:line="240" w:lineRule="auto"/>
                <w:ind w:right="-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t xml:space="preserve">               КУРСОВАЯ РАБОТА</w:t>
              </w:r>
            </w:p>
            <w:p w14:paraId="417473DB" w14:textId="77777777" w:rsidR="00433C19" w:rsidRDefault="00433C19" w:rsidP="00433C19">
              <w:pPr>
                <w:overflowPunct w:val="0"/>
                <w:adjustRightInd w:val="0"/>
                <w:spacing w:after="0" w:line="240" w:lineRule="auto"/>
                <w:ind w:right="-1"/>
                <w:jc w:val="center"/>
                <w:textAlignment w:val="baseline"/>
                <w:rPr>
                  <w:rFonts w:ascii="Times New Roman" w:eastAsia="Times New Roman" w:hAnsi="Times New Roman" w:cs="Times New Roman"/>
                  <w:b/>
                  <w:caps/>
                  <w:color w:val="000000"/>
                  <w:sz w:val="40"/>
                  <w:szCs w:val="40"/>
                  <w:lang w:eastAsia="ru-RU"/>
                </w:rPr>
              </w:pPr>
            </w:p>
            <w:p w14:paraId="2B8D8090" w14:textId="77777777" w:rsidR="00433C19" w:rsidRDefault="00433C19" w:rsidP="00433C19">
              <w:pPr>
                <w:suppressAutoHyphens/>
                <w:spacing w:after="0" w:line="360" w:lineRule="auto"/>
                <w:ind w:right="-1"/>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28"/>
                  <w:szCs w:val="28"/>
                  <w:lang w:eastAsia="ru-RU"/>
                </w:rPr>
                <w:t>УПРАВЛЕНИЕ ИННОВАЦИЯМИ В МАЛОМ БИЗНЕСЕ</w:t>
              </w:r>
            </w:p>
            <w:p w14:paraId="6E89CC48" w14:textId="77777777" w:rsidR="00433C19" w:rsidRDefault="00433C19" w:rsidP="00433C19">
              <w:pPr>
                <w:spacing w:after="0" w:line="240" w:lineRule="auto"/>
                <w:ind w:right="-1"/>
                <w:jc w:val="center"/>
                <w:rPr>
                  <w:rFonts w:ascii="Times New Roman" w:eastAsia="Times New Roman" w:hAnsi="Times New Roman" w:cs="Times New Roman"/>
                  <w:color w:val="000000"/>
                  <w:sz w:val="28"/>
                  <w:szCs w:val="28"/>
                  <w:lang w:eastAsia="ru-RU"/>
                </w:rPr>
              </w:pPr>
            </w:p>
            <w:p w14:paraId="376EDA4C" w14:textId="77777777" w:rsidR="00433C19" w:rsidRDefault="00433C19" w:rsidP="00433C19">
              <w:pPr>
                <w:tabs>
                  <w:tab w:val="left" w:pos="2400"/>
                  <w:tab w:val="left" w:pos="4395"/>
                  <w:tab w:val="left" w:pos="6946"/>
                </w:tabs>
                <w:spacing w:line="360" w:lineRule="auto"/>
                <w:ind w:right="-1"/>
                <w:jc w:val="center"/>
                <w:rPr>
                  <w:rFonts w:ascii="Times New Roman" w:hAnsi="Times New Roman" w:cs="Times New Roman"/>
                  <w:b/>
                  <w:bCs/>
                  <w:sz w:val="28"/>
                  <w:szCs w:val="28"/>
                  <w:lang w:bidi="hi-IN"/>
                </w:rPr>
              </w:pPr>
            </w:p>
            <w:p w14:paraId="32B95E11" w14:textId="77777777" w:rsidR="00433C19" w:rsidRDefault="00433C19" w:rsidP="00433C19">
              <w:pPr>
                <w:spacing w:after="0" w:line="240" w:lineRule="auto"/>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Работу выполнил ___________________________________</w:t>
              </w:r>
              <w:r>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softHyphen/>
                <w:t xml:space="preserve">__  </w:t>
              </w:r>
              <w:proofErr w:type="gramStart"/>
              <w:r>
                <w:rPr>
                  <w:rFonts w:ascii="Times New Roman" w:eastAsia="Times New Roman" w:hAnsi="Times New Roman" w:cs="Times New Roman"/>
                  <w:color w:val="000000"/>
                  <w:sz w:val="28"/>
                  <w:szCs w:val="28"/>
                  <w:lang w:eastAsia="ru-RU"/>
                </w:rPr>
                <w:t>С.Г.</w:t>
              </w:r>
              <w:proofErr w:type="gramEnd"/>
              <w:r>
                <w:rPr>
                  <w:rFonts w:ascii="Times New Roman" w:eastAsia="Times New Roman" w:hAnsi="Times New Roman" w:cs="Times New Roman"/>
                  <w:color w:val="000000"/>
                  <w:sz w:val="28"/>
                  <w:szCs w:val="28"/>
                  <w:lang w:eastAsia="ru-RU"/>
                </w:rPr>
                <w:t xml:space="preserve"> Кошкин</w:t>
              </w:r>
            </w:p>
            <w:p w14:paraId="0C5A7E75" w14:textId="77777777" w:rsidR="00433C19" w:rsidRDefault="00433C19" w:rsidP="00433C19">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4"/>
                  <w:szCs w:val="24"/>
                  <w:lang w:eastAsia="ru-RU"/>
                </w:rPr>
                <w:t xml:space="preserve">(подпись)           </w:t>
              </w:r>
            </w:p>
            <w:p w14:paraId="06B1FE89" w14:textId="77777777" w:rsidR="00433C19" w:rsidRDefault="00433C19" w:rsidP="00433C19">
              <w:pPr>
                <w:tabs>
                  <w:tab w:val="right" w:pos="9355"/>
                </w:tabs>
                <w:spacing w:after="0" w:line="360" w:lineRule="auto"/>
                <w:ind w:right="-1"/>
                <w:jc w:val="both"/>
                <w:rPr>
                  <w:rFonts w:ascii="Times New Roman" w:eastAsia="Times New Roman" w:hAnsi="Times New Roman" w:cs="Times New Roman"/>
                  <w:color w:val="000000"/>
                  <w:sz w:val="28"/>
                  <w:szCs w:val="28"/>
                  <w:lang w:eastAsia="ru-RU"/>
                </w:rPr>
              </w:pPr>
              <w:r>
                <w:rPr>
                  <w:noProof/>
                </w:rPr>
                <mc:AlternateContent>
                  <mc:Choice Requires="wps">
                    <w:drawing>
                      <wp:anchor distT="0" distB="0" distL="114300" distR="114300" simplePos="0" relativeHeight="251659264" behindDoc="0" locked="0" layoutInCell="1" allowOverlap="1" wp14:anchorId="4F7338DD" wp14:editId="125949E9">
                        <wp:simplePos x="0" y="0"/>
                        <wp:positionH relativeFrom="column">
                          <wp:posOffset>2005965</wp:posOffset>
                        </wp:positionH>
                        <wp:positionV relativeFrom="paragraph">
                          <wp:posOffset>192405</wp:posOffset>
                        </wp:positionV>
                        <wp:extent cx="3857625" cy="635"/>
                        <wp:effectExtent l="0" t="0" r="28575" b="374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7DFC51" id="_x0000_t32" coordsize="21600,21600" o:spt="32" o:oned="t" path="m,l21600,21600e" filled="f">
                        <v:path arrowok="t" fillok="f" o:connecttype="none"/>
                        <o:lock v:ext="edit" shapetype="t"/>
                      </v:shapetype>
                      <v:shape id="Прямая со стрелкой 10" o:spid="_x0000_s1026" type="#_x0000_t32" style="position:absolute;margin-left:157.95pt;margin-top:15.15pt;width:30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"/>
                    </w:pict>
                  </mc:Fallback>
                </mc:AlternateContent>
              </w:r>
              <w:r>
                <w:rPr>
                  <w:rFonts w:ascii="Times New Roman" w:eastAsia="Times New Roman" w:hAnsi="Times New Roman" w:cs="Times New Roman"/>
                  <w:color w:val="000000"/>
                  <w:sz w:val="28"/>
                  <w:szCs w:val="28"/>
                  <w:lang w:eastAsia="ru-RU"/>
                </w:rPr>
                <w:t>Направление подготовки                     27.03.05 Инноватика</w:t>
              </w:r>
              <w:r>
                <w:rPr>
                  <w:rFonts w:ascii="Times New Roman" w:eastAsia="Times New Roman" w:hAnsi="Times New Roman" w:cs="Times New Roman"/>
                  <w:color w:val="000000"/>
                  <w:sz w:val="28"/>
                  <w:szCs w:val="28"/>
                  <w:lang w:eastAsia="ru-RU"/>
                </w:rPr>
                <w:tab/>
              </w:r>
            </w:p>
            <w:p w14:paraId="757E91CD" w14:textId="77777777" w:rsidR="00433C19" w:rsidRDefault="00433C19" w:rsidP="00433C19">
              <w:pPr>
                <w:suppressAutoHyphens/>
                <w:spacing w:after="0" w:line="360" w:lineRule="auto"/>
                <w:ind w:left="3260" w:right="-1" w:hanging="3260"/>
                <w:jc w:val="both"/>
                <w:rPr>
                  <w:rFonts w:ascii="Times New Roman" w:eastAsia="Times New Roman" w:hAnsi="Times New Roman" w:cs="Times New Roman"/>
                  <w:color w:val="000000"/>
                  <w:sz w:val="28"/>
                  <w:szCs w:val="28"/>
                  <w:u w:val="single"/>
                  <w:lang w:eastAsia="ru-RU"/>
                </w:rPr>
              </w:pPr>
              <w:r>
                <w:rPr>
                  <w:noProof/>
                </w:rPr>
                <mc:AlternateContent>
                  <mc:Choice Requires="wps">
                    <w:drawing>
                      <wp:anchor distT="0" distB="0" distL="114300" distR="114300" simplePos="0" relativeHeight="251660288" behindDoc="0" locked="0" layoutInCell="1" allowOverlap="1" wp14:anchorId="06751809" wp14:editId="5527C113">
                        <wp:simplePos x="0" y="0"/>
                        <wp:positionH relativeFrom="column">
                          <wp:posOffset>2091690</wp:posOffset>
                        </wp:positionH>
                        <wp:positionV relativeFrom="paragraph">
                          <wp:posOffset>181610</wp:posOffset>
                        </wp:positionV>
                        <wp:extent cx="3771900" cy="0"/>
                        <wp:effectExtent l="0" t="0" r="0" b="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A20A3" id="Прямая со стрелкой 7" o:spid="_x0000_s1026" type="#_x0000_t32" style="position:absolute;margin-left:164.7pt;margin-top:14.3pt;width:2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W+uAEAAFYDAAAOAAAAZHJzL2Uyb0RvYy54bWysU8Fu2zAMvQ/YPwi6L7YzdF2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"/>
                    </w:pict>
                  </mc:Fallback>
                </mc:AlternateContent>
              </w:r>
              <w:r>
                <w:rPr>
                  <w:rFonts w:ascii="Times New Roman" w:eastAsia="Times New Roman" w:hAnsi="Times New Roman" w:cs="Times New Roman"/>
                  <w:color w:val="000000"/>
                  <w:sz w:val="28"/>
                  <w:szCs w:val="28"/>
                  <w:lang w:eastAsia="ru-RU"/>
                </w:rPr>
                <w:t xml:space="preserve">Направленность (профиль) Управление инновационными проектами и </w:t>
              </w:r>
              <w:r>
                <w:rPr>
                  <w:rFonts w:ascii="Times New Roman" w:eastAsia="Times New Roman" w:hAnsi="Times New Roman" w:cs="Times New Roman"/>
                  <w:color w:val="000000"/>
                  <w:sz w:val="28"/>
                  <w:szCs w:val="28"/>
                  <w:u w:val="single"/>
                  <w:lang w:eastAsia="ru-RU"/>
                </w:rPr>
                <w:t>трансфер технологий</w:t>
              </w:r>
            </w:p>
            <w:p w14:paraId="13AC62FB" w14:textId="77777777" w:rsidR="00433C19" w:rsidRDefault="00433C19" w:rsidP="00433C19">
              <w:pPr>
                <w:tabs>
                  <w:tab w:val="right" w:pos="9355"/>
                </w:tabs>
                <w:spacing w:after="0" w:line="360" w:lineRule="auto"/>
                <w:ind w:right="-1"/>
                <w:jc w:val="both"/>
                <w:rPr>
                  <w:rFonts w:ascii="Times New Roman" w:eastAsia="Times New Roman" w:hAnsi="Times New Roman" w:cs="Times New Roman"/>
                  <w:color w:val="000000"/>
                  <w:sz w:val="28"/>
                  <w:szCs w:val="28"/>
                  <w:lang w:eastAsia="ru-RU"/>
                </w:rPr>
              </w:pPr>
            </w:p>
            <w:p w14:paraId="575DF440" w14:textId="77777777" w:rsidR="00433C19" w:rsidRDefault="00433C19" w:rsidP="00433C19">
              <w:pPr>
                <w:spacing w:after="0" w:line="240" w:lineRule="auto"/>
                <w:ind w:right="-1"/>
                <w:jc w:val="both"/>
                <w:rPr>
                  <w:rFonts w:ascii="Times New Roman" w:eastAsia="Times New Roman" w:hAnsi="Times New Roman" w:cs="Times New Roman"/>
                  <w:sz w:val="28"/>
                  <w:szCs w:val="28"/>
                  <w:lang w:eastAsia="ru-RU"/>
                </w:rPr>
              </w:pPr>
            </w:p>
            <w:p w14:paraId="4A701683" w14:textId="77777777" w:rsidR="00433C19" w:rsidRDefault="00433C19" w:rsidP="00433C19">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Научный руководитель </w:t>
              </w:r>
            </w:p>
            <w:p w14:paraId="491C8292" w14:textId="77777777" w:rsidR="00433C19" w:rsidRDefault="00433C19" w:rsidP="00433C19">
              <w:pPr>
                <w:tabs>
                  <w:tab w:val="left" w:pos="1125"/>
                  <w:tab w:val="center" w:pos="4820"/>
                </w:tabs>
                <w:spacing w:after="0" w:line="240" w:lineRule="auto"/>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канд. экон. наук, доц. </w:t>
              </w:r>
              <w:r>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lang w:eastAsia="ru-RU"/>
                </w:rPr>
                <w:t xml:space="preserve">Н.Н. </w:t>
              </w:r>
              <w:proofErr w:type="spellStart"/>
              <w:r>
                <w:rPr>
                  <w:rFonts w:ascii="Times New Roman" w:eastAsia="Times New Roman" w:hAnsi="Times New Roman" w:cs="Times New Roman"/>
                  <w:color w:val="000000"/>
                  <w:sz w:val="28"/>
                  <w:szCs w:val="28"/>
                  <w:lang w:eastAsia="ru-RU"/>
                </w:rPr>
                <w:t>Аведисян</w:t>
              </w:r>
              <w:proofErr w:type="spellEnd"/>
              <w:r>
                <w:rPr>
                  <w:rFonts w:ascii="Times New Roman" w:eastAsia="Times New Roman" w:hAnsi="Times New Roman" w:cs="Times New Roman"/>
                  <w:color w:val="000000"/>
                  <w:sz w:val="28"/>
                  <w:szCs w:val="28"/>
                  <w:lang w:eastAsia="ru-RU"/>
                </w:rPr>
                <w:t xml:space="preserve">          </w:t>
              </w:r>
            </w:p>
            <w:p w14:paraId="65C9F2DA" w14:textId="77777777" w:rsidR="00433C19" w:rsidRDefault="00433C19" w:rsidP="00433C19">
              <w:pPr>
                <w:tabs>
                  <w:tab w:val="left" w:pos="1125"/>
                  <w:tab w:val="center" w:pos="4819"/>
                </w:tabs>
                <w:spacing w:after="0" w:line="240" w:lineRule="auto"/>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(подпись)</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8"/>
                  <w:szCs w:val="28"/>
                  <w:lang w:eastAsia="ru-RU"/>
                </w:rPr>
                <w:t xml:space="preserve">            </w:t>
              </w:r>
            </w:p>
            <w:p w14:paraId="0F7690E8" w14:textId="77777777" w:rsidR="00433C19" w:rsidRDefault="00433C19" w:rsidP="00433C19">
              <w:pPr>
                <w:tabs>
                  <w:tab w:val="left" w:pos="0"/>
                  <w:tab w:val="center" w:pos="4819"/>
                </w:tabs>
                <w:spacing w:after="0" w:line="240" w:lineRule="auto"/>
                <w:ind w:right="-1"/>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Нормоконтролер</w:t>
              </w:r>
              <w:proofErr w:type="spellEnd"/>
            </w:p>
            <w:p w14:paraId="52A1C37C" w14:textId="77777777" w:rsidR="00433C19" w:rsidRDefault="00433C19" w:rsidP="00433C19">
              <w:pPr>
                <w:tabs>
                  <w:tab w:val="left" w:pos="1125"/>
                  <w:tab w:val="center" w:pos="4819"/>
                </w:tabs>
                <w:spacing w:after="0" w:line="240" w:lineRule="auto"/>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канд. экон. наук, доц. </w:t>
              </w:r>
              <w:r>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lang w:eastAsia="ru-RU"/>
                </w:rPr>
                <w:t xml:space="preserve">Н.Н. </w:t>
              </w:r>
              <w:proofErr w:type="spellStart"/>
              <w:r>
                <w:rPr>
                  <w:rFonts w:ascii="Times New Roman" w:eastAsia="Times New Roman" w:hAnsi="Times New Roman" w:cs="Times New Roman"/>
                  <w:color w:val="000000"/>
                  <w:sz w:val="28"/>
                  <w:szCs w:val="28"/>
                  <w:lang w:eastAsia="ru-RU"/>
                </w:rPr>
                <w:t>Аведисян</w:t>
              </w:r>
              <w:proofErr w:type="spellEnd"/>
            </w:p>
            <w:p w14:paraId="22D55686" w14:textId="77777777" w:rsidR="00433C19" w:rsidRDefault="00433C19" w:rsidP="00433C19">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(подпись)                   </w:t>
              </w:r>
            </w:p>
            <w:p w14:paraId="6D650A6D" w14:textId="77777777" w:rsidR="00433C19" w:rsidRDefault="00433C19" w:rsidP="00433C19">
              <w:pPr>
                <w:spacing w:after="0" w:line="240" w:lineRule="auto"/>
                <w:ind w:right="565"/>
                <w:jc w:val="center"/>
                <w:rPr>
                  <w:rFonts w:ascii="Times New Roman" w:eastAsia="Times New Roman" w:hAnsi="Times New Roman" w:cs="Times New Roman"/>
                  <w:color w:val="000000"/>
                  <w:sz w:val="28"/>
                  <w:szCs w:val="28"/>
                  <w:lang w:eastAsia="ru-RU"/>
                </w:rPr>
              </w:pPr>
            </w:p>
            <w:p w14:paraId="584DD6D5" w14:textId="77777777" w:rsidR="00433C19" w:rsidRDefault="00433C19" w:rsidP="00433C19">
              <w:pPr>
                <w:spacing w:after="0" w:line="240" w:lineRule="auto"/>
                <w:ind w:right="565"/>
                <w:jc w:val="center"/>
                <w:rPr>
                  <w:rFonts w:ascii="Times New Roman" w:eastAsia="Times New Roman" w:hAnsi="Times New Roman" w:cs="Times New Roman"/>
                  <w:color w:val="000000"/>
                  <w:sz w:val="28"/>
                  <w:szCs w:val="28"/>
                  <w:lang w:eastAsia="ru-RU"/>
                </w:rPr>
              </w:pPr>
            </w:p>
            <w:p w14:paraId="3D377E20" w14:textId="77777777" w:rsidR="00433C19" w:rsidRDefault="00433C19" w:rsidP="00433C19">
              <w:pPr>
                <w:spacing w:after="0" w:line="240" w:lineRule="auto"/>
                <w:ind w:right="565"/>
                <w:jc w:val="center"/>
                <w:rPr>
                  <w:rFonts w:ascii="Times New Roman" w:eastAsia="Times New Roman" w:hAnsi="Times New Roman" w:cs="Times New Roman"/>
                  <w:color w:val="000000"/>
                  <w:sz w:val="28"/>
                  <w:szCs w:val="28"/>
                  <w:lang w:eastAsia="ru-RU"/>
                </w:rPr>
              </w:pPr>
            </w:p>
            <w:p w14:paraId="14EE55D0" w14:textId="77777777" w:rsidR="00433C19" w:rsidRDefault="00433C19" w:rsidP="00433C19">
              <w:pPr>
                <w:spacing w:after="0" w:line="240" w:lineRule="auto"/>
                <w:ind w:right="565"/>
                <w:jc w:val="center"/>
                <w:rPr>
                  <w:rFonts w:ascii="Times New Roman" w:eastAsia="Times New Roman" w:hAnsi="Times New Roman" w:cs="Times New Roman"/>
                  <w:color w:val="000000"/>
                  <w:sz w:val="32"/>
                  <w:szCs w:val="32"/>
                  <w:lang w:eastAsia="ru-RU"/>
                </w:rPr>
              </w:pPr>
            </w:p>
            <w:p w14:paraId="165ECB48" w14:textId="77777777" w:rsidR="00433C19" w:rsidRDefault="00433C19" w:rsidP="00433C19">
              <w:pPr>
                <w:spacing w:after="0" w:line="240" w:lineRule="auto"/>
                <w:ind w:right="565"/>
                <w:rPr>
                  <w:rFonts w:ascii="Times New Roman" w:eastAsia="Times New Roman" w:hAnsi="Times New Roman" w:cs="Times New Roman"/>
                  <w:color w:val="000000"/>
                  <w:sz w:val="28"/>
                  <w:szCs w:val="28"/>
                  <w:lang w:eastAsia="ru-RU"/>
                </w:rPr>
              </w:pPr>
            </w:p>
            <w:p w14:paraId="3B104427" w14:textId="77777777" w:rsidR="00302404" w:rsidRDefault="00302404" w:rsidP="00433C19">
              <w:pPr>
                <w:tabs>
                  <w:tab w:val="left" w:pos="937"/>
                  <w:tab w:val="center" w:pos="4394"/>
                </w:tabs>
                <w:spacing w:after="0" w:line="240" w:lineRule="auto"/>
                <w:ind w:right="-1"/>
                <w:jc w:val="center"/>
                <w:rPr>
                  <w:rFonts w:ascii="Times New Roman" w:eastAsia="Times New Roman" w:hAnsi="Times New Roman" w:cs="Times New Roman"/>
                  <w:color w:val="000000"/>
                  <w:sz w:val="28"/>
                  <w:szCs w:val="28"/>
                  <w:lang w:eastAsia="ru-RU"/>
                </w:rPr>
              </w:pPr>
            </w:p>
            <w:p w14:paraId="536E6138" w14:textId="77777777" w:rsidR="00302404" w:rsidRDefault="00302404" w:rsidP="00433C19">
              <w:pPr>
                <w:tabs>
                  <w:tab w:val="left" w:pos="937"/>
                  <w:tab w:val="center" w:pos="4394"/>
                </w:tabs>
                <w:spacing w:after="0" w:line="240" w:lineRule="auto"/>
                <w:ind w:right="-1"/>
                <w:jc w:val="center"/>
                <w:rPr>
                  <w:rFonts w:ascii="Times New Roman" w:eastAsia="Times New Roman" w:hAnsi="Times New Roman" w:cs="Times New Roman"/>
                  <w:color w:val="000000"/>
                  <w:sz w:val="28"/>
                  <w:szCs w:val="28"/>
                  <w:lang w:eastAsia="ru-RU"/>
                </w:rPr>
              </w:pPr>
            </w:p>
            <w:p w14:paraId="78EA38DD" w14:textId="77777777" w:rsidR="00302404" w:rsidRDefault="00302404" w:rsidP="00433C19">
              <w:pPr>
                <w:tabs>
                  <w:tab w:val="left" w:pos="937"/>
                  <w:tab w:val="center" w:pos="4394"/>
                </w:tabs>
                <w:spacing w:after="0" w:line="240" w:lineRule="auto"/>
                <w:ind w:right="-1"/>
                <w:jc w:val="center"/>
                <w:rPr>
                  <w:rFonts w:ascii="Times New Roman" w:eastAsia="Times New Roman" w:hAnsi="Times New Roman" w:cs="Times New Roman"/>
                  <w:color w:val="000000"/>
                  <w:sz w:val="28"/>
                  <w:szCs w:val="28"/>
                  <w:lang w:eastAsia="ru-RU"/>
                </w:rPr>
              </w:pPr>
            </w:p>
            <w:p w14:paraId="4DA93DE8" w14:textId="5BB617B3" w:rsidR="00433C19" w:rsidRDefault="00433C19" w:rsidP="00433C19">
              <w:pPr>
                <w:tabs>
                  <w:tab w:val="left" w:pos="937"/>
                  <w:tab w:val="center" w:pos="4394"/>
                </w:tabs>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Краснодар</w:t>
              </w:r>
            </w:p>
            <w:p w14:paraId="29E5422B" w14:textId="77777777" w:rsidR="001014FC" w:rsidRDefault="00433C19" w:rsidP="00433C19">
              <w:pPr>
                <w:spacing w:after="0" w:line="240" w:lineRule="auto"/>
                <w:ind w:right="-1"/>
                <w:jc w:val="center"/>
                <w:rPr>
                  <w:rFonts w:ascii="Times New Roman" w:eastAsia="Times New Roman" w:hAnsi="Times New Roman" w:cs="Times New Roman"/>
                  <w:color w:val="000000"/>
                  <w:sz w:val="28"/>
                  <w:szCs w:val="28"/>
                  <w:lang w:eastAsia="ru-RU"/>
                </w:rPr>
                <w:sectPr w:rsidR="001014FC" w:rsidSect="00781BF4">
                  <w:footerReference w:type="default" r:id="rId8"/>
                  <w:footerReference w:type="first" r:id="rId9"/>
                  <w:pgSz w:w="11906" w:h="16838"/>
                  <w:pgMar w:top="1134" w:right="850" w:bottom="1134" w:left="1701" w:header="708" w:footer="708" w:gutter="0"/>
                  <w:pgNumType w:start="2"/>
                  <w:cols w:space="708"/>
                  <w:titlePg/>
                  <w:docGrid w:linePitch="360"/>
                </w:sectPr>
              </w:pPr>
              <w:r>
                <w:rPr>
                  <w:rFonts w:ascii="Times New Roman" w:eastAsia="Times New Roman" w:hAnsi="Times New Roman" w:cs="Times New Roman"/>
                  <w:color w:val="000000"/>
                  <w:sz w:val="28"/>
                  <w:szCs w:val="28"/>
                  <w:lang w:eastAsia="ru-RU"/>
                </w:rPr>
                <w:t>2022</w:t>
              </w:r>
            </w:p>
            <w:bookmarkEnd w:id="3"/>
            <w:p w14:paraId="5B714E5C" w14:textId="730DF220" w:rsidR="00433C19" w:rsidRPr="00512266" w:rsidRDefault="001014FC" w:rsidP="001014FC">
              <w:pPr>
                <w:pStyle w:val="aa"/>
                <w:ind w:left="3540"/>
                <w:rPr>
                  <w:rFonts w:ascii="Times New Roman" w:hAnsi="Times New Roman" w:cs="Times New Roman"/>
                  <w:sz w:val="28"/>
                  <w:szCs w:val="28"/>
                </w:rPr>
              </w:pPr>
              <w:r>
                <w:rPr>
                  <w:rFonts w:ascii="Times New Roman" w:hAnsi="Times New Roman" w:cs="Times New Roman"/>
                  <w:b/>
                  <w:color w:val="auto"/>
                  <w:sz w:val="28"/>
                  <w:szCs w:val="28"/>
                </w:rPr>
                <w:lastRenderedPageBreak/>
                <w:t xml:space="preserve">     </w:t>
              </w:r>
              <w:r w:rsidR="00302404">
                <w:rPr>
                  <w:rFonts w:ascii="Times New Roman" w:hAnsi="Times New Roman" w:cs="Times New Roman"/>
                  <w:b/>
                  <w:color w:val="auto"/>
                  <w:sz w:val="28"/>
                  <w:szCs w:val="28"/>
                </w:rPr>
                <w:t>СОДЕРЖАНИЕ</w:t>
              </w:r>
            </w:p>
            <w:p w14:paraId="24D80A0C" w14:textId="1DBECDCC" w:rsidR="00433C19" w:rsidRPr="00202F30" w:rsidRDefault="00433C19" w:rsidP="00433C19">
              <w:pPr>
                <w:pStyle w:val="11"/>
                <w:tabs>
                  <w:tab w:val="right" w:leader="dot" w:pos="9345"/>
                </w:tabs>
                <w:rPr>
                  <w:rFonts w:ascii="Times New Roman" w:eastAsiaTheme="minorEastAsia" w:hAnsi="Times New Roman" w:cs="Times New Roman"/>
                  <w:noProof/>
                  <w:sz w:val="28"/>
                  <w:szCs w:val="28"/>
                  <w:lang w:eastAsia="ru-RU"/>
                </w:rPr>
              </w:pPr>
              <w:r w:rsidRPr="00202F30">
                <w:rPr>
                  <w:rFonts w:ascii="Times New Roman" w:hAnsi="Times New Roman" w:cs="Times New Roman"/>
                  <w:bCs/>
                  <w:sz w:val="28"/>
                  <w:szCs w:val="28"/>
                </w:rPr>
                <w:fldChar w:fldCharType="begin"/>
              </w:r>
              <w:r w:rsidRPr="00202F30">
                <w:rPr>
                  <w:rFonts w:ascii="Times New Roman" w:hAnsi="Times New Roman" w:cs="Times New Roman"/>
                  <w:bCs/>
                  <w:sz w:val="28"/>
                  <w:szCs w:val="28"/>
                </w:rPr>
                <w:instrText xml:space="preserve"> TOC \o "1-3" \h \z \u </w:instrText>
              </w:r>
              <w:r w:rsidRPr="00202F30">
                <w:rPr>
                  <w:rFonts w:ascii="Times New Roman" w:hAnsi="Times New Roman" w:cs="Times New Roman"/>
                  <w:bCs/>
                  <w:sz w:val="28"/>
                  <w:szCs w:val="28"/>
                </w:rPr>
                <w:fldChar w:fldCharType="separate"/>
              </w:r>
              <w:hyperlink w:anchor="_Toc104287340" w:history="1">
                <w:r w:rsidRPr="00202F30">
                  <w:rPr>
                    <w:rStyle w:val="ab"/>
                    <w:rFonts w:ascii="Times New Roman" w:hAnsi="Times New Roman" w:cs="Times New Roman"/>
                    <w:noProof/>
                    <w:sz w:val="28"/>
                    <w:szCs w:val="28"/>
                  </w:rPr>
                  <w:t>В</w:t>
                </w:r>
                <w:r>
                  <w:rPr>
                    <w:rStyle w:val="ab"/>
                    <w:rFonts w:ascii="Times New Roman" w:hAnsi="Times New Roman" w:cs="Times New Roman"/>
                    <w:noProof/>
                    <w:sz w:val="28"/>
                    <w:szCs w:val="28"/>
                  </w:rPr>
                  <w:t>ведение</w:t>
                </w:r>
                <w:r w:rsidRPr="00202F30">
                  <w:rPr>
                    <w:rFonts w:ascii="Times New Roman" w:hAnsi="Times New Roman" w:cs="Times New Roman"/>
                    <w:noProof/>
                    <w:webHidden/>
                    <w:sz w:val="28"/>
                    <w:szCs w:val="28"/>
                  </w:rPr>
                  <w:tab/>
                </w:r>
                <w:r w:rsidR="007C6D06">
                  <w:rPr>
                    <w:rFonts w:ascii="Times New Roman" w:hAnsi="Times New Roman" w:cs="Times New Roman"/>
                    <w:noProof/>
                    <w:webHidden/>
                    <w:sz w:val="28"/>
                    <w:szCs w:val="28"/>
                  </w:rPr>
                  <w:t>3</w:t>
                </w:r>
              </w:hyperlink>
            </w:p>
            <w:p w14:paraId="0F06340C" w14:textId="3EBFA139" w:rsidR="00433C19" w:rsidRPr="00202F30" w:rsidRDefault="00EB1148" w:rsidP="00433C19">
              <w:pPr>
                <w:pStyle w:val="11"/>
                <w:tabs>
                  <w:tab w:val="right" w:leader="dot" w:pos="9345"/>
                </w:tabs>
                <w:rPr>
                  <w:rFonts w:ascii="Times New Roman" w:eastAsiaTheme="minorEastAsia" w:hAnsi="Times New Roman" w:cs="Times New Roman"/>
                  <w:noProof/>
                  <w:sz w:val="28"/>
                  <w:szCs w:val="28"/>
                  <w:lang w:eastAsia="ru-RU"/>
                </w:rPr>
              </w:pPr>
              <w:hyperlink w:anchor="_Toc104287341" w:history="1">
                <w:r w:rsidR="00433C19" w:rsidRPr="00202F30">
                  <w:rPr>
                    <w:rStyle w:val="ab"/>
                    <w:rFonts w:ascii="Times New Roman" w:hAnsi="Times New Roman" w:cs="Times New Roman"/>
                    <w:noProof/>
                    <w:sz w:val="28"/>
                    <w:szCs w:val="28"/>
                  </w:rPr>
                  <w:t>1</w:t>
                </w:r>
                <w:r w:rsidR="00433C19">
                  <w:rPr>
                    <w:rStyle w:val="ab"/>
                    <w:rFonts w:ascii="Times New Roman" w:hAnsi="Times New Roman" w:cs="Times New Roman"/>
                    <w:noProof/>
                    <w:sz w:val="28"/>
                    <w:szCs w:val="28"/>
                  </w:rPr>
                  <w:t xml:space="preserve"> </w:t>
                </w:r>
                <w:r w:rsidR="00433C19" w:rsidRPr="006C42F1">
                  <w:rPr>
                    <w:rFonts w:ascii="Times New Roman" w:hAnsi="Times New Roman" w:cs="Times New Roman"/>
                    <w:color w:val="242424"/>
                    <w:sz w:val="28"/>
                    <w:szCs w:val="28"/>
                    <w:shd w:val="clear" w:color="auto" w:fill="FFFFFF"/>
                  </w:rPr>
                  <w:t>Теоретические аспекты</w:t>
                </w:r>
                <w:r w:rsidR="00433C19" w:rsidRPr="006C42F1">
                  <w:rPr>
                    <w:rFonts w:ascii="Segoe UI" w:hAnsi="Segoe UI" w:cs="Segoe UI"/>
                    <w:color w:val="242424"/>
                    <w:sz w:val="28"/>
                    <w:szCs w:val="28"/>
                    <w:shd w:val="clear" w:color="auto" w:fill="FFFFFF"/>
                  </w:rPr>
                  <w:t xml:space="preserve"> </w:t>
                </w:r>
                <w:r w:rsidR="00433C19" w:rsidRPr="006C42F1">
                  <w:rPr>
                    <w:rFonts w:ascii="Times New Roman" w:hAnsi="Times New Roman" w:cs="Times New Roman"/>
                    <w:color w:val="242424"/>
                    <w:sz w:val="28"/>
                    <w:szCs w:val="28"/>
                    <w:shd w:val="clear" w:color="auto" w:fill="FFFFFF"/>
                  </w:rPr>
                  <w:t>инновационного</w:t>
                </w:r>
                <w:r w:rsidR="00433C19" w:rsidRPr="006C42F1">
                  <w:rPr>
                    <w:rFonts w:ascii="Segoe UI" w:hAnsi="Segoe UI" w:cs="Segoe UI"/>
                    <w:color w:val="242424"/>
                    <w:sz w:val="28"/>
                    <w:szCs w:val="28"/>
                    <w:shd w:val="clear" w:color="auto" w:fill="FFFFFF"/>
                  </w:rPr>
                  <w:t xml:space="preserve"> </w:t>
                </w:r>
                <w:r w:rsidR="00433C19" w:rsidRPr="006C42F1">
                  <w:rPr>
                    <w:rFonts w:ascii="Times New Roman" w:hAnsi="Times New Roman" w:cs="Times New Roman"/>
                    <w:color w:val="242424"/>
                    <w:sz w:val="28"/>
                    <w:szCs w:val="28"/>
                    <w:shd w:val="clear" w:color="auto" w:fill="FFFFFF"/>
                  </w:rPr>
                  <w:t>менеджмента</w:t>
                </w:r>
                <w:r w:rsidR="00433C19" w:rsidRPr="00202F30">
                  <w:rPr>
                    <w:rFonts w:ascii="Times New Roman" w:hAnsi="Times New Roman" w:cs="Times New Roman"/>
                    <w:noProof/>
                    <w:webHidden/>
                    <w:sz w:val="28"/>
                    <w:szCs w:val="28"/>
                  </w:rPr>
                  <w:tab/>
                </w:r>
                <w:r w:rsidR="007C6D06">
                  <w:rPr>
                    <w:rFonts w:ascii="Times New Roman" w:hAnsi="Times New Roman" w:cs="Times New Roman"/>
                    <w:noProof/>
                    <w:webHidden/>
                    <w:sz w:val="28"/>
                    <w:szCs w:val="28"/>
                  </w:rPr>
                  <w:t>5</w:t>
                </w:r>
              </w:hyperlink>
            </w:p>
            <w:p w14:paraId="7C0760FC" w14:textId="7AB2D94E" w:rsidR="00433C19" w:rsidRPr="00202F30" w:rsidRDefault="00EB1148" w:rsidP="00433C19">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04287342" w:history="1">
                <w:r w:rsidR="00433C19" w:rsidRPr="00202F30">
                  <w:rPr>
                    <w:rStyle w:val="ab"/>
                    <w:rFonts w:ascii="Times New Roman" w:hAnsi="Times New Roman" w:cs="Times New Roman"/>
                    <w:noProof/>
                    <w:sz w:val="28"/>
                    <w:szCs w:val="28"/>
                  </w:rPr>
                  <w:t>1.</w:t>
                </w:r>
                <w:r w:rsidR="00433C19">
                  <w:rPr>
                    <w:rStyle w:val="ab"/>
                    <w:rFonts w:ascii="Times New Roman" w:hAnsi="Times New Roman" w:cs="Times New Roman"/>
                    <w:noProof/>
                    <w:sz w:val="28"/>
                    <w:szCs w:val="28"/>
                  </w:rPr>
                  <w:t xml:space="preserve">1 </w:t>
                </w:r>
                <w:r w:rsidR="00433C19" w:rsidRPr="00202F30">
                  <w:rPr>
                    <w:rStyle w:val="ab"/>
                    <w:rFonts w:ascii="Times New Roman" w:hAnsi="Times New Roman" w:cs="Times New Roman"/>
                    <w:noProof/>
                    <w:sz w:val="28"/>
                    <w:szCs w:val="28"/>
                  </w:rPr>
                  <w:t>Понятие, сущность, классификация инноваций</w:t>
                </w:r>
                <w:r w:rsidR="00433C19" w:rsidRPr="00202F30">
                  <w:rPr>
                    <w:rFonts w:ascii="Times New Roman" w:hAnsi="Times New Roman" w:cs="Times New Roman"/>
                    <w:noProof/>
                    <w:webHidden/>
                    <w:sz w:val="28"/>
                    <w:szCs w:val="28"/>
                  </w:rPr>
                  <w:tab/>
                </w:r>
                <w:r w:rsidR="007C6D06">
                  <w:rPr>
                    <w:rFonts w:ascii="Times New Roman" w:hAnsi="Times New Roman" w:cs="Times New Roman"/>
                    <w:noProof/>
                    <w:webHidden/>
                    <w:sz w:val="28"/>
                    <w:szCs w:val="28"/>
                  </w:rPr>
                  <w:t>5</w:t>
                </w:r>
              </w:hyperlink>
            </w:p>
            <w:p w14:paraId="42209F54" w14:textId="32BDE64F" w:rsidR="00433C19" w:rsidRPr="00202F30" w:rsidRDefault="00EB1148" w:rsidP="00433C19">
              <w:pPr>
                <w:pStyle w:val="21"/>
                <w:tabs>
                  <w:tab w:val="right" w:leader="dot" w:pos="9345"/>
                </w:tabs>
                <w:rPr>
                  <w:rFonts w:ascii="Times New Roman" w:eastAsiaTheme="minorEastAsia" w:hAnsi="Times New Roman" w:cs="Times New Roman"/>
                  <w:noProof/>
                  <w:sz w:val="28"/>
                  <w:szCs w:val="28"/>
                  <w:lang w:eastAsia="ru-RU"/>
                </w:rPr>
              </w:pPr>
              <w:hyperlink w:anchor="_Toc104287343" w:history="1">
                <w:r w:rsidR="00433C19" w:rsidRPr="00202F30">
                  <w:rPr>
                    <w:rStyle w:val="ab"/>
                    <w:rFonts w:ascii="Times New Roman" w:hAnsi="Times New Roman" w:cs="Times New Roman"/>
                    <w:noProof/>
                    <w:sz w:val="28"/>
                    <w:szCs w:val="28"/>
                  </w:rPr>
                  <w:t>1.2 Технологии и методы управления в инновационной сфере</w:t>
                </w:r>
                <w:r w:rsidR="00433C19" w:rsidRPr="00202F30">
                  <w:rPr>
                    <w:rFonts w:ascii="Times New Roman" w:hAnsi="Times New Roman" w:cs="Times New Roman"/>
                    <w:noProof/>
                    <w:webHidden/>
                    <w:sz w:val="28"/>
                    <w:szCs w:val="28"/>
                  </w:rPr>
                  <w:tab/>
                </w:r>
                <w:r w:rsidR="007C6D06">
                  <w:rPr>
                    <w:rFonts w:ascii="Times New Roman" w:hAnsi="Times New Roman" w:cs="Times New Roman"/>
                    <w:noProof/>
                    <w:webHidden/>
                    <w:sz w:val="28"/>
                    <w:szCs w:val="28"/>
                  </w:rPr>
                  <w:t>10</w:t>
                </w:r>
              </w:hyperlink>
            </w:p>
            <w:p w14:paraId="788D360D" w14:textId="2C0559D6" w:rsidR="00433C19" w:rsidRPr="00202F30" w:rsidRDefault="00EB1148" w:rsidP="00433C19">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04287344" w:history="1">
                <w:r w:rsidR="00433C19" w:rsidRPr="00202F30">
                  <w:rPr>
                    <w:rStyle w:val="ab"/>
                    <w:rFonts w:ascii="Times New Roman" w:hAnsi="Times New Roman" w:cs="Times New Roman"/>
                    <w:noProof/>
                    <w:sz w:val="28"/>
                    <w:szCs w:val="28"/>
                  </w:rPr>
                  <w:t>1.</w:t>
                </w:r>
                <w:r w:rsidR="00433C19">
                  <w:rPr>
                    <w:rStyle w:val="ab"/>
                    <w:rFonts w:ascii="Times New Roman" w:hAnsi="Times New Roman" w:cs="Times New Roman"/>
                    <w:noProof/>
                    <w:sz w:val="28"/>
                    <w:szCs w:val="28"/>
                  </w:rPr>
                  <w:t xml:space="preserve">3 </w:t>
                </w:r>
                <w:r w:rsidR="00433C19" w:rsidRPr="00202F30">
                  <w:rPr>
                    <w:rStyle w:val="ab"/>
                    <w:rFonts w:ascii="Times New Roman" w:hAnsi="Times New Roman" w:cs="Times New Roman"/>
                    <w:noProof/>
                    <w:sz w:val="28"/>
                    <w:szCs w:val="28"/>
                  </w:rPr>
                  <w:t>Роль государства в стимулировании инноваций</w:t>
                </w:r>
                <w:r w:rsidR="00433C19" w:rsidRPr="00202F30">
                  <w:rPr>
                    <w:rFonts w:ascii="Times New Roman" w:hAnsi="Times New Roman" w:cs="Times New Roman"/>
                    <w:noProof/>
                    <w:webHidden/>
                    <w:sz w:val="28"/>
                    <w:szCs w:val="28"/>
                  </w:rPr>
                  <w:tab/>
                </w:r>
                <w:r w:rsidR="00433C19" w:rsidRPr="00202F30">
                  <w:rPr>
                    <w:rFonts w:ascii="Times New Roman" w:hAnsi="Times New Roman" w:cs="Times New Roman"/>
                    <w:noProof/>
                    <w:webHidden/>
                    <w:sz w:val="28"/>
                    <w:szCs w:val="28"/>
                  </w:rPr>
                  <w:fldChar w:fldCharType="begin"/>
                </w:r>
                <w:r w:rsidR="00433C19" w:rsidRPr="00202F30">
                  <w:rPr>
                    <w:rFonts w:ascii="Times New Roman" w:hAnsi="Times New Roman" w:cs="Times New Roman"/>
                    <w:noProof/>
                    <w:webHidden/>
                    <w:sz w:val="28"/>
                    <w:szCs w:val="28"/>
                  </w:rPr>
                  <w:instrText xml:space="preserve"> PAGEREF _Toc104287344 \h </w:instrText>
                </w:r>
                <w:r w:rsidR="00433C19" w:rsidRPr="00202F30">
                  <w:rPr>
                    <w:rFonts w:ascii="Times New Roman" w:hAnsi="Times New Roman" w:cs="Times New Roman"/>
                    <w:noProof/>
                    <w:webHidden/>
                    <w:sz w:val="28"/>
                    <w:szCs w:val="28"/>
                  </w:rPr>
                </w:r>
                <w:r w:rsidR="00433C19" w:rsidRPr="00202F30">
                  <w:rPr>
                    <w:rFonts w:ascii="Times New Roman" w:hAnsi="Times New Roman" w:cs="Times New Roman"/>
                    <w:noProof/>
                    <w:webHidden/>
                    <w:sz w:val="28"/>
                    <w:szCs w:val="28"/>
                  </w:rPr>
                  <w:fldChar w:fldCharType="separate"/>
                </w:r>
                <w:r w:rsidR="00433C19">
                  <w:rPr>
                    <w:rFonts w:ascii="Times New Roman" w:hAnsi="Times New Roman" w:cs="Times New Roman"/>
                    <w:noProof/>
                    <w:webHidden/>
                    <w:sz w:val="28"/>
                    <w:szCs w:val="28"/>
                  </w:rPr>
                  <w:t>1</w:t>
                </w:r>
                <w:r w:rsidR="00414E08">
                  <w:rPr>
                    <w:rFonts w:ascii="Times New Roman" w:hAnsi="Times New Roman" w:cs="Times New Roman"/>
                    <w:noProof/>
                    <w:webHidden/>
                    <w:sz w:val="28"/>
                    <w:szCs w:val="28"/>
                  </w:rPr>
                  <w:t>5</w:t>
                </w:r>
                <w:r w:rsidR="00433C19" w:rsidRPr="00202F30">
                  <w:rPr>
                    <w:rFonts w:ascii="Times New Roman" w:hAnsi="Times New Roman" w:cs="Times New Roman"/>
                    <w:noProof/>
                    <w:webHidden/>
                    <w:sz w:val="28"/>
                    <w:szCs w:val="28"/>
                  </w:rPr>
                  <w:fldChar w:fldCharType="end"/>
                </w:r>
              </w:hyperlink>
            </w:p>
            <w:p w14:paraId="01E300F5" w14:textId="4656BFB3" w:rsidR="00343F76" w:rsidRPr="00343F76" w:rsidRDefault="00EB1148" w:rsidP="00B36C0F">
              <w:pPr>
                <w:pStyle w:val="11"/>
                <w:tabs>
                  <w:tab w:val="left" w:pos="440"/>
                  <w:tab w:val="right" w:leader="dot" w:pos="9345"/>
                </w:tabs>
                <w:rPr>
                  <w:rFonts w:ascii="Times New Roman" w:hAnsi="Times New Roman" w:cs="Times New Roman"/>
                  <w:noProof/>
                  <w:sz w:val="28"/>
                  <w:szCs w:val="28"/>
                </w:rPr>
              </w:pPr>
              <w:hyperlink w:anchor="_Toc104287345" w:history="1">
                <w:r w:rsidR="00433C19" w:rsidRPr="00202F30">
                  <w:rPr>
                    <w:rStyle w:val="ab"/>
                    <w:rFonts w:ascii="Times New Roman" w:hAnsi="Times New Roman" w:cs="Times New Roman"/>
                    <w:noProof/>
                    <w:sz w:val="28"/>
                    <w:szCs w:val="28"/>
                  </w:rPr>
                  <w:t>2</w:t>
                </w:r>
                <w:r w:rsidR="00433C19">
                  <w:rPr>
                    <w:rFonts w:ascii="Times New Roman" w:eastAsiaTheme="minorEastAsia" w:hAnsi="Times New Roman" w:cs="Times New Roman"/>
                    <w:noProof/>
                    <w:sz w:val="28"/>
                    <w:szCs w:val="28"/>
                    <w:lang w:eastAsia="ru-RU"/>
                  </w:rPr>
                  <w:t xml:space="preserve"> </w:t>
                </w:r>
                <w:r w:rsidR="00433C19" w:rsidRPr="0011722D">
                  <w:rPr>
                    <w:rFonts w:ascii="Times New Roman" w:hAnsi="Times New Roman" w:cs="Times New Roman"/>
                    <w:color w:val="242424"/>
                    <w:sz w:val="28"/>
                    <w:szCs w:val="28"/>
                    <w:shd w:val="clear" w:color="auto" w:fill="FFFFFF"/>
                  </w:rPr>
                  <w:t xml:space="preserve">Анализ проблем механизма управления малыми предприятиями в </w:t>
                </w:r>
                <w:r w:rsidR="00126896">
                  <w:rPr>
                    <w:rFonts w:ascii="Times New Roman" w:hAnsi="Times New Roman" w:cs="Times New Roman"/>
                    <w:color w:val="242424"/>
                    <w:sz w:val="28"/>
                    <w:szCs w:val="28"/>
                    <w:shd w:val="clear" w:color="auto" w:fill="FFFFFF"/>
                    <w:lang w:val="en-US"/>
                  </w:rPr>
                  <w:t xml:space="preserve">                </w:t>
                </w:r>
                <w:r w:rsidR="00A6266C">
                  <w:rPr>
                    <w:rFonts w:ascii="Times New Roman" w:hAnsi="Times New Roman" w:cs="Times New Roman"/>
                    <w:color w:val="242424"/>
                    <w:sz w:val="28"/>
                    <w:szCs w:val="28"/>
                    <w:shd w:val="clear" w:color="auto" w:fill="FFFFFF"/>
                  </w:rPr>
                  <w:t xml:space="preserve">         </w:t>
                </w:r>
                <w:r w:rsidR="00433C19" w:rsidRPr="0011722D">
                  <w:rPr>
                    <w:rFonts w:ascii="Times New Roman" w:hAnsi="Times New Roman" w:cs="Times New Roman"/>
                    <w:color w:val="242424"/>
                    <w:sz w:val="28"/>
                    <w:szCs w:val="28"/>
                    <w:shd w:val="clear" w:color="auto" w:fill="FFFFFF"/>
                  </w:rPr>
                  <w:t xml:space="preserve">инновационной </w:t>
                </w:r>
                <w:r w:rsidR="00126896">
                  <w:rPr>
                    <w:rFonts w:ascii="Times New Roman" w:hAnsi="Times New Roman" w:cs="Times New Roman"/>
                    <w:color w:val="242424"/>
                    <w:sz w:val="28"/>
                    <w:szCs w:val="28"/>
                    <w:shd w:val="clear" w:color="auto" w:fill="FFFFFF"/>
                    <w:lang w:val="en-US"/>
                  </w:rPr>
                  <w:t>c</w:t>
                </w:r>
                <w:r w:rsidR="00433C19" w:rsidRPr="0011722D">
                  <w:rPr>
                    <w:rFonts w:ascii="Times New Roman" w:hAnsi="Times New Roman" w:cs="Times New Roman"/>
                    <w:color w:val="242424"/>
                    <w:sz w:val="28"/>
                    <w:szCs w:val="28"/>
                    <w:shd w:val="clear" w:color="auto" w:fill="FFFFFF"/>
                  </w:rPr>
                  <w:t>фере деятельности</w:t>
                </w:r>
                <w:r w:rsidR="00433C19" w:rsidRPr="00202F30">
                  <w:rPr>
                    <w:rFonts w:ascii="Times New Roman" w:hAnsi="Times New Roman" w:cs="Times New Roman"/>
                    <w:noProof/>
                    <w:webHidden/>
                    <w:sz w:val="28"/>
                    <w:szCs w:val="28"/>
                  </w:rPr>
                  <w:tab/>
                </w:r>
              </w:hyperlink>
              <w:r w:rsidR="00343F76">
                <w:rPr>
                  <w:rFonts w:ascii="Times New Roman" w:hAnsi="Times New Roman" w:cs="Times New Roman"/>
                  <w:noProof/>
                  <w:sz w:val="28"/>
                  <w:szCs w:val="28"/>
                </w:rPr>
                <w:t>1</w:t>
              </w:r>
              <w:r w:rsidR="00414E08">
                <w:rPr>
                  <w:rFonts w:ascii="Times New Roman" w:hAnsi="Times New Roman" w:cs="Times New Roman"/>
                  <w:noProof/>
                  <w:sz w:val="28"/>
                  <w:szCs w:val="28"/>
                </w:rPr>
                <w:t>8</w:t>
              </w:r>
            </w:p>
            <w:p w14:paraId="5567F289" w14:textId="7043D8B3" w:rsidR="00433C19" w:rsidRPr="00202F30" w:rsidRDefault="00EB1148" w:rsidP="00433C19">
              <w:pPr>
                <w:pStyle w:val="21"/>
                <w:tabs>
                  <w:tab w:val="right" w:leader="dot" w:pos="9345"/>
                </w:tabs>
                <w:rPr>
                  <w:rFonts w:ascii="Times New Roman" w:eastAsiaTheme="minorEastAsia" w:hAnsi="Times New Roman" w:cs="Times New Roman"/>
                  <w:noProof/>
                  <w:sz w:val="28"/>
                  <w:szCs w:val="28"/>
                  <w:lang w:eastAsia="ru-RU"/>
                </w:rPr>
              </w:pPr>
              <w:hyperlink w:anchor="_Toc104287346" w:history="1">
                <w:r w:rsidR="00433C19" w:rsidRPr="00202F30">
                  <w:rPr>
                    <w:rStyle w:val="ab"/>
                    <w:rFonts w:ascii="Times New Roman" w:hAnsi="Times New Roman" w:cs="Times New Roman"/>
                    <w:noProof/>
                    <w:sz w:val="28"/>
                    <w:szCs w:val="28"/>
                  </w:rPr>
                  <w:t xml:space="preserve">2.1 </w:t>
                </w:r>
                <w:r w:rsidR="00433C19">
                  <w:rPr>
                    <w:rStyle w:val="ab"/>
                    <w:rFonts w:ascii="Times New Roman" w:hAnsi="Times New Roman" w:cs="Times New Roman"/>
                    <w:noProof/>
                    <w:sz w:val="28"/>
                    <w:szCs w:val="28"/>
                  </w:rPr>
                  <w:t>О</w:t>
                </w:r>
                <w:r w:rsidR="00433C19" w:rsidRPr="00202F30">
                  <w:rPr>
                    <w:rStyle w:val="ab"/>
                    <w:rFonts w:ascii="Times New Roman" w:hAnsi="Times New Roman" w:cs="Times New Roman"/>
                    <w:noProof/>
                    <w:sz w:val="28"/>
                    <w:szCs w:val="28"/>
                  </w:rPr>
                  <w:t>собенности управления инновациями на предприяти</w:t>
                </w:r>
                <w:r w:rsidR="00433C19">
                  <w:rPr>
                    <w:rStyle w:val="ab"/>
                    <w:rFonts w:ascii="Times New Roman" w:hAnsi="Times New Roman" w:cs="Times New Roman"/>
                    <w:noProof/>
                    <w:sz w:val="28"/>
                    <w:szCs w:val="28"/>
                  </w:rPr>
                  <w:t>ях</w:t>
                </w:r>
                <w:r w:rsidR="00433C19" w:rsidRPr="00202F30">
                  <w:rPr>
                    <w:rStyle w:val="ab"/>
                    <w:rFonts w:ascii="Times New Roman" w:hAnsi="Times New Roman" w:cs="Times New Roman"/>
                    <w:noProof/>
                    <w:sz w:val="28"/>
                    <w:szCs w:val="28"/>
                  </w:rPr>
                  <w:t xml:space="preserve"> малого </w:t>
                </w:r>
                <w:r w:rsidR="00A6266C">
                  <w:rPr>
                    <w:rStyle w:val="ab"/>
                    <w:rFonts w:ascii="Times New Roman" w:hAnsi="Times New Roman" w:cs="Times New Roman"/>
                    <w:noProof/>
                    <w:sz w:val="28"/>
                    <w:szCs w:val="28"/>
                  </w:rPr>
                  <w:t xml:space="preserve">       </w:t>
                </w:r>
                <w:r w:rsidR="00433C19" w:rsidRPr="00202F30">
                  <w:rPr>
                    <w:rStyle w:val="ab"/>
                    <w:rFonts w:ascii="Times New Roman" w:hAnsi="Times New Roman" w:cs="Times New Roman"/>
                    <w:noProof/>
                    <w:sz w:val="28"/>
                    <w:szCs w:val="28"/>
                  </w:rPr>
                  <w:t>бизнеса в России</w:t>
                </w:r>
                <w:r w:rsidR="00433C19" w:rsidRPr="00202F30">
                  <w:rPr>
                    <w:rFonts w:ascii="Times New Roman" w:hAnsi="Times New Roman" w:cs="Times New Roman"/>
                    <w:noProof/>
                    <w:webHidden/>
                    <w:sz w:val="28"/>
                    <w:szCs w:val="28"/>
                  </w:rPr>
                  <w:tab/>
                </w:r>
                <w:r w:rsidR="00433C19" w:rsidRPr="00202F30">
                  <w:rPr>
                    <w:rFonts w:ascii="Times New Roman" w:hAnsi="Times New Roman" w:cs="Times New Roman"/>
                    <w:noProof/>
                    <w:webHidden/>
                    <w:sz w:val="28"/>
                    <w:szCs w:val="28"/>
                  </w:rPr>
                  <w:fldChar w:fldCharType="begin"/>
                </w:r>
                <w:r w:rsidR="00433C19" w:rsidRPr="00202F30">
                  <w:rPr>
                    <w:rFonts w:ascii="Times New Roman" w:hAnsi="Times New Roman" w:cs="Times New Roman"/>
                    <w:noProof/>
                    <w:webHidden/>
                    <w:sz w:val="28"/>
                    <w:szCs w:val="28"/>
                  </w:rPr>
                  <w:instrText xml:space="preserve"> PAGEREF _Toc104287346 \h </w:instrText>
                </w:r>
                <w:r w:rsidR="00433C19" w:rsidRPr="00202F30">
                  <w:rPr>
                    <w:rFonts w:ascii="Times New Roman" w:hAnsi="Times New Roman" w:cs="Times New Roman"/>
                    <w:noProof/>
                    <w:webHidden/>
                    <w:sz w:val="28"/>
                    <w:szCs w:val="28"/>
                  </w:rPr>
                </w:r>
                <w:r w:rsidR="00433C19" w:rsidRPr="00202F30">
                  <w:rPr>
                    <w:rFonts w:ascii="Times New Roman" w:hAnsi="Times New Roman" w:cs="Times New Roman"/>
                    <w:noProof/>
                    <w:webHidden/>
                    <w:sz w:val="28"/>
                    <w:szCs w:val="28"/>
                  </w:rPr>
                  <w:fldChar w:fldCharType="separate"/>
                </w:r>
                <w:r w:rsidR="00433C19">
                  <w:rPr>
                    <w:rFonts w:ascii="Times New Roman" w:hAnsi="Times New Roman" w:cs="Times New Roman"/>
                    <w:noProof/>
                    <w:webHidden/>
                    <w:sz w:val="28"/>
                    <w:szCs w:val="28"/>
                  </w:rPr>
                  <w:t>1</w:t>
                </w:r>
                <w:r w:rsidR="00414E08">
                  <w:rPr>
                    <w:rFonts w:ascii="Times New Roman" w:hAnsi="Times New Roman" w:cs="Times New Roman"/>
                    <w:noProof/>
                    <w:webHidden/>
                    <w:sz w:val="28"/>
                    <w:szCs w:val="28"/>
                  </w:rPr>
                  <w:t>8</w:t>
                </w:r>
                <w:r w:rsidR="00433C19" w:rsidRPr="00202F30">
                  <w:rPr>
                    <w:rFonts w:ascii="Times New Roman" w:hAnsi="Times New Roman" w:cs="Times New Roman"/>
                    <w:noProof/>
                    <w:webHidden/>
                    <w:sz w:val="28"/>
                    <w:szCs w:val="28"/>
                  </w:rPr>
                  <w:fldChar w:fldCharType="end"/>
                </w:r>
              </w:hyperlink>
            </w:p>
            <w:p w14:paraId="0FD05B6C" w14:textId="2108E431" w:rsidR="00433C19" w:rsidRDefault="00EB1148" w:rsidP="00433C19">
              <w:pPr>
                <w:pStyle w:val="21"/>
                <w:tabs>
                  <w:tab w:val="right" w:leader="dot" w:pos="9345"/>
                </w:tabs>
                <w:rPr>
                  <w:rFonts w:ascii="Times New Roman" w:hAnsi="Times New Roman" w:cs="Times New Roman"/>
                  <w:noProof/>
                  <w:sz w:val="28"/>
                  <w:szCs w:val="28"/>
                </w:rPr>
              </w:pPr>
              <w:hyperlink w:anchor="_Toc104287347" w:history="1">
                <w:r w:rsidR="00433C19" w:rsidRPr="00202F30">
                  <w:rPr>
                    <w:rStyle w:val="ab"/>
                    <w:rFonts w:ascii="Times New Roman" w:hAnsi="Times New Roman" w:cs="Times New Roman"/>
                    <w:noProof/>
                    <w:sz w:val="28"/>
                    <w:szCs w:val="28"/>
                  </w:rPr>
                  <w:t>2.2 Оценка инновационного потенциала на малом предприятии и пути повышения его активности</w:t>
                </w:r>
                <w:r w:rsidR="00433C19" w:rsidRPr="00202F30">
                  <w:rPr>
                    <w:rFonts w:ascii="Times New Roman" w:hAnsi="Times New Roman" w:cs="Times New Roman"/>
                    <w:noProof/>
                    <w:webHidden/>
                    <w:sz w:val="28"/>
                    <w:szCs w:val="28"/>
                  </w:rPr>
                  <w:tab/>
                </w:r>
                <w:r w:rsidR="00433C19" w:rsidRPr="00202F30">
                  <w:rPr>
                    <w:rFonts w:ascii="Times New Roman" w:hAnsi="Times New Roman" w:cs="Times New Roman"/>
                    <w:noProof/>
                    <w:webHidden/>
                    <w:sz w:val="28"/>
                    <w:szCs w:val="28"/>
                  </w:rPr>
                  <w:fldChar w:fldCharType="begin"/>
                </w:r>
                <w:r w:rsidR="00433C19" w:rsidRPr="00202F30">
                  <w:rPr>
                    <w:rFonts w:ascii="Times New Roman" w:hAnsi="Times New Roman" w:cs="Times New Roman"/>
                    <w:noProof/>
                    <w:webHidden/>
                    <w:sz w:val="28"/>
                    <w:szCs w:val="28"/>
                  </w:rPr>
                  <w:instrText xml:space="preserve"> PAGEREF _Toc104287347 \h </w:instrText>
                </w:r>
                <w:r w:rsidR="00433C19" w:rsidRPr="00202F30">
                  <w:rPr>
                    <w:rFonts w:ascii="Times New Roman" w:hAnsi="Times New Roman" w:cs="Times New Roman"/>
                    <w:noProof/>
                    <w:webHidden/>
                    <w:sz w:val="28"/>
                    <w:szCs w:val="28"/>
                  </w:rPr>
                </w:r>
                <w:r w:rsidR="00433C19" w:rsidRPr="00202F30">
                  <w:rPr>
                    <w:rFonts w:ascii="Times New Roman" w:hAnsi="Times New Roman" w:cs="Times New Roman"/>
                    <w:noProof/>
                    <w:webHidden/>
                    <w:sz w:val="28"/>
                    <w:szCs w:val="28"/>
                  </w:rPr>
                  <w:fldChar w:fldCharType="separate"/>
                </w:r>
                <w:r w:rsidR="00433C19">
                  <w:rPr>
                    <w:rFonts w:ascii="Times New Roman" w:hAnsi="Times New Roman" w:cs="Times New Roman"/>
                    <w:noProof/>
                    <w:webHidden/>
                    <w:sz w:val="28"/>
                    <w:szCs w:val="28"/>
                  </w:rPr>
                  <w:t>2</w:t>
                </w:r>
                <w:r w:rsidR="007C6D06">
                  <w:rPr>
                    <w:rFonts w:ascii="Times New Roman" w:hAnsi="Times New Roman" w:cs="Times New Roman"/>
                    <w:noProof/>
                    <w:webHidden/>
                    <w:sz w:val="28"/>
                    <w:szCs w:val="28"/>
                  </w:rPr>
                  <w:t>6</w:t>
                </w:r>
                <w:r w:rsidR="00433C19" w:rsidRPr="00202F30">
                  <w:rPr>
                    <w:rFonts w:ascii="Times New Roman" w:hAnsi="Times New Roman" w:cs="Times New Roman"/>
                    <w:noProof/>
                    <w:webHidden/>
                    <w:sz w:val="28"/>
                    <w:szCs w:val="28"/>
                  </w:rPr>
                  <w:fldChar w:fldCharType="end"/>
                </w:r>
              </w:hyperlink>
            </w:p>
            <w:p w14:paraId="474FF60E" w14:textId="329EEDAC" w:rsidR="00433C19" w:rsidRPr="00BF3C4F" w:rsidRDefault="00433C19" w:rsidP="00433C19">
              <w:pPr>
                <w:rPr>
                  <w:rFonts w:ascii="Times New Roman" w:hAnsi="Times New Roman" w:cs="Times New Roman"/>
                  <w:noProof/>
                  <w:sz w:val="28"/>
                  <w:szCs w:val="28"/>
                </w:rPr>
              </w:pPr>
              <w:r>
                <w:rPr>
                  <w:rFonts w:ascii="Times New Roman" w:hAnsi="Times New Roman" w:cs="Times New Roman"/>
                  <w:noProof/>
                  <w:sz w:val="28"/>
                  <w:szCs w:val="28"/>
                </w:rPr>
                <w:t xml:space="preserve">3 </w:t>
              </w:r>
              <w:r w:rsidRPr="00C73253">
                <w:rPr>
                  <w:rFonts w:ascii="Times New Roman" w:hAnsi="Times New Roman" w:cs="Times New Roman"/>
                  <w:color w:val="242424"/>
                  <w:sz w:val="28"/>
                  <w:szCs w:val="28"/>
                  <w:shd w:val="clear" w:color="auto" w:fill="FFFFFF"/>
                </w:rPr>
                <w:t>Разработка системы поддержки и развития деятельности малых предприятий</w:t>
              </w:r>
              <w:r>
                <w:rPr>
                  <w:rFonts w:ascii="Times New Roman" w:hAnsi="Times New Roman" w:cs="Times New Roman"/>
                  <w:noProof/>
                  <w:sz w:val="28"/>
                  <w:szCs w:val="28"/>
                </w:rPr>
                <w:t>……………………………………………………………………...2</w:t>
              </w:r>
              <w:r w:rsidR="007C6D06">
                <w:rPr>
                  <w:rFonts w:ascii="Times New Roman" w:hAnsi="Times New Roman" w:cs="Times New Roman"/>
                  <w:noProof/>
                  <w:sz w:val="28"/>
                  <w:szCs w:val="28"/>
                </w:rPr>
                <w:t>8</w:t>
              </w:r>
            </w:p>
            <w:p w14:paraId="619F5D49" w14:textId="63FE0B3A" w:rsidR="00433C19" w:rsidRPr="00202F30" w:rsidRDefault="00EB1148" w:rsidP="00433C19">
              <w:pPr>
                <w:pStyle w:val="11"/>
                <w:tabs>
                  <w:tab w:val="right" w:leader="dot" w:pos="9345"/>
                </w:tabs>
                <w:rPr>
                  <w:rFonts w:ascii="Times New Roman" w:eastAsiaTheme="minorEastAsia" w:hAnsi="Times New Roman" w:cs="Times New Roman"/>
                  <w:noProof/>
                  <w:sz w:val="28"/>
                  <w:szCs w:val="28"/>
                  <w:lang w:eastAsia="ru-RU"/>
                </w:rPr>
              </w:pPr>
              <w:hyperlink w:anchor="_Toc104287348" w:history="1">
                <w:r w:rsidR="00433C19">
                  <w:rPr>
                    <w:rStyle w:val="ab"/>
                    <w:rFonts w:ascii="Times New Roman" w:hAnsi="Times New Roman" w:cs="Times New Roman"/>
                    <w:noProof/>
                    <w:sz w:val="28"/>
                    <w:szCs w:val="28"/>
                  </w:rPr>
                  <w:t>Заключение</w:t>
                </w:r>
                <w:r w:rsidR="00433C19" w:rsidRPr="00202F30">
                  <w:rPr>
                    <w:rFonts w:ascii="Times New Roman" w:hAnsi="Times New Roman" w:cs="Times New Roman"/>
                    <w:noProof/>
                    <w:webHidden/>
                    <w:sz w:val="28"/>
                    <w:szCs w:val="28"/>
                  </w:rPr>
                  <w:tab/>
                </w:r>
                <w:r w:rsidR="007C6D06">
                  <w:rPr>
                    <w:rFonts w:ascii="Times New Roman" w:hAnsi="Times New Roman" w:cs="Times New Roman"/>
                    <w:noProof/>
                    <w:webHidden/>
                    <w:sz w:val="28"/>
                    <w:szCs w:val="28"/>
                  </w:rPr>
                  <w:t>29</w:t>
                </w:r>
              </w:hyperlink>
            </w:p>
            <w:p w14:paraId="39CAB06E" w14:textId="595A4719" w:rsidR="00433C19" w:rsidRPr="00202F30" w:rsidRDefault="00EB1148" w:rsidP="00433C19">
              <w:pPr>
                <w:pStyle w:val="11"/>
                <w:tabs>
                  <w:tab w:val="right" w:leader="dot" w:pos="9345"/>
                </w:tabs>
                <w:rPr>
                  <w:rFonts w:ascii="Times New Roman" w:eastAsiaTheme="minorEastAsia" w:hAnsi="Times New Roman" w:cs="Times New Roman"/>
                  <w:noProof/>
                  <w:sz w:val="28"/>
                  <w:szCs w:val="28"/>
                  <w:lang w:eastAsia="ru-RU"/>
                </w:rPr>
              </w:pPr>
              <w:hyperlink w:anchor="_Toc104287349" w:history="1">
                <w:r w:rsidR="00433C19" w:rsidRPr="00202F30">
                  <w:rPr>
                    <w:rStyle w:val="ab"/>
                    <w:rFonts w:ascii="Times New Roman" w:hAnsi="Times New Roman" w:cs="Times New Roman"/>
                    <w:noProof/>
                    <w:sz w:val="28"/>
                    <w:szCs w:val="28"/>
                  </w:rPr>
                  <w:t>С</w:t>
                </w:r>
                <w:r w:rsidR="00433C19">
                  <w:rPr>
                    <w:rStyle w:val="ab"/>
                    <w:rFonts w:ascii="Times New Roman" w:hAnsi="Times New Roman" w:cs="Times New Roman"/>
                    <w:noProof/>
                    <w:sz w:val="28"/>
                    <w:szCs w:val="28"/>
                  </w:rPr>
                  <w:t>писок использованных источников</w:t>
                </w:r>
                <w:r w:rsidR="00433C19" w:rsidRPr="00202F30">
                  <w:rPr>
                    <w:rStyle w:val="ab"/>
                    <w:rFonts w:ascii="Times New Roman" w:hAnsi="Times New Roman" w:cs="Times New Roman"/>
                    <w:noProof/>
                    <w:sz w:val="28"/>
                    <w:szCs w:val="28"/>
                  </w:rPr>
                  <w:t>:</w:t>
                </w:r>
                <w:r w:rsidR="00433C19" w:rsidRPr="00202F30">
                  <w:rPr>
                    <w:rFonts w:ascii="Times New Roman" w:hAnsi="Times New Roman" w:cs="Times New Roman"/>
                    <w:noProof/>
                    <w:webHidden/>
                    <w:sz w:val="28"/>
                    <w:szCs w:val="28"/>
                  </w:rPr>
                  <w:tab/>
                </w:r>
                <w:r w:rsidR="00433C19" w:rsidRPr="00202F30">
                  <w:rPr>
                    <w:rFonts w:ascii="Times New Roman" w:hAnsi="Times New Roman" w:cs="Times New Roman"/>
                    <w:noProof/>
                    <w:webHidden/>
                    <w:sz w:val="28"/>
                    <w:szCs w:val="28"/>
                  </w:rPr>
                  <w:fldChar w:fldCharType="begin"/>
                </w:r>
                <w:r w:rsidR="00433C19" w:rsidRPr="00202F30">
                  <w:rPr>
                    <w:rFonts w:ascii="Times New Roman" w:hAnsi="Times New Roman" w:cs="Times New Roman"/>
                    <w:noProof/>
                    <w:webHidden/>
                    <w:sz w:val="28"/>
                    <w:szCs w:val="28"/>
                  </w:rPr>
                  <w:instrText xml:space="preserve"> PAGEREF _Toc104287349 \h </w:instrText>
                </w:r>
                <w:r w:rsidR="00433C19" w:rsidRPr="00202F30">
                  <w:rPr>
                    <w:rFonts w:ascii="Times New Roman" w:hAnsi="Times New Roman" w:cs="Times New Roman"/>
                    <w:noProof/>
                    <w:webHidden/>
                    <w:sz w:val="28"/>
                    <w:szCs w:val="28"/>
                  </w:rPr>
                </w:r>
                <w:r w:rsidR="00433C19" w:rsidRPr="00202F30">
                  <w:rPr>
                    <w:rFonts w:ascii="Times New Roman" w:hAnsi="Times New Roman" w:cs="Times New Roman"/>
                    <w:noProof/>
                    <w:webHidden/>
                    <w:sz w:val="28"/>
                    <w:szCs w:val="28"/>
                  </w:rPr>
                  <w:fldChar w:fldCharType="separate"/>
                </w:r>
                <w:r w:rsidR="00433C19">
                  <w:rPr>
                    <w:rFonts w:ascii="Times New Roman" w:hAnsi="Times New Roman" w:cs="Times New Roman"/>
                    <w:noProof/>
                    <w:webHidden/>
                    <w:sz w:val="28"/>
                    <w:szCs w:val="28"/>
                  </w:rPr>
                  <w:t>3</w:t>
                </w:r>
                <w:r w:rsidR="007C6D06">
                  <w:rPr>
                    <w:rFonts w:ascii="Times New Roman" w:hAnsi="Times New Roman" w:cs="Times New Roman"/>
                    <w:noProof/>
                    <w:webHidden/>
                    <w:sz w:val="28"/>
                    <w:szCs w:val="28"/>
                  </w:rPr>
                  <w:t>1</w:t>
                </w:r>
                <w:r w:rsidR="00433C19" w:rsidRPr="00202F30">
                  <w:rPr>
                    <w:rFonts w:ascii="Times New Roman" w:hAnsi="Times New Roman" w:cs="Times New Roman"/>
                    <w:noProof/>
                    <w:webHidden/>
                    <w:sz w:val="28"/>
                    <w:szCs w:val="28"/>
                  </w:rPr>
                  <w:fldChar w:fldCharType="end"/>
                </w:r>
              </w:hyperlink>
            </w:p>
            <w:p w14:paraId="2FDF4FEB" w14:textId="5CBEE2BE" w:rsidR="00433C19" w:rsidRDefault="00433C19" w:rsidP="00433C19">
              <w:pPr>
                <w:rPr>
                  <w:bCs/>
                </w:rPr>
              </w:pPr>
              <w:r w:rsidRPr="00202F30">
                <w:rPr>
                  <w:rFonts w:ascii="Times New Roman" w:hAnsi="Times New Roman" w:cs="Times New Roman"/>
                  <w:bCs/>
                  <w:sz w:val="28"/>
                  <w:szCs w:val="28"/>
                </w:rPr>
                <w:fldChar w:fldCharType="end"/>
              </w:r>
            </w:p>
          </w:sdtContent>
        </w:sdt>
        <w:p w14:paraId="2509A9B0" w14:textId="77777777" w:rsidR="00433C19" w:rsidRPr="00202F30" w:rsidRDefault="00EB1148" w:rsidP="00433C19">
          <w:pPr>
            <w:pStyle w:val="aa"/>
            <w:jc w:val="center"/>
          </w:pPr>
        </w:p>
      </w:sdtContent>
    </w:sdt>
    <w:bookmarkEnd w:id="0" w:displacedByCustomXml="prev"/>
    <w:p w14:paraId="7EBF8B11" w14:textId="77777777" w:rsidR="00433C19" w:rsidRDefault="00433C19" w:rsidP="00433C19"/>
    <w:p w14:paraId="15470BFB" w14:textId="77777777" w:rsidR="00433C19" w:rsidRDefault="00433C19" w:rsidP="00433C19"/>
    <w:p w14:paraId="61A358F3" w14:textId="77777777" w:rsidR="00433C19" w:rsidRDefault="00433C19" w:rsidP="00433C19"/>
    <w:p w14:paraId="52984807" w14:textId="77777777" w:rsidR="00433C19" w:rsidRDefault="00433C19" w:rsidP="00433C19"/>
    <w:p w14:paraId="37102802" w14:textId="77777777" w:rsidR="00433C19" w:rsidRDefault="00433C19" w:rsidP="00433C19"/>
    <w:p w14:paraId="01DBAB0C" w14:textId="77777777" w:rsidR="00433C19" w:rsidRDefault="00433C19" w:rsidP="00433C19"/>
    <w:p w14:paraId="633DA86D" w14:textId="77777777" w:rsidR="00433C19" w:rsidRDefault="00433C19" w:rsidP="00433C19"/>
    <w:p w14:paraId="4C22F74B" w14:textId="77777777" w:rsidR="00CD266F" w:rsidRDefault="00CD266F" w:rsidP="00CD266F"/>
    <w:p w14:paraId="7475C438" w14:textId="77777777" w:rsidR="00CD266F" w:rsidRDefault="00CD266F" w:rsidP="00CD266F"/>
    <w:p w14:paraId="64F59F96" w14:textId="77777777" w:rsidR="00CD266F" w:rsidRDefault="00CD266F" w:rsidP="00CD266F"/>
    <w:p w14:paraId="3DF83873" w14:textId="5ED7A3A7" w:rsidR="00CD266F" w:rsidRDefault="0011722D" w:rsidP="00CD266F">
      <w:r>
        <w:t xml:space="preserve"> </w:t>
      </w:r>
      <w:r>
        <w:tab/>
      </w:r>
    </w:p>
    <w:p w14:paraId="11AE1F9A" w14:textId="5FFF19EE" w:rsidR="005D705F" w:rsidRPr="005D705F" w:rsidRDefault="005D705F" w:rsidP="005D705F"/>
    <w:p w14:paraId="59BB0A55" w14:textId="77777777" w:rsidR="001014FC" w:rsidRDefault="001014FC" w:rsidP="005D705F">
      <w:pPr>
        <w:sectPr w:rsidR="001014FC" w:rsidSect="00A6266C">
          <w:footerReference w:type="default" r:id="rId10"/>
          <w:footerReference w:type="first" r:id="rId11"/>
          <w:pgSz w:w="11906" w:h="16838"/>
          <w:pgMar w:top="1134" w:right="850" w:bottom="1134" w:left="1701" w:header="708" w:footer="708" w:gutter="0"/>
          <w:pgNumType w:start="2"/>
          <w:cols w:space="708"/>
          <w:docGrid w:linePitch="360"/>
        </w:sectPr>
      </w:pPr>
    </w:p>
    <w:p w14:paraId="769A7063" w14:textId="7018F938" w:rsidR="00CD266F" w:rsidRDefault="00302404" w:rsidP="00302404">
      <w:pPr>
        <w:pStyle w:val="1"/>
        <w:ind w:left="3540"/>
        <w:rPr>
          <w:rFonts w:ascii="Times New Roman" w:hAnsi="Times New Roman" w:cs="Times New Roman"/>
          <w:b/>
          <w:color w:val="auto"/>
          <w:sz w:val="28"/>
          <w:szCs w:val="28"/>
        </w:rPr>
      </w:pPr>
      <w:bookmarkStart w:id="4" w:name="_Toc104287340"/>
      <w:r>
        <w:rPr>
          <w:rFonts w:ascii="Times New Roman" w:hAnsi="Times New Roman" w:cs="Times New Roman"/>
          <w:b/>
          <w:color w:val="auto"/>
          <w:sz w:val="28"/>
          <w:szCs w:val="28"/>
        </w:rPr>
        <w:lastRenderedPageBreak/>
        <w:t xml:space="preserve">    </w:t>
      </w:r>
      <w:r w:rsidR="00CD266F" w:rsidRPr="00A82847">
        <w:rPr>
          <w:rFonts w:ascii="Times New Roman" w:hAnsi="Times New Roman" w:cs="Times New Roman"/>
          <w:b/>
          <w:color w:val="auto"/>
          <w:sz w:val="28"/>
          <w:szCs w:val="28"/>
        </w:rPr>
        <w:t>ВВЕДЕНИЕ</w:t>
      </w:r>
      <w:bookmarkEnd w:id="4"/>
    </w:p>
    <w:p w14:paraId="1DD6734A" w14:textId="77777777" w:rsidR="00CD266F" w:rsidRPr="00AE4509" w:rsidRDefault="00CD266F" w:rsidP="00CD266F"/>
    <w:p w14:paraId="471191F5"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условиях развития экономики страны инновации стали ключевым фактором выживания и успешного развития организации.</w:t>
      </w:r>
    </w:p>
    <w:p w14:paraId="08194710"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внедрять новые, нестандартные решения служат успехом в высококонкурентной среде. </w:t>
      </w:r>
    </w:p>
    <w:p w14:paraId="4CC7E93C"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масштабных изменений в России, связанных с пандемией коронавирусной инфекции и военными действиями на территории Украины, внешнеполитическая ситуация диктует глобальные изменения.</w:t>
      </w:r>
    </w:p>
    <w:p w14:paraId="2C4B7405"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Создается необходимость развития специфических направлений и технологических разработок. Ведь именно низкий спрос на инновации в российской экономике, а также неэффективная структура – излишний перекос в сторону закупки готового оборудования за рубежом в ущерб внедрению собственной инновации является ключевой проблемой.</w:t>
      </w:r>
    </w:p>
    <w:p w14:paraId="65AEB9C2"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инновационной активности в значительной мере уступает показателям западных стран.</w:t>
      </w:r>
    </w:p>
    <w:p w14:paraId="7B192E6D"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тенденция определяет необходимостью развития инноваций в нашей стране, стремление к постоянному самообразованию и саморазвитию, способность к нерациональному мышлению, переквалификации, а также к готовности работать в новой сфере развития.</w:t>
      </w:r>
    </w:p>
    <w:p w14:paraId="1016FB78"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Больше всего инновации популярны в сфере малого бизнеса, ведь он в свою очередь является более гибким к изменениям.</w:t>
      </w:r>
    </w:p>
    <w:p w14:paraId="5CB9E569"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больше опытных, высококвалифицированных специалистов предпочитают проектную работу в развивающихся компаниях, в частности и в малом проекте. </w:t>
      </w:r>
    </w:p>
    <w:p w14:paraId="62A2DD89"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опыт многих зарубежных стран, можно увидеть, что преимуществом перед конкурентами становиться именно использование инновационных технологий. Данный критерий становится приоритетным направлением развития экономики в целом.</w:t>
      </w:r>
    </w:p>
    <w:p w14:paraId="1D19BC4B"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Именно поэтому тема исследования инноваций в малом бизнесе становиться весьма актуальной.</w:t>
      </w:r>
    </w:p>
    <w:p w14:paraId="7F5955D2"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Современному обществу доступно все большее количество информации. В эпоху развития интернета и высоких технологий, компании стараются обучиться новому и использовать полученные знания на практике. Теперь за счет гибкости в инновационном процессе небольшие компании могут всячески интегрировать инновации в своей деятельности.</w:t>
      </w:r>
    </w:p>
    <w:p w14:paraId="213E4B8F"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данной курсовой работы является исследование инноваций в малом бизнесе и выявление особенностей управления.</w:t>
      </w:r>
    </w:p>
    <w:p w14:paraId="6DE56093"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цели необходимо решить следующие задачи:</w:t>
      </w:r>
    </w:p>
    <w:p w14:paraId="13B6C704" w14:textId="24F4E63A" w:rsidR="00CD266F" w:rsidRPr="00387B45" w:rsidRDefault="00ED54F6" w:rsidP="00387B4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CD266F" w:rsidRPr="00387B45">
        <w:rPr>
          <w:rFonts w:ascii="Times New Roman" w:hAnsi="Times New Roman" w:cs="Times New Roman"/>
          <w:sz w:val="28"/>
          <w:szCs w:val="28"/>
        </w:rPr>
        <w:t>азобрать сущность инноваций, виды и их классификацию;</w:t>
      </w:r>
    </w:p>
    <w:p w14:paraId="65FD8F3C" w14:textId="1016FA03" w:rsidR="00CD266F" w:rsidRPr="00387B45" w:rsidRDefault="00ED54F6" w:rsidP="00387B4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FF1AAA" w:rsidRPr="00387B45">
        <w:rPr>
          <w:rFonts w:ascii="Times New Roman" w:hAnsi="Times New Roman" w:cs="Times New Roman"/>
          <w:sz w:val="28"/>
          <w:szCs w:val="28"/>
        </w:rPr>
        <w:t>ыявить технологии и методы управления инноваций в малом бизнесе</w:t>
      </w:r>
      <w:r w:rsidR="00CD266F" w:rsidRPr="00387B45">
        <w:rPr>
          <w:rFonts w:ascii="Times New Roman" w:hAnsi="Times New Roman" w:cs="Times New Roman"/>
          <w:sz w:val="28"/>
          <w:szCs w:val="28"/>
        </w:rPr>
        <w:t>;</w:t>
      </w:r>
    </w:p>
    <w:p w14:paraId="4B6CE622" w14:textId="78E5A0E6" w:rsidR="00CD266F" w:rsidRPr="00387B45" w:rsidRDefault="00ED54F6" w:rsidP="00387B4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FF1AAA" w:rsidRPr="00387B45">
        <w:rPr>
          <w:rFonts w:ascii="Times New Roman" w:hAnsi="Times New Roman" w:cs="Times New Roman"/>
          <w:sz w:val="28"/>
          <w:szCs w:val="28"/>
        </w:rPr>
        <w:t xml:space="preserve">пределить какую роль </w:t>
      </w:r>
      <w:r w:rsidR="0001703C" w:rsidRPr="00387B45">
        <w:rPr>
          <w:rFonts w:ascii="Times New Roman" w:hAnsi="Times New Roman" w:cs="Times New Roman"/>
          <w:sz w:val="28"/>
          <w:szCs w:val="28"/>
        </w:rPr>
        <w:t>государство играет в стимулировании инноваций</w:t>
      </w:r>
      <w:r w:rsidR="00CD266F" w:rsidRPr="00387B45">
        <w:rPr>
          <w:rFonts w:ascii="Times New Roman" w:hAnsi="Times New Roman" w:cs="Times New Roman"/>
          <w:sz w:val="28"/>
          <w:szCs w:val="28"/>
        </w:rPr>
        <w:t>;</w:t>
      </w:r>
    </w:p>
    <w:p w14:paraId="5568CBBA" w14:textId="6A8F5125" w:rsidR="00CD266F" w:rsidRPr="00ED54F6" w:rsidRDefault="00387B45" w:rsidP="00387B45">
      <w:pPr>
        <w:rPr>
          <w:rFonts w:ascii="Times New Roman" w:hAnsi="Times New Roman" w:cs="Times New Roman"/>
          <w:sz w:val="28"/>
          <w:szCs w:val="28"/>
        </w:rPr>
      </w:pPr>
      <w:r>
        <w:rPr>
          <w:rFonts w:ascii="Times New Roman" w:hAnsi="Times New Roman" w:cs="Times New Roman"/>
          <w:sz w:val="28"/>
          <w:szCs w:val="28"/>
        </w:rPr>
        <w:t xml:space="preserve">4)  </w:t>
      </w:r>
      <w:r w:rsidR="00ED54F6">
        <w:rPr>
          <w:rFonts w:ascii="Times New Roman" w:hAnsi="Times New Roman" w:cs="Times New Roman"/>
          <w:sz w:val="28"/>
          <w:szCs w:val="28"/>
        </w:rPr>
        <w:t>р</w:t>
      </w:r>
      <w:r w:rsidR="0001703C">
        <w:rPr>
          <w:rFonts w:ascii="Times New Roman" w:hAnsi="Times New Roman" w:cs="Times New Roman"/>
          <w:sz w:val="28"/>
          <w:szCs w:val="28"/>
        </w:rPr>
        <w:t xml:space="preserve">азобрать особенности управления </w:t>
      </w:r>
      <w:r w:rsidR="0098393F">
        <w:rPr>
          <w:rFonts w:ascii="Times New Roman" w:hAnsi="Times New Roman" w:cs="Times New Roman"/>
          <w:sz w:val="28"/>
          <w:szCs w:val="28"/>
        </w:rPr>
        <w:t xml:space="preserve">инновационной деятельности </w:t>
      </w:r>
      <w:r w:rsidR="0001703C">
        <w:rPr>
          <w:rFonts w:ascii="Times New Roman" w:hAnsi="Times New Roman" w:cs="Times New Roman"/>
          <w:sz w:val="28"/>
          <w:szCs w:val="28"/>
        </w:rPr>
        <w:t>в России</w:t>
      </w:r>
      <w:r w:rsidR="00ED54F6">
        <w:rPr>
          <w:rFonts w:ascii="Times New Roman" w:hAnsi="Times New Roman" w:cs="Times New Roman"/>
          <w:sz w:val="28"/>
          <w:szCs w:val="28"/>
        </w:rPr>
        <w:t>;</w:t>
      </w:r>
    </w:p>
    <w:p w14:paraId="4930DCCB" w14:textId="220B5CAE" w:rsidR="0001703C" w:rsidRPr="006A2BC3" w:rsidRDefault="00387B45" w:rsidP="00387B45">
      <w:pPr>
        <w:rPr>
          <w:rFonts w:ascii="Times New Roman" w:hAnsi="Times New Roman" w:cs="Times New Roman"/>
          <w:sz w:val="28"/>
          <w:szCs w:val="28"/>
        </w:rPr>
      </w:pPr>
      <w:r>
        <w:rPr>
          <w:rFonts w:ascii="Times New Roman" w:hAnsi="Times New Roman" w:cs="Times New Roman"/>
          <w:sz w:val="28"/>
          <w:szCs w:val="28"/>
        </w:rPr>
        <w:t xml:space="preserve">5)  </w:t>
      </w:r>
      <w:r w:rsidR="00ED54F6">
        <w:rPr>
          <w:rFonts w:ascii="Times New Roman" w:hAnsi="Times New Roman" w:cs="Times New Roman"/>
          <w:sz w:val="28"/>
          <w:szCs w:val="28"/>
        </w:rPr>
        <w:t>о</w:t>
      </w:r>
      <w:r w:rsidR="0098393F">
        <w:rPr>
          <w:rFonts w:ascii="Times New Roman" w:hAnsi="Times New Roman" w:cs="Times New Roman"/>
          <w:sz w:val="28"/>
          <w:szCs w:val="28"/>
        </w:rPr>
        <w:t>ценить потенциал инноваций на малых предприятиях</w:t>
      </w:r>
      <w:r w:rsidR="00302404">
        <w:rPr>
          <w:rFonts w:ascii="Times New Roman" w:hAnsi="Times New Roman" w:cs="Times New Roman"/>
          <w:sz w:val="28"/>
          <w:szCs w:val="28"/>
        </w:rPr>
        <w:t>.</w:t>
      </w:r>
    </w:p>
    <w:p w14:paraId="305C8333" w14:textId="77777777" w:rsidR="00CD266F" w:rsidRDefault="00CD266F" w:rsidP="00CD266F">
      <w:pPr>
        <w:rPr>
          <w:rFonts w:ascii="Times New Roman" w:hAnsi="Times New Roman" w:cs="Times New Roman"/>
          <w:sz w:val="28"/>
          <w:szCs w:val="28"/>
        </w:rPr>
      </w:pPr>
    </w:p>
    <w:p w14:paraId="68221331" w14:textId="77777777" w:rsidR="00CD266F" w:rsidRDefault="00CD266F" w:rsidP="00CD266F">
      <w:pPr>
        <w:rPr>
          <w:rFonts w:ascii="Times New Roman" w:hAnsi="Times New Roman" w:cs="Times New Roman"/>
          <w:sz w:val="28"/>
          <w:szCs w:val="28"/>
        </w:rPr>
      </w:pPr>
    </w:p>
    <w:p w14:paraId="7E472C91" w14:textId="77777777" w:rsidR="00CD266F" w:rsidRDefault="00CD266F" w:rsidP="00CD266F">
      <w:pPr>
        <w:rPr>
          <w:rFonts w:ascii="Times New Roman" w:hAnsi="Times New Roman" w:cs="Times New Roman"/>
          <w:sz w:val="28"/>
          <w:szCs w:val="28"/>
        </w:rPr>
      </w:pPr>
    </w:p>
    <w:p w14:paraId="0B85BADA" w14:textId="77777777" w:rsidR="00CD266F" w:rsidRDefault="00CD266F" w:rsidP="00CD266F">
      <w:pPr>
        <w:rPr>
          <w:rFonts w:ascii="Times New Roman" w:hAnsi="Times New Roman" w:cs="Times New Roman"/>
          <w:sz w:val="28"/>
          <w:szCs w:val="28"/>
        </w:rPr>
      </w:pPr>
    </w:p>
    <w:p w14:paraId="245E008F" w14:textId="77777777" w:rsidR="00CD266F" w:rsidRDefault="00CD266F" w:rsidP="00CD266F">
      <w:pPr>
        <w:rPr>
          <w:rFonts w:ascii="Times New Roman" w:hAnsi="Times New Roman" w:cs="Times New Roman"/>
          <w:sz w:val="28"/>
          <w:szCs w:val="28"/>
        </w:rPr>
      </w:pPr>
    </w:p>
    <w:p w14:paraId="45482CBD" w14:textId="77777777" w:rsidR="00CD266F" w:rsidRDefault="00CD266F" w:rsidP="00CD266F">
      <w:pPr>
        <w:rPr>
          <w:rFonts w:ascii="Times New Roman" w:hAnsi="Times New Roman" w:cs="Times New Roman"/>
          <w:sz w:val="28"/>
          <w:szCs w:val="28"/>
        </w:rPr>
      </w:pPr>
    </w:p>
    <w:p w14:paraId="7CE930BD" w14:textId="77777777" w:rsidR="00CD266F" w:rsidRDefault="00CD266F" w:rsidP="00CD266F">
      <w:pPr>
        <w:rPr>
          <w:rFonts w:ascii="Times New Roman" w:hAnsi="Times New Roman" w:cs="Times New Roman"/>
          <w:sz w:val="28"/>
          <w:szCs w:val="28"/>
        </w:rPr>
      </w:pPr>
    </w:p>
    <w:p w14:paraId="18FFB9F3" w14:textId="77777777" w:rsidR="00CD266F" w:rsidRDefault="00CD266F" w:rsidP="00CD266F">
      <w:pPr>
        <w:rPr>
          <w:rFonts w:ascii="Times New Roman" w:hAnsi="Times New Roman" w:cs="Times New Roman"/>
          <w:sz w:val="28"/>
          <w:szCs w:val="28"/>
        </w:rPr>
      </w:pPr>
    </w:p>
    <w:p w14:paraId="258D5959" w14:textId="77777777" w:rsidR="00CD266F" w:rsidRDefault="00CD266F" w:rsidP="00CD266F">
      <w:pPr>
        <w:rPr>
          <w:rFonts w:ascii="Times New Roman" w:hAnsi="Times New Roman" w:cs="Times New Roman"/>
          <w:sz w:val="28"/>
          <w:szCs w:val="28"/>
        </w:rPr>
      </w:pPr>
    </w:p>
    <w:p w14:paraId="3AA97C68" w14:textId="77777777" w:rsidR="00CD266F" w:rsidRDefault="00CD266F" w:rsidP="00CD266F">
      <w:pPr>
        <w:rPr>
          <w:rFonts w:ascii="Times New Roman" w:hAnsi="Times New Roman" w:cs="Times New Roman"/>
          <w:sz w:val="28"/>
          <w:szCs w:val="28"/>
        </w:rPr>
      </w:pPr>
    </w:p>
    <w:p w14:paraId="5DE53336" w14:textId="1728F93F" w:rsidR="00CD266F" w:rsidRDefault="00CD266F" w:rsidP="00CD266F">
      <w:pPr>
        <w:rPr>
          <w:rFonts w:ascii="Times New Roman" w:hAnsi="Times New Roman" w:cs="Times New Roman"/>
          <w:sz w:val="28"/>
          <w:szCs w:val="28"/>
        </w:rPr>
      </w:pPr>
    </w:p>
    <w:p w14:paraId="19EEA295" w14:textId="72DFE68C" w:rsidR="00ED54F6" w:rsidRDefault="00ED54F6" w:rsidP="00CD266F">
      <w:pPr>
        <w:rPr>
          <w:rFonts w:ascii="Times New Roman" w:hAnsi="Times New Roman" w:cs="Times New Roman"/>
          <w:sz w:val="28"/>
          <w:szCs w:val="28"/>
        </w:rPr>
      </w:pPr>
    </w:p>
    <w:p w14:paraId="129C8073" w14:textId="77777777" w:rsidR="00ED54F6" w:rsidRPr="00BD1E8A" w:rsidRDefault="00ED54F6" w:rsidP="00CD266F">
      <w:pPr>
        <w:rPr>
          <w:rFonts w:ascii="Times New Roman" w:hAnsi="Times New Roman" w:cs="Times New Roman"/>
          <w:sz w:val="28"/>
          <w:szCs w:val="28"/>
        </w:rPr>
      </w:pPr>
    </w:p>
    <w:p w14:paraId="3CEA8DBD" w14:textId="7F99D6BA" w:rsidR="00CD266F" w:rsidRDefault="00CD266F" w:rsidP="00170E31">
      <w:pPr>
        <w:pStyle w:val="1"/>
        <w:numPr>
          <w:ilvl w:val="0"/>
          <w:numId w:val="2"/>
        </w:numPr>
        <w:rPr>
          <w:rFonts w:ascii="Times New Roman" w:hAnsi="Times New Roman" w:cs="Times New Roman"/>
          <w:b/>
          <w:color w:val="auto"/>
          <w:sz w:val="28"/>
          <w:szCs w:val="28"/>
        </w:rPr>
      </w:pPr>
      <w:bookmarkStart w:id="5" w:name="_Toc104287341"/>
      <w:r w:rsidRPr="00A82847">
        <w:rPr>
          <w:rFonts w:ascii="Times New Roman" w:hAnsi="Times New Roman" w:cs="Times New Roman"/>
          <w:b/>
          <w:color w:val="auto"/>
          <w:sz w:val="28"/>
          <w:szCs w:val="28"/>
        </w:rPr>
        <w:lastRenderedPageBreak/>
        <w:t>Инновационный менеджмент</w:t>
      </w:r>
      <w:bookmarkEnd w:id="5"/>
    </w:p>
    <w:p w14:paraId="1A626D97" w14:textId="77777777" w:rsidR="00170E31" w:rsidRPr="00170E31" w:rsidRDefault="00170E31" w:rsidP="00170E31">
      <w:pPr>
        <w:pStyle w:val="a3"/>
        <w:ind w:left="420"/>
      </w:pPr>
    </w:p>
    <w:p w14:paraId="0D4C4D73" w14:textId="77777777" w:rsidR="00CD266F" w:rsidRPr="00A82847" w:rsidRDefault="00CD266F" w:rsidP="00CD266F">
      <w:pPr>
        <w:pStyle w:val="a3"/>
        <w:numPr>
          <w:ilvl w:val="1"/>
          <w:numId w:val="2"/>
        </w:numPr>
        <w:outlineLvl w:val="1"/>
        <w:rPr>
          <w:rFonts w:ascii="Times New Roman" w:hAnsi="Times New Roman" w:cs="Times New Roman"/>
          <w:b/>
          <w:sz w:val="28"/>
          <w:szCs w:val="28"/>
        </w:rPr>
      </w:pPr>
      <w:bookmarkStart w:id="6" w:name="_Toc104287342"/>
      <w:r w:rsidRPr="00A82847">
        <w:rPr>
          <w:rFonts w:ascii="Times New Roman" w:hAnsi="Times New Roman" w:cs="Times New Roman"/>
          <w:b/>
          <w:sz w:val="28"/>
          <w:szCs w:val="28"/>
        </w:rPr>
        <w:t>Понятие, сущность, классификация инноваций</w:t>
      </w:r>
      <w:bookmarkEnd w:id="6"/>
    </w:p>
    <w:p w14:paraId="4343FAB0" w14:textId="77777777" w:rsidR="00CD266F" w:rsidRDefault="00CD266F" w:rsidP="00CD266F">
      <w:pPr>
        <w:rPr>
          <w:rFonts w:ascii="Times New Roman" w:hAnsi="Times New Roman" w:cs="Times New Roman"/>
          <w:sz w:val="28"/>
          <w:szCs w:val="28"/>
        </w:rPr>
      </w:pPr>
    </w:p>
    <w:p w14:paraId="21F4F779"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главных задач всех малых компаний является повышение эффективности обратной связи. Содержание инновационной деятельности, её основные черты и особенности находят свое воздействие в таком понятии как инновации. Множество теоретиков и экспертов по-разному трактуют данный термин.</w:t>
      </w:r>
    </w:p>
    <w:p w14:paraId="4DC6A603"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примеру, австрийский ученый Йозеф Шумпетер дал определение инновациям как процессу изменения с целью внедрения и использования новых видов потребительских товаров, новых производственных, транспортных средств, рынков и форм организации в промышленности.</w:t>
      </w:r>
    </w:p>
    <w:p w14:paraId="58DB9EC0"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научный деятель П.Н.Завлин дал следующее определение:</w:t>
      </w:r>
    </w:p>
    <w:p w14:paraId="7C660789"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Инновация – использование в любой сфере общества результат интеллектуальной (научно-технической) деятельности для совершенствования процесса деятельности или его результатов (производство, экономические, правовые, социальные отношения, область науки, культуры, образования и другие сферы деятельности общества)</w:t>
      </w:r>
    </w:p>
    <w:p w14:paraId="713C002A"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Б.Санто дал более полное определение: </w:t>
      </w:r>
    </w:p>
    <w:p w14:paraId="25DF2C97"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«Инновация – общественно-технический экономический процесс, практическое использование идей и изобретений, которое приводит к созданию лучших о своим свойствам изделий, технологий, ориентирована на экономическую выгоду, прибыль, добавочный доход, охватывает весь спектр видов деятельности – от исследования и разработок до маркетинга.»</w:t>
      </w:r>
    </w:p>
    <w:p w14:paraId="7DBE74E5"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самым, объединяя все вышеперечисленное можно утверждать, что инновации – это конечный результат творческой деятельности, получивший воплощение в усовершенствованной технологии, продукта, использованного в деятельности предприятия.</w:t>
      </w:r>
    </w:p>
    <w:p w14:paraId="0E975F71"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свойствам инноваций относятся:</w:t>
      </w:r>
    </w:p>
    <w:p w14:paraId="60353B67" w14:textId="4085B9F0" w:rsidR="00CD266F" w:rsidRPr="00ED54F6" w:rsidRDefault="009679C3" w:rsidP="00ED54F6">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w:t>
      </w:r>
      <w:r w:rsidR="00CD266F" w:rsidRPr="00ED54F6">
        <w:rPr>
          <w:rFonts w:ascii="Times New Roman" w:hAnsi="Times New Roman" w:cs="Times New Roman"/>
          <w:sz w:val="28"/>
          <w:szCs w:val="28"/>
        </w:rPr>
        <w:t>ыночная и научно-техническая новизна:</w:t>
      </w:r>
    </w:p>
    <w:p w14:paraId="7534D7F3"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Рыночной новизной обладает лишь единичный товар, не имеющий аналогов нигде (понятие в широком смысле). Рыночной новизной обладает товар, который воспринимается как новый лишь какой-то частью потребителей (понятие в узком смысле).</w:t>
      </w:r>
    </w:p>
    <w:p w14:paraId="074D76F3" w14:textId="157786D8" w:rsidR="00CD266F" w:rsidRPr="00ED54F6" w:rsidRDefault="009679C3" w:rsidP="00ED54F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CD266F" w:rsidRPr="00ED54F6">
        <w:rPr>
          <w:rFonts w:ascii="Times New Roman" w:hAnsi="Times New Roman" w:cs="Times New Roman"/>
          <w:sz w:val="28"/>
          <w:szCs w:val="28"/>
        </w:rPr>
        <w:t>аучно-техническая новизна – это обязательное свойство изобретения или научно-техническое ноу-хау.</w:t>
      </w:r>
    </w:p>
    <w:p w14:paraId="41D8EA85"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изобретение основано на одном или нескольких ноу-хау, то она помимо рыночной обладает и научно-технической новизной.</w:t>
      </w:r>
    </w:p>
    <w:p w14:paraId="39A9CA88"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Первостепенной величиной, с точки зрения экономической новизны обладает рыночная, а научно-техническая выступает в качестве подчиненного.</w:t>
      </w:r>
    </w:p>
    <w:p w14:paraId="41CB918F" w14:textId="77777777" w:rsidR="00CD266F" w:rsidRDefault="00CD266F" w:rsidP="00CD266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 смотря</w:t>
      </w:r>
      <w:proofErr w:type="gramEnd"/>
      <w:r>
        <w:rPr>
          <w:rFonts w:ascii="Times New Roman" w:hAnsi="Times New Roman" w:cs="Times New Roman"/>
          <w:sz w:val="28"/>
          <w:szCs w:val="28"/>
        </w:rPr>
        <w:t xml:space="preserve"> на данный факт, для самих производителей научно-техническая новизна находится в приоритете, ввиду монополизации права на идею с помощью патентов.</w:t>
      </w:r>
    </w:p>
    <w:p w14:paraId="399BDFBC" w14:textId="6BD485DC" w:rsidR="00CD266F" w:rsidRPr="008D375F" w:rsidRDefault="009679C3" w:rsidP="008D375F">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CD266F" w:rsidRPr="008D375F">
        <w:rPr>
          <w:rFonts w:ascii="Times New Roman" w:hAnsi="Times New Roman" w:cs="Times New Roman"/>
          <w:sz w:val="28"/>
          <w:szCs w:val="28"/>
        </w:rPr>
        <w:t>рактическая осуществимость;</w:t>
      </w:r>
    </w:p>
    <w:p w14:paraId="2BE2FF66" w14:textId="77777777" w:rsidR="00CD266F" w:rsidRDefault="00CD266F" w:rsidP="008D37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Реализация производства инновации.</w:t>
      </w:r>
    </w:p>
    <w:p w14:paraId="3E6CA633" w14:textId="3AD4BDED" w:rsidR="00CD266F" w:rsidRPr="008D375F" w:rsidRDefault="009679C3" w:rsidP="008D375F">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CD266F" w:rsidRPr="008D375F">
        <w:rPr>
          <w:rFonts w:ascii="Times New Roman" w:hAnsi="Times New Roman" w:cs="Times New Roman"/>
          <w:sz w:val="28"/>
          <w:szCs w:val="28"/>
        </w:rPr>
        <w:t>еализуемость:</w:t>
      </w:r>
    </w:p>
    <w:p w14:paraId="6930CA91" w14:textId="77777777" w:rsidR="00CD266F" w:rsidRDefault="00CD266F" w:rsidP="008D37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Способность удовлетворить потребность потребителей.</w:t>
      </w:r>
    </w:p>
    <w:p w14:paraId="0FD806ED"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самым самая идея не является инновацией до тех пор, пока она не реализована в действии. Лишь реализованные в новой технологии или применяемые новые товары можно назвать инновациями.</w:t>
      </w:r>
    </w:p>
    <w:p w14:paraId="6D8E7B4D" w14:textId="1762B248"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инновации имеет представление в своих функциях. Функции инновации отражают её значение в экономической системе государства и её роли в хозяйственном процессе. Особую роль играют инновации в повышении конкурентоспособности предприятия</w:t>
      </w:r>
      <w:r w:rsidRPr="00327433">
        <w:rPr>
          <w:rFonts w:ascii="Times New Roman" w:hAnsi="Times New Roman" w:cs="Times New Roman"/>
          <w:sz w:val="28"/>
          <w:szCs w:val="28"/>
        </w:rPr>
        <w:t xml:space="preserve"> </w:t>
      </w:r>
      <w:r w:rsidRPr="00715851">
        <w:rPr>
          <w:rFonts w:ascii="Times New Roman" w:hAnsi="Times New Roman" w:cs="Times New Roman"/>
          <w:sz w:val="28"/>
          <w:szCs w:val="28"/>
        </w:rPr>
        <w:t>[</w:t>
      </w:r>
      <w:r>
        <w:rPr>
          <w:rFonts w:ascii="Times New Roman" w:hAnsi="Times New Roman" w:cs="Times New Roman"/>
          <w:sz w:val="28"/>
          <w:szCs w:val="28"/>
        </w:rPr>
        <w:t>1</w:t>
      </w:r>
      <w:r w:rsidRPr="00715851">
        <w:rPr>
          <w:rFonts w:ascii="Times New Roman" w:hAnsi="Times New Roman" w:cs="Times New Roman"/>
          <w:sz w:val="28"/>
          <w:szCs w:val="28"/>
        </w:rPr>
        <w:t>]</w:t>
      </w:r>
      <w:r w:rsidR="009E2956">
        <w:rPr>
          <w:rFonts w:ascii="Times New Roman" w:hAnsi="Times New Roman" w:cs="Times New Roman"/>
          <w:sz w:val="28"/>
          <w:szCs w:val="28"/>
        </w:rPr>
        <w:t>.</w:t>
      </w:r>
    </w:p>
    <w:p w14:paraId="0E1D2493"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w:t>
      </w:r>
      <w:proofErr w:type="gramStart"/>
      <w:r>
        <w:rPr>
          <w:rFonts w:ascii="Times New Roman" w:hAnsi="Times New Roman" w:cs="Times New Roman"/>
          <w:sz w:val="28"/>
          <w:szCs w:val="28"/>
        </w:rPr>
        <w:t>динамично развивающихся</w:t>
      </w:r>
      <w:proofErr w:type="gramEnd"/>
      <w:r>
        <w:rPr>
          <w:rFonts w:ascii="Times New Roman" w:hAnsi="Times New Roman" w:cs="Times New Roman"/>
          <w:sz w:val="28"/>
          <w:szCs w:val="28"/>
        </w:rPr>
        <w:t xml:space="preserve"> рыночных отношениях и жесткой конкуренции предприятия применяют предложенной к продаже инновацию. Происходит обмен деньги-инновация.</w:t>
      </w:r>
    </w:p>
    <w:p w14:paraId="0F10C896"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такой сделки предприниматель покрывает расходы по продаже и созданию инновации, приносит прибыль от её реализации, получает стимул к созданию новых инновационных решений, является источником финансирования нового инновационного процесса.</w:t>
      </w:r>
      <w:r w:rsidRPr="00327433">
        <w:rPr>
          <w:rFonts w:ascii="Times New Roman" w:hAnsi="Times New Roman" w:cs="Times New Roman"/>
          <w:sz w:val="28"/>
          <w:szCs w:val="28"/>
        </w:rPr>
        <w:t xml:space="preserve"> </w:t>
      </w:r>
    </w:p>
    <w:p w14:paraId="11EBEA47"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инновации выполняют следующие функции:</w:t>
      </w:r>
    </w:p>
    <w:p w14:paraId="228759B8" w14:textId="7C3E39C2" w:rsidR="00CD266F" w:rsidRDefault="009679C3" w:rsidP="008D375F">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CD266F">
        <w:rPr>
          <w:rFonts w:ascii="Times New Roman" w:hAnsi="Times New Roman" w:cs="Times New Roman"/>
          <w:sz w:val="28"/>
          <w:szCs w:val="28"/>
        </w:rPr>
        <w:t>оспроизводственную;</w:t>
      </w:r>
    </w:p>
    <w:p w14:paraId="3D89BCF6" w14:textId="79456689" w:rsidR="00CD266F" w:rsidRDefault="009679C3" w:rsidP="00442D50">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CD266F">
        <w:rPr>
          <w:rFonts w:ascii="Times New Roman" w:hAnsi="Times New Roman" w:cs="Times New Roman"/>
          <w:sz w:val="28"/>
          <w:szCs w:val="28"/>
        </w:rPr>
        <w:t>нвестиционную;</w:t>
      </w:r>
    </w:p>
    <w:p w14:paraId="68231064" w14:textId="227C8C1E" w:rsidR="00CD266F" w:rsidRPr="00442D50" w:rsidRDefault="009679C3" w:rsidP="00442D50">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CD266F" w:rsidRPr="00442D50">
        <w:rPr>
          <w:rFonts w:ascii="Times New Roman" w:hAnsi="Times New Roman" w:cs="Times New Roman"/>
          <w:sz w:val="28"/>
          <w:szCs w:val="28"/>
        </w:rPr>
        <w:t>тимулирующую [1]</w:t>
      </w:r>
      <w:r w:rsidR="009E2956">
        <w:rPr>
          <w:rFonts w:ascii="Times New Roman" w:hAnsi="Times New Roman" w:cs="Times New Roman"/>
          <w:sz w:val="28"/>
          <w:szCs w:val="28"/>
        </w:rPr>
        <w:t>.</w:t>
      </w:r>
    </w:p>
    <w:p w14:paraId="2438C32B"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Воспроизводственная функция означает, что инновация представляет собой важный источник финансирования расширенного воспроизводства. Смысл данной функции заключается в том, что прибыль, полученная за счет реализации, может использоваться по разным направлениям, в том числе и в качестве капитала, что в свою очередь способствует финансированию новых видов инноваций.</w:t>
      </w:r>
    </w:p>
    <w:p w14:paraId="30A3FF3F"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вышеизложенного следует, что использование прибыли от инновации, составляет содержание инвестиционной функции. Прибыль служит источником к внедрению новых инноваций, побуждает на постоянной основе изучать рынок и спрос на товары и услуги, совершенствовать работу и организацию деятельности маркетологов, применять современные методы управления финансами. В совокупности все эти критерии составляют содержание стимулирующей функции инновации.</w:t>
      </w:r>
    </w:p>
    <w:p w14:paraId="1E83D753"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существует множество классификаций инновации:</w:t>
      </w:r>
    </w:p>
    <w:p w14:paraId="42E850E9" w14:textId="77777777" w:rsidR="00CD266F" w:rsidRPr="00936CDC" w:rsidRDefault="00CD266F" w:rsidP="00CD266F">
      <w:pPr>
        <w:pStyle w:val="a3"/>
        <w:numPr>
          <w:ilvl w:val="0"/>
          <w:numId w:val="5"/>
        </w:numPr>
        <w:spacing w:after="0" w:line="360" w:lineRule="auto"/>
        <w:jc w:val="both"/>
        <w:rPr>
          <w:rFonts w:ascii="Times New Roman" w:hAnsi="Times New Roman" w:cs="Times New Roman"/>
          <w:bCs/>
          <w:sz w:val="28"/>
          <w:szCs w:val="28"/>
        </w:rPr>
      </w:pPr>
      <w:r w:rsidRPr="00936CDC">
        <w:rPr>
          <w:rFonts w:ascii="Times New Roman" w:hAnsi="Times New Roman" w:cs="Times New Roman"/>
          <w:bCs/>
          <w:sz w:val="28"/>
          <w:szCs w:val="28"/>
        </w:rPr>
        <w:t>Классификация инноваций по предмету осуществления</w:t>
      </w:r>
    </w:p>
    <w:p w14:paraId="6574D89A" w14:textId="77777777" w:rsidR="00CD266F" w:rsidRDefault="00CD266F" w:rsidP="00C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Особенность данной классификации заключается в образе инновации. </w:t>
      </w:r>
    </w:p>
    <w:p w14:paraId="4EA6839B" w14:textId="77777777" w:rsidR="00CD266F" w:rsidRDefault="00CD266F" w:rsidP="00C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Она выступает либо в виде продукта (новый товар), либо в виде процесса (новая методика, технология).</w:t>
      </w:r>
    </w:p>
    <w:p w14:paraId="6513AE38" w14:textId="77777777" w:rsidR="00CD266F" w:rsidRDefault="00CD266F" w:rsidP="00C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инновация выражается в виде продукта, то данный вид характеризуется как результат творческого процесса новой продукции, техники, метода; </w:t>
      </w:r>
      <w:r>
        <w:rPr>
          <w:rFonts w:ascii="Times New Roman" w:hAnsi="Times New Roman" w:cs="Times New Roman"/>
          <w:sz w:val="28"/>
          <w:szCs w:val="28"/>
        </w:rPr>
        <w:lastRenderedPageBreak/>
        <w:t>продукт творческого труда, имеющий завершенный вид товара, реализуемого на рынке.</w:t>
      </w:r>
    </w:p>
    <w:p w14:paraId="3F0F7D2D"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выделяют инновации с технологической доминантной (например, создание сплавов на основе олова) и с коммерческой доминантной (например, новая презентация товара).</w:t>
      </w:r>
    </w:p>
    <w:p w14:paraId="5041F13A"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Процессные инновации – это процесс использования новшества, создание нового бизнес-процесса. </w:t>
      </w:r>
    </w:p>
    <w:p w14:paraId="0CD01BA9" w14:textId="77777777" w:rsidR="00CD266F" w:rsidRPr="002F7AA1" w:rsidRDefault="00CD266F" w:rsidP="002F7AA1">
      <w:pPr>
        <w:pStyle w:val="a3"/>
        <w:numPr>
          <w:ilvl w:val="0"/>
          <w:numId w:val="5"/>
        </w:numPr>
        <w:spacing w:after="0" w:line="360" w:lineRule="auto"/>
        <w:ind w:left="426"/>
        <w:jc w:val="both"/>
        <w:rPr>
          <w:rFonts w:ascii="Times New Roman" w:hAnsi="Times New Roman" w:cs="Times New Roman"/>
          <w:bCs/>
          <w:sz w:val="28"/>
          <w:szCs w:val="28"/>
        </w:rPr>
      </w:pPr>
      <w:r w:rsidRPr="002F7AA1">
        <w:rPr>
          <w:rFonts w:ascii="Times New Roman" w:hAnsi="Times New Roman" w:cs="Times New Roman"/>
          <w:bCs/>
          <w:sz w:val="28"/>
          <w:szCs w:val="28"/>
        </w:rPr>
        <w:t>Классификация инноваций по степени новизны</w:t>
      </w:r>
    </w:p>
    <w:p w14:paraId="26C1D0DA"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классификации выделяют следующие составляющие:</w:t>
      </w:r>
    </w:p>
    <w:p w14:paraId="74760658" w14:textId="12F3EEBF" w:rsidR="00CD266F" w:rsidRPr="002F7AA1" w:rsidRDefault="00CD266F" w:rsidP="002F7AA1">
      <w:pPr>
        <w:pStyle w:val="a3"/>
        <w:numPr>
          <w:ilvl w:val="0"/>
          <w:numId w:val="6"/>
        </w:numPr>
        <w:spacing w:after="0" w:line="360" w:lineRule="auto"/>
        <w:ind w:left="284"/>
        <w:jc w:val="both"/>
        <w:rPr>
          <w:rFonts w:ascii="Times New Roman" w:hAnsi="Times New Roman" w:cs="Times New Roman"/>
          <w:sz w:val="28"/>
          <w:szCs w:val="28"/>
        </w:rPr>
      </w:pPr>
      <w:r w:rsidRPr="002F7AA1">
        <w:rPr>
          <w:rFonts w:ascii="Times New Roman" w:hAnsi="Times New Roman" w:cs="Times New Roman"/>
          <w:sz w:val="28"/>
          <w:szCs w:val="28"/>
        </w:rPr>
        <w:t>Радикальные – это принципиально новые решения, созданные на базе нового открытия.</w:t>
      </w:r>
    </w:p>
    <w:p w14:paraId="6EDE6549" w14:textId="1FFA79AA" w:rsidR="00CD266F" w:rsidRPr="002F7AA1" w:rsidRDefault="00CD266F" w:rsidP="002F7AA1">
      <w:pPr>
        <w:pStyle w:val="a3"/>
        <w:numPr>
          <w:ilvl w:val="0"/>
          <w:numId w:val="6"/>
        </w:numPr>
        <w:spacing w:after="0" w:line="360" w:lineRule="auto"/>
        <w:ind w:left="284"/>
        <w:jc w:val="both"/>
        <w:rPr>
          <w:rFonts w:ascii="Times New Roman" w:hAnsi="Times New Roman" w:cs="Times New Roman"/>
          <w:sz w:val="28"/>
          <w:szCs w:val="28"/>
        </w:rPr>
      </w:pPr>
      <w:r w:rsidRPr="002F7AA1">
        <w:rPr>
          <w:rFonts w:ascii="Times New Roman" w:hAnsi="Times New Roman" w:cs="Times New Roman"/>
          <w:sz w:val="28"/>
          <w:szCs w:val="28"/>
        </w:rPr>
        <w:t>Модифицирующие – это процесс изменения базисных нововведений. Они призваны улучшать характеристики устаревших моделей, не изменяя при этом принципам, лежащих в основе их первоначального создания.</w:t>
      </w:r>
    </w:p>
    <w:p w14:paraId="64E0A385" w14:textId="47C85BB0" w:rsidR="00CD266F" w:rsidRPr="009D2B2A" w:rsidRDefault="00CD266F" w:rsidP="009D2B2A">
      <w:pPr>
        <w:pStyle w:val="a3"/>
        <w:numPr>
          <w:ilvl w:val="0"/>
          <w:numId w:val="5"/>
        </w:numPr>
        <w:spacing w:after="0" w:line="360" w:lineRule="auto"/>
        <w:ind w:left="426"/>
        <w:jc w:val="both"/>
        <w:rPr>
          <w:rFonts w:ascii="Times New Roman" w:hAnsi="Times New Roman" w:cs="Times New Roman"/>
          <w:bCs/>
          <w:sz w:val="28"/>
          <w:szCs w:val="28"/>
        </w:rPr>
      </w:pPr>
      <w:r w:rsidRPr="009D2B2A">
        <w:rPr>
          <w:rFonts w:ascii="Times New Roman" w:hAnsi="Times New Roman" w:cs="Times New Roman"/>
          <w:bCs/>
          <w:sz w:val="28"/>
          <w:szCs w:val="28"/>
        </w:rPr>
        <w:t>Классификация инноваций в зависимости от рыночной ситуации</w:t>
      </w:r>
      <w:r w:rsidR="009D2B2A">
        <w:rPr>
          <w:rFonts w:ascii="Times New Roman" w:hAnsi="Times New Roman" w:cs="Times New Roman"/>
          <w:bCs/>
          <w:sz w:val="28"/>
          <w:szCs w:val="28"/>
        </w:rPr>
        <w:t xml:space="preserve"> </w:t>
      </w:r>
      <w:r w:rsidRPr="009D2B2A">
        <w:rPr>
          <w:rFonts w:ascii="Times New Roman" w:hAnsi="Times New Roman" w:cs="Times New Roman"/>
          <w:bCs/>
          <w:sz w:val="28"/>
          <w:szCs w:val="28"/>
        </w:rPr>
        <w:t>выбранной стратегии</w:t>
      </w:r>
    </w:p>
    <w:p w14:paraId="18EE04DA"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классификацию подразделяют на составляющие:</w:t>
      </w:r>
    </w:p>
    <w:p w14:paraId="7E3CE95F" w14:textId="2A3AA7BD" w:rsidR="00CD266F" w:rsidRPr="009E2956" w:rsidRDefault="009E2956" w:rsidP="009E29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679C3" w:rsidRPr="009E2956">
        <w:rPr>
          <w:rFonts w:ascii="Times New Roman" w:hAnsi="Times New Roman" w:cs="Times New Roman"/>
          <w:sz w:val="28"/>
          <w:szCs w:val="28"/>
        </w:rPr>
        <w:t>реактивные</w:t>
      </w:r>
      <w:r w:rsidR="009679C3">
        <w:rPr>
          <w:rFonts w:ascii="Times New Roman" w:hAnsi="Times New Roman" w:cs="Times New Roman"/>
          <w:sz w:val="28"/>
          <w:szCs w:val="28"/>
        </w:rPr>
        <w:t xml:space="preserve"> </w:t>
      </w:r>
      <w:r w:rsidR="00CD266F" w:rsidRPr="009E2956">
        <w:rPr>
          <w:rFonts w:ascii="Times New Roman" w:hAnsi="Times New Roman" w:cs="Times New Roman"/>
          <w:sz w:val="28"/>
          <w:szCs w:val="28"/>
        </w:rPr>
        <w:t>инновации: инновации, обеспечивающие выживание предприятия. Такие нововведения способствуют увеличению работоспособности, тем самым сохранению своих позиций на рынке. В больше степени такие инновации характерны для оборонительной позиции.</w:t>
      </w:r>
    </w:p>
    <w:p w14:paraId="01D1DAF9" w14:textId="77777777" w:rsidR="00CD266F" w:rsidRDefault="00CD266F" w:rsidP="00CD266F">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Стратегические инновации. Данные нововведения необходимо для получения дополнительных конкурентных преимуществ в будущем.</w:t>
      </w:r>
    </w:p>
    <w:p w14:paraId="6ACA46DD"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самым, при введении организацией инноваций можно рассчитывать на следующие результаты:</w:t>
      </w:r>
    </w:p>
    <w:p w14:paraId="6D0D8645" w14:textId="6781EAF9" w:rsidR="00CD266F" w:rsidRPr="009D2B2A" w:rsidRDefault="0021086D" w:rsidP="009D2B2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9D2B2A">
        <w:rPr>
          <w:rFonts w:ascii="Times New Roman" w:hAnsi="Times New Roman" w:cs="Times New Roman"/>
          <w:sz w:val="28"/>
          <w:szCs w:val="28"/>
        </w:rPr>
        <w:t>одернизация продукции;</w:t>
      </w:r>
    </w:p>
    <w:p w14:paraId="3AE4EAE5" w14:textId="3A328747" w:rsidR="00CD266F" w:rsidRDefault="0021086D" w:rsidP="009D2B2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улучшение качества производимой продукции (оказания услуг и </w:t>
      </w:r>
      <w:proofErr w:type="gramStart"/>
      <w:r w:rsidR="009679C3">
        <w:rPr>
          <w:rFonts w:ascii="Times New Roman" w:hAnsi="Times New Roman" w:cs="Times New Roman"/>
          <w:sz w:val="28"/>
          <w:szCs w:val="28"/>
        </w:rPr>
        <w:t>т.д.</w:t>
      </w:r>
      <w:proofErr w:type="gramEnd"/>
      <w:r>
        <w:rPr>
          <w:rFonts w:ascii="Times New Roman" w:hAnsi="Times New Roman" w:cs="Times New Roman"/>
          <w:sz w:val="28"/>
          <w:szCs w:val="28"/>
        </w:rPr>
        <w:t>);</w:t>
      </w:r>
    </w:p>
    <w:p w14:paraId="7B142755" w14:textId="5B8DFADD" w:rsidR="00CD266F" w:rsidRDefault="0021086D" w:rsidP="009D2B2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обновление ассортимента продукции;</w:t>
      </w:r>
    </w:p>
    <w:p w14:paraId="4F35E768" w14:textId="08357893" w:rsidR="00CD266F" w:rsidRDefault="0021086D" w:rsidP="009D2B2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расширение рынка сбыта;</w:t>
      </w:r>
    </w:p>
    <w:p w14:paraId="61FB609D" w14:textId="14513883" w:rsidR="00CD266F" w:rsidRDefault="0021086D" w:rsidP="009D2B2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повышение рентабельности производства;</w:t>
      </w:r>
    </w:p>
    <w:p w14:paraId="03B64D17" w14:textId="783DCC2B" w:rsidR="00CD266F" w:rsidRDefault="0021086D" w:rsidP="009D2B2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увеличения показателя оборачиваемости активов;</w:t>
      </w:r>
    </w:p>
    <w:p w14:paraId="03B82DF9" w14:textId="0D7D47EC" w:rsidR="00CD266F" w:rsidRDefault="0021086D" w:rsidP="009D2B2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рост мощностей;</w:t>
      </w:r>
    </w:p>
    <w:p w14:paraId="4BC848ED" w14:textId="61CDAEFF" w:rsidR="00CD266F" w:rsidRDefault="0021086D" w:rsidP="009D2B2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сокращение затрат на заработную плату;</w:t>
      </w:r>
    </w:p>
    <w:p w14:paraId="5DA29106" w14:textId="072D85ED" w:rsidR="00CD266F" w:rsidRDefault="0021086D" w:rsidP="009D2B2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сокращение энергозатрат;</w:t>
      </w:r>
    </w:p>
    <w:p w14:paraId="40A286B8" w14:textId="1E4BEF3B" w:rsidR="00CD266F" w:rsidRDefault="0021086D" w:rsidP="009D2B2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снижение загрязнения окружающей среды;</w:t>
      </w:r>
    </w:p>
    <w:p w14:paraId="36171E21" w14:textId="0738C326" w:rsidR="00CD266F" w:rsidRDefault="0021086D" w:rsidP="009D2B2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улучшение условий, а как следствие и качества труда</w:t>
      </w:r>
      <w:r w:rsidRPr="00E25AC8">
        <w:rPr>
          <w:rFonts w:ascii="Times New Roman" w:hAnsi="Times New Roman" w:cs="Times New Roman"/>
          <w:sz w:val="28"/>
          <w:szCs w:val="28"/>
        </w:rPr>
        <w:t xml:space="preserve"> </w:t>
      </w:r>
      <w:r w:rsidRPr="00715851">
        <w:rPr>
          <w:rFonts w:ascii="Times New Roman" w:hAnsi="Times New Roman" w:cs="Times New Roman"/>
          <w:sz w:val="28"/>
          <w:szCs w:val="28"/>
        </w:rPr>
        <w:t>[</w:t>
      </w:r>
      <w:r>
        <w:rPr>
          <w:rFonts w:ascii="Times New Roman" w:hAnsi="Times New Roman" w:cs="Times New Roman"/>
          <w:sz w:val="28"/>
          <w:szCs w:val="28"/>
        </w:rPr>
        <w:t>1</w:t>
      </w:r>
      <w:r w:rsidRPr="00715851">
        <w:rPr>
          <w:rFonts w:ascii="Times New Roman" w:hAnsi="Times New Roman" w:cs="Times New Roman"/>
          <w:sz w:val="28"/>
          <w:szCs w:val="28"/>
        </w:rPr>
        <w:t>]</w:t>
      </w:r>
      <w:r>
        <w:rPr>
          <w:rFonts w:ascii="Times New Roman" w:hAnsi="Times New Roman" w:cs="Times New Roman"/>
          <w:sz w:val="28"/>
          <w:szCs w:val="28"/>
        </w:rPr>
        <w:t>.</w:t>
      </w:r>
    </w:p>
    <w:p w14:paraId="2FEBB74C" w14:textId="77777777" w:rsidR="00CD266F" w:rsidRPr="009D2B2A" w:rsidRDefault="00CD266F" w:rsidP="009D2B2A">
      <w:pPr>
        <w:spacing w:after="0" w:line="360" w:lineRule="auto"/>
        <w:jc w:val="both"/>
        <w:rPr>
          <w:rFonts w:ascii="Times New Roman" w:hAnsi="Times New Roman" w:cs="Times New Roman"/>
          <w:sz w:val="28"/>
          <w:szCs w:val="28"/>
        </w:rPr>
      </w:pPr>
      <w:r w:rsidRPr="009D2B2A">
        <w:rPr>
          <w:rFonts w:ascii="Times New Roman" w:hAnsi="Times New Roman" w:cs="Times New Roman"/>
          <w:sz w:val="28"/>
          <w:szCs w:val="28"/>
        </w:rPr>
        <w:t>Именно поэтому инновации являются ключевым фактором, способный обеспечить конкурентоспособность и эффективность работы современных предприятий.</w:t>
      </w:r>
    </w:p>
    <w:p w14:paraId="00E3BA40" w14:textId="77777777" w:rsidR="00CD266F" w:rsidRPr="00D07B92" w:rsidRDefault="00CD266F" w:rsidP="00CD266F">
      <w:pPr>
        <w:spacing w:after="0" w:line="360" w:lineRule="auto"/>
        <w:jc w:val="both"/>
        <w:rPr>
          <w:rFonts w:ascii="Times New Roman" w:hAnsi="Times New Roman" w:cs="Times New Roman"/>
          <w:sz w:val="28"/>
          <w:szCs w:val="28"/>
        </w:rPr>
      </w:pPr>
    </w:p>
    <w:p w14:paraId="3B6CE259" w14:textId="77777777" w:rsidR="00CD266F" w:rsidRPr="00327433" w:rsidRDefault="00CD266F" w:rsidP="00CD266F">
      <w:pPr>
        <w:rPr>
          <w:rFonts w:ascii="Times New Roman" w:hAnsi="Times New Roman" w:cs="Times New Roman"/>
          <w:sz w:val="28"/>
          <w:szCs w:val="28"/>
        </w:rPr>
      </w:pPr>
    </w:p>
    <w:p w14:paraId="5B34338B" w14:textId="77777777" w:rsidR="00CD266F" w:rsidRDefault="00CD266F" w:rsidP="00CD266F">
      <w:pPr>
        <w:rPr>
          <w:rFonts w:ascii="Times New Roman" w:hAnsi="Times New Roman" w:cs="Times New Roman"/>
          <w:sz w:val="28"/>
          <w:szCs w:val="28"/>
        </w:rPr>
      </w:pPr>
    </w:p>
    <w:p w14:paraId="7CAA3E2C" w14:textId="77777777" w:rsidR="00CD266F" w:rsidRDefault="00CD266F" w:rsidP="00CD266F">
      <w:pPr>
        <w:rPr>
          <w:rFonts w:ascii="Times New Roman" w:hAnsi="Times New Roman" w:cs="Times New Roman"/>
          <w:sz w:val="28"/>
          <w:szCs w:val="28"/>
        </w:rPr>
      </w:pPr>
    </w:p>
    <w:p w14:paraId="2A2026A8" w14:textId="77777777" w:rsidR="00CD266F" w:rsidRDefault="00CD266F" w:rsidP="00CD266F">
      <w:pPr>
        <w:rPr>
          <w:rFonts w:ascii="Times New Roman" w:hAnsi="Times New Roman" w:cs="Times New Roman"/>
          <w:sz w:val="28"/>
          <w:szCs w:val="28"/>
        </w:rPr>
      </w:pPr>
    </w:p>
    <w:p w14:paraId="2E77BA7F" w14:textId="77777777" w:rsidR="00CD266F" w:rsidRDefault="00CD266F" w:rsidP="00CD266F">
      <w:pPr>
        <w:rPr>
          <w:rFonts w:ascii="Times New Roman" w:hAnsi="Times New Roman" w:cs="Times New Roman"/>
          <w:sz w:val="28"/>
          <w:szCs w:val="28"/>
        </w:rPr>
      </w:pPr>
    </w:p>
    <w:p w14:paraId="423A6E35" w14:textId="77777777" w:rsidR="00CD266F" w:rsidRDefault="00CD266F" w:rsidP="00CD266F">
      <w:pPr>
        <w:rPr>
          <w:rFonts w:ascii="Times New Roman" w:hAnsi="Times New Roman" w:cs="Times New Roman"/>
          <w:sz w:val="28"/>
          <w:szCs w:val="28"/>
        </w:rPr>
      </w:pPr>
    </w:p>
    <w:p w14:paraId="56A2B973" w14:textId="77777777" w:rsidR="00CD266F" w:rsidRDefault="00CD266F" w:rsidP="00CD266F">
      <w:pPr>
        <w:rPr>
          <w:rFonts w:ascii="Times New Roman" w:hAnsi="Times New Roman" w:cs="Times New Roman"/>
          <w:sz w:val="28"/>
          <w:szCs w:val="28"/>
        </w:rPr>
      </w:pPr>
    </w:p>
    <w:p w14:paraId="3BB15495" w14:textId="77777777" w:rsidR="00CD266F" w:rsidRDefault="00CD266F" w:rsidP="00CD266F">
      <w:pPr>
        <w:rPr>
          <w:rFonts w:ascii="Times New Roman" w:hAnsi="Times New Roman" w:cs="Times New Roman"/>
          <w:sz w:val="28"/>
          <w:szCs w:val="28"/>
        </w:rPr>
      </w:pPr>
    </w:p>
    <w:p w14:paraId="1D06AFDF" w14:textId="77777777" w:rsidR="00CD266F" w:rsidRDefault="00CD266F" w:rsidP="00CD266F">
      <w:pPr>
        <w:rPr>
          <w:rFonts w:ascii="Times New Roman" w:hAnsi="Times New Roman" w:cs="Times New Roman"/>
          <w:sz w:val="28"/>
          <w:szCs w:val="28"/>
        </w:rPr>
      </w:pPr>
    </w:p>
    <w:p w14:paraId="2495CC64" w14:textId="77777777" w:rsidR="00CD266F" w:rsidRDefault="00CD266F" w:rsidP="00CD266F">
      <w:pPr>
        <w:rPr>
          <w:rFonts w:ascii="Times New Roman" w:hAnsi="Times New Roman" w:cs="Times New Roman"/>
          <w:sz w:val="28"/>
          <w:szCs w:val="28"/>
        </w:rPr>
      </w:pPr>
    </w:p>
    <w:p w14:paraId="21CECBA8" w14:textId="77777777" w:rsidR="00CD266F" w:rsidRDefault="00CD266F" w:rsidP="00CD266F">
      <w:pPr>
        <w:rPr>
          <w:rFonts w:ascii="Times New Roman" w:hAnsi="Times New Roman" w:cs="Times New Roman"/>
          <w:sz w:val="28"/>
          <w:szCs w:val="28"/>
        </w:rPr>
      </w:pPr>
    </w:p>
    <w:p w14:paraId="1567AFC5" w14:textId="77777777" w:rsidR="00CD266F" w:rsidRDefault="00CD266F" w:rsidP="00CD266F">
      <w:pPr>
        <w:rPr>
          <w:rFonts w:ascii="Times New Roman" w:hAnsi="Times New Roman" w:cs="Times New Roman"/>
          <w:sz w:val="28"/>
          <w:szCs w:val="28"/>
        </w:rPr>
      </w:pPr>
    </w:p>
    <w:p w14:paraId="45CED3D6" w14:textId="77777777" w:rsidR="00CD266F" w:rsidRDefault="00CD266F" w:rsidP="00CD266F">
      <w:pPr>
        <w:rPr>
          <w:rFonts w:ascii="Times New Roman" w:hAnsi="Times New Roman" w:cs="Times New Roman"/>
          <w:sz w:val="28"/>
          <w:szCs w:val="28"/>
        </w:rPr>
      </w:pPr>
    </w:p>
    <w:p w14:paraId="2AA18638" w14:textId="77777777" w:rsidR="00CD266F" w:rsidRDefault="00CD266F" w:rsidP="00CD266F">
      <w:pPr>
        <w:rPr>
          <w:rFonts w:ascii="Times New Roman" w:hAnsi="Times New Roman" w:cs="Times New Roman"/>
          <w:sz w:val="28"/>
          <w:szCs w:val="28"/>
        </w:rPr>
      </w:pPr>
    </w:p>
    <w:p w14:paraId="11A6E525" w14:textId="77777777" w:rsidR="00CD266F" w:rsidRDefault="00CD266F" w:rsidP="00CD266F">
      <w:pPr>
        <w:rPr>
          <w:rFonts w:ascii="Times New Roman" w:hAnsi="Times New Roman" w:cs="Times New Roman"/>
          <w:sz w:val="28"/>
          <w:szCs w:val="28"/>
        </w:rPr>
      </w:pPr>
    </w:p>
    <w:p w14:paraId="4AB164E7" w14:textId="77777777" w:rsidR="00CD266F" w:rsidRDefault="00CD266F" w:rsidP="00CD266F">
      <w:pPr>
        <w:rPr>
          <w:rFonts w:ascii="Times New Roman" w:hAnsi="Times New Roman" w:cs="Times New Roman"/>
          <w:sz w:val="28"/>
          <w:szCs w:val="28"/>
        </w:rPr>
      </w:pPr>
    </w:p>
    <w:p w14:paraId="48F2F562" w14:textId="77777777" w:rsidR="00CD266F" w:rsidRDefault="00CD266F" w:rsidP="00CD266F">
      <w:pPr>
        <w:rPr>
          <w:rFonts w:ascii="Times New Roman" w:hAnsi="Times New Roman" w:cs="Times New Roman"/>
          <w:sz w:val="28"/>
          <w:szCs w:val="28"/>
        </w:rPr>
      </w:pPr>
    </w:p>
    <w:p w14:paraId="2BBC8F50" w14:textId="77777777" w:rsidR="00CD266F" w:rsidRPr="00A82847" w:rsidRDefault="00CD266F" w:rsidP="00CD266F">
      <w:pPr>
        <w:pStyle w:val="2"/>
        <w:rPr>
          <w:rFonts w:ascii="Times New Roman" w:hAnsi="Times New Roman" w:cs="Times New Roman"/>
          <w:b/>
          <w:color w:val="auto"/>
          <w:sz w:val="28"/>
          <w:szCs w:val="28"/>
        </w:rPr>
      </w:pPr>
      <w:bookmarkStart w:id="7" w:name="_Toc104287343"/>
      <w:r w:rsidRPr="00A82847">
        <w:rPr>
          <w:rFonts w:ascii="Times New Roman" w:hAnsi="Times New Roman" w:cs="Times New Roman"/>
          <w:b/>
          <w:color w:val="auto"/>
          <w:sz w:val="28"/>
          <w:szCs w:val="28"/>
        </w:rPr>
        <w:lastRenderedPageBreak/>
        <w:t>1.2 Технологии и методы управления в инновационной сфере</w:t>
      </w:r>
      <w:bookmarkEnd w:id="7"/>
    </w:p>
    <w:p w14:paraId="7BD2BA50" w14:textId="77777777" w:rsidR="00CD266F" w:rsidRDefault="00CD266F" w:rsidP="00CD266F">
      <w:pPr>
        <w:pStyle w:val="a3"/>
        <w:ind w:left="420"/>
        <w:rPr>
          <w:rFonts w:ascii="Times New Roman" w:hAnsi="Times New Roman" w:cs="Times New Roman"/>
          <w:b/>
          <w:sz w:val="28"/>
          <w:szCs w:val="28"/>
        </w:rPr>
      </w:pPr>
    </w:p>
    <w:p w14:paraId="5E428F7D" w14:textId="77777777" w:rsidR="00CD266F" w:rsidRDefault="00CD266F" w:rsidP="00CD2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Технология и методы управления инновационными процессами определяют содержание процессуальных функций управления инновациями.</w:t>
      </w:r>
    </w:p>
    <w:p w14:paraId="3A879523" w14:textId="17D1FF98" w:rsidR="00CD266F" w:rsidRDefault="00CD266F" w:rsidP="00CD2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функции отражают общую технологию реализации всех функций управления: формирование целей, планирование и организация</w:t>
      </w:r>
      <w:r w:rsidR="009D2B2A">
        <w:rPr>
          <w:rFonts w:ascii="Times New Roman" w:hAnsi="Times New Roman" w:cs="Times New Roman"/>
          <w:sz w:val="28"/>
          <w:szCs w:val="28"/>
        </w:rPr>
        <w:t xml:space="preserve"> </w:t>
      </w:r>
      <w:r w:rsidRPr="00715851">
        <w:rPr>
          <w:rFonts w:ascii="Times New Roman" w:hAnsi="Times New Roman" w:cs="Times New Roman"/>
          <w:sz w:val="28"/>
          <w:szCs w:val="28"/>
        </w:rPr>
        <w:t>[</w:t>
      </w:r>
      <w:r>
        <w:rPr>
          <w:rFonts w:ascii="Times New Roman" w:hAnsi="Times New Roman" w:cs="Times New Roman"/>
          <w:sz w:val="28"/>
          <w:szCs w:val="28"/>
        </w:rPr>
        <w:t>2</w:t>
      </w:r>
      <w:r w:rsidRPr="00715851">
        <w:rPr>
          <w:rFonts w:ascii="Times New Roman" w:hAnsi="Times New Roman" w:cs="Times New Roman"/>
          <w:sz w:val="28"/>
          <w:szCs w:val="28"/>
        </w:rPr>
        <w:t>]</w:t>
      </w:r>
      <w:r w:rsidR="009D2B2A">
        <w:rPr>
          <w:rFonts w:ascii="Times New Roman" w:hAnsi="Times New Roman" w:cs="Times New Roman"/>
          <w:sz w:val="28"/>
          <w:szCs w:val="28"/>
        </w:rPr>
        <w:t>.</w:t>
      </w:r>
    </w:p>
    <w:p w14:paraId="7E713AAD" w14:textId="77777777" w:rsidR="00CD266F" w:rsidRDefault="00CD266F" w:rsidP="00CD2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грамотного управления важная такая составляющая как информация. Менеджмент высшего звена более 80% своего времени тратит на то, что скрупулёзно изучает информацию.</w:t>
      </w:r>
    </w:p>
    <w:p w14:paraId="58E4EC51" w14:textId="26D940FC" w:rsidR="00CD266F" w:rsidRDefault="00CD266F" w:rsidP="00CD2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 самым сущность функции коммуникации в менеджменте выступает обмен информации ме</w:t>
      </w:r>
      <w:r w:rsidR="00A86FF0">
        <w:rPr>
          <w:rFonts w:ascii="Times New Roman" w:hAnsi="Times New Roman" w:cs="Times New Roman"/>
          <w:sz w:val="28"/>
          <w:szCs w:val="28"/>
        </w:rPr>
        <w:t>ж</w:t>
      </w:r>
      <w:r>
        <w:rPr>
          <w:rFonts w:ascii="Times New Roman" w:hAnsi="Times New Roman" w:cs="Times New Roman"/>
          <w:sz w:val="28"/>
          <w:szCs w:val="28"/>
        </w:rPr>
        <w:t xml:space="preserve">ду участниками инновационного процесса при подготовке к реализации проекта и эффективности управленческих решений. </w:t>
      </w:r>
    </w:p>
    <w:p w14:paraId="614AC7CD" w14:textId="77777777" w:rsidR="00CD266F" w:rsidRDefault="00CD266F" w:rsidP="00CD2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Принимаемые в данной области решения зависят от предмета и формы принятия. Так по предмету решения выделяют концептуальные и исполнительные решения.</w:t>
      </w:r>
    </w:p>
    <w:p w14:paraId="0CDFDE4A" w14:textId="77777777" w:rsidR="00CD266F" w:rsidRDefault="00CD266F" w:rsidP="00CD2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Концептуальные требуют тщательного обоснования и чаще всего требуют дополнительных исследований.</w:t>
      </w:r>
    </w:p>
    <w:p w14:paraId="035F760F" w14:textId="77777777" w:rsidR="00CD266F" w:rsidRDefault="00CD266F" w:rsidP="00CD2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форме принятия решений подразделяются на индивидуальные и коллективные.</w:t>
      </w:r>
    </w:p>
    <w:p w14:paraId="0040C145" w14:textId="77777777" w:rsidR="00CD266F" w:rsidRDefault="00CD266F" w:rsidP="00CD2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принятия решений состоит из трех основных этапов:</w:t>
      </w:r>
    </w:p>
    <w:p w14:paraId="4F4320CC" w14:textId="0B7FF630" w:rsidR="00CD266F" w:rsidRPr="00756EAA" w:rsidRDefault="00442D50" w:rsidP="00756EAA">
      <w:pPr>
        <w:pStyle w:val="a3"/>
        <w:numPr>
          <w:ilvl w:val="0"/>
          <w:numId w:val="8"/>
        </w:numPr>
        <w:spacing w:after="0" w:line="360" w:lineRule="auto"/>
        <w:jc w:val="both"/>
        <w:rPr>
          <w:rFonts w:ascii="Times New Roman" w:hAnsi="Times New Roman" w:cs="Times New Roman"/>
          <w:sz w:val="28"/>
          <w:szCs w:val="28"/>
        </w:rPr>
      </w:pPr>
      <w:r w:rsidRPr="00756EAA">
        <w:rPr>
          <w:rFonts w:ascii="Times New Roman" w:hAnsi="Times New Roman" w:cs="Times New Roman"/>
          <w:sz w:val="28"/>
          <w:szCs w:val="28"/>
        </w:rPr>
        <w:t>ф</w:t>
      </w:r>
      <w:r w:rsidR="00CD266F" w:rsidRPr="00756EAA">
        <w:rPr>
          <w:rFonts w:ascii="Times New Roman" w:hAnsi="Times New Roman" w:cs="Times New Roman"/>
          <w:sz w:val="28"/>
          <w:szCs w:val="28"/>
        </w:rPr>
        <w:t>ормирование альтернативного решения;</w:t>
      </w:r>
    </w:p>
    <w:p w14:paraId="5D4E1CCF" w14:textId="24928941" w:rsidR="00CD266F" w:rsidRPr="00442D50" w:rsidRDefault="00442D50" w:rsidP="00442D50">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CD266F" w:rsidRPr="00442D50">
        <w:rPr>
          <w:rFonts w:ascii="Times New Roman" w:hAnsi="Times New Roman" w:cs="Times New Roman"/>
          <w:sz w:val="28"/>
          <w:szCs w:val="28"/>
        </w:rPr>
        <w:t>ринятие решения;</w:t>
      </w:r>
    </w:p>
    <w:p w14:paraId="18B40C3D" w14:textId="300052F7" w:rsidR="00CD266F" w:rsidRPr="00756EAA" w:rsidRDefault="00756EAA" w:rsidP="00756EAA">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CD266F" w:rsidRPr="00756EAA">
        <w:rPr>
          <w:rFonts w:ascii="Times New Roman" w:hAnsi="Times New Roman" w:cs="Times New Roman"/>
          <w:sz w:val="28"/>
          <w:szCs w:val="28"/>
        </w:rPr>
        <w:t>еализация данного решения.</w:t>
      </w:r>
    </w:p>
    <w:p w14:paraId="4E464E3C"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в сфере инноваций осуществляется при помощи специальных методов:</w:t>
      </w:r>
    </w:p>
    <w:p w14:paraId="7A3437F9" w14:textId="4E24A6FD" w:rsidR="00CD266F" w:rsidRPr="00756EAA" w:rsidRDefault="002F7AA1" w:rsidP="00756EAA">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CD266F" w:rsidRPr="00756EAA">
        <w:rPr>
          <w:rFonts w:ascii="Times New Roman" w:hAnsi="Times New Roman" w:cs="Times New Roman"/>
          <w:sz w:val="28"/>
          <w:szCs w:val="28"/>
        </w:rPr>
        <w:t>етоды выявления мнений (анкетирование, интервью, экспертиза);</w:t>
      </w:r>
    </w:p>
    <w:p w14:paraId="4054460A" w14:textId="2E519562" w:rsidR="00CD266F" w:rsidRPr="00756EAA" w:rsidRDefault="002F7AA1" w:rsidP="009D2B2A">
      <w:pPr>
        <w:pStyle w:val="a3"/>
        <w:numPr>
          <w:ilvl w:val="0"/>
          <w:numId w:val="31"/>
        </w:numPr>
        <w:spacing w:after="0" w:line="360" w:lineRule="auto"/>
        <w:ind w:left="0" w:firstLine="360"/>
        <w:rPr>
          <w:rFonts w:ascii="Times New Roman" w:hAnsi="Times New Roman" w:cs="Times New Roman"/>
          <w:sz w:val="28"/>
          <w:szCs w:val="28"/>
        </w:rPr>
      </w:pPr>
      <w:r>
        <w:rPr>
          <w:rFonts w:ascii="Times New Roman" w:hAnsi="Times New Roman" w:cs="Times New Roman"/>
          <w:sz w:val="28"/>
          <w:szCs w:val="28"/>
        </w:rPr>
        <w:t>а</w:t>
      </w:r>
      <w:r w:rsidR="00CD266F" w:rsidRPr="00756EAA">
        <w:rPr>
          <w:rFonts w:ascii="Times New Roman" w:hAnsi="Times New Roman" w:cs="Times New Roman"/>
          <w:sz w:val="28"/>
          <w:szCs w:val="28"/>
        </w:rPr>
        <w:t>налитические методы (системный анализ, сетевое планирование,</w:t>
      </w:r>
      <w:r w:rsidR="00756EAA">
        <w:rPr>
          <w:rFonts w:ascii="Times New Roman" w:hAnsi="Times New Roman" w:cs="Times New Roman"/>
          <w:sz w:val="28"/>
          <w:szCs w:val="28"/>
        </w:rPr>
        <w:t xml:space="preserve"> </w:t>
      </w:r>
      <w:r w:rsidR="00CD266F" w:rsidRPr="00756EAA">
        <w:rPr>
          <w:rFonts w:ascii="Times New Roman" w:hAnsi="Times New Roman" w:cs="Times New Roman"/>
          <w:sz w:val="28"/>
          <w:szCs w:val="28"/>
        </w:rPr>
        <w:t>функционально-стоимостной анализ, экономический анализ);</w:t>
      </w:r>
    </w:p>
    <w:p w14:paraId="7C0FCDC3" w14:textId="37D2F5C7" w:rsidR="00CD266F" w:rsidRPr="009D2B2A" w:rsidRDefault="002F7AA1" w:rsidP="009D2B2A">
      <w:pPr>
        <w:pStyle w:val="a3"/>
        <w:numPr>
          <w:ilvl w:val="0"/>
          <w:numId w:val="3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о</w:t>
      </w:r>
      <w:r w:rsidR="00CD266F" w:rsidRPr="009D2B2A">
        <w:rPr>
          <w:rFonts w:ascii="Times New Roman" w:hAnsi="Times New Roman" w:cs="Times New Roman"/>
          <w:sz w:val="28"/>
          <w:szCs w:val="28"/>
        </w:rPr>
        <w:t>ценочные методы (оценка продукта, оценка конкурентной среды, оценка научно-технического уровня, оценка затрат, оценка прибыльности, оценка рисков, оценка эффективности);</w:t>
      </w:r>
    </w:p>
    <w:p w14:paraId="0555B3C5" w14:textId="50001859" w:rsidR="00CD266F" w:rsidRPr="009D2B2A" w:rsidRDefault="002F7AA1" w:rsidP="009D2B2A">
      <w:pPr>
        <w:pStyle w:val="a3"/>
        <w:numPr>
          <w:ilvl w:val="0"/>
          <w:numId w:val="3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м</w:t>
      </w:r>
      <w:r w:rsidR="00CD266F" w:rsidRPr="009D2B2A">
        <w:rPr>
          <w:rFonts w:ascii="Times New Roman" w:hAnsi="Times New Roman" w:cs="Times New Roman"/>
          <w:sz w:val="28"/>
          <w:szCs w:val="28"/>
        </w:rPr>
        <w:t>етоды генерирования идей (морфологический анализ, таблицы решений, сравнительный анализ);</w:t>
      </w:r>
    </w:p>
    <w:p w14:paraId="43DE3ED8" w14:textId="1F11C236" w:rsidR="00CD266F" w:rsidRPr="009D2B2A" w:rsidRDefault="002F7AA1" w:rsidP="009D2B2A">
      <w:pPr>
        <w:pStyle w:val="a3"/>
        <w:numPr>
          <w:ilvl w:val="0"/>
          <w:numId w:val="3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м</w:t>
      </w:r>
      <w:r w:rsidR="00CD266F" w:rsidRPr="009D2B2A">
        <w:rPr>
          <w:rFonts w:ascii="Times New Roman" w:hAnsi="Times New Roman" w:cs="Times New Roman"/>
          <w:sz w:val="28"/>
          <w:szCs w:val="28"/>
        </w:rPr>
        <w:t>етоды принятия решений (технико-экономические расчеты,</w:t>
      </w:r>
      <w:r w:rsidR="009D2B2A">
        <w:rPr>
          <w:rFonts w:ascii="Times New Roman" w:hAnsi="Times New Roman" w:cs="Times New Roman"/>
          <w:sz w:val="28"/>
          <w:szCs w:val="28"/>
        </w:rPr>
        <w:t xml:space="preserve"> </w:t>
      </w:r>
      <w:r w:rsidR="00CD266F" w:rsidRPr="009D2B2A">
        <w:rPr>
          <w:rFonts w:ascii="Times New Roman" w:hAnsi="Times New Roman" w:cs="Times New Roman"/>
          <w:sz w:val="28"/>
          <w:szCs w:val="28"/>
        </w:rPr>
        <w:t xml:space="preserve">построение моделей, </w:t>
      </w:r>
      <w:r w:rsidR="00CD266F" w:rsidRPr="009D2B2A">
        <w:rPr>
          <w:rFonts w:ascii="Times New Roman" w:hAnsi="Times New Roman" w:cs="Times New Roman"/>
          <w:sz w:val="28"/>
          <w:szCs w:val="28"/>
          <w:lang w:val="en-US"/>
        </w:rPr>
        <w:t>SWOT</w:t>
      </w:r>
      <w:r w:rsidR="00CD266F" w:rsidRPr="009D2B2A">
        <w:rPr>
          <w:rFonts w:ascii="Times New Roman" w:hAnsi="Times New Roman" w:cs="Times New Roman"/>
          <w:sz w:val="28"/>
          <w:szCs w:val="28"/>
        </w:rPr>
        <w:t xml:space="preserve"> анализ, сравнительные методы);</w:t>
      </w:r>
    </w:p>
    <w:p w14:paraId="401DB9BD" w14:textId="4B2A0A81" w:rsidR="00CD266F" w:rsidRPr="009D2B2A" w:rsidRDefault="002F7AA1" w:rsidP="009D2B2A">
      <w:pPr>
        <w:pStyle w:val="a3"/>
        <w:numPr>
          <w:ilvl w:val="0"/>
          <w:numId w:val="3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м</w:t>
      </w:r>
      <w:r w:rsidR="00CD266F" w:rsidRPr="009D2B2A">
        <w:rPr>
          <w:rFonts w:ascii="Times New Roman" w:hAnsi="Times New Roman" w:cs="Times New Roman"/>
          <w:sz w:val="28"/>
          <w:szCs w:val="28"/>
        </w:rPr>
        <w:t>етоды прогнозирования (экспертные, аналогии, регрессионный метод, имитационные модели);</w:t>
      </w:r>
    </w:p>
    <w:p w14:paraId="4F6B5642" w14:textId="4243C1B7" w:rsidR="00CD266F" w:rsidRPr="009D2B2A" w:rsidRDefault="002F7AA1" w:rsidP="009D2B2A">
      <w:pPr>
        <w:pStyle w:val="a3"/>
        <w:numPr>
          <w:ilvl w:val="0"/>
          <w:numId w:val="3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м</w:t>
      </w:r>
      <w:r w:rsidR="00CD266F" w:rsidRPr="009D2B2A">
        <w:rPr>
          <w:rFonts w:ascii="Times New Roman" w:hAnsi="Times New Roman" w:cs="Times New Roman"/>
          <w:sz w:val="28"/>
          <w:szCs w:val="28"/>
        </w:rPr>
        <w:t>етоды наглядного представления (графические модели, физические модели, инструкции, описания);</w:t>
      </w:r>
    </w:p>
    <w:p w14:paraId="63D91092" w14:textId="4BF1811E" w:rsidR="00CD266F" w:rsidRPr="009D2B2A" w:rsidRDefault="002F7AA1" w:rsidP="009D2B2A">
      <w:pPr>
        <w:pStyle w:val="a3"/>
        <w:numPr>
          <w:ilvl w:val="0"/>
          <w:numId w:val="3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м</w:t>
      </w:r>
      <w:r w:rsidR="00CD266F" w:rsidRPr="009D2B2A">
        <w:rPr>
          <w:rFonts w:ascii="Times New Roman" w:hAnsi="Times New Roman" w:cs="Times New Roman"/>
          <w:sz w:val="28"/>
          <w:szCs w:val="28"/>
        </w:rPr>
        <w:t>етоды аргументации (ведение переговоров) [2]</w:t>
      </w:r>
      <w:r>
        <w:rPr>
          <w:rFonts w:ascii="Times New Roman" w:hAnsi="Times New Roman" w:cs="Times New Roman"/>
          <w:sz w:val="28"/>
          <w:szCs w:val="28"/>
        </w:rPr>
        <w:t>.</w:t>
      </w:r>
    </w:p>
    <w:p w14:paraId="195D8EC7" w14:textId="77777777" w:rsidR="00CD266F" w:rsidRDefault="00CD266F" w:rsidP="00CD266F">
      <w:pPr>
        <w:spacing w:after="0" w:line="360" w:lineRule="auto"/>
        <w:jc w:val="both"/>
        <w:rPr>
          <w:rFonts w:ascii="Times New Roman" w:hAnsi="Times New Roman" w:cs="Times New Roman"/>
          <w:sz w:val="28"/>
          <w:szCs w:val="28"/>
        </w:rPr>
      </w:pPr>
    </w:p>
    <w:p w14:paraId="353B24B0" w14:textId="77777777" w:rsidR="00CD266F" w:rsidRDefault="00CD266F" w:rsidP="00C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Кроме того, существует методика определения инновационного потенциала предприятия, основанная на расчете показателей отдельных структурных компонентов:</w:t>
      </w:r>
    </w:p>
    <w:p w14:paraId="38FB36D9" w14:textId="77777777" w:rsidR="00CD266F" w:rsidRPr="00936CDC" w:rsidRDefault="00CD266F" w:rsidP="00CD266F">
      <w:pPr>
        <w:spacing w:after="0" w:line="360" w:lineRule="auto"/>
        <w:jc w:val="both"/>
        <w:rPr>
          <w:rFonts w:ascii="Times New Roman" w:hAnsi="Times New Roman" w:cs="Times New Roman"/>
          <w:bCs/>
          <w:sz w:val="28"/>
          <w:szCs w:val="28"/>
        </w:rPr>
      </w:pPr>
      <w:r w:rsidRPr="00936CDC">
        <w:rPr>
          <w:rFonts w:ascii="Times New Roman" w:hAnsi="Times New Roman" w:cs="Times New Roman"/>
          <w:bCs/>
          <w:sz w:val="28"/>
          <w:szCs w:val="28"/>
        </w:rPr>
        <w:t>Коэффициент инновационности персонала</w:t>
      </w:r>
    </w:p>
    <w:p w14:paraId="1874048B" w14:textId="25B3B3A1" w:rsidR="00CD266F" w:rsidRDefault="00CD266F" w:rsidP="00C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Данный показатель рассчитывается по формуле</w:t>
      </w:r>
      <w:r w:rsidR="0021086D">
        <w:rPr>
          <w:rFonts w:ascii="Times New Roman" w:hAnsi="Times New Roman" w:cs="Times New Roman"/>
          <w:sz w:val="28"/>
          <w:szCs w:val="28"/>
        </w:rPr>
        <w:t xml:space="preserve"> </w:t>
      </w:r>
      <w:r>
        <w:rPr>
          <w:rFonts w:ascii="Times New Roman" w:hAnsi="Times New Roman" w:cs="Times New Roman"/>
          <w:sz w:val="28"/>
          <w:szCs w:val="28"/>
        </w:rPr>
        <w:t>:</w:t>
      </w:r>
    </w:p>
    <w:p w14:paraId="35DEF694" w14:textId="63C08E8E" w:rsidR="00CD266F" w:rsidRDefault="0021086D" w:rsidP="00CD266F">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ИП</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ИП</m:t>
                </m:r>
              </m:sub>
            </m:sSub>
          </m:num>
          <m:den>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П</m:t>
                </m:r>
              </m:sub>
            </m:sSub>
          </m:den>
        </m:f>
      </m:oMath>
      <w:r w:rsidR="00CD266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CD266F">
        <w:rPr>
          <w:rFonts w:ascii="Times New Roman" w:eastAsiaTheme="minorEastAsia" w:hAnsi="Times New Roman" w:cs="Times New Roman"/>
          <w:sz w:val="28"/>
          <w:szCs w:val="28"/>
        </w:rPr>
        <w:t xml:space="preserve"> (1)                                                                                           </w:t>
      </w:r>
    </w:p>
    <w:p w14:paraId="4A878C4C" w14:textId="24B84DD0" w:rsidR="0021086D" w:rsidRDefault="0021086D" w:rsidP="002108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CD266F">
        <w:rPr>
          <w:rFonts w:ascii="Times New Roman" w:hAnsi="Times New Roman" w:cs="Times New Roman"/>
          <w:sz w:val="28"/>
          <w:szCs w:val="28"/>
        </w:rPr>
        <w:t>де</w:t>
      </w:r>
    </w:p>
    <w:p w14:paraId="45A65A71" w14:textId="5646C210" w:rsidR="00CD266F" w:rsidRDefault="00CD266F" w:rsidP="00CD266F">
      <w:pPr>
        <w:spacing w:after="0"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ИП</m:t>
            </m:r>
          </m:sub>
        </m:sSub>
        <m:r>
          <w:rPr>
            <w:rFonts w:ascii="Cambria Math" w:hAnsi="Cambria Math" w:cs="Times New Roman"/>
            <w:sz w:val="28"/>
            <w:szCs w:val="28"/>
          </w:rPr>
          <m:t>-</m:t>
        </m:r>
      </m:oMath>
      <w:r>
        <w:rPr>
          <w:rFonts w:ascii="Times New Roman" w:eastAsiaTheme="minorEastAsia" w:hAnsi="Times New Roman" w:cs="Times New Roman"/>
          <w:sz w:val="28"/>
          <w:szCs w:val="28"/>
        </w:rPr>
        <w:t xml:space="preserve"> общая численность персонала, задействованного в инновационном процессе</w:t>
      </w:r>
      <w:r w:rsidR="0021086D">
        <w:rPr>
          <w:rFonts w:ascii="Times New Roman" w:eastAsiaTheme="minorEastAsia" w:hAnsi="Times New Roman" w:cs="Times New Roman"/>
          <w:sz w:val="28"/>
          <w:szCs w:val="28"/>
        </w:rPr>
        <w:t>;</w:t>
      </w:r>
    </w:p>
    <w:p w14:paraId="19E87041" w14:textId="738FB89A" w:rsidR="00CD266F" w:rsidRDefault="00EB1148" w:rsidP="00CD266F">
      <w:pPr>
        <w:spacing w:after="0" w:line="360" w:lineRule="auto"/>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П</m:t>
            </m:r>
          </m:sub>
        </m:sSub>
      </m:oMath>
      <w:r w:rsidR="00CD266F">
        <w:rPr>
          <w:rFonts w:ascii="Times New Roman" w:eastAsiaTheme="minorEastAsia" w:hAnsi="Times New Roman" w:cs="Times New Roman"/>
          <w:sz w:val="28"/>
          <w:szCs w:val="28"/>
        </w:rPr>
        <w:t xml:space="preserve"> – среднесписочная численность персонала предприятия</w:t>
      </w:r>
      <w:r w:rsidR="0021086D">
        <w:rPr>
          <w:rFonts w:ascii="Times New Roman" w:eastAsiaTheme="minorEastAsia" w:hAnsi="Times New Roman" w:cs="Times New Roman"/>
          <w:sz w:val="28"/>
          <w:szCs w:val="28"/>
        </w:rPr>
        <w:t>.</w:t>
      </w:r>
    </w:p>
    <w:p w14:paraId="052720DE" w14:textId="6D29CA3B" w:rsidR="00CD266F" w:rsidRPr="00936CDC" w:rsidRDefault="00CD266F" w:rsidP="00CD266F">
      <w:pPr>
        <w:spacing w:after="0" w:line="360" w:lineRule="auto"/>
        <w:jc w:val="both"/>
        <w:rPr>
          <w:rFonts w:ascii="Times New Roman" w:hAnsi="Times New Roman" w:cs="Times New Roman"/>
          <w:bCs/>
          <w:sz w:val="28"/>
          <w:szCs w:val="28"/>
        </w:rPr>
      </w:pPr>
      <w:r w:rsidRPr="00936CDC">
        <w:rPr>
          <w:rFonts w:ascii="Times New Roman" w:hAnsi="Times New Roman" w:cs="Times New Roman"/>
          <w:bCs/>
          <w:sz w:val="28"/>
          <w:szCs w:val="28"/>
        </w:rPr>
        <w:t>Доля научно-технических специалистов в общей численности персонала в ИП</w:t>
      </w:r>
      <w:r w:rsidR="0021086D">
        <w:rPr>
          <w:rFonts w:ascii="Times New Roman" w:hAnsi="Times New Roman" w:cs="Times New Roman"/>
          <w:bCs/>
          <w:sz w:val="28"/>
          <w:szCs w:val="28"/>
        </w:rPr>
        <w:t>:</w:t>
      </w:r>
    </w:p>
    <w:p w14:paraId="4924A16A" w14:textId="6AD23D52" w:rsidR="00CD266F" w:rsidRDefault="0021086D" w:rsidP="00CD266F">
      <w:pPr>
        <w:spacing w:after="0" w:line="36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К</m:t>
            </m:r>
          </m:e>
          <m:sub>
            <m:r>
              <m:rPr>
                <m:sty m:val="bi"/>
              </m:rPr>
              <w:rPr>
                <w:rFonts w:ascii="Cambria Math" w:hAnsi="Cambria Math" w:cs="Times New Roman"/>
                <w:sz w:val="28"/>
                <w:szCs w:val="28"/>
              </w:rPr>
              <m:t>НТС</m:t>
            </m:r>
          </m:sub>
        </m:sSub>
        <m:r>
          <m:rPr>
            <m:sty m:val="bi"/>
          </m:rPr>
          <w:rPr>
            <w:rFonts w:ascii="Cambria Math" w:hAnsi="Cambria Math" w:cs="Times New Roman"/>
            <w:sz w:val="28"/>
            <w:szCs w:val="28"/>
          </w:rPr>
          <m:t xml:space="preserve">= </m:t>
        </m:r>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Ч</m:t>
                </m:r>
              </m:e>
              <m:sub>
                <m:r>
                  <m:rPr>
                    <m:sty m:val="bi"/>
                  </m:rPr>
                  <w:rPr>
                    <w:rFonts w:ascii="Cambria Math" w:hAnsi="Cambria Math" w:cs="Times New Roman"/>
                    <w:sz w:val="28"/>
                    <w:szCs w:val="28"/>
                  </w:rPr>
                  <m:t>НТС</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Ч</m:t>
                </m:r>
              </m:e>
              <m:sub>
                <m:r>
                  <m:rPr>
                    <m:sty m:val="bi"/>
                  </m:rPr>
                  <w:rPr>
                    <w:rFonts w:ascii="Cambria Math" w:hAnsi="Cambria Math" w:cs="Times New Roman"/>
                    <w:sz w:val="28"/>
                    <w:szCs w:val="28"/>
                  </w:rPr>
                  <m:t>ИП</m:t>
                </m:r>
              </m:sub>
            </m:sSub>
          </m:den>
        </m:f>
      </m:oMath>
      <w:r w:rsidR="00CD266F">
        <w:rPr>
          <w:rFonts w:ascii="Times New Roman" w:eastAsiaTheme="minorEastAsia" w:hAnsi="Times New Roman" w:cs="Times New Roman"/>
          <w:b/>
          <w:sz w:val="28"/>
          <w:szCs w:val="28"/>
        </w:rPr>
        <w:t xml:space="preserve"> </w:t>
      </w:r>
      <w:r>
        <w:rPr>
          <w:rFonts w:ascii="Times New Roman" w:eastAsiaTheme="minorEastAsia" w:hAnsi="Times New Roman" w:cs="Times New Roman"/>
          <w:b/>
          <w:sz w:val="28"/>
          <w:szCs w:val="28"/>
        </w:rPr>
        <w:tab/>
      </w:r>
      <w:r>
        <w:rPr>
          <w:rFonts w:ascii="Times New Roman" w:eastAsiaTheme="minorEastAsia" w:hAnsi="Times New Roman" w:cs="Times New Roman"/>
          <w:b/>
          <w:sz w:val="28"/>
          <w:szCs w:val="28"/>
        </w:rPr>
        <w:tab/>
      </w:r>
      <w:r>
        <w:rPr>
          <w:rFonts w:ascii="Times New Roman" w:eastAsiaTheme="minorEastAsia" w:hAnsi="Times New Roman" w:cs="Times New Roman"/>
          <w:b/>
          <w:sz w:val="28"/>
          <w:szCs w:val="28"/>
        </w:rPr>
        <w:tab/>
      </w:r>
      <w:r>
        <w:rPr>
          <w:rFonts w:ascii="Times New Roman" w:eastAsiaTheme="minorEastAsia" w:hAnsi="Times New Roman" w:cs="Times New Roman"/>
          <w:b/>
          <w:sz w:val="28"/>
          <w:szCs w:val="28"/>
        </w:rPr>
        <w:tab/>
      </w:r>
      <w:r>
        <w:rPr>
          <w:rFonts w:ascii="Times New Roman" w:eastAsiaTheme="minorEastAsia" w:hAnsi="Times New Roman" w:cs="Times New Roman"/>
          <w:b/>
          <w:sz w:val="28"/>
          <w:szCs w:val="28"/>
        </w:rPr>
        <w:tab/>
        <w:t xml:space="preserve"> </w:t>
      </w:r>
      <w:r w:rsidR="00CD266F" w:rsidRPr="00E91B1B">
        <w:rPr>
          <w:rFonts w:ascii="Times New Roman" w:eastAsiaTheme="minorEastAsia" w:hAnsi="Times New Roman" w:cs="Times New Roman"/>
          <w:sz w:val="28"/>
          <w:szCs w:val="28"/>
        </w:rPr>
        <w:t>(2)</w:t>
      </w:r>
    </w:p>
    <w:p w14:paraId="1E17D781" w14:textId="1C6CDC95" w:rsidR="00F479E6" w:rsidRDefault="00F479E6" w:rsidP="00F479E6">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г</w:t>
      </w:r>
      <w:r w:rsidR="00CD266F" w:rsidRPr="00182E7F">
        <w:rPr>
          <w:rFonts w:ascii="Times New Roman" w:hAnsi="Times New Roman" w:cs="Times New Roman"/>
          <w:sz w:val="28"/>
          <w:szCs w:val="28"/>
        </w:rPr>
        <w:t>де</w:t>
      </w:r>
    </w:p>
    <w:p w14:paraId="1D514543" w14:textId="021C2153" w:rsidR="00CD266F" w:rsidRDefault="00CD266F" w:rsidP="00CD266F">
      <w:pPr>
        <w:spacing w:after="0" w:line="36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Ч</m:t>
            </m:r>
          </m:e>
          <m:sub>
            <m:r>
              <m:rPr>
                <m:sty m:val="bi"/>
              </m:rPr>
              <w:rPr>
                <w:rFonts w:ascii="Cambria Math" w:hAnsi="Cambria Math" w:cs="Times New Roman"/>
                <w:sz w:val="28"/>
                <w:szCs w:val="28"/>
              </w:rPr>
              <m:t>НТС</m:t>
            </m:r>
          </m:sub>
        </m:sSub>
      </m:oMath>
      <w:r>
        <w:rPr>
          <w:rFonts w:ascii="Times New Roman" w:eastAsiaTheme="minorEastAsia" w:hAnsi="Times New Roman" w:cs="Times New Roman"/>
          <w:b/>
          <w:sz w:val="28"/>
          <w:szCs w:val="28"/>
        </w:rPr>
        <w:t xml:space="preserve"> – </w:t>
      </w:r>
      <w:r w:rsidRPr="00182E7F">
        <w:rPr>
          <w:rFonts w:ascii="Times New Roman" w:eastAsiaTheme="minorEastAsia" w:hAnsi="Times New Roman" w:cs="Times New Roman"/>
          <w:sz w:val="28"/>
          <w:szCs w:val="28"/>
        </w:rPr>
        <w:t xml:space="preserve">общая </w:t>
      </w:r>
      <w:r>
        <w:rPr>
          <w:rFonts w:ascii="Times New Roman" w:eastAsiaTheme="minorEastAsia" w:hAnsi="Times New Roman" w:cs="Times New Roman"/>
          <w:sz w:val="28"/>
          <w:szCs w:val="28"/>
        </w:rPr>
        <w:t>численность научно-технических специалистов</w:t>
      </w:r>
      <w:r w:rsidR="00F479E6">
        <w:rPr>
          <w:rFonts w:ascii="Times New Roman" w:eastAsiaTheme="minorEastAsia" w:hAnsi="Times New Roman" w:cs="Times New Roman"/>
          <w:sz w:val="28"/>
          <w:szCs w:val="28"/>
        </w:rPr>
        <w:t>;</w:t>
      </w:r>
    </w:p>
    <w:p w14:paraId="51DAE871" w14:textId="0C371697" w:rsidR="00CD266F" w:rsidRDefault="00EB1148" w:rsidP="00CD266F">
      <w:pPr>
        <w:spacing w:after="0" w:line="360" w:lineRule="auto"/>
        <w:rPr>
          <w:rFonts w:ascii="Times New Roman" w:eastAsiaTheme="minorEastAsia" w:hAnsi="Times New Roman" w:cs="Times New Roman"/>
          <w:sz w:val="28"/>
          <w:szCs w:val="28"/>
        </w:rPr>
      </w:pP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Ч</m:t>
            </m:r>
          </m:e>
          <m:sub>
            <m:r>
              <m:rPr>
                <m:sty m:val="bi"/>
              </m:rPr>
              <w:rPr>
                <w:rFonts w:ascii="Cambria Math" w:hAnsi="Cambria Math" w:cs="Times New Roman"/>
                <w:sz w:val="28"/>
                <w:szCs w:val="28"/>
              </w:rPr>
              <m:t>ИП</m:t>
            </m:r>
          </m:sub>
        </m:sSub>
      </m:oMath>
      <w:r w:rsidR="00CD266F">
        <w:rPr>
          <w:rFonts w:ascii="Times New Roman" w:eastAsiaTheme="minorEastAsia" w:hAnsi="Times New Roman" w:cs="Times New Roman"/>
          <w:b/>
          <w:sz w:val="28"/>
          <w:szCs w:val="28"/>
        </w:rPr>
        <w:t xml:space="preserve"> – </w:t>
      </w:r>
      <w:r w:rsidR="00CD266F" w:rsidRPr="00182E7F">
        <w:rPr>
          <w:rFonts w:ascii="Times New Roman" w:eastAsiaTheme="minorEastAsia" w:hAnsi="Times New Roman" w:cs="Times New Roman"/>
          <w:sz w:val="28"/>
          <w:szCs w:val="28"/>
        </w:rPr>
        <w:t>общая численность персонала, задействованного в инновационном проекте</w:t>
      </w:r>
      <w:r w:rsidR="00F479E6">
        <w:rPr>
          <w:rFonts w:ascii="Times New Roman" w:eastAsiaTheme="minorEastAsia" w:hAnsi="Times New Roman" w:cs="Times New Roman"/>
          <w:sz w:val="28"/>
          <w:szCs w:val="28"/>
        </w:rPr>
        <w:t>.</w:t>
      </w:r>
    </w:p>
    <w:p w14:paraId="56140D5E" w14:textId="77777777" w:rsidR="00CD266F" w:rsidRPr="00936CDC" w:rsidRDefault="00CD266F" w:rsidP="00CD266F">
      <w:pPr>
        <w:spacing w:after="0" w:line="360" w:lineRule="auto"/>
        <w:rPr>
          <w:rFonts w:ascii="Times New Roman" w:hAnsi="Times New Roman" w:cs="Times New Roman"/>
          <w:bCs/>
          <w:sz w:val="28"/>
          <w:szCs w:val="28"/>
        </w:rPr>
      </w:pPr>
      <w:r w:rsidRPr="00936CDC">
        <w:rPr>
          <w:rFonts w:ascii="Times New Roman" w:hAnsi="Times New Roman" w:cs="Times New Roman"/>
          <w:bCs/>
          <w:sz w:val="28"/>
          <w:szCs w:val="28"/>
        </w:rPr>
        <w:t>Доля сотрудников, имеющих высшее образование</w:t>
      </w:r>
    </w:p>
    <w:p w14:paraId="5A51B294" w14:textId="0D4AA36C" w:rsidR="00CD266F" w:rsidRDefault="00F479E6" w:rsidP="00CD266F">
      <w:pPr>
        <w:spacing w:after="0" w:line="36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К</m:t>
            </m:r>
          </m:e>
          <m:sub>
            <m:r>
              <m:rPr>
                <m:sty m:val="bi"/>
              </m:rPr>
              <w:rPr>
                <w:rFonts w:ascii="Cambria Math" w:hAnsi="Cambria Math" w:cs="Times New Roman"/>
                <w:sz w:val="28"/>
                <w:szCs w:val="28"/>
              </w:rPr>
              <m:t>ВО</m:t>
            </m:r>
          </m:sub>
        </m:sSub>
        <m:r>
          <m:rPr>
            <m:sty m:val="bi"/>
          </m:rPr>
          <w:rPr>
            <w:rFonts w:ascii="Cambria Math" w:hAnsi="Cambria Math" w:cs="Times New Roman"/>
            <w:sz w:val="28"/>
            <w:szCs w:val="28"/>
          </w:rPr>
          <m:t xml:space="preserve">= </m:t>
        </m:r>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Ч</m:t>
                </m:r>
              </m:e>
              <m:sub>
                <m:r>
                  <m:rPr>
                    <m:sty m:val="bi"/>
                  </m:rPr>
                  <w:rPr>
                    <w:rFonts w:ascii="Cambria Math" w:hAnsi="Cambria Math" w:cs="Times New Roman"/>
                    <w:sz w:val="28"/>
                    <w:szCs w:val="28"/>
                  </w:rPr>
                  <m:t>ВО</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Ч</m:t>
                </m:r>
              </m:e>
              <m:sub>
                <m:r>
                  <m:rPr>
                    <m:sty m:val="bi"/>
                  </m:rPr>
                  <w:rPr>
                    <w:rFonts w:ascii="Cambria Math" w:hAnsi="Cambria Math" w:cs="Times New Roman"/>
                    <w:sz w:val="28"/>
                    <w:szCs w:val="28"/>
                  </w:rPr>
                  <m:t>П</m:t>
                </m:r>
              </m:sub>
            </m:sSub>
          </m:den>
        </m:f>
      </m:oMath>
      <w:r w:rsidR="00CD266F">
        <w:rPr>
          <w:rFonts w:ascii="Times New Roman" w:eastAsiaTheme="minorEastAsia" w:hAnsi="Times New Roman" w:cs="Times New Roman"/>
          <w:b/>
          <w:sz w:val="28"/>
          <w:szCs w:val="28"/>
        </w:rPr>
        <w:t xml:space="preserve"> </w:t>
      </w:r>
      <w:r>
        <w:rPr>
          <w:rFonts w:ascii="Times New Roman" w:eastAsiaTheme="minorEastAsia" w:hAnsi="Times New Roman" w:cs="Times New Roman"/>
          <w:b/>
          <w:sz w:val="28"/>
          <w:szCs w:val="28"/>
        </w:rPr>
        <w:t xml:space="preserve"> </w:t>
      </w:r>
      <w:r w:rsidR="00CD266F">
        <w:rPr>
          <w:rFonts w:ascii="Times New Roman" w:eastAsiaTheme="minorEastAsia" w:hAnsi="Times New Roman" w:cs="Times New Roman"/>
          <w:b/>
          <w:sz w:val="28"/>
          <w:szCs w:val="28"/>
        </w:rPr>
        <w:t xml:space="preserve">            </w:t>
      </w:r>
      <w:r>
        <w:rPr>
          <w:rFonts w:ascii="Times New Roman" w:eastAsiaTheme="minorEastAsia" w:hAnsi="Times New Roman" w:cs="Times New Roman"/>
          <w:b/>
          <w:sz w:val="28"/>
          <w:szCs w:val="28"/>
        </w:rPr>
        <w:tab/>
      </w:r>
      <w:r>
        <w:rPr>
          <w:rFonts w:ascii="Times New Roman" w:eastAsiaTheme="minorEastAsia" w:hAnsi="Times New Roman" w:cs="Times New Roman"/>
          <w:b/>
          <w:sz w:val="28"/>
          <w:szCs w:val="28"/>
        </w:rPr>
        <w:tab/>
        <w:t xml:space="preserve">                           </w:t>
      </w:r>
      <w:r w:rsidR="00CD266F" w:rsidRPr="00E91B1B">
        <w:rPr>
          <w:rFonts w:ascii="Times New Roman" w:eastAsiaTheme="minorEastAsia" w:hAnsi="Times New Roman" w:cs="Times New Roman"/>
          <w:sz w:val="28"/>
          <w:szCs w:val="28"/>
        </w:rPr>
        <w:t>(3)</w:t>
      </w:r>
    </w:p>
    <w:p w14:paraId="09FA8CA1" w14:textId="235B4FB4" w:rsidR="009679C3" w:rsidRDefault="009679C3" w:rsidP="009679C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г</w:t>
      </w:r>
      <w:r w:rsidR="00CD266F">
        <w:rPr>
          <w:rFonts w:ascii="Times New Roman" w:hAnsi="Times New Roman" w:cs="Times New Roman"/>
          <w:sz w:val="28"/>
          <w:szCs w:val="28"/>
        </w:rPr>
        <w:t>де</w:t>
      </w:r>
    </w:p>
    <w:p w14:paraId="0B3CB308" w14:textId="739DDB7F" w:rsidR="00CD266F" w:rsidRPr="009679C3" w:rsidRDefault="00CD266F" w:rsidP="009679C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Ч</m:t>
            </m:r>
          </m:e>
          <m:sub>
            <m:r>
              <m:rPr>
                <m:sty m:val="bi"/>
              </m:rPr>
              <w:rPr>
                <w:rFonts w:ascii="Cambria Math" w:hAnsi="Cambria Math" w:cs="Times New Roman"/>
                <w:sz w:val="28"/>
                <w:szCs w:val="28"/>
              </w:rPr>
              <m:t>ВО</m:t>
            </m:r>
          </m:sub>
        </m:sSub>
        <m:r>
          <m:rPr>
            <m:sty m:val="bi"/>
          </m:rPr>
          <w:rPr>
            <w:rFonts w:ascii="Cambria Math" w:hAnsi="Cambria Math" w:cs="Times New Roman"/>
            <w:sz w:val="28"/>
            <w:szCs w:val="28"/>
          </w:rPr>
          <m:t xml:space="preserve"> </m:t>
        </m:r>
      </m:oMath>
      <w:r>
        <w:rPr>
          <w:rFonts w:ascii="Times New Roman" w:eastAsiaTheme="minorEastAsia" w:hAnsi="Times New Roman" w:cs="Times New Roman"/>
          <w:b/>
          <w:sz w:val="28"/>
          <w:szCs w:val="28"/>
        </w:rPr>
        <w:t xml:space="preserve">– </w:t>
      </w:r>
      <w:r w:rsidRPr="0072325B">
        <w:rPr>
          <w:rFonts w:ascii="Times New Roman" w:eastAsiaTheme="minorEastAsia" w:hAnsi="Times New Roman" w:cs="Times New Roman"/>
          <w:sz w:val="28"/>
          <w:szCs w:val="28"/>
        </w:rPr>
        <w:t>численность сотрудников, имеющих высшее образование</w:t>
      </w:r>
      <w:r w:rsidR="00F479E6">
        <w:rPr>
          <w:rFonts w:ascii="Times New Roman" w:eastAsiaTheme="minorEastAsia" w:hAnsi="Times New Roman" w:cs="Times New Roman"/>
          <w:sz w:val="28"/>
          <w:szCs w:val="28"/>
        </w:rPr>
        <w:t>;</w:t>
      </w:r>
    </w:p>
    <w:p w14:paraId="32ACF686" w14:textId="485D3458" w:rsidR="00CD266F" w:rsidRDefault="00EB1148" w:rsidP="00CD266F">
      <w:pPr>
        <w:spacing w:after="0" w:line="360" w:lineRule="auto"/>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П</m:t>
            </m:r>
          </m:sub>
        </m:sSub>
      </m:oMath>
      <w:r w:rsidR="00CD266F">
        <w:rPr>
          <w:rFonts w:ascii="Times New Roman" w:eastAsiaTheme="minorEastAsia" w:hAnsi="Times New Roman" w:cs="Times New Roman"/>
          <w:sz w:val="28"/>
          <w:szCs w:val="28"/>
        </w:rPr>
        <w:t xml:space="preserve"> – среднесписочная численность персонала предприятия</w:t>
      </w:r>
      <w:r w:rsidR="00F479E6">
        <w:rPr>
          <w:rFonts w:ascii="Times New Roman" w:eastAsiaTheme="minorEastAsia" w:hAnsi="Times New Roman" w:cs="Times New Roman"/>
          <w:sz w:val="28"/>
          <w:szCs w:val="28"/>
        </w:rPr>
        <w:t>.</w:t>
      </w:r>
    </w:p>
    <w:p w14:paraId="307A4A7F" w14:textId="0B3CBAE3" w:rsidR="00CD266F" w:rsidRPr="00936CDC" w:rsidRDefault="00CD266F" w:rsidP="00CD266F">
      <w:pPr>
        <w:spacing w:after="0" w:line="360" w:lineRule="auto"/>
        <w:rPr>
          <w:rFonts w:ascii="Times New Roman" w:eastAsiaTheme="minorEastAsia" w:hAnsi="Times New Roman" w:cs="Times New Roman"/>
          <w:bCs/>
          <w:sz w:val="28"/>
          <w:szCs w:val="28"/>
        </w:rPr>
      </w:pPr>
      <w:r w:rsidRPr="00936CDC">
        <w:rPr>
          <w:rFonts w:ascii="Times New Roman" w:eastAsiaTheme="minorEastAsia" w:hAnsi="Times New Roman" w:cs="Times New Roman"/>
          <w:bCs/>
          <w:sz w:val="28"/>
          <w:szCs w:val="28"/>
        </w:rPr>
        <w:t>Коэффициент интеллектуальной собственности</w:t>
      </w:r>
      <w:r w:rsidR="00F479E6">
        <w:rPr>
          <w:rFonts w:ascii="Times New Roman" w:eastAsiaTheme="minorEastAsia" w:hAnsi="Times New Roman" w:cs="Times New Roman"/>
          <w:bCs/>
          <w:sz w:val="28"/>
          <w:szCs w:val="28"/>
        </w:rPr>
        <w:t>:</w:t>
      </w:r>
    </w:p>
    <w:p w14:paraId="5E88BF7A" w14:textId="23B94B7A" w:rsidR="00CD266F" w:rsidRPr="00E91B1B" w:rsidRDefault="00EB1148" w:rsidP="00F479E6">
      <w:pPr>
        <w:spacing w:after="0" w:line="360" w:lineRule="auto"/>
        <w:ind w:left="2832" w:firstLine="708"/>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К</m:t>
            </m:r>
          </m:e>
          <m:sub>
            <m:r>
              <m:rPr>
                <m:sty m:val="bi"/>
              </m:rPr>
              <w:rPr>
                <w:rFonts w:ascii="Cambria Math" w:eastAsiaTheme="minorEastAsia" w:hAnsi="Cambria Math" w:cs="Times New Roman"/>
                <w:sz w:val="28"/>
                <w:szCs w:val="28"/>
              </w:rPr>
              <m:t>ИС</m:t>
            </m:r>
          </m:sub>
        </m:sSub>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НМА</m:t>
            </m:r>
          </m:num>
          <m:den>
            <m:r>
              <m:rPr>
                <m:sty m:val="bi"/>
              </m:rPr>
              <w:rPr>
                <w:rFonts w:ascii="Cambria Math" w:eastAsiaTheme="minorEastAsia" w:hAnsi="Cambria Math" w:cs="Times New Roman"/>
                <w:sz w:val="28"/>
                <w:szCs w:val="28"/>
              </w:rPr>
              <m:t>ВнА</m:t>
            </m:r>
          </m:den>
        </m:f>
      </m:oMath>
      <w:r w:rsidR="00CD266F">
        <w:rPr>
          <w:rFonts w:ascii="Times New Roman" w:eastAsiaTheme="minorEastAsia" w:hAnsi="Times New Roman" w:cs="Times New Roman"/>
          <w:b/>
          <w:sz w:val="28"/>
          <w:szCs w:val="28"/>
        </w:rPr>
        <w:t xml:space="preserve">          </w:t>
      </w:r>
      <w:r w:rsidR="00F479E6">
        <w:rPr>
          <w:rFonts w:ascii="Times New Roman" w:eastAsiaTheme="minorEastAsia" w:hAnsi="Times New Roman" w:cs="Times New Roman"/>
          <w:b/>
          <w:sz w:val="28"/>
          <w:szCs w:val="28"/>
        </w:rPr>
        <w:t xml:space="preserve">                                       </w:t>
      </w:r>
      <w:r w:rsidR="00CD266F">
        <w:rPr>
          <w:rFonts w:ascii="Times New Roman" w:eastAsiaTheme="minorEastAsia" w:hAnsi="Times New Roman" w:cs="Times New Roman"/>
          <w:b/>
          <w:sz w:val="28"/>
          <w:szCs w:val="28"/>
        </w:rPr>
        <w:t xml:space="preserve"> </w:t>
      </w:r>
      <w:r w:rsidR="00CD266F">
        <w:rPr>
          <w:rFonts w:ascii="Times New Roman" w:eastAsiaTheme="minorEastAsia" w:hAnsi="Times New Roman" w:cs="Times New Roman"/>
          <w:sz w:val="28"/>
          <w:szCs w:val="28"/>
        </w:rPr>
        <w:t>(4)</w:t>
      </w:r>
    </w:p>
    <w:p w14:paraId="13D601FD" w14:textId="184E4953" w:rsidR="000C0E36" w:rsidRDefault="000C0E36" w:rsidP="00CD266F">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t>г</w:t>
      </w:r>
      <w:r w:rsidR="00CD266F">
        <w:rPr>
          <w:rFonts w:ascii="Times New Roman" w:eastAsiaTheme="minorEastAsia" w:hAnsi="Times New Roman" w:cs="Times New Roman"/>
          <w:sz w:val="28"/>
          <w:szCs w:val="28"/>
        </w:rPr>
        <w:t>де</w:t>
      </w:r>
    </w:p>
    <w:p w14:paraId="3F26A741" w14:textId="298C4B2B" w:rsidR="00CD266F" w:rsidRDefault="00CD266F" w:rsidP="00CD266F">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НМА – нематериальные активы</w:t>
      </w:r>
      <w:r w:rsidR="00F479E6">
        <w:rPr>
          <w:rFonts w:ascii="Times New Roman" w:eastAsiaTheme="minorEastAsia" w:hAnsi="Times New Roman" w:cs="Times New Roman"/>
          <w:sz w:val="28"/>
          <w:szCs w:val="28"/>
        </w:rPr>
        <w:t>;</w:t>
      </w:r>
    </w:p>
    <w:p w14:paraId="48EB2CB9" w14:textId="15861D1E" w:rsidR="00CD266F" w:rsidRDefault="00CD266F" w:rsidP="00CD266F">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ВнА – Внеоборотные активы</w:t>
      </w:r>
      <w:r w:rsidR="00F479E6">
        <w:rPr>
          <w:rFonts w:ascii="Times New Roman" w:eastAsiaTheme="minorEastAsia" w:hAnsi="Times New Roman" w:cs="Times New Roman"/>
          <w:sz w:val="28"/>
          <w:szCs w:val="28"/>
        </w:rPr>
        <w:t>.</w:t>
      </w:r>
    </w:p>
    <w:p w14:paraId="011F9352" w14:textId="5517C065" w:rsidR="00CD266F" w:rsidRPr="00936CDC" w:rsidRDefault="00CD266F" w:rsidP="00CD266F">
      <w:pPr>
        <w:spacing w:after="0" w:line="360" w:lineRule="auto"/>
        <w:rPr>
          <w:rFonts w:ascii="Times New Roman" w:eastAsiaTheme="minorEastAsia" w:hAnsi="Times New Roman" w:cs="Times New Roman"/>
          <w:bCs/>
          <w:sz w:val="28"/>
          <w:szCs w:val="28"/>
        </w:rPr>
      </w:pPr>
      <w:r w:rsidRPr="00936CDC">
        <w:rPr>
          <w:rFonts w:ascii="Times New Roman" w:eastAsiaTheme="minorEastAsia" w:hAnsi="Times New Roman" w:cs="Times New Roman"/>
          <w:bCs/>
          <w:sz w:val="28"/>
          <w:szCs w:val="28"/>
        </w:rPr>
        <w:t>Коэффициент инновационной продукции</w:t>
      </w:r>
      <w:r w:rsidR="00F479E6">
        <w:rPr>
          <w:rFonts w:ascii="Times New Roman" w:eastAsiaTheme="minorEastAsia" w:hAnsi="Times New Roman" w:cs="Times New Roman"/>
          <w:bCs/>
          <w:sz w:val="28"/>
          <w:szCs w:val="28"/>
        </w:rPr>
        <w:t>:</w:t>
      </w:r>
    </w:p>
    <w:p w14:paraId="336369A9" w14:textId="0A229A9B" w:rsidR="00CD266F" w:rsidRDefault="00F479E6" w:rsidP="00F479E6">
      <w:pPr>
        <w:spacing w:after="0" w:line="360" w:lineRule="auto"/>
        <w:ind w:right="141"/>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ИН</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НИОКР</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ОБЩ</m:t>
                </m:r>
              </m:sub>
            </m:sSub>
          </m:den>
        </m:f>
      </m:oMath>
      <w:r w:rsidR="00CD266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CD266F">
        <w:rPr>
          <w:rFonts w:ascii="Times New Roman" w:eastAsiaTheme="minorEastAsia" w:hAnsi="Times New Roman" w:cs="Times New Roman"/>
          <w:sz w:val="28"/>
          <w:szCs w:val="28"/>
        </w:rPr>
        <w:t xml:space="preserve"> (5)</w:t>
      </w:r>
    </w:p>
    <w:p w14:paraId="7FEEBD8C" w14:textId="28D18913" w:rsidR="00F479E6" w:rsidRDefault="00F479E6" w:rsidP="00F479E6">
      <w:pPr>
        <w:spacing w:after="0" w:line="360" w:lineRule="auto"/>
        <w:ind w:firstLine="708"/>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г</w:t>
      </w:r>
      <w:r w:rsidR="00CD266F">
        <w:rPr>
          <w:rFonts w:ascii="Times New Roman" w:eastAsiaTheme="minorEastAsia" w:hAnsi="Times New Roman" w:cs="Times New Roman"/>
          <w:sz w:val="28"/>
          <w:szCs w:val="28"/>
        </w:rPr>
        <w:t>де</w:t>
      </w:r>
    </w:p>
    <w:p w14:paraId="07D94D12" w14:textId="238B2C53" w:rsidR="00CD266F" w:rsidRDefault="00EB1148" w:rsidP="00CD266F">
      <w:pPr>
        <w:spacing w:after="0" w:line="360" w:lineRule="auto"/>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НИОКР</m:t>
            </m:r>
          </m:sub>
        </m:sSub>
        <m:r>
          <w:rPr>
            <w:rFonts w:ascii="Cambria Math" w:eastAsiaTheme="minorEastAsia" w:hAnsi="Cambria Math" w:cs="Times New Roman"/>
            <w:sz w:val="28"/>
            <w:szCs w:val="28"/>
          </w:rPr>
          <m:t xml:space="preserve">- </m:t>
        </m:r>
      </m:oMath>
      <w:r w:rsidR="00CD266F">
        <w:rPr>
          <w:rFonts w:ascii="Times New Roman" w:eastAsiaTheme="minorEastAsia" w:hAnsi="Times New Roman" w:cs="Times New Roman"/>
          <w:sz w:val="28"/>
          <w:szCs w:val="28"/>
        </w:rPr>
        <w:t>объем вложений в НИОКР</w:t>
      </w:r>
      <w:r w:rsidR="00F479E6">
        <w:rPr>
          <w:rFonts w:ascii="Times New Roman" w:eastAsiaTheme="minorEastAsia" w:hAnsi="Times New Roman" w:cs="Times New Roman"/>
          <w:sz w:val="28"/>
          <w:szCs w:val="28"/>
        </w:rPr>
        <w:t>;</w:t>
      </w:r>
    </w:p>
    <w:p w14:paraId="366E4DE5" w14:textId="77777777" w:rsidR="00CD266F" w:rsidRDefault="00EB1148" w:rsidP="00CD266F">
      <w:pPr>
        <w:spacing w:after="0" w:line="360" w:lineRule="auto"/>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ОБЩ</m:t>
            </m:r>
          </m:sub>
        </m:sSub>
      </m:oMath>
      <w:r w:rsidR="00CD266F">
        <w:rPr>
          <w:rFonts w:ascii="Times New Roman" w:eastAsiaTheme="minorEastAsia" w:hAnsi="Times New Roman" w:cs="Times New Roman"/>
          <w:sz w:val="28"/>
          <w:szCs w:val="28"/>
        </w:rPr>
        <w:t xml:space="preserve"> – общий объем затрат предприятия</w:t>
      </w:r>
    </w:p>
    <w:p w14:paraId="40AF1BAD" w14:textId="77777777" w:rsidR="00CD266F" w:rsidRPr="00936CDC" w:rsidRDefault="00CD266F" w:rsidP="00CD266F">
      <w:pPr>
        <w:spacing w:after="0" w:line="360" w:lineRule="auto"/>
        <w:rPr>
          <w:rFonts w:ascii="Times New Roman" w:eastAsiaTheme="minorEastAsia" w:hAnsi="Times New Roman" w:cs="Times New Roman"/>
          <w:bCs/>
          <w:sz w:val="28"/>
          <w:szCs w:val="28"/>
        </w:rPr>
      </w:pPr>
      <w:r w:rsidRPr="00936CDC">
        <w:rPr>
          <w:rFonts w:ascii="Times New Roman" w:eastAsiaTheme="minorEastAsia" w:hAnsi="Times New Roman" w:cs="Times New Roman"/>
          <w:bCs/>
          <w:sz w:val="28"/>
          <w:szCs w:val="28"/>
        </w:rPr>
        <w:t>Коэффициент результативности внедрения инноваций</w:t>
      </w:r>
    </w:p>
    <w:p w14:paraId="18C596F7" w14:textId="12A0D017" w:rsidR="00CD266F" w:rsidRPr="0072325B" w:rsidRDefault="000C0E36" w:rsidP="000C0E36">
      <w:pPr>
        <w:spacing w:after="0" w:line="36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Р</m:t>
            </m:r>
          </m:e>
          <m:sub>
            <m:r>
              <m:rPr>
                <m:sty m:val="bi"/>
              </m:rPr>
              <w:rPr>
                <w:rFonts w:ascii="Cambria Math" w:eastAsiaTheme="minorEastAsia" w:hAnsi="Cambria Math" w:cs="Times New Roman"/>
                <w:sz w:val="28"/>
                <w:szCs w:val="28"/>
              </w:rPr>
              <m:t>ВН</m:t>
            </m:r>
          </m:sub>
        </m:sSub>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К</m:t>
                </m:r>
              </m:e>
              <m:sub>
                <m:r>
                  <m:rPr>
                    <m:sty m:val="bi"/>
                  </m:rPr>
                  <w:rPr>
                    <w:rFonts w:ascii="Cambria Math" w:eastAsiaTheme="minorEastAsia" w:hAnsi="Cambria Math" w:cs="Times New Roman"/>
                    <w:sz w:val="28"/>
                    <w:szCs w:val="28"/>
                  </w:rPr>
                  <m:t>ВН</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К</m:t>
                </m:r>
              </m:e>
              <m:sub>
                <m:r>
                  <m:rPr>
                    <m:sty m:val="bi"/>
                  </m:rPr>
                  <w:rPr>
                    <w:rFonts w:ascii="Cambria Math" w:eastAsiaTheme="minorEastAsia" w:hAnsi="Cambria Math" w:cs="Times New Roman"/>
                    <w:sz w:val="28"/>
                    <w:szCs w:val="28"/>
                  </w:rPr>
                  <m:t>РАЗР</m:t>
                </m:r>
              </m:sub>
            </m:sSub>
          </m:den>
        </m:f>
        <m:r>
          <m:rPr>
            <m:sty m:val="bi"/>
          </m:rPr>
          <w:rPr>
            <w:rFonts w:ascii="Cambria Math" w:eastAsiaTheme="minorEastAsia" w:hAnsi="Cambria Math" w:cs="Times New Roman"/>
            <w:sz w:val="28"/>
            <w:szCs w:val="28"/>
          </w:rPr>
          <m:t xml:space="preserve"> </m:t>
        </m:r>
      </m:oMath>
      <w:r w:rsidR="00CD266F">
        <w:rPr>
          <w:rFonts w:ascii="Times New Roman" w:eastAsiaTheme="minorEastAsia" w:hAnsi="Times New Roman" w:cs="Times New Roman"/>
          <w:b/>
          <w:sz w:val="28"/>
          <w:szCs w:val="28"/>
        </w:rPr>
        <w:t xml:space="preserve">      </w:t>
      </w:r>
      <w:r>
        <w:rPr>
          <w:rFonts w:ascii="Times New Roman" w:eastAsiaTheme="minorEastAsia" w:hAnsi="Times New Roman" w:cs="Times New Roman"/>
          <w:b/>
          <w:sz w:val="28"/>
          <w:szCs w:val="28"/>
        </w:rPr>
        <w:t xml:space="preserve">                               </w:t>
      </w:r>
      <w:r w:rsidR="00CD266F">
        <w:rPr>
          <w:rFonts w:ascii="Times New Roman" w:eastAsiaTheme="minorEastAsia" w:hAnsi="Times New Roman" w:cs="Times New Roman"/>
          <w:b/>
          <w:sz w:val="28"/>
          <w:szCs w:val="28"/>
        </w:rPr>
        <w:t xml:space="preserve">   </w:t>
      </w:r>
      <w:r>
        <w:rPr>
          <w:rFonts w:ascii="Times New Roman" w:eastAsiaTheme="minorEastAsia" w:hAnsi="Times New Roman" w:cs="Times New Roman"/>
          <w:b/>
          <w:sz w:val="28"/>
          <w:szCs w:val="28"/>
        </w:rPr>
        <w:t xml:space="preserve">    </w:t>
      </w:r>
      <w:r w:rsidR="00CD266F">
        <w:rPr>
          <w:rFonts w:ascii="Times New Roman" w:eastAsiaTheme="minorEastAsia" w:hAnsi="Times New Roman" w:cs="Times New Roman"/>
          <w:b/>
          <w:sz w:val="28"/>
          <w:szCs w:val="28"/>
        </w:rPr>
        <w:t xml:space="preserve">     </w:t>
      </w:r>
      <w:r w:rsidR="00CD266F" w:rsidRPr="00E91B1B">
        <w:rPr>
          <w:rFonts w:ascii="Times New Roman" w:eastAsiaTheme="minorEastAsia" w:hAnsi="Times New Roman" w:cs="Times New Roman"/>
          <w:sz w:val="28"/>
          <w:szCs w:val="28"/>
        </w:rPr>
        <w:t>(6)</w:t>
      </w:r>
    </w:p>
    <w:p w14:paraId="70B9D0C6" w14:textId="77777777" w:rsidR="001616C4" w:rsidRDefault="001616C4" w:rsidP="001616C4">
      <w:pPr>
        <w:spacing w:after="0" w:line="360" w:lineRule="auto"/>
        <w:ind w:firstLine="708"/>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CD266F" w:rsidRPr="00D74CD9">
        <w:rPr>
          <w:rFonts w:ascii="Times New Roman" w:eastAsiaTheme="minorEastAsia" w:hAnsi="Times New Roman" w:cs="Times New Roman"/>
          <w:sz w:val="28"/>
          <w:szCs w:val="28"/>
        </w:rPr>
        <w:t xml:space="preserve">де </w:t>
      </w:r>
    </w:p>
    <w:p w14:paraId="6F3D3069" w14:textId="619EAEBF" w:rsidR="00CD266F" w:rsidRPr="00D74CD9" w:rsidRDefault="00EB1148" w:rsidP="00CD266F">
      <w:pPr>
        <w:spacing w:after="0" w:line="360" w:lineRule="auto"/>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ВН</m:t>
            </m:r>
          </m:sub>
        </m:sSub>
      </m:oMath>
      <w:r w:rsidR="00CD266F" w:rsidRPr="00D74CD9">
        <w:rPr>
          <w:rFonts w:ascii="Times New Roman" w:eastAsiaTheme="minorEastAsia" w:hAnsi="Times New Roman" w:cs="Times New Roman"/>
          <w:sz w:val="28"/>
          <w:szCs w:val="28"/>
        </w:rPr>
        <w:t xml:space="preserve"> – количество внедренных новшеств</w:t>
      </w:r>
      <w:r w:rsidR="001616C4">
        <w:rPr>
          <w:rFonts w:ascii="Times New Roman" w:eastAsiaTheme="minorEastAsia" w:hAnsi="Times New Roman" w:cs="Times New Roman"/>
          <w:sz w:val="28"/>
          <w:szCs w:val="28"/>
        </w:rPr>
        <w:t>;</w:t>
      </w:r>
    </w:p>
    <w:p w14:paraId="19770C35" w14:textId="1FA2BD51" w:rsidR="00CD266F" w:rsidRPr="00D74CD9" w:rsidRDefault="00EB1148" w:rsidP="00CD266F">
      <w:pPr>
        <w:spacing w:after="0" w:line="360" w:lineRule="auto"/>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РАЗР</m:t>
            </m:r>
          </m:sub>
        </m:sSub>
      </m:oMath>
      <w:r w:rsidR="00CD266F" w:rsidRPr="00D74CD9">
        <w:rPr>
          <w:rFonts w:ascii="Times New Roman" w:eastAsiaTheme="minorEastAsia" w:hAnsi="Times New Roman" w:cs="Times New Roman"/>
          <w:sz w:val="28"/>
          <w:szCs w:val="28"/>
        </w:rPr>
        <w:t xml:space="preserve"> – количество разработанных новшеств</w:t>
      </w:r>
      <w:r w:rsidR="001616C4">
        <w:rPr>
          <w:rFonts w:ascii="Times New Roman" w:eastAsiaTheme="minorEastAsia" w:hAnsi="Times New Roman" w:cs="Times New Roman"/>
          <w:sz w:val="28"/>
          <w:szCs w:val="28"/>
        </w:rPr>
        <w:t>.</w:t>
      </w:r>
    </w:p>
    <w:p w14:paraId="071BFBA3" w14:textId="60CC1FD1" w:rsidR="00CD266F" w:rsidRPr="00936CDC" w:rsidRDefault="00CD266F" w:rsidP="00CD266F">
      <w:pPr>
        <w:spacing w:after="0" w:line="360" w:lineRule="auto"/>
        <w:rPr>
          <w:rFonts w:ascii="Times New Roman" w:eastAsiaTheme="minorEastAsia" w:hAnsi="Times New Roman" w:cs="Times New Roman"/>
          <w:bCs/>
          <w:sz w:val="28"/>
          <w:szCs w:val="28"/>
        </w:rPr>
      </w:pPr>
      <w:r w:rsidRPr="00936CDC">
        <w:rPr>
          <w:rFonts w:ascii="Times New Roman" w:eastAsiaTheme="minorEastAsia" w:hAnsi="Times New Roman" w:cs="Times New Roman"/>
          <w:bCs/>
          <w:sz w:val="28"/>
          <w:szCs w:val="28"/>
        </w:rPr>
        <w:t>Коэффициент концентрации собственного капитала</w:t>
      </w:r>
      <w:r w:rsidR="001616C4">
        <w:rPr>
          <w:rFonts w:ascii="Times New Roman" w:eastAsiaTheme="minorEastAsia" w:hAnsi="Times New Roman" w:cs="Times New Roman"/>
          <w:bCs/>
          <w:sz w:val="28"/>
          <w:szCs w:val="28"/>
        </w:rPr>
        <w:t>:</w:t>
      </w:r>
    </w:p>
    <w:p w14:paraId="57916066" w14:textId="4B0118F2" w:rsidR="00CD266F" w:rsidRPr="00E91B1B" w:rsidRDefault="000C0E36" w:rsidP="000C0E36">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 xml:space="preserve">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К</m:t>
            </m:r>
          </m:e>
          <m:sub>
            <m:r>
              <m:rPr>
                <m:sty m:val="bi"/>
              </m:rPr>
              <w:rPr>
                <w:rFonts w:ascii="Cambria Math" w:eastAsiaTheme="minorEastAsia" w:hAnsi="Cambria Math" w:cs="Times New Roman"/>
                <w:sz w:val="28"/>
                <w:szCs w:val="28"/>
              </w:rPr>
              <m:t>СК</m:t>
            </m:r>
          </m:sub>
        </m:sSub>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СК</m:t>
            </m:r>
          </m:num>
          <m:den>
            <m:r>
              <m:rPr>
                <m:sty m:val="bi"/>
              </m:rPr>
              <w:rPr>
                <w:rFonts w:ascii="Cambria Math" w:eastAsiaTheme="minorEastAsia" w:hAnsi="Cambria Math" w:cs="Times New Roman"/>
                <w:sz w:val="28"/>
                <w:szCs w:val="28"/>
              </w:rPr>
              <m:t>П</m:t>
            </m:r>
          </m:den>
        </m:f>
      </m:oMath>
      <w:r w:rsidR="00CD266F">
        <w:rPr>
          <w:rFonts w:ascii="Times New Roman" w:eastAsiaTheme="minorEastAsia" w:hAnsi="Times New Roman" w:cs="Times New Roman"/>
          <w:b/>
          <w:sz w:val="28"/>
          <w:szCs w:val="28"/>
        </w:rPr>
        <w:t xml:space="preserve">         </w:t>
      </w:r>
      <w:r>
        <w:rPr>
          <w:rFonts w:ascii="Times New Roman" w:eastAsiaTheme="minorEastAsia" w:hAnsi="Times New Roman" w:cs="Times New Roman"/>
          <w:b/>
          <w:sz w:val="28"/>
          <w:szCs w:val="28"/>
        </w:rPr>
        <w:t xml:space="preserve">                                            </w:t>
      </w:r>
      <w:r w:rsidR="00CD266F">
        <w:rPr>
          <w:rFonts w:ascii="Times New Roman" w:eastAsiaTheme="minorEastAsia" w:hAnsi="Times New Roman" w:cs="Times New Roman"/>
          <w:sz w:val="28"/>
          <w:szCs w:val="28"/>
        </w:rPr>
        <w:t>(7)</w:t>
      </w:r>
    </w:p>
    <w:p w14:paraId="4EE7F756" w14:textId="77777777" w:rsidR="000C0E36" w:rsidRDefault="000C0E36" w:rsidP="000C0E36">
      <w:pPr>
        <w:spacing w:after="0" w:line="360" w:lineRule="auto"/>
        <w:ind w:firstLine="708"/>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CD266F" w:rsidRPr="00D74CD9">
        <w:rPr>
          <w:rFonts w:ascii="Times New Roman" w:eastAsiaTheme="minorEastAsia" w:hAnsi="Times New Roman" w:cs="Times New Roman"/>
          <w:sz w:val="28"/>
          <w:szCs w:val="28"/>
        </w:rPr>
        <w:t>д</w:t>
      </w:r>
      <w:r>
        <w:rPr>
          <w:rFonts w:ascii="Times New Roman" w:eastAsiaTheme="minorEastAsia" w:hAnsi="Times New Roman" w:cs="Times New Roman"/>
          <w:sz w:val="28"/>
          <w:szCs w:val="28"/>
        </w:rPr>
        <w:t>е</w:t>
      </w:r>
    </w:p>
    <w:p w14:paraId="7F2C0E21" w14:textId="61FB2A42" w:rsidR="00CD266F" w:rsidRDefault="00CD266F" w:rsidP="000C0E36">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СК – собственный капитал</w:t>
      </w:r>
      <w:r w:rsidR="000C0E36">
        <w:rPr>
          <w:rFonts w:ascii="Times New Roman" w:eastAsiaTheme="minorEastAsia" w:hAnsi="Times New Roman" w:cs="Times New Roman"/>
          <w:sz w:val="28"/>
          <w:szCs w:val="28"/>
        </w:rPr>
        <w:t>;</w:t>
      </w:r>
    </w:p>
    <w:p w14:paraId="58270977" w14:textId="7B91111F" w:rsidR="00CD266F" w:rsidRDefault="00CD266F" w:rsidP="00CD266F">
      <w:pPr>
        <w:spacing w:after="0" w:line="360" w:lineRule="auto"/>
        <w:rPr>
          <w:rFonts w:ascii="Times New Roman" w:eastAsiaTheme="minorEastAsia" w:hAnsi="Times New Roman" w:cs="Times New Roman"/>
          <w:sz w:val="28"/>
          <w:szCs w:val="28"/>
        </w:rPr>
      </w:pPr>
      <w:r w:rsidRPr="00D74CD9">
        <w:rPr>
          <w:rFonts w:ascii="Times New Roman" w:eastAsiaTheme="minorEastAsia" w:hAnsi="Times New Roman" w:cs="Times New Roman"/>
          <w:sz w:val="28"/>
          <w:szCs w:val="28"/>
        </w:rPr>
        <w:t>П</w:t>
      </w:r>
      <w:r>
        <w:rPr>
          <w:rFonts w:ascii="Times New Roman" w:eastAsiaTheme="minorEastAsia" w:hAnsi="Times New Roman" w:cs="Times New Roman"/>
          <w:sz w:val="28"/>
          <w:szCs w:val="28"/>
        </w:rPr>
        <w:t xml:space="preserve"> – общая сумма источников средств</w:t>
      </w:r>
      <w:r w:rsidR="000C0E36">
        <w:rPr>
          <w:rFonts w:ascii="Times New Roman" w:eastAsiaTheme="minorEastAsia" w:hAnsi="Times New Roman" w:cs="Times New Roman"/>
          <w:sz w:val="28"/>
          <w:szCs w:val="28"/>
        </w:rPr>
        <w:t>.</w:t>
      </w:r>
    </w:p>
    <w:p w14:paraId="6CA2EF46" w14:textId="2D303150" w:rsidR="00CD266F" w:rsidRPr="00936CDC" w:rsidRDefault="00CD266F" w:rsidP="00CD266F">
      <w:pPr>
        <w:spacing w:after="0" w:line="360" w:lineRule="auto"/>
        <w:rPr>
          <w:rFonts w:ascii="Times New Roman" w:eastAsiaTheme="minorEastAsia" w:hAnsi="Times New Roman" w:cs="Times New Roman"/>
          <w:bCs/>
          <w:sz w:val="28"/>
          <w:szCs w:val="28"/>
        </w:rPr>
      </w:pPr>
      <w:r w:rsidRPr="00936CDC">
        <w:rPr>
          <w:rFonts w:ascii="Times New Roman" w:eastAsiaTheme="minorEastAsia" w:hAnsi="Times New Roman" w:cs="Times New Roman"/>
          <w:bCs/>
          <w:sz w:val="28"/>
          <w:szCs w:val="28"/>
        </w:rPr>
        <w:lastRenderedPageBreak/>
        <w:t>Коэффициент абсолютной ликвидности</w:t>
      </w:r>
      <w:r w:rsidR="001616C4">
        <w:rPr>
          <w:rFonts w:ascii="Times New Roman" w:eastAsiaTheme="minorEastAsia" w:hAnsi="Times New Roman" w:cs="Times New Roman"/>
          <w:bCs/>
          <w:sz w:val="28"/>
          <w:szCs w:val="28"/>
        </w:rPr>
        <w:t>:</w:t>
      </w:r>
    </w:p>
    <w:p w14:paraId="41C2307D" w14:textId="7D9E45EA" w:rsidR="00CD266F" w:rsidRPr="00E91B1B" w:rsidRDefault="00EB1148" w:rsidP="000C0E36">
      <w:pPr>
        <w:spacing w:after="0" w:line="360" w:lineRule="auto"/>
        <w:ind w:left="3540"/>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К</m:t>
            </m:r>
          </m:e>
          <m:sub>
            <m:r>
              <m:rPr>
                <m:sty m:val="bi"/>
              </m:rPr>
              <w:rPr>
                <w:rFonts w:ascii="Cambria Math" w:eastAsiaTheme="minorEastAsia" w:hAnsi="Cambria Math" w:cs="Times New Roman"/>
                <w:sz w:val="28"/>
                <w:szCs w:val="28"/>
              </w:rPr>
              <m:t>АЛ</m:t>
            </m:r>
          </m:sub>
        </m:sSub>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ДС</m:t>
            </m:r>
          </m:num>
          <m:den>
            <m:r>
              <m:rPr>
                <m:sty m:val="bi"/>
              </m:rPr>
              <w:rPr>
                <w:rFonts w:ascii="Cambria Math" w:eastAsiaTheme="minorEastAsia" w:hAnsi="Cambria Math" w:cs="Times New Roman"/>
                <w:sz w:val="28"/>
                <w:szCs w:val="28"/>
              </w:rPr>
              <m:t>КП</m:t>
            </m:r>
          </m:den>
        </m:f>
      </m:oMath>
      <w:r w:rsidR="00CD266F">
        <w:rPr>
          <w:rFonts w:ascii="Times New Roman" w:eastAsiaTheme="minorEastAsia" w:hAnsi="Times New Roman" w:cs="Times New Roman"/>
          <w:b/>
          <w:sz w:val="28"/>
          <w:szCs w:val="28"/>
        </w:rPr>
        <w:t xml:space="preserve">                   </w:t>
      </w:r>
      <w:r w:rsidR="000C0E36">
        <w:rPr>
          <w:rFonts w:ascii="Times New Roman" w:eastAsiaTheme="minorEastAsia" w:hAnsi="Times New Roman" w:cs="Times New Roman"/>
          <w:b/>
          <w:sz w:val="28"/>
          <w:szCs w:val="28"/>
        </w:rPr>
        <w:t xml:space="preserve">                               </w:t>
      </w:r>
      <w:r w:rsidR="00CD266F">
        <w:rPr>
          <w:rFonts w:ascii="Times New Roman" w:eastAsiaTheme="minorEastAsia" w:hAnsi="Times New Roman" w:cs="Times New Roman"/>
          <w:b/>
          <w:sz w:val="28"/>
          <w:szCs w:val="28"/>
        </w:rPr>
        <w:t xml:space="preserve">  </w:t>
      </w:r>
      <w:r w:rsidR="00CD266F">
        <w:rPr>
          <w:rFonts w:ascii="Times New Roman" w:eastAsiaTheme="minorEastAsia" w:hAnsi="Times New Roman" w:cs="Times New Roman"/>
          <w:sz w:val="28"/>
          <w:szCs w:val="28"/>
        </w:rPr>
        <w:t>(8)</w:t>
      </w:r>
    </w:p>
    <w:p w14:paraId="5A2C8495" w14:textId="2E1754BC" w:rsidR="001616C4" w:rsidRDefault="001616C4" w:rsidP="001616C4">
      <w:pPr>
        <w:spacing w:after="0" w:line="360" w:lineRule="auto"/>
        <w:ind w:firstLine="708"/>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CD266F">
        <w:rPr>
          <w:rFonts w:ascii="Times New Roman" w:eastAsiaTheme="minorEastAsia" w:hAnsi="Times New Roman" w:cs="Times New Roman"/>
          <w:sz w:val="28"/>
          <w:szCs w:val="28"/>
        </w:rPr>
        <w:t>де</w:t>
      </w:r>
    </w:p>
    <w:p w14:paraId="51CB0027" w14:textId="6741BF59" w:rsidR="00CD266F" w:rsidRDefault="00CD266F" w:rsidP="00CD266F">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ДС – денежные средства</w:t>
      </w:r>
      <w:r w:rsidR="001616C4">
        <w:rPr>
          <w:rFonts w:ascii="Times New Roman" w:eastAsiaTheme="minorEastAsia" w:hAnsi="Times New Roman" w:cs="Times New Roman"/>
          <w:sz w:val="28"/>
          <w:szCs w:val="28"/>
        </w:rPr>
        <w:t>;</w:t>
      </w:r>
    </w:p>
    <w:p w14:paraId="73D1C2B7" w14:textId="60569AF6" w:rsidR="00CD266F" w:rsidRDefault="00CD266F" w:rsidP="00CD266F">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КП – краткосрочные пассивы</w:t>
      </w:r>
      <w:r w:rsidR="001616C4">
        <w:rPr>
          <w:rFonts w:ascii="Times New Roman" w:eastAsiaTheme="minorEastAsia" w:hAnsi="Times New Roman" w:cs="Times New Roman"/>
          <w:sz w:val="28"/>
          <w:szCs w:val="28"/>
        </w:rPr>
        <w:t>.</w:t>
      </w:r>
    </w:p>
    <w:p w14:paraId="5127CB8F" w14:textId="7583C334" w:rsidR="00CD266F" w:rsidRPr="00936CDC" w:rsidRDefault="00CD266F" w:rsidP="00CD266F">
      <w:pPr>
        <w:spacing w:after="0" w:line="360" w:lineRule="auto"/>
        <w:rPr>
          <w:rFonts w:ascii="Times New Roman" w:eastAsiaTheme="minorEastAsia" w:hAnsi="Times New Roman" w:cs="Times New Roman"/>
          <w:bCs/>
          <w:sz w:val="28"/>
          <w:szCs w:val="28"/>
        </w:rPr>
      </w:pPr>
      <w:r w:rsidRPr="00936CDC">
        <w:rPr>
          <w:rFonts w:ascii="Times New Roman" w:eastAsiaTheme="minorEastAsia" w:hAnsi="Times New Roman" w:cs="Times New Roman"/>
          <w:bCs/>
          <w:sz w:val="28"/>
          <w:szCs w:val="28"/>
        </w:rPr>
        <w:t>Коэффициент оборачиваемости средств в активах</w:t>
      </w:r>
      <w:r w:rsidR="001616C4">
        <w:rPr>
          <w:rFonts w:ascii="Times New Roman" w:eastAsiaTheme="minorEastAsia" w:hAnsi="Times New Roman" w:cs="Times New Roman"/>
          <w:bCs/>
          <w:sz w:val="28"/>
          <w:szCs w:val="28"/>
        </w:rPr>
        <w:t>:</w:t>
      </w:r>
    </w:p>
    <w:p w14:paraId="7EB90822" w14:textId="556A073E" w:rsidR="00CD266F" w:rsidRDefault="001616C4" w:rsidP="001616C4">
      <w:pPr>
        <w:spacing w:after="0" w:line="360" w:lineRule="auto"/>
        <w:ind w:left="354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обА</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ВР</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А</m:t>
                </m:r>
              </m:e>
              <m:sub>
                <m:r>
                  <w:rPr>
                    <w:rFonts w:ascii="Cambria Math" w:eastAsiaTheme="minorEastAsia" w:hAnsi="Cambria Math" w:cs="Times New Roman"/>
                    <w:sz w:val="28"/>
                    <w:szCs w:val="28"/>
                  </w:rPr>
                  <m:t>СР</m:t>
                </m:r>
              </m:sub>
            </m:sSub>
          </m:den>
        </m:f>
      </m:oMath>
      <w:r w:rsidR="00CD266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CD266F">
        <w:rPr>
          <w:rFonts w:ascii="Times New Roman" w:eastAsiaTheme="minorEastAsia" w:hAnsi="Times New Roman" w:cs="Times New Roman"/>
          <w:sz w:val="28"/>
          <w:szCs w:val="28"/>
        </w:rPr>
        <w:t>(9)</w:t>
      </w:r>
    </w:p>
    <w:p w14:paraId="4E861653" w14:textId="6954A61E" w:rsidR="001616C4" w:rsidRDefault="001616C4" w:rsidP="00CD266F">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где</w:t>
      </w:r>
    </w:p>
    <w:p w14:paraId="1B7A02BB" w14:textId="107347DC" w:rsidR="00CD266F" w:rsidRDefault="00CD266F" w:rsidP="00CD266F">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 – выручка от реализации</w:t>
      </w:r>
      <w:r w:rsidR="001616C4">
        <w:rPr>
          <w:rFonts w:ascii="Times New Roman" w:eastAsiaTheme="minorEastAsia" w:hAnsi="Times New Roman" w:cs="Times New Roman"/>
          <w:sz w:val="28"/>
          <w:szCs w:val="28"/>
        </w:rPr>
        <w:t>;</w:t>
      </w:r>
    </w:p>
    <w:p w14:paraId="32C77582" w14:textId="42AC6596" w:rsidR="00CD266F" w:rsidRDefault="00EB1148" w:rsidP="00CD266F">
      <w:pPr>
        <w:spacing w:after="0" w:line="360" w:lineRule="auto"/>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А</m:t>
            </m:r>
          </m:e>
          <m:sub>
            <m:r>
              <w:rPr>
                <w:rFonts w:ascii="Cambria Math" w:eastAsiaTheme="minorEastAsia" w:hAnsi="Cambria Math" w:cs="Times New Roman"/>
                <w:sz w:val="28"/>
                <w:szCs w:val="28"/>
              </w:rPr>
              <m:t>СР</m:t>
            </m:r>
          </m:sub>
        </m:sSub>
      </m:oMath>
      <w:r w:rsidR="00CD266F">
        <w:rPr>
          <w:rFonts w:ascii="Times New Roman" w:eastAsiaTheme="minorEastAsia" w:hAnsi="Times New Roman" w:cs="Times New Roman"/>
          <w:sz w:val="28"/>
          <w:szCs w:val="28"/>
        </w:rPr>
        <w:t xml:space="preserve"> – средняя стоимость активов</w:t>
      </w:r>
      <w:r w:rsidR="001616C4">
        <w:rPr>
          <w:rFonts w:ascii="Times New Roman" w:eastAsiaTheme="minorEastAsia" w:hAnsi="Times New Roman" w:cs="Times New Roman"/>
          <w:sz w:val="28"/>
          <w:szCs w:val="28"/>
        </w:rPr>
        <w:t>.</w:t>
      </w:r>
    </w:p>
    <w:p w14:paraId="6AC208C7" w14:textId="77777777" w:rsidR="001616C4" w:rsidRDefault="001616C4" w:rsidP="00CD266F">
      <w:pPr>
        <w:spacing w:after="0" w:line="360" w:lineRule="auto"/>
        <w:rPr>
          <w:rFonts w:ascii="Times New Roman" w:eastAsiaTheme="minorEastAsia" w:hAnsi="Times New Roman" w:cs="Times New Roman"/>
          <w:sz w:val="28"/>
          <w:szCs w:val="28"/>
        </w:rPr>
      </w:pPr>
    </w:p>
    <w:p w14:paraId="28F3D132" w14:textId="77777777" w:rsidR="00CD266F" w:rsidRPr="00F9347A" w:rsidRDefault="00CD266F" w:rsidP="001616C4">
      <w:pPr>
        <w:spacing w:after="0" w:line="360" w:lineRule="auto"/>
        <w:ind w:firstLine="708"/>
        <w:rPr>
          <w:rFonts w:ascii="Times New Roman" w:eastAsiaTheme="minorEastAsia" w:hAnsi="Times New Roman" w:cs="Times New Roman"/>
          <w:sz w:val="28"/>
          <w:szCs w:val="28"/>
        </w:rPr>
      </w:pPr>
      <w:r>
        <w:rPr>
          <w:rFonts w:ascii="Times New Roman" w:eastAsiaTheme="minorEastAsia" w:hAnsi="Times New Roman" w:cs="Times New Roman"/>
          <w:sz w:val="28"/>
          <w:szCs w:val="28"/>
        </w:rPr>
        <w:t>С помощью данных показателей инновационного потенциала предприятия можно оценить его внутренние возможности и способности, проанализировать структуру развития в целях повышения эффективности коммерческой деятельности.</w:t>
      </w:r>
    </w:p>
    <w:p w14:paraId="2CAD4441" w14:textId="77777777" w:rsidR="00CD266F" w:rsidRPr="0072325B" w:rsidRDefault="00CD266F" w:rsidP="00CD266F">
      <w:pPr>
        <w:spacing w:after="0" w:line="360" w:lineRule="auto"/>
        <w:rPr>
          <w:rFonts w:ascii="Times New Roman" w:eastAsiaTheme="minorEastAsia" w:hAnsi="Times New Roman" w:cs="Times New Roman"/>
          <w:sz w:val="28"/>
          <w:szCs w:val="28"/>
        </w:rPr>
      </w:pPr>
      <w:r>
        <w:rPr>
          <w:rFonts w:ascii="Times New Roman" w:hAnsi="Times New Roman" w:cs="Times New Roman"/>
          <w:sz w:val="28"/>
          <w:szCs w:val="28"/>
        </w:rPr>
        <w:t>Широкий спектр развития инновационной деятельности на малом предприятии определяет тип инновационной стратегии.</w:t>
      </w:r>
    </w:p>
    <w:p w14:paraId="0E204A55"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несколько типов инновационной стратегии:</w:t>
      </w:r>
    </w:p>
    <w:p w14:paraId="07D054C2" w14:textId="77777777" w:rsidR="00CD266F" w:rsidRDefault="00CD266F" w:rsidP="00CD266F">
      <w:pPr>
        <w:spacing w:after="0" w:line="360" w:lineRule="auto"/>
        <w:ind w:firstLine="709"/>
        <w:jc w:val="both"/>
        <w:rPr>
          <w:rFonts w:ascii="Times New Roman" w:hAnsi="Times New Roman" w:cs="Times New Roman"/>
          <w:sz w:val="28"/>
          <w:szCs w:val="28"/>
        </w:rPr>
      </w:pPr>
      <w:r w:rsidRPr="00936CDC">
        <w:rPr>
          <w:rFonts w:ascii="Times New Roman" w:hAnsi="Times New Roman" w:cs="Times New Roman"/>
          <w:bCs/>
          <w:sz w:val="28"/>
          <w:szCs w:val="28"/>
        </w:rPr>
        <w:t>Наступательные инновационные стратегии</w:t>
      </w:r>
      <w:r>
        <w:rPr>
          <w:rFonts w:ascii="Times New Roman" w:hAnsi="Times New Roman" w:cs="Times New Roman"/>
          <w:sz w:val="28"/>
          <w:szCs w:val="28"/>
        </w:rPr>
        <w:t xml:space="preserve"> характерны для малых компаний, которые основывают свою производственную деятельность на принципах конкуренции.</w:t>
      </w:r>
    </w:p>
    <w:p w14:paraId="5E503A97" w14:textId="77777777" w:rsidR="00CD266F" w:rsidRDefault="00CD266F" w:rsidP="00CD266F">
      <w:pPr>
        <w:spacing w:after="0" w:line="360" w:lineRule="auto"/>
        <w:ind w:firstLine="709"/>
        <w:jc w:val="both"/>
        <w:rPr>
          <w:rFonts w:ascii="Times New Roman" w:hAnsi="Times New Roman" w:cs="Times New Roman"/>
          <w:sz w:val="28"/>
          <w:szCs w:val="28"/>
        </w:rPr>
      </w:pPr>
      <w:r w:rsidRPr="00936CDC">
        <w:rPr>
          <w:rFonts w:ascii="Times New Roman" w:hAnsi="Times New Roman" w:cs="Times New Roman"/>
          <w:bCs/>
          <w:sz w:val="28"/>
          <w:szCs w:val="28"/>
        </w:rPr>
        <w:t>Оборонительные инновационные стратегии</w:t>
      </w:r>
      <w:r>
        <w:rPr>
          <w:rFonts w:ascii="Times New Roman" w:hAnsi="Times New Roman" w:cs="Times New Roman"/>
          <w:b/>
          <w:sz w:val="28"/>
          <w:szCs w:val="28"/>
        </w:rPr>
        <w:t xml:space="preserve"> </w:t>
      </w:r>
      <w:r w:rsidRPr="00802BD3">
        <w:rPr>
          <w:rFonts w:ascii="Times New Roman" w:hAnsi="Times New Roman" w:cs="Times New Roman"/>
          <w:sz w:val="28"/>
          <w:szCs w:val="28"/>
        </w:rPr>
        <w:t>направлены на удержание конкурентных позиций</w:t>
      </w:r>
      <w:r>
        <w:rPr>
          <w:rFonts w:ascii="Times New Roman" w:hAnsi="Times New Roman" w:cs="Times New Roman"/>
          <w:b/>
          <w:sz w:val="28"/>
          <w:szCs w:val="28"/>
        </w:rPr>
        <w:t xml:space="preserve"> на</w:t>
      </w:r>
      <w:r>
        <w:rPr>
          <w:rFonts w:ascii="Times New Roman" w:hAnsi="Times New Roman" w:cs="Times New Roman"/>
          <w:sz w:val="28"/>
          <w:szCs w:val="28"/>
        </w:rPr>
        <w:t xml:space="preserve"> уже освоенном рынке. Главной особенностью данной стратегии в инновационном процессе является активизация отношений «затраты – результат».</w:t>
      </w:r>
    </w:p>
    <w:p w14:paraId="46E4A1D3" w14:textId="77777777" w:rsidR="00CD266F" w:rsidRPr="00802BD3" w:rsidRDefault="00CD266F" w:rsidP="00CD266F">
      <w:pPr>
        <w:spacing w:after="0" w:line="360" w:lineRule="auto"/>
        <w:ind w:firstLine="709"/>
        <w:jc w:val="both"/>
        <w:rPr>
          <w:rFonts w:ascii="Times New Roman" w:hAnsi="Times New Roman" w:cs="Times New Roman"/>
          <w:sz w:val="28"/>
          <w:szCs w:val="28"/>
        </w:rPr>
      </w:pPr>
      <w:r w:rsidRPr="00936CDC">
        <w:rPr>
          <w:rFonts w:ascii="Times New Roman" w:hAnsi="Times New Roman" w:cs="Times New Roman"/>
          <w:bCs/>
          <w:sz w:val="28"/>
          <w:szCs w:val="28"/>
        </w:rPr>
        <w:t>Имитационные инновационные стратегии</w:t>
      </w:r>
      <w:r>
        <w:rPr>
          <w:rFonts w:ascii="Times New Roman" w:hAnsi="Times New Roman" w:cs="Times New Roman"/>
          <w:b/>
          <w:sz w:val="28"/>
          <w:szCs w:val="28"/>
        </w:rPr>
        <w:t xml:space="preserve"> </w:t>
      </w:r>
      <w:r>
        <w:rPr>
          <w:rFonts w:ascii="Times New Roman" w:hAnsi="Times New Roman" w:cs="Times New Roman"/>
          <w:sz w:val="28"/>
          <w:szCs w:val="28"/>
        </w:rPr>
        <w:t xml:space="preserve">используется теми организациями, которые уже имеет достаточно сильные позиции на рынке. Суть данной модели в том, что производство копирует уже созданные </w:t>
      </w:r>
      <w:r>
        <w:rPr>
          <w:rFonts w:ascii="Times New Roman" w:hAnsi="Times New Roman" w:cs="Times New Roman"/>
          <w:sz w:val="28"/>
          <w:szCs w:val="28"/>
        </w:rPr>
        <w:lastRenderedPageBreak/>
        <w:t>инновационные подходы нововведений, выпущенных на рынок малыми инновационными организациями.</w:t>
      </w:r>
    </w:p>
    <w:p w14:paraId="4C20F5DE" w14:textId="77777777" w:rsidR="00CD266F" w:rsidRDefault="00CD266F" w:rsidP="00CD266F">
      <w:pPr>
        <w:rPr>
          <w:rFonts w:ascii="Times New Roman" w:hAnsi="Times New Roman" w:cs="Times New Roman"/>
          <w:sz w:val="28"/>
          <w:szCs w:val="28"/>
        </w:rPr>
      </w:pPr>
    </w:p>
    <w:p w14:paraId="278513CD" w14:textId="77777777" w:rsidR="00CD266F" w:rsidRDefault="00CD266F" w:rsidP="00CD266F">
      <w:pPr>
        <w:rPr>
          <w:rFonts w:ascii="Times New Roman" w:hAnsi="Times New Roman" w:cs="Times New Roman"/>
          <w:sz w:val="28"/>
          <w:szCs w:val="28"/>
        </w:rPr>
      </w:pPr>
    </w:p>
    <w:p w14:paraId="37556442" w14:textId="77777777" w:rsidR="00CD266F" w:rsidRDefault="00CD266F" w:rsidP="00CD266F">
      <w:pPr>
        <w:rPr>
          <w:rFonts w:ascii="Times New Roman" w:hAnsi="Times New Roman" w:cs="Times New Roman"/>
          <w:sz w:val="28"/>
          <w:szCs w:val="28"/>
        </w:rPr>
      </w:pPr>
    </w:p>
    <w:p w14:paraId="61F40813" w14:textId="77777777" w:rsidR="00CD266F" w:rsidRDefault="00CD266F" w:rsidP="00CD266F">
      <w:pPr>
        <w:rPr>
          <w:rFonts w:ascii="Times New Roman" w:hAnsi="Times New Roman" w:cs="Times New Roman"/>
          <w:sz w:val="28"/>
          <w:szCs w:val="28"/>
        </w:rPr>
      </w:pPr>
    </w:p>
    <w:p w14:paraId="69E6A168" w14:textId="77777777" w:rsidR="00CD266F" w:rsidRDefault="00CD266F" w:rsidP="00CD266F">
      <w:pPr>
        <w:rPr>
          <w:rFonts w:ascii="Times New Roman" w:hAnsi="Times New Roman" w:cs="Times New Roman"/>
          <w:sz w:val="28"/>
          <w:szCs w:val="28"/>
        </w:rPr>
      </w:pPr>
    </w:p>
    <w:p w14:paraId="4FCB112F" w14:textId="77777777" w:rsidR="00CD266F" w:rsidRDefault="00CD266F" w:rsidP="00CD266F">
      <w:pPr>
        <w:rPr>
          <w:rFonts w:ascii="Times New Roman" w:hAnsi="Times New Roman" w:cs="Times New Roman"/>
          <w:sz w:val="28"/>
          <w:szCs w:val="28"/>
        </w:rPr>
      </w:pPr>
    </w:p>
    <w:p w14:paraId="3C5F2253" w14:textId="77777777" w:rsidR="00CD266F" w:rsidRDefault="00CD266F" w:rsidP="00CD266F">
      <w:pPr>
        <w:rPr>
          <w:rFonts w:ascii="Times New Roman" w:hAnsi="Times New Roman" w:cs="Times New Roman"/>
          <w:sz w:val="28"/>
          <w:szCs w:val="28"/>
        </w:rPr>
      </w:pPr>
    </w:p>
    <w:p w14:paraId="28B4935C" w14:textId="77777777" w:rsidR="00CD266F" w:rsidRDefault="00CD266F" w:rsidP="00CD266F">
      <w:pPr>
        <w:rPr>
          <w:rFonts w:ascii="Times New Roman" w:hAnsi="Times New Roman" w:cs="Times New Roman"/>
          <w:sz w:val="28"/>
          <w:szCs w:val="28"/>
        </w:rPr>
      </w:pPr>
    </w:p>
    <w:p w14:paraId="3285F5A8" w14:textId="77777777" w:rsidR="00CD266F" w:rsidRDefault="00CD266F" w:rsidP="00CD266F">
      <w:pPr>
        <w:rPr>
          <w:rFonts w:ascii="Times New Roman" w:hAnsi="Times New Roman" w:cs="Times New Roman"/>
          <w:sz w:val="28"/>
          <w:szCs w:val="28"/>
        </w:rPr>
      </w:pPr>
    </w:p>
    <w:p w14:paraId="582E0193" w14:textId="3D1A110D" w:rsidR="00CD266F" w:rsidRDefault="00CD266F" w:rsidP="00CD266F">
      <w:pPr>
        <w:rPr>
          <w:rFonts w:ascii="Times New Roman" w:hAnsi="Times New Roman" w:cs="Times New Roman"/>
          <w:sz w:val="28"/>
          <w:szCs w:val="28"/>
        </w:rPr>
      </w:pPr>
    </w:p>
    <w:p w14:paraId="2C0D02A1" w14:textId="0A2AAB57" w:rsidR="00701F73" w:rsidRDefault="00701F73" w:rsidP="00CD266F">
      <w:pPr>
        <w:rPr>
          <w:rFonts w:ascii="Times New Roman" w:hAnsi="Times New Roman" w:cs="Times New Roman"/>
          <w:sz w:val="28"/>
          <w:szCs w:val="28"/>
        </w:rPr>
      </w:pPr>
    </w:p>
    <w:p w14:paraId="21FBDBB5" w14:textId="562883F2" w:rsidR="00701F73" w:rsidRDefault="00701F73" w:rsidP="00CD266F">
      <w:pPr>
        <w:rPr>
          <w:rFonts w:ascii="Times New Roman" w:hAnsi="Times New Roman" w:cs="Times New Roman"/>
          <w:sz w:val="28"/>
          <w:szCs w:val="28"/>
        </w:rPr>
      </w:pPr>
    </w:p>
    <w:p w14:paraId="6B5AC8E8" w14:textId="14DA5F00" w:rsidR="00701F73" w:rsidRDefault="00701F73" w:rsidP="00CD266F">
      <w:pPr>
        <w:rPr>
          <w:rFonts w:ascii="Times New Roman" w:hAnsi="Times New Roman" w:cs="Times New Roman"/>
          <w:sz w:val="28"/>
          <w:szCs w:val="28"/>
        </w:rPr>
      </w:pPr>
    </w:p>
    <w:p w14:paraId="187B3A13" w14:textId="4A6FB1C9" w:rsidR="00701F73" w:rsidRDefault="00701F73" w:rsidP="00CD266F">
      <w:pPr>
        <w:rPr>
          <w:rFonts w:ascii="Times New Roman" w:hAnsi="Times New Roman" w:cs="Times New Roman"/>
          <w:sz w:val="28"/>
          <w:szCs w:val="28"/>
        </w:rPr>
      </w:pPr>
    </w:p>
    <w:p w14:paraId="3A043F6A" w14:textId="5001A5B7" w:rsidR="00701F73" w:rsidRDefault="00701F73" w:rsidP="00CD266F">
      <w:pPr>
        <w:rPr>
          <w:rFonts w:ascii="Times New Roman" w:hAnsi="Times New Roman" w:cs="Times New Roman"/>
          <w:sz w:val="28"/>
          <w:szCs w:val="28"/>
        </w:rPr>
      </w:pPr>
    </w:p>
    <w:p w14:paraId="6A3F4002" w14:textId="17878776" w:rsidR="00701F73" w:rsidRDefault="00701F73" w:rsidP="00CD266F">
      <w:pPr>
        <w:rPr>
          <w:rFonts w:ascii="Times New Roman" w:hAnsi="Times New Roman" w:cs="Times New Roman"/>
          <w:sz w:val="28"/>
          <w:szCs w:val="28"/>
        </w:rPr>
      </w:pPr>
    </w:p>
    <w:p w14:paraId="45648193" w14:textId="3BCBB7B9" w:rsidR="00701F73" w:rsidRDefault="00701F73" w:rsidP="00CD266F">
      <w:pPr>
        <w:rPr>
          <w:rFonts w:ascii="Times New Roman" w:hAnsi="Times New Roman" w:cs="Times New Roman"/>
          <w:sz w:val="28"/>
          <w:szCs w:val="28"/>
        </w:rPr>
      </w:pPr>
    </w:p>
    <w:p w14:paraId="11540D73" w14:textId="6094B510" w:rsidR="00701F73" w:rsidRDefault="00701F73" w:rsidP="00CD266F">
      <w:pPr>
        <w:rPr>
          <w:rFonts w:ascii="Times New Roman" w:hAnsi="Times New Roman" w:cs="Times New Roman"/>
          <w:sz w:val="28"/>
          <w:szCs w:val="28"/>
        </w:rPr>
      </w:pPr>
    </w:p>
    <w:p w14:paraId="43F3212C" w14:textId="614C6036" w:rsidR="00701F73" w:rsidRDefault="00701F73" w:rsidP="00CD266F">
      <w:pPr>
        <w:rPr>
          <w:rFonts w:ascii="Times New Roman" w:hAnsi="Times New Roman" w:cs="Times New Roman"/>
          <w:sz w:val="28"/>
          <w:szCs w:val="28"/>
        </w:rPr>
      </w:pPr>
    </w:p>
    <w:p w14:paraId="4A13DF8B" w14:textId="7773AEDC" w:rsidR="00701F73" w:rsidRDefault="00701F73" w:rsidP="00CD266F">
      <w:pPr>
        <w:rPr>
          <w:rFonts w:ascii="Times New Roman" w:hAnsi="Times New Roman" w:cs="Times New Roman"/>
          <w:sz w:val="28"/>
          <w:szCs w:val="28"/>
        </w:rPr>
      </w:pPr>
    </w:p>
    <w:p w14:paraId="2C08262F" w14:textId="4FADA114" w:rsidR="00701F73" w:rsidRDefault="00701F73" w:rsidP="00CD266F">
      <w:pPr>
        <w:rPr>
          <w:rFonts w:ascii="Times New Roman" w:hAnsi="Times New Roman" w:cs="Times New Roman"/>
          <w:sz w:val="28"/>
          <w:szCs w:val="28"/>
        </w:rPr>
      </w:pPr>
    </w:p>
    <w:p w14:paraId="53096B75" w14:textId="2B6C56A0" w:rsidR="00701F73" w:rsidRDefault="00701F73" w:rsidP="00CD266F">
      <w:pPr>
        <w:rPr>
          <w:rFonts w:ascii="Times New Roman" w:hAnsi="Times New Roman" w:cs="Times New Roman"/>
          <w:sz w:val="28"/>
          <w:szCs w:val="28"/>
        </w:rPr>
      </w:pPr>
    </w:p>
    <w:p w14:paraId="7643F9E9" w14:textId="28D74BEB" w:rsidR="00701F73" w:rsidRDefault="00701F73" w:rsidP="00CD266F">
      <w:pPr>
        <w:rPr>
          <w:rFonts w:ascii="Times New Roman" w:hAnsi="Times New Roman" w:cs="Times New Roman"/>
          <w:sz w:val="28"/>
          <w:szCs w:val="28"/>
        </w:rPr>
      </w:pPr>
    </w:p>
    <w:p w14:paraId="66883BFA" w14:textId="1371DC36" w:rsidR="00701F73" w:rsidRDefault="00701F73" w:rsidP="00CD266F">
      <w:pPr>
        <w:rPr>
          <w:rFonts w:ascii="Times New Roman" w:hAnsi="Times New Roman" w:cs="Times New Roman"/>
          <w:sz w:val="28"/>
          <w:szCs w:val="28"/>
        </w:rPr>
      </w:pPr>
    </w:p>
    <w:p w14:paraId="1219B6CC" w14:textId="7F8665E8" w:rsidR="00701F73" w:rsidRDefault="00701F73" w:rsidP="00CD266F">
      <w:pPr>
        <w:rPr>
          <w:rFonts w:ascii="Times New Roman" w:hAnsi="Times New Roman" w:cs="Times New Roman"/>
          <w:sz w:val="28"/>
          <w:szCs w:val="28"/>
        </w:rPr>
      </w:pPr>
    </w:p>
    <w:p w14:paraId="62005F27" w14:textId="77777777" w:rsidR="00701F73" w:rsidRDefault="00701F73" w:rsidP="00CD266F">
      <w:pPr>
        <w:rPr>
          <w:rFonts w:ascii="Times New Roman" w:hAnsi="Times New Roman" w:cs="Times New Roman"/>
          <w:sz w:val="28"/>
          <w:szCs w:val="28"/>
        </w:rPr>
      </w:pPr>
    </w:p>
    <w:p w14:paraId="77FF528B" w14:textId="77777777" w:rsidR="00CD266F" w:rsidRPr="00A82847" w:rsidRDefault="00CD266F" w:rsidP="00CD266F">
      <w:pPr>
        <w:pStyle w:val="a3"/>
        <w:numPr>
          <w:ilvl w:val="1"/>
          <w:numId w:val="19"/>
        </w:numPr>
        <w:outlineLvl w:val="1"/>
        <w:rPr>
          <w:rFonts w:ascii="Times New Roman" w:hAnsi="Times New Roman" w:cs="Times New Roman"/>
          <w:b/>
          <w:sz w:val="28"/>
          <w:szCs w:val="28"/>
        </w:rPr>
      </w:pPr>
      <w:r>
        <w:rPr>
          <w:rFonts w:ascii="Times New Roman" w:hAnsi="Times New Roman" w:cs="Times New Roman"/>
          <w:b/>
          <w:sz w:val="28"/>
          <w:szCs w:val="28"/>
        </w:rPr>
        <w:lastRenderedPageBreak/>
        <w:t xml:space="preserve"> </w:t>
      </w:r>
      <w:bookmarkStart w:id="8" w:name="_Toc104287344"/>
      <w:r w:rsidRPr="00A82847">
        <w:rPr>
          <w:rFonts w:ascii="Times New Roman" w:hAnsi="Times New Roman" w:cs="Times New Roman"/>
          <w:b/>
          <w:sz w:val="28"/>
          <w:szCs w:val="28"/>
        </w:rPr>
        <w:t>Роль государства в стимулировании инноваций</w:t>
      </w:r>
      <w:bookmarkEnd w:id="8"/>
    </w:p>
    <w:p w14:paraId="190E9F27" w14:textId="77777777" w:rsidR="00CD266F" w:rsidRDefault="00CD266F" w:rsidP="002F7AA1">
      <w:pPr>
        <w:spacing w:line="240" w:lineRule="auto"/>
        <w:rPr>
          <w:rFonts w:ascii="Times New Roman" w:hAnsi="Times New Roman" w:cs="Times New Roman"/>
          <w:b/>
          <w:sz w:val="28"/>
          <w:szCs w:val="28"/>
        </w:rPr>
      </w:pPr>
    </w:p>
    <w:p w14:paraId="60FC49FF" w14:textId="77777777" w:rsidR="00CD266F" w:rsidRDefault="00CD266F" w:rsidP="00C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Важную роль в инновационном процессе играет государство страны.</w:t>
      </w:r>
    </w:p>
    <w:p w14:paraId="49AFA9A2" w14:textId="77777777" w:rsidR="00CD266F" w:rsidRDefault="00CD266F" w:rsidP="00C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Основные функции, регулирующую инновационную деятельность следующие:</w:t>
      </w:r>
    </w:p>
    <w:p w14:paraId="1AA10B90" w14:textId="77777777" w:rsidR="002F7AA1" w:rsidRDefault="00CD266F" w:rsidP="002F7AA1">
      <w:pPr>
        <w:pStyle w:val="a3"/>
        <w:numPr>
          <w:ilvl w:val="0"/>
          <w:numId w:val="10"/>
        </w:numPr>
        <w:tabs>
          <w:tab w:val="left" w:pos="360"/>
        </w:tabs>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Аккумулирование средств на научные исследования и инновации. Необходимая концентрация ресурсов может достигаться как за счет механизмов перераспределения через бюджет, так и формирования специальных фондов.</w:t>
      </w:r>
    </w:p>
    <w:p w14:paraId="1A0F4041" w14:textId="7177C3D7" w:rsidR="00CD266F" w:rsidRPr="002F7AA1" w:rsidRDefault="00CD266F" w:rsidP="002F7AA1">
      <w:pPr>
        <w:pStyle w:val="a3"/>
        <w:numPr>
          <w:ilvl w:val="0"/>
          <w:numId w:val="10"/>
        </w:numPr>
        <w:tabs>
          <w:tab w:val="left" w:pos="360"/>
        </w:tabs>
        <w:spacing w:after="0" w:line="360" w:lineRule="auto"/>
        <w:ind w:left="0" w:firstLine="360"/>
        <w:jc w:val="both"/>
        <w:rPr>
          <w:rFonts w:ascii="Times New Roman" w:hAnsi="Times New Roman" w:cs="Times New Roman"/>
          <w:sz w:val="28"/>
          <w:szCs w:val="28"/>
        </w:rPr>
      </w:pPr>
      <w:r w:rsidRPr="002F7AA1">
        <w:rPr>
          <w:rFonts w:ascii="Times New Roman" w:hAnsi="Times New Roman" w:cs="Times New Roman"/>
          <w:sz w:val="28"/>
          <w:szCs w:val="28"/>
        </w:rPr>
        <w:t>Координация инновационной деятельности. Перед государством стоит задача определения общих ориентиров инновационных процессов. Для её осуществления государство использует различные инструменты в осуществлении инноваций. Актуальными задачами являются координация во временном аспекте, синхронизирующая инновации по технологическим цепочкам и стадиям инновационного цикла, смягчение цикличности инновационных процессов</w:t>
      </w:r>
      <w:r w:rsidR="002F7AA1" w:rsidRPr="002F7AA1">
        <w:rPr>
          <w:rFonts w:ascii="Times New Roman" w:hAnsi="Times New Roman" w:cs="Times New Roman"/>
          <w:sz w:val="28"/>
          <w:szCs w:val="28"/>
        </w:rPr>
        <w:t xml:space="preserve"> </w:t>
      </w:r>
      <w:r w:rsidRPr="002F7AA1">
        <w:rPr>
          <w:rFonts w:ascii="Times New Roman" w:hAnsi="Times New Roman" w:cs="Times New Roman"/>
          <w:sz w:val="28"/>
          <w:szCs w:val="28"/>
        </w:rPr>
        <w:t>[3]</w:t>
      </w:r>
      <w:r w:rsidR="002F7AA1" w:rsidRPr="002F7AA1">
        <w:rPr>
          <w:rFonts w:ascii="Times New Roman" w:hAnsi="Times New Roman" w:cs="Times New Roman"/>
          <w:sz w:val="28"/>
          <w:szCs w:val="28"/>
        </w:rPr>
        <w:t>.</w:t>
      </w:r>
    </w:p>
    <w:p w14:paraId="5620BDAD" w14:textId="199B0DB3" w:rsidR="00CD266F" w:rsidRDefault="00CA2891" w:rsidP="002F7AA1">
      <w:pPr>
        <w:pStyle w:val="a3"/>
        <w:numPr>
          <w:ilvl w:val="0"/>
          <w:numId w:val="10"/>
        </w:numPr>
        <w:tabs>
          <w:tab w:val="left" w:pos="360"/>
        </w:tabs>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С</w:t>
      </w:r>
      <w:r w:rsidR="00CD266F">
        <w:rPr>
          <w:rFonts w:ascii="Times New Roman" w:hAnsi="Times New Roman" w:cs="Times New Roman"/>
          <w:sz w:val="28"/>
          <w:szCs w:val="28"/>
        </w:rPr>
        <w:t>тимулирование инноваций. Ключевым фактором поощрения инновационной деятельности со стороны государства является выплаты, различные финансовые субсидии и льготы. Государство со своей стороны оказывает «инновационное давление» на хозяйствующие субъекты введением санкций за выпуск устаревшей продукции или использование устаревших технологий.</w:t>
      </w:r>
    </w:p>
    <w:p w14:paraId="41197B4D" w14:textId="2161D3BD" w:rsidR="00CD266F" w:rsidRDefault="00CA2891" w:rsidP="002F7AA1">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CD266F">
        <w:rPr>
          <w:rFonts w:ascii="Times New Roman" w:hAnsi="Times New Roman" w:cs="Times New Roman"/>
          <w:sz w:val="28"/>
          <w:szCs w:val="28"/>
        </w:rPr>
        <w:t>оздание правовой базы инновационных процессов.</w:t>
      </w:r>
    </w:p>
    <w:p w14:paraId="099C1091" w14:textId="77777777" w:rsidR="00CD266F" w:rsidRDefault="00CD266F" w:rsidP="00CD266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Важно создавать и регулировать нормативно-правовую базу для защиты прав создателей научно-технической продукции, прав интеллектуальной собственности, а также распространению международных стандартов и сертификатов.</w:t>
      </w:r>
    </w:p>
    <w:p w14:paraId="43344B1D" w14:textId="1B3721B4" w:rsidR="00CD266F" w:rsidRDefault="00CA2891" w:rsidP="00701F73">
      <w:pPr>
        <w:pStyle w:val="a3"/>
        <w:numPr>
          <w:ilvl w:val="0"/>
          <w:numId w:val="10"/>
        </w:numPr>
        <w:tabs>
          <w:tab w:val="left" w:pos="360"/>
        </w:tabs>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К</w:t>
      </w:r>
      <w:r w:rsidR="00CD266F">
        <w:rPr>
          <w:rFonts w:ascii="Times New Roman" w:hAnsi="Times New Roman" w:cs="Times New Roman"/>
          <w:sz w:val="28"/>
          <w:szCs w:val="28"/>
        </w:rPr>
        <w:t xml:space="preserve">адровое обеспечение инноваций. Необходимо создание общеобразовательных программ обучения в государственных учебных заведениях как трамплин для развития творческого потенциала как </w:t>
      </w:r>
      <w:r w:rsidR="00CD266F">
        <w:rPr>
          <w:rFonts w:ascii="Times New Roman" w:hAnsi="Times New Roman" w:cs="Times New Roman"/>
          <w:sz w:val="28"/>
          <w:szCs w:val="28"/>
        </w:rPr>
        <w:lastRenderedPageBreak/>
        <w:t xml:space="preserve">источникам инноваций. Необходимо прививать навык к постоянному саморазвитию </w:t>
      </w:r>
      <w:proofErr w:type="gramStart"/>
      <w:r w:rsidR="00CD266F">
        <w:rPr>
          <w:rFonts w:ascii="Times New Roman" w:hAnsi="Times New Roman" w:cs="Times New Roman"/>
          <w:sz w:val="28"/>
          <w:szCs w:val="28"/>
        </w:rPr>
        <w:t>в течении</w:t>
      </w:r>
      <w:proofErr w:type="gramEnd"/>
      <w:r w:rsidR="00CD266F">
        <w:rPr>
          <w:rFonts w:ascii="Times New Roman" w:hAnsi="Times New Roman" w:cs="Times New Roman"/>
          <w:sz w:val="28"/>
          <w:szCs w:val="28"/>
        </w:rPr>
        <w:t xml:space="preserve"> всей жизни.</w:t>
      </w:r>
    </w:p>
    <w:p w14:paraId="48327977" w14:textId="76E6B5B3" w:rsidR="00CD266F" w:rsidRDefault="00CA2891" w:rsidP="00701F73">
      <w:pPr>
        <w:pStyle w:val="a3"/>
        <w:numPr>
          <w:ilvl w:val="0"/>
          <w:numId w:val="10"/>
        </w:numPr>
        <w:tabs>
          <w:tab w:val="left" w:pos="360"/>
        </w:tabs>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Ф</w:t>
      </w:r>
      <w:r w:rsidR="00CD266F">
        <w:rPr>
          <w:rFonts w:ascii="Times New Roman" w:hAnsi="Times New Roman" w:cs="Times New Roman"/>
          <w:sz w:val="28"/>
          <w:szCs w:val="28"/>
        </w:rPr>
        <w:t>ормирование научно-инновационной инфраструктуры. Государство обеспечивает деятельность информационных систем – одного из основных каналов распространения нововведений. Государство всячески оказывает поддержку и помощь, а также может выступать посредником между инновационными субъектами, способствовать в поиске партнеров, заключать сделки под государственные гарантии.</w:t>
      </w:r>
    </w:p>
    <w:p w14:paraId="536AB394" w14:textId="29FE4977" w:rsidR="00CD266F" w:rsidRDefault="00CD266F" w:rsidP="00701F73">
      <w:pPr>
        <w:pStyle w:val="a3"/>
        <w:numPr>
          <w:ilvl w:val="0"/>
          <w:numId w:val="10"/>
        </w:numPr>
        <w:tabs>
          <w:tab w:val="left" w:pos="360"/>
        </w:tabs>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Развитие малого инновационного предпринимательства. Со стороны государства создаются благоприятные условия для успешного функционирования малых высокотехнологичных организаций и оказывая им поддержку на начальных этапах развития.</w:t>
      </w:r>
    </w:p>
    <w:p w14:paraId="3F781D71" w14:textId="031325A8" w:rsidR="00CD266F" w:rsidRDefault="00CD266F" w:rsidP="00701F73">
      <w:pPr>
        <w:pStyle w:val="a3"/>
        <w:numPr>
          <w:ilvl w:val="0"/>
          <w:numId w:val="10"/>
        </w:numPr>
        <w:tabs>
          <w:tab w:val="left" w:pos="360"/>
        </w:tabs>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Регулирование объектов направленности инноваций как социальной, так и экологической. Без государственного контроля невозможно предотвращение негативных воздействий, связанных с научно-техническим прогрессом. Именно поэтому государство оказывает особую поддержку инновация, обеспечивает социальную стабильность экологического равновесия.</w:t>
      </w:r>
    </w:p>
    <w:p w14:paraId="20B14768" w14:textId="31DDEAFA" w:rsidR="00CA2891" w:rsidRDefault="00CD266F" w:rsidP="00701F73">
      <w:pPr>
        <w:pStyle w:val="a3"/>
        <w:numPr>
          <w:ilvl w:val="0"/>
          <w:numId w:val="10"/>
        </w:numPr>
        <w:tabs>
          <w:tab w:val="left" w:pos="360"/>
        </w:tabs>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Повышение общественного статуса экономической деятельности. Государство контролирует процесс защиты прав собственности, всячески поощряет </w:t>
      </w:r>
      <w:r w:rsidR="009679C3">
        <w:rPr>
          <w:rFonts w:ascii="Times New Roman" w:hAnsi="Times New Roman" w:cs="Times New Roman"/>
          <w:sz w:val="28"/>
          <w:szCs w:val="28"/>
        </w:rPr>
        <w:t>новаторов</w:t>
      </w:r>
      <w:r>
        <w:rPr>
          <w:rFonts w:ascii="Times New Roman" w:hAnsi="Times New Roman" w:cs="Times New Roman"/>
          <w:sz w:val="28"/>
          <w:szCs w:val="28"/>
        </w:rPr>
        <w:t>, обеспечивает информирование научно-технического достижения.</w:t>
      </w:r>
    </w:p>
    <w:p w14:paraId="39B5A4DA"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поэтому важно определить основные направления государственной политики в области науки и техники, цели, задачи и пусти их решения, а также система экономических мер для поддержания инновационного потенциала, стимулирование научно-техническую деятельность. Их реализация будет существенно помогать достичь высоких результатов на макроэкономическом уровне, а именно повысить уровень жизни населения, развить фундаментальные науки, образование, культуру, обеспечить оборону и безопасность страны.</w:t>
      </w:r>
    </w:p>
    <w:p w14:paraId="08820B2D"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перехода на инновационный путь развития нашей страны, государству нужно решить следующие задачи:</w:t>
      </w:r>
    </w:p>
    <w:p w14:paraId="7FF377DD" w14:textId="77777777" w:rsidR="00CD266F" w:rsidRDefault="00CD266F" w:rsidP="00CD266F">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Создать организационный и экономический механизм для повышения востребовательности инновационной деятельности, переход к модернизированной экономики, способствующих развитию важнейших прикладных разработок и исследований.</w:t>
      </w:r>
    </w:p>
    <w:p w14:paraId="3A4A542B" w14:textId="77777777" w:rsidR="00CD266F" w:rsidRDefault="00CD266F" w:rsidP="00CD266F">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правовой базы регулирования инновационной деятельности.</w:t>
      </w:r>
    </w:p>
    <w:p w14:paraId="508BCB43" w14:textId="77777777" w:rsidR="00CD266F" w:rsidRDefault="00CD266F" w:rsidP="00CD266F">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благоприятный условий для адаптации научно-технического комплекса к условиям рыночной экономики, обеспечение поддержки частного капитала с целью развития науки, техники.</w:t>
      </w:r>
    </w:p>
    <w:p w14:paraId="1E01BAC9" w14:textId="77777777" w:rsidR="00CD266F" w:rsidRDefault="00CD266F" w:rsidP="00CD266F">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Стимулирование инновационной научной деятельности, подготовка высококвалифицированных сотрудников, укрепление научно-технического сектора.</w:t>
      </w:r>
    </w:p>
    <w:p w14:paraId="436764A5" w14:textId="77777777" w:rsidR="00CD266F" w:rsidRDefault="00CD266F" w:rsidP="00CD266F">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технологии двойного потребление, предотвращение экологической катастрофы, снижение негативного влияния на экологию в целом.</w:t>
      </w:r>
    </w:p>
    <w:p w14:paraId="708CED8C" w14:textId="77777777" w:rsidR="00CD266F" w:rsidRDefault="00CD266F" w:rsidP="00CD266F">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Предотвращение военных конфликтов, тем самым снижение риска возможности применения ядерных оружий.</w:t>
      </w:r>
    </w:p>
    <w:p w14:paraId="69820B5E" w14:textId="57620A83" w:rsidR="00CD266F" w:rsidRDefault="00CD266F" w:rsidP="00CD266F">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и модернизация военного оборудования, содействие в развитии оборонно-промышленного комплекса</w:t>
      </w:r>
      <w:r w:rsidRPr="00E91B1B">
        <w:rPr>
          <w:rFonts w:ascii="Times New Roman" w:hAnsi="Times New Roman" w:cs="Times New Roman"/>
          <w:sz w:val="28"/>
          <w:szCs w:val="28"/>
        </w:rPr>
        <w:t xml:space="preserve"> </w:t>
      </w:r>
      <w:r w:rsidRPr="00715851">
        <w:rPr>
          <w:rFonts w:ascii="Times New Roman" w:hAnsi="Times New Roman" w:cs="Times New Roman"/>
          <w:sz w:val="28"/>
          <w:szCs w:val="28"/>
        </w:rPr>
        <w:t>[</w:t>
      </w:r>
      <w:r>
        <w:rPr>
          <w:rFonts w:ascii="Times New Roman" w:hAnsi="Times New Roman" w:cs="Times New Roman"/>
          <w:sz w:val="28"/>
          <w:szCs w:val="28"/>
        </w:rPr>
        <w:t>8</w:t>
      </w:r>
      <w:r w:rsidRPr="00715851">
        <w:rPr>
          <w:rFonts w:ascii="Times New Roman" w:hAnsi="Times New Roman" w:cs="Times New Roman"/>
          <w:sz w:val="28"/>
          <w:szCs w:val="28"/>
        </w:rPr>
        <w:t>]</w:t>
      </w:r>
      <w:r w:rsidR="00E524EA">
        <w:rPr>
          <w:rFonts w:ascii="Times New Roman" w:hAnsi="Times New Roman" w:cs="Times New Roman"/>
          <w:sz w:val="28"/>
          <w:szCs w:val="28"/>
        </w:rPr>
        <w:t>.</w:t>
      </w:r>
    </w:p>
    <w:p w14:paraId="3CFB0A90" w14:textId="77777777" w:rsidR="00CD266F" w:rsidRPr="00A075FB"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именно государство играет ключевую роль в развитии и совершенствовании инновационного процесса.</w:t>
      </w:r>
    </w:p>
    <w:bookmarkEnd w:id="1"/>
    <w:p w14:paraId="05D101FE" w14:textId="71B0A720" w:rsidR="00CD266F" w:rsidRDefault="00CD266F" w:rsidP="00CD266F">
      <w:pPr>
        <w:pStyle w:val="a3"/>
        <w:rPr>
          <w:rFonts w:ascii="Times New Roman" w:hAnsi="Times New Roman" w:cs="Times New Roman"/>
          <w:sz w:val="28"/>
          <w:szCs w:val="28"/>
        </w:rPr>
      </w:pPr>
    </w:p>
    <w:p w14:paraId="21086047" w14:textId="59623BC3" w:rsidR="00701F73" w:rsidRDefault="00701F73" w:rsidP="00CD266F">
      <w:pPr>
        <w:pStyle w:val="a3"/>
        <w:rPr>
          <w:rFonts w:ascii="Times New Roman" w:hAnsi="Times New Roman" w:cs="Times New Roman"/>
          <w:sz w:val="28"/>
          <w:szCs w:val="28"/>
        </w:rPr>
      </w:pPr>
    </w:p>
    <w:p w14:paraId="289B9BFB" w14:textId="2E92AB2C" w:rsidR="00701F73" w:rsidRDefault="00701F73" w:rsidP="00CD266F">
      <w:pPr>
        <w:pStyle w:val="a3"/>
        <w:rPr>
          <w:rFonts w:ascii="Times New Roman" w:hAnsi="Times New Roman" w:cs="Times New Roman"/>
          <w:sz w:val="28"/>
          <w:szCs w:val="28"/>
        </w:rPr>
      </w:pPr>
    </w:p>
    <w:p w14:paraId="4BBD7A45" w14:textId="4B349AB0" w:rsidR="00701F73" w:rsidRDefault="00701F73" w:rsidP="00CD266F">
      <w:pPr>
        <w:pStyle w:val="a3"/>
        <w:rPr>
          <w:rFonts w:ascii="Times New Roman" w:hAnsi="Times New Roman" w:cs="Times New Roman"/>
          <w:sz w:val="28"/>
          <w:szCs w:val="28"/>
        </w:rPr>
      </w:pPr>
    </w:p>
    <w:p w14:paraId="3C1F35E4" w14:textId="033FD9DD" w:rsidR="00701F73" w:rsidRDefault="00701F73" w:rsidP="00CD266F">
      <w:pPr>
        <w:pStyle w:val="a3"/>
        <w:rPr>
          <w:rFonts w:ascii="Times New Roman" w:hAnsi="Times New Roman" w:cs="Times New Roman"/>
          <w:sz w:val="28"/>
          <w:szCs w:val="28"/>
        </w:rPr>
      </w:pPr>
    </w:p>
    <w:p w14:paraId="4395AFFA" w14:textId="4237D6A5" w:rsidR="00701F73" w:rsidRDefault="00701F73" w:rsidP="00CD266F">
      <w:pPr>
        <w:pStyle w:val="a3"/>
        <w:rPr>
          <w:rFonts w:ascii="Times New Roman" w:hAnsi="Times New Roman" w:cs="Times New Roman"/>
          <w:sz w:val="28"/>
          <w:szCs w:val="28"/>
        </w:rPr>
      </w:pPr>
    </w:p>
    <w:p w14:paraId="73325FB7" w14:textId="13575A4D" w:rsidR="00701F73" w:rsidRDefault="00701F73" w:rsidP="00CD266F">
      <w:pPr>
        <w:pStyle w:val="a3"/>
        <w:rPr>
          <w:rFonts w:ascii="Times New Roman" w:hAnsi="Times New Roman" w:cs="Times New Roman"/>
          <w:sz w:val="28"/>
          <w:szCs w:val="28"/>
        </w:rPr>
      </w:pPr>
    </w:p>
    <w:p w14:paraId="192FE590" w14:textId="77777777" w:rsidR="00701F73" w:rsidRDefault="00701F73" w:rsidP="00CD266F">
      <w:pPr>
        <w:pStyle w:val="a3"/>
        <w:rPr>
          <w:rFonts w:ascii="Times New Roman" w:hAnsi="Times New Roman" w:cs="Times New Roman"/>
          <w:sz w:val="28"/>
          <w:szCs w:val="28"/>
        </w:rPr>
      </w:pPr>
    </w:p>
    <w:p w14:paraId="6AD35BBC" w14:textId="08EE999D" w:rsidR="00E661A5" w:rsidRPr="00126896" w:rsidRDefault="00E661A5" w:rsidP="00126896">
      <w:pPr>
        <w:pStyle w:val="a3"/>
        <w:numPr>
          <w:ilvl w:val="0"/>
          <w:numId w:val="19"/>
        </w:numPr>
        <w:outlineLvl w:val="0"/>
        <w:rPr>
          <w:rFonts w:ascii="Times New Roman" w:hAnsi="Times New Roman" w:cs="Times New Roman"/>
          <w:b/>
          <w:bCs/>
          <w:sz w:val="28"/>
          <w:szCs w:val="28"/>
        </w:rPr>
      </w:pPr>
      <w:bookmarkStart w:id="9" w:name="_Hlk106631342"/>
      <w:r w:rsidRPr="00E661A5">
        <w:rPr>
          <w:rFonts w:ascii="Times New Roman" w:hAnsi="Times New Roman" w:cs="Times New Roman"/>
          <w:b/>
          <w:bCs/>
          <w:color w:val="242424"/>
          <w:sz w:val="28"/>
          <w:szCs w:val="28"/>
          <w:shd w:val="clear" w:color="auto" w:fill="FFFFFF"/>
        </w:rPr>
        <w:lastRenderedPageBreak/>
        <w:t>Анализ проблем механизма управления малыми предприятиями в инновационной сфере деятельности</w:t>
      </w:r>
      <w:bookmarkStart w:id="10" w:name="_Toc104287346"/>
    </w:p>
    <w:p w14:paraId="2603D929" w14:textId="1E638433" w:rsidR="00CD266F" w:rsidRPr="00A82847" w:rsidRDefault="00CD266F" w:rsidP="00CD266F">
      <w:pPr>
        <w:pStyle w:val="2"/>
        <w:rPr>
          <w:rFonts w:ascii="Times New Roman" w:hAnsi="Times New Roman" w:cs="Times New Roman"/>
          <w:b/>
          <w:color w:val="auto"/>
          <w:sz w:val="28"/>
          <w:szCs w:val="28"/>
        </w:rPr>
      </w:pPr>
      <w:r w:rsidRPr="00A82847">
        <w:rPr>
          <w:rFonts w:ascii="Times New Roman" w:hAnsi="Times New Roman" w:cs="Times New Roman"/>
          <w:b/>
          <w:color w:val="auto"/>
          <w:sz w:val="28"/>
          <w:szCs w:val="28"/>
        </w:rPr>
        <w:t xml:space="preserve">2.1 </w:t>
      </w:r>
      <w:r w:rsidR="0011722D">
        <w:rPr>
          <w:rFonts w:ascii="Times New Roman" w:hAnsi="Times New Roman" w:cs="Times New Roman"/>
          <w:b/>
          <w:color w:val="auto"/>
          <w:sz w:val="28"/>
          <w:szCs w:val="28"/>
        </w:rPr>
        <w:t>О</w:t>
      </w:r>
      <w:r w:rsidRPr="00A82847">
        <w:rPr>
          <w:rFonts w:ascii="Times New Roman" w:hAnsi="Times New Roman" w:cs="Times New Roman"/>
          <w:b/>
          <w:color w:val="auto"/>
          <w:sz w:val="28"/>
          <w:szCs w:val="28"/>
        </w:rPr>
        <w:t>собенности управления инновациями на предприятии малого бизнеса в России</w:t>
      </w:r>
      <w:bookmarkEnd w:id="10"/>
    </w:p>
    <w:p w14:paraId="7CAECE09" w14:textId="77777777" w:rsidR="00CD266F" w:rsidRDefault="00CD266F" w:rsidP="00CD266F">
      <w:pPr>
        <w:rPr>
          <w:rFonts w:ascii="Times New Roman" w:hAnsi="Times New Roman" w:cs="Times New Roman"/>
          <w:sz w:val="28"/>
          <w:szCs w:val="28"/>
        </w:rPr>
      </w:pPr>
    </w:p>
    <w:p w14:paraId="59232ECC"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малый бизнес призван стать лидером в инновационном развитии. Ведь именно малое предприятие является более гибким к развитию и изменениям. </w:t>
      </w:r>
      <w:proofErr w:type="gramStart"/>
      <w:r>
        <w:rPr>
          <w:rFonts w:ascii="Times New Roman" w:hAnsi="Times New Roman" w:cs="Times New Roman"/>
          <w:sz w:val="28"/>
          <w:szCs w:val="28"/>
        </w:rPr>
        <w:t>Динамично развивающийся</w:t>
      </w:r>
      <w:proofErr w:type="gramEnd"/>
      <w:r>
        <w:rPr>
          <w:rFonts w:ascii="Times New Roman" w:hAnsi="Times New Roman" w:cs="Times New Roman"/>
          <w:sz w:val="28"/>
          <w:szCs w:val="28"/>
        </w:rPr>
        <w:t xml:space="preserve"> и изменяющийся рынок, а также возрастающие темпы развития научно-технического прогресса приводят к развитию инновационных программ малого предпринимательства. Как показывает практика основную массу предприятий, призванных внедрять инновационные решения в свое производство, считается именно малое предпринимательство.</w:t>
      </w:r>
    </w:p>
    <w:p w14:paraId="35C727F2"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достоинствами в инновационной деятельности малого предпринимательства считаются следующие:</w:t>
      </w:r>
    </w:p>
    <w:p w14:paraId="34542E9B" w14:textId="69A6CC7B" w:rsidR="00CD266F" w:rsidRPr="00701F73" w:rsidRDefault="00211077" w:rsidP="00211077">
      <w:pPr>
        <w:pStyle w:val="a3"/>
        <w:numPr>
          <w:ilvl w:val="0"/>
          <w:numId w:val="3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м</w:t>
      </w:r>
      <w:r w:rsidR="00CD266F" w:rsidRPr="00701F73">
        <w:rPr>
          <w:rFonts w:ascii="Times New Roman" w:hAnsi="Times New Roman" w:cs="Times New Roman"/>
          <w:sz w:val="28"/>
          <w:szCs w:val="28"/>
        </w:rPr>
        <w:t>алое предпринимательство формирует благоприятный климат для индивидуального творческого процесса;</w:t>
      </w:r>
    </w:p>
    <w:p w14:paraId="1C8CB2EC" w14:textId="2534D6B1" w:rsidR="00CD266F" w:rsidRPr="00701F73" w:rsidRDefault="00211077" w:rsidP="00211077">
      <w:pPr>
        <w:pStyle w:val="a3"/>
        <w:numPr>
          <w:ilvl w:val="0"/>
          <w:numId w:val="3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в</w:t>
      </w:r>
      <w:r w:rsidR="00CD266F" w:rsidRPr="00701F73">
        <w:rPr>
          <w:rFonts w:ascii="Times New Roman" w:hAnsi="Times New Roman" w:cs="Times New Roman"/>
          <w:sz w:val="28"/>
          <w:szCs w:val="28"/>
        </w:rPr>
        <w:t xml:space="preserve"> </w:t>
      </w:r>
      <w:r>
        <w:rPr>
          <w:rFonts w:ascii="Times New Roman" w:hAnsi="Times New Roman" w:cs="Times New Roman"/>
          <w:sz w:val="28"/>
          <w:szCs w:val="28"/>
        </w:rPr>
        <w:t>м</w:t>
      </w:r>
      <w:r w:rsidR="00CD266F" w:rsidRPr="00701F73">
        <w:rPr>
          <w:rFonts w:ascii="Times New Roman" w:hAnsi="Times New Roman" w:cs="Times New Roman"/>
          <w:sz w:val="28"/>
          <w:szCs w:val="28"/>
        </w:rPr>
        <w:t xml:space="preserve">алых организациях, как правило, </w:t>
      </w:r>
      <w:r w:rsidR="009679C3" w:rsidRPr="00701F73">
        <w:rPr>
          <w:rFonts w:ascii="Times New Roman" w:hAnsi="Times New Roman" w:cs="Times New Roman"/>
          <w:sz w:val="28"/>
          <w:szCs w:val="28"/>
        </w:rPr>
        <w:t>новатор</w:t>
      </w:r>
      <w:r w:rsidR="00CD266F" w:rsidRPr="00701F73">
        <w:rPr>
          <w:rFonts w:ascii="Times New Roman" w:hAnsi="Times New Roman" w:cs="Times New Roman"/>
          <w:sz w:val="28"/>
          <w:szCs w:val="28"/>
        </w:rPr>
        <w:t>, собственник и менеджер выступают в одном лице, что в значительной степени снимает противоречие корпоративного управления;</w:t>
      </w:r>
    </w:p>
    <w:p w14:paraId="5CB8CD91" w14:textId="0C1DB7D0" w:rsidR="00CD266F" w:rsidRPr="00701F73" w:rsidRDefault="00211077" w:rsidP="00211077">
      <w:pPr>
        <w:pStyle w:val="a3"/>
        <w:numPr>
          <w:ilvl w:val="0"/>
          <w:numId w:val="3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о</w:t>
      </w:r>
      <w:r w:rsidR="00CD266F" w:rsidRPr="00701F73">
        <w:rPr>
          <w:rFonts w:ascii="Times New Roman" w:hAnsi="Times New Roman" w:cs="Times New Roman"/>
          <w:sz w:val="28"/>
          <w:szCs w:val="28"/>
        </w:rPr>
        <w:t>собенностью специализации малых предприятий является их отличие узкой предметной специализации, что предполагает концентрацию усилий и средств на заключительных стадиях создания инноваций и на первых этапах их распространения. Тем самым предприятие уже на начальных этапах начинает свою деятельность с опытно-конструкторских разработок, целью которых является достижение высокотехнологических изделий и скорейшее налаживание его промышленного изготовления;</w:t>
      </w:r>
    </w:p>
    <w:p w14:paraId="38B3189B" w14:textId="21B082FB" w:rsidR="00CD266F" w:rsidRPr="00211077" w:rsidRDefault="00211077" w:rsidP="00211077">
      <w:pPr>
        <w:pStyle w:val="a3"/>
        <w:numPr>
          <w:ilvl w:val="0"/>
          <w:numId w:val="32"/>
        </w:numPr>
        <w:spacing w:after="0" w:line="360" w:lineRule="auto"/>
        <w:ind w:left="426"/>
        <w:jc w:val="both"/>
        <w:rPr>
          <w:rFonts w:ascii="Times New Roman" w:hAnsi="Times New Roman" w:cs="Times New Roman"/>
          <w:sz w:val="28"/>
          <w:szCs w:val="28"/>
        </w:rPr>
      </w:pPr>
      <w:r w:rsidRPr="00211077">
        <w:rPr>
          <w:rFonts w:ascii="Times New Roman" w:hAnsi="Times New Roman" w:cs="Times New Roman"/>
          <w:sz w:val="28"/>
          <w:szCs w:val="28"/>
        </w:rPr>
        <w:t>к</w:t>
      </w:r>
      <w:r w:rsidR="00CD266F" w:rsidRPr="00211077">
        <w:rPr>
          <w:rFonts w:ascii="Times New Roman" w:hAnsi="Times New Roman" w:cs="Times New Roman"/>
          <w:sz w:val="28"/>
          <w:szCs w:val="28"/>
        </w:rPr>
        <w:t xml:space="preserve">ак ни странно, но затраты на работу по внедрению инноваций на рынок потребителей в разы превышает показатели у крупных предприятий, что </w:t>
      </w:r>
      <w:r w:rsidR="00CD266F" w:rsidRPr="00211077">
        <w:rPr>
          <w:rFonts w:ascii="Times New Roman" w:hAnsi="Times New Roman" w:cs="Times New Roman"/>
          <w:sz w:val="28"/>
          <w:szCs w:val="28"/>
        </w:rPr>
        <w:lastRenderedPageBreak/>
        <w:t>имеет более быстрые темпы распространения и получения рентабельности на долгосрочной основе;</w:t>
      </w:r>
    </w:p>
    <w:p w14:paraId="49C3BF7C" w14:textId="7D9430EB" w:rsidR="00CD266F" w:rsidRPr="00701F73" w:rsidRDefault="00211077" w:rsidP="00211077">
      <w:pPr>
        <w:pStyle w:val="a3"/>
        <w:numPr>
          <w:ilvl w:val="0"/>
          <w:numId w:val="3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и</w:t>
      </w:r>
      <w:r w:rsidR="00CD266F" w:rsidRPr="00701F73">
        <w:rPr>
          <w:rFonts w:ascii="Times New Roman" w:hAnsi="Times New Roman" w:cs="Times New Roman"/>
          <w:sz w:val="28"/>
          <w:szCs w:val="28"/>
        </w:rPr>
        <w:t>з-за ограниченности ресурсов труда и небольшого количество персонала новаторским группам малого предприятия приходится работать в областях узкой направленности, что часто способствует созданию новых оригинальных идей и нового подхода к решению тех или иных проблем;</w:t>
      </w:r>
    </w:p>
    <w:p w14:paraId="7595D554" w14:textId="08496D92" w:rsidR="00CD266F" w:rsidRPr="00701F73" w:rsidRDefault="009679C3" w:rsidP="00211077">
      <w:pPr>
        <w:pStyle w:val="a3"/>
        <w:numPr>
          <w:ilvl w:val="0"/>
          <w:numId w:val="32"/>
        </w:numPr>
        <w:spacing w:after="0" w:line="360" w:lineRule="auto"/>
        <w:ind w:left="426"/>
        <w:jc w:val="both"/>
        <w:rPr>
          <w:rFonts w:ascii="Times New Roman" w:hAnsi="Times New Roman" w:cs="Times New Roman"/>
          <w:sz w:val="28"/>
          <w:szCs w:val="28"/>
        </w:rPr>
      </w:pPr>
      <w:r w:rsidRPr="00701F73">
        <w:rPr>
          <w:rFonts w:ascii="Times New Roman" w:hAnsi="Times New Roman" w:cs="Times New Roman"/>
          <w:sz w:val="28"/>
          <w:szCs w:val="28"/>
        </w:rPr>
        <w:t>Н</w:t>
      </w:r>
      <w:r>
        <w:rPr>
          <w:rFonts w:ascii="Times New Roman" w:hAnsi="Times New Roman" w:cs="Times New Roman"/>
          <w:sz w:val="28"/>
          <w:szCs w:val="28"/>
        </w:rPr>
        <w:t>о</w:t>
      </w:r>
      <w:r w:rsidRPr="00701F73">
        <w:rPr>
          <w:rFonts w:ascii="Times New Roman" w:hAnsi="Times New Roman" w:cs="Times New Roman"/>
          <w:sz w:val="28"/>
          <w:szCs w:val="28"/>
        </w:rPr>
        <w:t>вейшие</w:t>
      </w:r>
      <w:r w:rsidR="00CD266F" w:rsidRPr="00701F73">
        <w:rPr>
          <w:rFonts w:ascii="Times New Roman" w:hAnsi="Times New Roman" w:cs="Times New Roman"/>
          <w:sz w:val="28"/>
          <w:szCs w:val="28"/>
        </w:rPr>
        <w:t xml:space="preserve"> инновационные технологии создают благоприятные условия для функционирования малых предприятий.</w:t>
      </w:r>
    </w:p>
    <w:p w14:paraId="1025FD31"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Малое инновационное предприятие представляет собой структурную часть малого предпринимательства со своими особенностями и функциями (рисунок 2.1).</w:t>
      </w:r>
    </w:p>
    <w:p w14:paraId="1C6EF614" w14:textId="77777777" w:rsidR="00CD266F" w:rsidRPr="000E5ACE" w:rsidRDefault="00CD266F" w:rsidP="00CD266F">
      <w:pPr>
        <w:ind w:left="360"/>
        <w:jc w:val="center"/>
        <w:rPr>
          <w:rFonts w:ascii="Times New Roman" w:hAnsi="Times New Roman" w:cs="Times New Roman"/>
          <w:sz w:val="28"/>
          <w:szCs w:val="28"/>
          <w:lang w:val="en-US"/>
        </w:rPr>
      </w:pPr>
      <w:r>
        <w:rPr>
          <w:noProof/>
          <w:lang w:eastAsia="ru-RU"/>
        </w:rPr>
        <w:drawing>
          <wp:inline distT="0" distB="0" distL="0" distR="0" wp14:anchorId="293A1EE7" wp14:editId="39EBA09B">
            <wp:extent cx="5798820" cy="3413760"/>
            <wp:effectExtent l="0" t="0" r="0" b="0"/>
            <wp:docPr id="1" name="Рисунок 1" descr="http://www.aup.ru/books/m5/img/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5/img/image028.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1552" b="13346"/>
                    <a:stretch/>
                  </pic:blipFill>
                  <pic:spPr bwMode="auto">
                    <a:xfrm>
                      <a:off x="0" y="0"/>
                      <a:ext cx="5798820" cy="3413760"/>
                    </a:xfrm>
                    <a:prstGeom prst="rect">
                      <a:avLst/>
                    </a:prstGeom>
                    <a:noFill/>
                    <a:ln>
                      <a:noFill/>
                    </a:ln>
                    <a:extLst>
                      <a:ext uri="{53640926-AAD7-44D8-BBD7-CCE9431645EC}">
                        <a14:shadowObscured xmlns:a14="http://schemas.microsoft.com/office/drawing/2010/main"/>
                      </a:ext>
                    </a:extLst>
                  </pic:spPr>
                </pic:pic>
              </a:graphicData>
            </a:graphic>
          </wp:inline>
        </w:drawing>
      </w:r>
    </w:p>
    <w:p w14:paraId="2DE8A9D8" w14:textId="232F34A8" w:rsidR="007F1747" w:rsidRPr="007F1747" w:rsidRDefault="007F1747" w:rsidP="00211077">
      <w:pPr>
        <w:ind w:left="851"/>
        <w:jc w:val="center"/>
        <w:rPr>
          <w:rFonts w:ascii="Times New Roman" w:hAnsi="Times New Roman" w:cs="Times New Roman"/>
          <w:sz w:val="28"/>
          <w:szCs w:val="28"/>
        </w:rPr>
      </w:pPr>
      <w:r>
        <w:rPr>
          <w:rFonts w:ascii="Times New Roman" w:hAnsi="Times New Roman" w:cs="Times New Roman"/>
          <w:sz w:val="28"/>
          <w:szCs w:val="28"/>
        </w:rPr>
        <w:t xml:space="preserve">Рисунок 2.1 – Функции </w:t>
      </w:r>
      <w:r w:rsidRPr="007F1747">
        <w:rPr>
          <w:rFonts w:ascii="Times New Roman" w:hAnsi="Times New Roman" w:cs="Times New Roman"/>
          <w:sz w:val="28"/>
          <w:szCs w:val="28"/>
        </w:rPr>
        <w:t>“</w:t>
      </w:r>
      <w:r>
        <w:rPr>
          <w:rFonts w:ascii="Times New Roman" w:hAnsi="Times New Roman" w:cs="Times New Roman"/>
          <w:sz w:val="28"/>
          <w:szCs w:val="28"/>
        </w:rPr>
        <w:t>классического</w:t>
      </w:r>
      <w:r w:rsidRPr="007F1747">
        <w:rPr>
          <w:rFonts w:ascii="Times New Roman" w:hAnsi="Times New Roman" w:cs="Times New Roman"/>
          <w:sz w:val="28"/>
          <w:szCs w:val="28"/>
        </w:rPr>
        <w:t>”</w:t>
      </w:r>
      <w:r>
        <w:rPr>
          <w:rFonts w:ascii="Times New Roman" w:hAnsi="Times New Roman" w:cs="Times New Roman"/>
          <w:sz w:val="28"/>
          <w:szCs w:val="28"/>
        </w:rPr>
        <w:t xml:space="preserve"> и инновационного малого предпринимательства</w:t>
      </w:r>
    </w:p>
    <w:p w14:paraId="057EE9B4" w14:textId="77777777" w:rsidR="007F1747" w:rsidRDefault="007F1747" w:rsidP="009679C3">
      <w:pPr>
        <w:spacing w:after="0" w:line="360" w:lineRule="auto"/>
        <w:jc w:val="both"/>
        <w:rPr>
          <w:rFonts w:ascii="Times New Roman" w:hAnsi="Times New Roman" w:cs="Times New Roman"/>
          <w:sz w:val="28"/>
          <w:szCs w:val="28"/>
        </w:rPr>
      </w:pPr>
    </w:p>
    <w:p w14:paraId="67E3165C" w14:textId="208ABCEF"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Научная деятельность выступает как показатель научной, технологической, организационной, коммерческой и финансовой деятельностью, направленной на реализацию инновационных проектов, а </w:t>
      </w:r>
      <w:r>
        <w:rPr>
          <w:rFonts w:ascii="Times New Roman" w:hAnsi="Times New Roman" w:cs="Times New Roman"/>
          <w:sz w:val="28"/>
          <w:szCs w:val="28"/>
        </w:rPr>
        <w:lastRenderedPageBreak/>
        <w:t>также на создание инновационной инфраструктуры и обеспечение ее функционирования.</w:t>
      </w:r>
    </w:p>
    <w:p w14:paraId="0DDDB100"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основные виды инноваций, доступные малым предприятиям в условиях российской экономики.</w:t>
      </w:r>
    </w:p>
    <w:p w14:paraId="0CDBFDDB" w14:textId="77777777" w:rsidR="00CD266F" w:rsidRDefault="00CD266F" w:rsidP="00CD266F">
      <w:pPr>
        <w:spacing w:after="0" w:line="360" w:lineRule="auto"/>
        <w:ind w:firstLine="709"/>
        <w:jc w:val="both"/>
        <w:rPr>
          <w:rFonts w:ascii="Times New Roman" w:hAnsi="Times New Roman" w:cs="Times New Roman"/>
          <w:sz w:val="28"/>
          <w:szCs w:val="28"/>
        </w:rPr>
      </w:pPr>
      <w:r w:rsidRPr="00126896">
        <w:rPr>
          <w:rFonts w:ascii="Times New Roman" w:hAnsi="Times New Roman" w:cs="Times New Roman"/>
          <w:bCs/>
          <w:sz w:val="28"/>
          <w:szCs w:val="28"/>
        </w:rPr>
        <w:t>Технологические инновации</w:t>
      </w:r>
      <w:r>
        <w:rPr>
          <w:rFonts w:ascii="Times New Roman" w:hAnsi="Times New Roman" w:cs="Times New Roman"/>
          <w:b/>
          <w:sz w:val="28"/>
          <w:szCs w:val="28"/>
        </w:rPr>
        <w:t xml:space="preserve"> – </w:t>
      </w:r>
      <w:r>
        <w:rPr>
          <w:rFonts w:ascii="Times New Roman" w:hAnsi="Times New Roman" w:cs="Times New Roman"/>
          <w:sz w:val="28"/>
          <w:szCs w:val="28"/>
        </w:rPr>
        <w:t>инновации, направленные на создание новых продуктов, новых технологий и способов производства. Темпы наращивания инновационного потенциала происходят благодаря технологическим инновациям. Они в свою очередь могут быть реализованы через ряд коммерческих соглашений, предполагающие передачу, приобретение, обмен технологиями (патент, ноу-хау, товарный знак, промышленный образец, научные исследования и разработки).</w:t>
      </w:r>
    </w:p>
    <w:p w14:paraId="6EA67E84"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Значительная доля малых предприятий не имеет финансовой возможности для завершения своего инновационного решения. Именно поэтому малые предприятия имеет свои особенности в ведении инновационной деятельности, в основном реализуются организационные и управленческие решения.</w:t>
      </w:r>
    </w:p>
    <w:p w14:paraId="0450847E"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Главное воздействие организационной структуры компании касается вопросов рационального и эффективного использования своих инновационных процессов внутри бизнес-единицы (рисунок 2.2)</w:t>
      </w:r>
    </w:p>
    <w:p w14:paraId="1FF7970A" w14:textId="77777777" w:rsidR="00CD266F" w:rsidRDefault="00CD266F" w:rsidP="00CD266F">
      <w:pPr>
        <w:ind w:left="360"/>
        <w:jc w:val="center"/>
        <w:rPr>
          <w:rFonts w:ascii="Times New Roman" w:hAnsi="Times New Roman" w:cs="Times New Roman"/>
          <w:sz w:val="28"/>
          <w:szCs w:val="28"/>
        </w:rPr>
      </w:pPr>
      <w:r>
        <w:rPr>
          <w:noProof/>
          <w:lang w:eastAsia="ru-RU"/>
        </w:rPr>
        <w:drawing>
          <wp:inline distT="0" distB="0" distL="0" distR="0" wp14:anchorId="2B1F8399" wp14:editId="73084039">
            <wp:extent cx="5940425" cy="2569091"/>
            <wp:effectExtent l="0" t="0" r="0" b="0"/>
            <wp:docPr id="2" name="Рисунок 2" descr="https://gendocs.ru/docs/39/38801/conv_1/file1_html_52450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ndocs.ru/docs/39/38801/conv_1/file1_html_52450403.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2569091"/>
                    </a:xfrm>
                    <a:prstGeom prst="rect">
                      <a:avLst/>
                    </a:prstGeom>
                    <a:noFill/>
                    <a:ln>
                      <a:noFill/>
                    </a:ln>
                  </pic:spPr>
                </pic:pic>
              </a:graphicData>
            </a:graphic>
          </wp:inline>
        </w:drawing>
      </w:r>
    </w:p>
    <w:p w14:paraId="786A161F" w14:textId="77777777" w:rsidR="00CD266F" w:rsidRDefault="00CD266F" w:rsidP="00211077">
      <w:pPr>
        <w:ind w:left="360"/>
        <w:jc w:val="center"/>
        <w:rPr>
          <w:rFonts w:ascii="Times New Roman" w:hAnsi="Times New Roman" w:cs="Times New Roman"/>
          <w:sz w:val="28"/>
          <w:szCs w:val="28"/>
        </w:rPr>
      </w:pPr>
      <w:r>
        <w:rPr>
          <w:rFonts w:ascii="Times New Roman" w:hAnsi="Times New Roman" w:cs="Times New Roman"/>
          <w:sz w:val="28"/>
          <w:szCs w:val="28"/>
        </w:rPr>
        <w:t>Рисунок 2.2 - Формы инновационной деятельности</w:t>
      </w:r>
    </w:p>
    <w:p w14:paraId="18DFAC02" w14:textId="77777777" w:rsidR="00CD266F" w:rsidRDefault="00CD266F" w:rsidP="00CD266F">
      <w:pPr>
        <w:spacing w:after="0" w:line="360" w:lineRule="auto"/>
        <w:ind w:firstLine="709"/>
        <w:jc w:val="both"/>
        <w:rPr>
          <w:rFonts w:ascii="Times New Roman" w:hAnsi="Times New Roman" w:cs="Times New Roman"/>
          <w:sz w:val="28"/>
          <w:szCs w:val="28"/>
        </w:rPr>
      </w:pPr>
      <w:r w:rsidRPr="00126896">
        <w:rPr>
          <w:rFonts w:ascii="Times New Roman" w:hAnsi="Times New Roman" w:cs="Times New Roman"/>
          <w:bCs/>
          <w:sz w:val="28"/>
          <w:szCs w:val="28"/>
        </w:rPr>
        <w:lastRenderedPageBreak/>
        <w:t>Технопарк</w:t>
      </w:r>
      <w:r>
        <w:rPr>
          <w:rFonts w:ascii="Times New Roman" w:hAnsi="Times New Roman" w:cs="Times New Roman"/>
          <w:b/>
          <w:sz w:val="28"/>
          <w:szCs w:val="28"/>
        </w:rPr>
        <w:t xml:space="preserve"> – </w:t>
      </w:r>
      <w:r>
        <w:rPr>
          <w:rFonts w:ascii="Times New Roman" w:hAnsi="Times New Roman" w:cs="Times New Roman"/>
          <w:sz w:val="28"/>
          <w:szCs w:val="28"/>
        </w:rPr>
        <w:t>организация, осуществляющая формирование территориальной инновационной среды с целью развития предпринимательства в научно-технической сфере путем создания материально-технической базы для становления, развития, поддержки и подготовки к индивидуальной, самостоятельной деятельности малых предприятий. Технопарк обеспечивает условия для осуществления инновационного процесса от поиска новшеств до выпуска образца товарного продукта. Предметом деятельности технопарка является комплексный подход к решению проблемы передачи результатов научных исследований в производство и доведения до конечного потребителя.</w:t>
      </w:r>
    </w:p>
    <w:p w14:paraId="57D68F3C" w14:textId="00135726" w:rsidR="00CD266F" w:rsidRPr="00881373" w:rsidRDefault="00CD266F" w:rsidP="00CD266F">
      <w:pPr>
        <w:spacing w:after="0" w:line="360" w:lineRule="auto"/>
        <w:ind w:firstLine="709"/>
        <w:jc w:val="both"/>
        <w:rPr>
          <w:rFonts w:ascii="Times New Roman" w:hAnsi="Times New Roman" w:cs="Times New Roman"/>
          <w:bCs/>
          <w:sz w:val="28"/>
          <w:szCs w:val="28"/>
        </w:rPr>
      </w:pPr>
      <w:r w:rsidRPr="00126896">
        <w:rPr>
          <w:rFonts w:ascii="Times New Roman" w:hAnsi="Times New Roman" w:cs="Times New Roman"/>
          <w:bCs/>
          <w:sz w:val="28"/>
          <w:szCs w:val="28"/>
        </w:rPr>
        <w:t>Технополис</w:t>
      </w:r>
      <w:r>
        <w:rPr>
          <w:rFonts w:ascii="Times New Roman" w:hAnsi="Times New Roman" w:cs="Times New Roman"/>
          <w:b/>
          <w:sz w:val="28"/>
          <w:szCs w:val="28"/>
        </w:rPr>
        <w:t xml:space="preserve"> </w:t>
      </w:r>
      <w:r>
        <w:rPr>
          <w:rFonts w:ascii="Times New Roman" w:hAnsi="Times New Roman" w:cs="Times New Roman"/>
          <w:sz w:val="28"/>
          <w:szCs w:val="28"/>
        </w:rPr>
        <w:t xml:space="preserve">– зона экономической активности, состоящая из университетов, исследовательских центров, технопарков, промышленных и иных предприятий, деятельность которых нацелена на результаты научных и технологических исследований и которые в свою очередь являются неотъемлемой частью системы международного разделения труда, </w:t>
      </w:r>
      <w:r w:rsidRPr="00881373">
        <w:rPr>
          <w:rFonts w:ascii="Times New Roman" w:hAnsi="Times New Roman" w:cs="Times New Roman"/>
          <w:bCs/>
          <w:sz w:val="28"/>
          <w:szCs w:val="28"/>
        </w:rPr>
        <w:t>направленная на формирование высококвалифицированных специалистов.</w:t>
      </w:r>
    </w:p>
    <w:p w14:paraId="5D41C7B6" w14:textId="77777777" w:rsidR="00CD266F" w:rsidRPr="00881373" w:rsidRDefault="00CD266F" w:rsidP="00CD266F">
      <w:pPr>
        <w:spacing w:after="0" w:line="360" w:lineRule="auto"/>
        <w:ind w:firstLine="709"/>
        <w:jc w:val="both"/>
        <w:rPr>
          <w:rFonts w:ascii="Times New Roman" w:hAnsi="Times New Roman" w:cs="Times New Roman"/>
          <w:bCs/>
          <w:sz w:val="28"/>
          <w:szCs w:val="28"/>
        </w:rPr>
      </w:pPr>
      <w:r w:rsidRPr="00126896">
        <w:rPr>
          <w:rFonts w:ascii="Times New Roman" w:hAnsi="Times New Roman" w:cs="Times New Roman"/>
          <w:bCs/>
          <w:sz w:val="28"/>
          <w:szCs w:val="28"/>
        </w:rPr>
        <w:t>Венчурный капитал</w:t>
      </w:r>
      <w:r w:rsidRPr="00881373">
        <w:rPr>
          <w:rFonts w:ascii="Times New Roman" w:hAnsi="Times New Roman" w:cs="Times New Roman"/>
          <w:bCs/>
          <w:sz w:val="28"/>
          <w:szCs w:val="28"/>
        </w:rPr>
        <w:t xml:space="preserve"> - капитал вкладчиков, предназначенный для финансирования новых, растущих или борющихся за место на рынке предприятий и фирм (стартапов) и поэтому сопряжённый с высокой или относительно высокой степенью риска; долгосрочные инвестиции, вложенные в рискованные ценные бумаги или предприятия, в ожидании высокой прибыли.</w:t>
      </w:r>
    </w:p>
    <w:p w14:paraId="3F9785EE" w14:textId="77777777" w:rsidR="00CD266F" w:rsidRDefault="00CD266F" w:rsidP="00CD266F">
      <w:pPr>
        <w:spacing w:after="0" w:line="360" w:lineRule="auto"/>
        <w:ind w:firstLine="709"/>
        <w:jc w:val="both"/>
        <w:rPr>
          <w:rFonts w:ascii="Times New Roman" w:hAnsi="Times New Roman" w:cs="Times New Roman"/>
          <w:color w:val="333333"/>
          <w:sz w:val="28"/>
          <w:szCs w:val="28"/>
          <w:shd w:val="clear" w:color="auto" w:fill="FFFFFF"/>
        </w:rPr>
      </w:pPr>
      <w:r w:rsidRPr="00881373">
        <w:rPr>
          <w:rFonts w:ascii="Times New Roman" w:hAnsi="Times New Roman" w:cs="Times New Roman"/>
          <w:bCs/>
          <w:sz w:val="28"/>
          <w:szCs w:val="28"/>
        </w:rPr>
        <w:t>Венчурные фирмы работают</w:t>
      </w:r>
      <w:r>
        <w:rPr>
          <w:rFonts w:ascii="Times New Roman" w:hAnsi="Times New Roman" w:cs="Times New Roman"/>
          <w:color w:val="333333"/>
          <w:sz w:val="28"/>
          <w:szCs w:val="28"/>
          <w:shd w:val="clear" w:color="auto" w:fill="FFFFFF"/>
        </w:rPr>
        <w:t xml:space="preserve"> на этапах роста и насыщения изобретательской активности. Как правило эти компании не занимаются процессом организации производства продукции, а передают данные обязанности другим фирмам.</w:t>
      </w:r>
    </w:p>
    <w:p w14:paraId="32F9DC1F" w14:textId="77777777" w:rsidR="00CD266F" w:rsidRPr="00890955" w:rsidRDefault="00CD266F" w:rsidP="00CD266F">
      <w:pPr>
        <w:spacing w:after="0" w:line="360" w:lineRule="auto"/>
        <w:ind w:firstLine="709"/>
        <w:jc w:val="both"/>
        <w:rPr>
          <w:rFonts w:ascii="Times New Roman" w:hAnsi="Times New Roman" w:cs="Times New Roman"/>
          <w:color w:val="333333"/>
          <w:sz w:val="28"/>
          <w:szCs w:val="28"/>
          <w:shd w:val="clear" w:color="auto" w:fill="FFFFFF"/>
        </w:rPr>
      </w:pPr>
      <w:r w:rsidRPr="00126896">
        <w:rPr>
          <w:rFonts w:ascii="Times New Roman" w:hAnsi="Times New Roman" w:cs="Times New Roman"/>
          <w:bCs/>
          <w:color w:val="333333"/>
          <w:sz w:val="28"/>
          <w:szCs w:val="28"/>
          <w:shd w:val="clear" w:color="auto" w:fill="FFFFFF"/>
        </w:rPr>
        <w:t>Инжиниринговые компании</w:t>
      </w:r>
      <w:r>
        <w:rPr>
          <w:rFonts w:ascii="Times New Roman" w:hAnsi="Times New Roman" w:cs="Times New Roman"/>
          <w:color w:val="333333"/>
          <w:sz w:val="28"/>
          <w:szCs w:val="28"/>
          <w:shd w:val="clear" w:color="auto" w:fill="FFFFFF"/>
        </w:rPr>
        <w:t xml:space="preserve"> – компании, выступающие звеном между разработкой и реализацией. Инжиниринговая деятельность связана с созданием объектов промышленной собственности, оборудованию, машин, организации производственного процесса. Основными направлениями </w:t>
      </w:r>
      <w:r>
        <w:rPr>
          <w:rFonts w:ascii="Times New Roman" w:hAnsi="Times New Roman" w:cs="Times New Roman"/>
          <w:color w:val="333333"/>
          <w:sz w:val="28"/>
          <w:szCs w:val="28"/>
          <w:shd w:val="clear" w:color="auto" w:fill="FFFFFF"/>
        </w:rPr>
        <w:lastRenderedPageBreak/>
        <w:t>деятельности инжиниринговых компаний являются: оценка вероятности значимости коммерческой среды, модели изобретения; техническое прогнозирование инновационное идеи будущих технологий научно-технической продукции; процесс сопровождения внедрения объекта разработки; пусконаладочные работы.</w:t>
      </w:r>
    </w:p>
    <w:p w14:paraId="26F18362" w14:textId="77777777" w:rsidR="00CD266F" w:rsidRPr="00890955" w:rsidRDefault="00CD266F" w:rsidP="00CD266F">
      <w:pPr>
        <w:spacing w:after="0" w:line="360" w:lineRule="auto"/>
        <w:ind w:firstLine="709"/>
        <w:jc w:val="both"/>
        <w:rPr>
          <w:rFonts w:ascii="Times New Roman" w:hAnsi="Times New Roman" w:cs="Times New Roman"/>
          <w:sz w:val="28"/>
          <w:szCs w:val="28"/>
        </w:rPr>
      </w:pPr>
      <w:r w:rsidRPr="00126896">
        <w:rPr>
          <w:rFonts w:ascii="Times New Roman" w:hAnsi="Times New Roman" w:cs="Times New Roman"/>
          <w:bCs/>
          <w:sz w:val="28"/>
          <w:szCs w:val="28"/>
        </w:rPr>
        <w:t>Внедренческие фирмы</w:t>
      </w:r>
      <w:r>
        <w:rPr>
          <w:rFonts w:ascii="Times New Roman" w:hAnsi="Times New Roman" w:cs="Times New Roman"/>
          <w:b/>
          <w:sz w:val="28"/>
          <w:szCs w:val="28"/>
        </w:rPr>
        <w:t xml:space="preserve"> – </w:t>
      </w:r>
      <w:r>
        <w:rPr>
          <w:rFonts w:ascii="Times New Roman" w:hAnsi="Times New Roman" w:cs="Times New Roman"/>
          <w:sz w:val="28"/>
          <w:szCs w:val="28"/>
        </w:rPr>
        <w:t>компании, которые помогают содействовать развитию инновационной деятельности, специализирующие на внедрении не использованных патентовладельцами технологий, продвижение на рынок лицензий перспективных изобретений, разработанных отдельными новаторами, доработки изобретения до стадии промышленности, Внедренческие фирмы являются звеном между фундаментальными и прикладными исследованиями.</w:t>
      </w:r>
    </w:p>
    <w:p w14:paraId="1A4A108F"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факторы представлены в таблице 2.1 </w:t>
      </w:r>
    </w:p>
    <w:p w14:paraId="2669FC24" w14:textId="77777777" w:rsidR="00CD266F" w:rsidRDefault="00CD266F" w:rsidP="009679C3">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2.1 – Факторы, оказывающие влияние на инновационную деятельность</w:t>
      </w:r>
    </w:p>
    <w:tbl>
      <w:tblPr>
        <w:tblStyle w:val="a5"/>
        <w:tblW w:w="0" w:type="auto"/>
        <w:tblLook w:val="04A0" w:firstRow="1" w:lastRow="0" w:firstColumn="1" w:lastColumn="0" w:noHBand="0" w:noVBand="1"/>
      </w:tblPr>
      <w:tblGrid>
        <w:gridCol w:w="3115"/>
        <w:gridCol w:w="3115"/>
        <w:gridCol w:w="3115"/>
      </w:tblGrid>
      <w:tr w:rsidR="00CD266F" w14:paraId="6CED9173" w14:textId="77777777" w:rsidTr="0006599F">
        <w:tc>
          <w:tcPr>
            <w:tcW w:w="3115" w:type="dxa"/>
          </w:tcPr>
          <w:p w14:paraId="4AFAC1C7"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Группа факторов</w:t>
            </w:r>
          </w:p>
        </w:tc>
        <w:tc>
          <w:tcPr>
            <w:tcW w:w="3115" w:type="dxa"/>
          </w:tcPr>
          <w:p w14:paraId="10E8BAD3"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Препятствующие факторы</w:t>
            </w:r>
          </w:p>
        </w:tc>
        <w:tc>
          <w:tcPr>
            <w:tcW w:w="3115" w:type="dxa"/>
          </w:tcPr>
          <w:p w14:paraId="4B53E7B9"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Способствующие факторы</w:t>
            </w:r>
          </w:p>
        </w:tc>
      </w:tr>
      <w:tr w:rsidR="00CD266F" w14:paraId="267238D4" w14:textId="77777777" w:rsidTr="0006599F">
        <w:tc>
          <w:tcPr>
            <w:tcW w:w="3115" w:type="dxa"/>
          </w:tcPr>
          <w:p w14:paraId="70F1E288"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Экономические, технологические</w:t>
            </w:r>
          </w:p>
        </w:tc>
        <w:tc>
          <w:tcPr>
            <w:tcW w:w="3115" w:type="dxa"/>
          </w:tcPr>
          <w:p w14:paraId="0A8C820E"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Недостаток финансирования инновационных проектов, слабая научно-техническая база, доминирование интересов текущего производства</w:t>
            </w:r>
          </w:p>
        </w:tc>
        <w:tc>
          <w:tcPr>
            <w:tcW w:w="3115" w:type="dxa"/>
          </w:tcPr>
          <w:p w14:paraId="4B66164C"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Наличие финансовых резервов, прогрессивных технологий необходимой хозяйственной и научно-технической инфраструктуры</w:t>
            </w:r>
          </w:p>
        </w:tc>
      </w:tr>
      <w:tr w:rsidR="00CD266F" w14:paraId="0164AAAD" w14:textId="77777777" w:rsidTr="0006599F">
        <w:tc>
          <w:tcPr>
            <w:tcW w:w="3115" w:type="dxa"/>
          </w:tcPr>
          <w:p w14:paraId="06FAE0FB"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Политические, правовые</w:t>
            </w:r>
          </w:p>
        </w:tc>
        <w:tc>
          <w:tcPr>
            <w:tcW w:w="3115" w:type="dxa"/>
          </w:tcPr>
          <w:p w14:paraId="6195A6FE"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Ограничения со стороны налоговой, антимонопольной, амортизационной политики и законодательства</w:t>
            </w:r>
          </w:p>
        </w:tc>
        <w:tc>
          <w:tcPr>
            <w:tcW w:w="3115" w:type="dxa"/>
          </w:tcPr>
          <w:p w14:paraId="453445C0"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Социальные льготы, поощрения со стороны государства, поддержка</w:t>
            </w:r>
          </w:p>
        </w:tc>
      </w:tr>
      <w:tr w:rsidR="00CD266F" w14:paraId="430C0116" w14:textId="77777777" w:rsidTr="0006599F">
        <w:tc>
          <w:tcPr>
            <w:tcW w:w="3115" w:type="dxa"/>
          </w:tcPr>
          <w:p w14:paraId="0DF44CBF"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Социально-психологические, культурные</w:t>
            </w:r>
          </w:p>
        </w:tc>
        <w:tc>
          <w:tcPr>
            <w:tcW w:w="3115" w:type="dxa"/>
          </w:tcPr>
          <w:p w14:paraId="70310112"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Необходимость в новых сотрудниках, изменения статуса положения в компании, перестройка способов деятельности, опасения неудачи</w:t>
            </w:r>
          </w:p>
        </w:tc>
        <w:tc>
          <w:tcPr>
            <w:tcW w:w="3115" w:type="dxa"/>
          </w:tcPr>
          <w:p w14:paraId="2302F209"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Моральное поощрение участников инновационного процесса, возможность для самореализации, психологический климат в трудовом коллективе</w:t>
            </w:r>
          </w:p>
        </w:tc>
      </w:tr>
      <w:tr w:rsidR="00211077" w14:paraId="5E821E01" w14:textId="77777777" w:rsidTr="0006599F">
        <w:tc>
          <w:tcPr>
            <w:tcW w:w="3115" w:type="dxa"/>
          </w:tcPr>
          <w:p w14:paraId="51A61A38" w14:textId="77777777" w:rsidR="00211077" w:rsidRPr="0052738C" w:rsidRDefault="00211077" w:rsidP="0006599F">
            <w:pPr>
              <w:rPr>
                <w:rFonts w:ascii="Times New Roman" w:hAnsi="Times New Roman" w:cs="Times New Roman"/>
              </w:rPr>
            </w:pPr>
          </w:p>
        </w:tc>
        <w:tc>
          <w:tcPr>
            <w:tcW w:w="3115" w:type="dxa"/>
          </w:tcPr>
          <w:p w14:paraId="6C48C802" w14:textId="77777777" w:rsidR="00211077" w:rsidRPr="0052738C" w:rsidRDefault="00211077" w:rsidP="0006599F">
            <w:pPr>
              <w:ind w:firstLine="709"/>
              <w:jc w:val="both"/>
              <w:rPr>
                <w:rFonts w:ascii="Times New Roman" w:hAnsi="Times New Roman" w:cs="Times New Roman"/>
              </w:rPr>
            </w:pPr>
          </w:p>
        </w:tc>
        <w:tc>
          <w:tcPr>
            <w:tcW w:w="3115" w:type="dxa"/>
          </w:tcPr>
          <w:p w14:paraId="3F2DE39F" w14:textId="77777777" w:rsidR="00211077" w:rsidRPr="0052738C" w:rsidRDefault="00211077" w:rsidP="0006599F">
            <w:pPr>
              <w:rPr>
                <w:rFonts w:ascii="Times New Roman" w:hAnsi="Times New Roman" w:cs="Times New Roman"/>
              </w:rPr>
            </w:pPr>
          </w:p>
        </w:tc>
      </w:tr>
      <w:tr w:rsidR="00CD266F" w14:paraId="7495B8EA" w14:textId="77777777" w:rsidTr="0006599F">
        <w:tc>
          <w:tcPr>
            <w:tcW w:w="3115" w:type="dxa"/>
          </w:tcPr>
          <w:p w14:paraId="3E927D36"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Организационно-управленческие</w:t>
            </w:r>
          </w:p>
        </w:tc>
        <w:tc>
          <w:tcPr>
            <w:tcW w:w="3115" w:type="dxa"/>
          </w:tcPr>
          <w:p w14:paraId="14DA60C1" w14:textId="77777777" w:rsidR="00CD266F" w:rsidRPr="0052738C" w:rsidRDefault="00CD266F" w:rsidP="0006599F">
            <w:pPr>
              <w:ind w:firstLine="709"/>
              <w:jc w:val="both"/>
              <w:rPr>
                <w:rFonts w:ascii="Times New Roman" w:hAnsi="Times New Roman" w:cs="Times New Roman"/>
              </w:rPr>
            </w:pPr>
            <w:r w:rsidRPr="0052738C">
              <w:rPr>
                <w:rFonts w:ascii="Times New Roman" w:hAnsi="Times New Roman" w:cs="Times New Roman"/>
              </w:rPr>
              <w:t>Авторитетный стиль управления, устоявшаяся структура компании, ориентация на сложившейся стиль, сложность согласования участников инновационного процесса</w:t>
            </w:r>
          </w:p>
          <w:p w14:paraId="18BE8151" w14:textId="77777777" w:rsidR="00CD266F" w:rsidRPr="0052738C" w:rsidRDefault="00CD266F" w:rsidP="0006599F">
            <w:pPr>
              <w:rPr>
                <w:rFonts w:ascii="Times New Roman" w:hAnsi="Times New Roman" w:cs="Times New Roman"/>
              </w:rPr>
            </w:pPr>
          </w:p>
        </w:tc>
        <w:tc>
          <w:tcPr>
            <w:tcW w:w="3115" w:type="dxa"/>
          </w:tcPr>
          <w:p w14:paraId="5F73B28D" w14:textId="77777777" w:rsidR="00CD266F" w:rsidRPr="0052738C" w:rsidRDefault="00CD266F" w:rsidP="0006599F">
            <w:pPr>
              <w:rPr>
                <w:rFonts w:ascii="Times New Roman" w:hAnsi="Times New Roman" w:cs="Times New Roman"/>
              </w:rPr>
            </w:pPr>
            <w:r w:rsidRPr="0052738C">
              <w:rPr>
                <w:rFonts w:ascii="Times New Roman" w:hAnsi="Times New Roman" w:cs="Times New Roman"/>
              </w:rPr>
              <w:t xml:space="preserve">Гибкость организационной структуры, </w:t>
            </w:r>
            <w:proofErr w:type="spellStart"/>
            <w:r w:rsidRPr="0052738C">
              <w:rPr>
                <w:rFonts w:ascii="Times New Roman" w:hAnsi="Times New Roman" w:cs="Times New Roman"/>
              </w:rPr>
              <w:t>самопланирование</w:t>
            </w:r>
            <w:proofErr w:type="spellEnd"/>
            <w:r w:rsidRPr="0052738C">
              <w:rPr>
                <w:rFonts w:ascii="Times New Roman" w:hAnsi="Times New Roman" w:cs="Times New Roman"/>
              </w:rPr>
              <w:t>, ориентация на результат, автономия, демократический стиль управления</w:t>
            </w:r>
          </w:p>
        </w:tc>
      </w:tr>
    </w:tbl>
    <w:p w14:paraId="2EE3E637" w14:textId="77777777" w:rsidR="00CD266F" w:rsidRDefault="00CD266F" w:rsidP="00CD266F">
      <w:pPr>
        <w:spacing w:after="0" w:line="360" w:lineRule="auto"/>
        <w:rPr>
          <w:rFonts w:ascii="Times New Roman" w:hAnsi="Times New Roman" w:cs="Times New Roman"/>
          <w:sz w:val="28"/>
          <w:szCs w:val="28"/>
        </w:rPr>
      </w:pPr>
    </w:p>
    <w:p w14:paraId="78039389"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малого бизнеса характерна организационная обособленности от крупного производства, свобода от бюрократических процедур, а также высокий профессионализм кадрового состава.</w:t>
      </w:r>
    </w:p>
    <w:p w14:paraId="3C3FDA84"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Успех малого предприятия в основном определяется грамотной организационной и реализационной стратегией.</w:t>
      </w:r>
    </w:p>
    <w:p w14:paraId="78AEDB95"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Стратегия организации — это план действий, определяющий приоритетные направления, задачи, распределение ресурсов и последовательность действий в достижении целей </w:t>
      </w:r>
      <w:proofErr w:type="gramStart"/>
      <w:r>
        <w:rPr>
          <w:rFonts w:ascii="Times New Roman" w:hAnsi="Times New Roman" w:cs="Times New Roman"/>
          <w:sz w:val="28"/>
          <w:szCs w:val="28"/>
        </w:rPr>
        <w:t>в течении</w:t>
      </w:r>
      <w:proofErr w:type="gramEnd"/>
      <w:r>
        <w:rPr>
          <w:rFonts w:ascii="Times New Roman" w:hAnsi="Times New Roman" w:cs="Times New Roman"/>
          <w:sz w:val="28"/>
          <w:szCs w:val="28"/>
        </w:rPr>
        <w:t xml:space="preserve"> продолжительного периода времени.</w:t>
      </w:r>
    </w:p>
    <w:p w14:paraId="672AD6F7"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принципами экономической стратегии:</w:t>
      </w:r>
    </w:p>
    <w:p w14:paraId="7185BB09" w14:textId="3F20E8FF" w:rsidR="00CD266F" w:rsidRPr="003D1125" w:rsidRDefault="003D1125" w:rsidP="003D1125">
      <w:pPr>
        <w:pStyle w:val="a3"/>
        <w:numPr>
          <w:ilvl w:val="0"/>
          <w:numId w:val="33"/>
        </w:numPr>
        <w:tabs>
          <w:tab w:val="left" w:pos="567"/>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w:t>
      </w:r>
      <w:r w:rsidR="00CD266F" w:rsidRPr="003D1125">
        <w:rPr>
          <w:rFonts w:ascii="Times New Roman" w:hAnsi="Times New Roman" w:cs="Times New Roman"/>
          <w:sz w:val="28"/>
          <w:szCs w:val="28"/>
        </w:rPr>
        <w:t>тратегический план разрабатывается на основе специфики предприятия, а не отдельными подразделениями;</w:t>
      </w:r>
    </w:p>
    <w:p w14:paraId="32654B65" w14:textId="1C7948FE" w:rsidR="00CD266F" w:rsidRPr="003D1125" w:rsidRDefault="003D1125" w:rsidP="003D1125">
      <w:pPr>
        <w:pStyle w:val="a3"/>
        <w:numPr>
          <w:ilvl w:val="0"/>
          <w:numId w:val="33"/>
        </w:numPr>
        <w:tabs>
          <w:tab w:val="left" w:pos="567"/>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о</w:t>
      </w:r>
      <w:r w:rsidR="00CD266F" w:rsidRPr="003D1125">
        <w:rPr>
          <w:rFonts w:ascii="Times New Roman" w:hAnsi="Times New Roman" w:cs="Times New Roman"/>
          <w:sz w:val="28"/>
          <w:szCs w:val="28"/>
        </w:rPr>
        <w:t>боснование стратегического плана основывается на исследованиях и фактических данных;</w:t>
      </w:r>
    </w:p>
    <w:p w14:paraId="730A36BB" w14:textId="13780150" w:rsidR="00CD266F" w:rsidRPr="003D1125" w:rsidRDefault="003D1125" w:rsidP="003D1125">
      <w:pPr>
        <w:pStyle w:val="a3"/>
        <w:numPr>
          <w:ilvl w:val="0"/>
          <w:numId w:val="33"/>
        </w:numPr>
        <w:tabs>
          <w:tab w:val="left" w:pos="567"/>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г</w:t>
      </w:r>
      <w:r w:rsidR="00CD266F" w:rsidRPr="003D1125">
        <w:rPr>
          <w:rFonts w:ascii="Times New Roman" w:hAnsi="Times New Roman" w:cs="Times New Roman"/>
          <w:sz w:val="28"/>
          <w:szCs w:val="28"/>
        </w:rPr>
        <w:t>ибкость стратегического плана позволяющая осуществить модификацию или переориентацию;</w:t>
      </w:r>
    </w:p>
    <w:p w14:paraId="69E2AA5A" w14:textId="37869225" w:rsidR="00CD266F" w:rsidRPr="003D1125" w:rsidRDefault="003D1125" w:rsidP="003D1125">
      <w:pPr>
        <w:pStyle w:val="a3"/>
        <w:numPr>
          <w:ilvl w:val="0"/>
          <w:numId w:val="33"/>
        </w:numPr>
        <w:tabs>
          <w:tab w:val="left" w:pos="567"/>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w:t>
      </w:r>
      <w:r w:rsidR="00CD266F" w:rsidRPr="003D1125">
        <w:rPr>
          <w:rFonts w:ascii="Times New Roman" w:hAnsi="Times New Roman" w:cs="Times New Roman"/>
          <w:sz w:val="28"/>
          <w:szCs w:val="28"/>
        </w:rPr>
        <w:t>тратегический план разрабатывается высшим руководством, а реализация подразумевает участие всех сегментов управления.</w:t>
      </w:r>
    </w:p>
    <w:p w14:paraId="37AE39CE"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Инновационная стратегия должна всегда соответствовать целям и задачам предприятия и для её проведения предприятия необходимо тщательно провести анализ внешней и внутренней среды, так как тип стратегии зависит от уровня инновационного потенциала предприятия и инновационного климата.</w:t>
      </w:r>
    </w:p>
    <w:p w14:paraId="31EC5806"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ряд основных этапов разработки инновационной стратегии:</w:t>
      </w:r>
    </w:p>
    <w:p w14:paraId="52F99CE5" w14:textId="464C525B" w:rsidR="00CD266F" w:rsidRPr="003D1125" w:rsidRDefault="003D1125" w:rsidP="003D1125">
      <w:pPr>
        <w:pStyle w:val="a3"/>
        <w:numPr>
          <w:ilvl w:val="0"/>
          <w:numId w:val="13"/>
        </w:numPr>
        <w:spacing w:after="0" w:line="360" w:lineRule="auto"/>
        <w:ind w:left="284" w:hanging="426"/>
        <w:jc w:val="both"/>
        <w:rPr>
          <w:rFonts w:ascii="Times New Roman" w:hAnsi="Times New Roman" w:cs="Times New Roman"/>
          <w:sz w:val="28"/>
          <w:szCs w:val="28"/>
        </w:rPr>
      </w:pPr>
      <w:r w:rsidRPr="003D1125">
        <w:rPr>
          <w:rFonts w:ascii="Times New Roman" w:hAnsi="Times New Roman" w:cs="Times New Roman"/>
          <w:sz w:val="28"/>
          <w:szCs w:val="28"/>
        </w:rPr>
        <w:t>ф</w:t>
      </w:r>
      <w:r w:rsidR="00CD266F" w:rsidRPr="003D1125">
        <w:rPr>
          <w:rFonts w:ascii="Times New Roman" w:hAnsi="Times New Roman" w:cs="Times New Roman"/>
          <w:sz w:val="28"/>
          <w:szCs w:val="28"/>
        </w:rPr>
        <w:t>ормирование стратегии;</w:t>
      </w:r>
    </w:p>
    <w:p w14:paraId="4D04D84E" w14:textId="5BE4AA5A" w:rsidR="00CD266F" w:rsidRPr="003D1125" w:rsidRDefault="003D1125" w:rsidP="003D1125">
      <w:pPr>
        <w:pStyle w:val="a3"/>
        <w:numPr>
          <w:ilvl w:val="0"/>
          <w:numId w:val="13"/>
        </w:numPr>
        <w:spacing w:after="0" w:line="360" w:lineRule="auto"/>
        <w:ind w:left="284"/>
        <w:jc w:val="both"/>
        <w:rPr>
          <w:rFonts w:ascii="Times New Roman" w:hAnsi="Times New Roman" w:cs="Times New Roman"/>
          <w:sz w:val="28"/>
          <w:szCs w:val="28"/>
        </w:rPr>
      </w:pPr>
      <w:r w:rsidRPr="003D1125">
        <w:rPr>
          <w:rFonts w:ascii="Times New Roman" w:hAnsi="Times New Roman" w:cs="Times New Roman"/>
          <w:sz w:val="28"/>
          <w:szCs w:val="28"/>
        </w:rPr>
        <w:t>и</w:t>
      </w:r>
      <w:r w:rsidR="00CD266F" w:rsidRPr="003D1125">
        <w:rPr>
          <w:rFonts w:ascii="Times New Roman" w:hAnsi="Times New Roman" w:cs="Times New Roman"/>
          <w:sz w:val="28"/>
          <w:szCs w:val="28"/>
        </w:rPr>
        <w:t>дентификация направлений инновационной деятельности и типов стратегий;</w:t>
      </w:r>
    </w:p>
    <w:p w14:paraId="4DEAFD61" w14:textId="3924F137" w:rsidR="00CD266F" w:rsidRPr="003D1125" w:rsidRDefault="003D1125" w:rsidP="003D1125">
      <w:pPr>
        <w:pStyle w:val="a3"/>
        <w:numPr>
          <w:ilvl w:val="0"/>
          <w:numId w:val="13"/>
        </w:numPr>
        <w:spacing w:after="0" w:line="360" w:lineRule="auto"/>
        <w:ind w:left="284"/>
        <w:jc w:val="both"/>
        <w:rPr>
          <w:rFonts w:ascii="Times New Roman" w:hAnsi="Times New Roman" w:cs="Times New Roman"/>
          <w:sz w:val="28"/>
          <w:szCs w:val="28"/>
        </w:rPr>
      </w:pPr>
      <w:r w:rsidRPr="003D1125">
        <w:rPr>
          <w:rFonts w:ascii="Times New Roman" w:hAnsi="Times New Roman" w:cs="Times New Roman"/>
          <w:sz w:val="28"/>
          <w:szCs w:val="28"/>
        </w:rPr>
        <w:t>в</w:t>
      </w:r>
      <w:r w:rsidR="00CD266F" w:rsidRPr="003D1125">
        <w:rPr>
          <w:rFonts w:ascii="Times New Roman" w:hAnsi="Times New Roman" w:cs="Times New Roman"/>
          <w:sz w:val="28"/>
          <w:szCs w:val="28"/>
        </w:rPr>
        <w:t>ыработка критериев для новых идей;</w:t>
      </w:r>
    </w:p>
    <w:p w14:paraId="4B07524C" w14:textId="71BABCDB" w:rsidR="00CD266F" w:rsidRPr="003D1125" w:rsidRDefault="003D1125" w:rsidP="003D1125">
      <w:pPr>
        <w:pStyle w:val="a3"/>
        <w:numPr>
          <w:ilvl w:val="0"/>
          <w:numId w:val="13"/>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г</w:t>
      </w:r>
      <w:r w:rsidR="00CD266F" w:rsidRPr="003D1125">
        <w:rPr>
          <w:rFonts w:ascii="Times New Roman" w:hAnsi="Times New Roman" w:cs="Times New Roman"/>
          <w:sz w:val="28"/>
          <w:szCs w:val="28"/>
        </w:rPr>
        <w:t>енерирование идей;</w:t>
      </w:r>
    </w:p>
    <w:p w14:paraId="72ED0233" w14:textId="307E4660" w:rsidR="00CD266F" w:rsidRPr="003D1125" w:rsidRDefault="003D1125" w:rsidP="003D1125">
      <w:pPr>
        <w:pStyle w:val="a3"/>
        <w:numPr>
          <w:ilvl w:val="0"/>
          <w:numId w:val="13"/>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ф</w:t>
      </w:r>
      <w:r w:rsidR="00CD266F" w:rsidRPr="003D1125">
        <w:rPr>
          <w:rFonts w:ascii="Times New Roman" w:hAnsi="Times New Roman" w:cs="Times New Roman"/>
          <w:sz w:val="28"/>
          <w:szCs w:val="28"/>
        </w:rPr>
        <w:t>ормирование проектов, расчет и анализ экономических показателей;</w:t>
      </w:r>
    </w:p>
    <w:p w14:paraId="097A6181" w14:textId="0282BE5B" w:rsidR="00CD266F" w:rsidRDefault="003D1125" w:rsidP="003D1125">
      <w:pPr>
        <w:pStyle w:val="a3"/>
        <w:numPr>
          <w:ilvl w:val="0"/>
          <w:numId w:val="13"/>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т</w:t>
      </w:r>
      <w:r w:rsidR="00CD266F">
        <w:rPr>
          <w:rFonts w:ascii="Times New Roman" w:hAnsi="Times New Roman" w:cs="Times New Roman"/>
          <w:sz w:val="28"/>
          <w:szCs w:val="28"/>
        </w:rPr>
        <w:t>естирование продукта;</w:t>
      </w:r>
    </w:p>
    <w:p w14:paraId="36FB58D2" w14:textId="7F654F42" w:rsidR="00CD266F" w:rsidRPr="003D1125" w:rsidRDefault="003D1125" w:rsidP="003D1125">
      <w:pPr>
        <w:pStyle w:val="a3"/>
        <w:numPr>
          <w:ilvl w:val="0"/>
          <w:numId w:val="13"/>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п</w:t>
      </w:r>
      <w:r w:rsidR="00CD266F" w:rsidRPr="003D1125">
        <w:rPr>
          <w:rFonts w:ascii="Times New Roman" w:hAnsi="Times New Roman" w:cs="Times New Roman"/>
          <w:sz w:val="28"/>
          <w:szCs w:val="28"/>
        </w:rPr>
        <w:t>одготовка производства, рынков сбыта;</w:t>
      </w:r>
    </w:p>
    <w:p w14:paraId="638B4AA7" w14:textId="7461526D" w:rsidR="00CD266F" w:rsidRDefault="003D1125" w:rsidP="003D1125">
      <w:pPr>
        <w:pStyle w:val="a3"/>
        <w:numPr>
          <w:ilvl w:val="0"/>
          <w:numId w:val="13"/>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к</w:t>
      </w:r>
      <w:r w:rsidR="00CD266F">
        <w:rPr>
          <w:rFonts w:ascii="Times New Roman" w:hAnsi="Times New Roman" w:cs="Times New Roman"/>
          <w:sz w:val="28"/>
          <w:szCs w:val="28"/>
        </w:rPr>
        <w:t>оммерциализация инноваций.</w:t>
      </w:r>
    </w:p>
    <w:p w14:paraId="71BBC4C1" w14:textId="77777777" w:rsidR="00CD266F" w:rsidRDefault="00CD266F" w:rsidP="00CD266F">
      <w:pPr>
        <w:spacing w:after="0" w:line="360" w:lineRule="auto"/>
        <w:rPr>
          <w:rFonts w:ascii="Times New Roman" w:hAnsi="Times New Roman" w:cs="Times New Roman"/>
          <w:sz w:val="28"/>
          <w:szCs w:val="28"/>
        </w:rPr>
      </w:pPr>
    </w:p>
    <w:p w14:paraId="4B780305" w14:textId="33DFB50A"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рынок предпринимательской деятельности России, можем увидеть, что большая часть малых предприятий расположена в Центральной части РФ, практически половина из них в Москве, на втором месте Приволжский округ, далее идет Северо-Кавказский федеральный округ</w:t>
      </w:r>
      <w:r w:rsidR="009679C3">
        <w:rPr>
          <w:rFonts w:ascii="Times New Roman" w:hAnsi="Times New Roman" w:cs="Times New Roman"/>
          <w:sz w:val="28"/>
          <w:szCs w:val="28"/>
        </w:rPr>
        <w:t xml:space="preserve"> (рисунок 2.3) </w:t>
      </w:r>
      <w:r>
        <w:rPr>
          <w:rFonts w:ascii="Times New Roman" w:hAnsi="Times New Roman" w:cs="Times New Roman"/>
          <w:sz w:val="28"/>
          <w:szCs w:val="28"/>
        </w:rPr>
        <w:t xml:space="preserve">. Стоит отметить, что в сравнении с аналогичным периодом 2021 года численность малых предприятий увеличилась на 224 тыс. На данный факт оказало влияние пандемия </w:t>
      </w:r>
      <w:r w:rsidR="004F1B32">
        <w:rPr>
          <w:rFonts w:ascii="Times New Roman" w:hAnsi="Times New Roman" w:cs="Times New Roman"/>
          <w:sz w:val="28"/>
          <w:szCs w:val="28"/>
        </w:rPr>
        <w:t>коронавирусной</w:t>
      </w:r>
      <w:r>
        <w:rPr>
          <w:rFonts w:ascii="Times New Roman" w:hAnsi="Times New Roman" w:cs="Times New Roman"/>
          <w:sz w:val="28"/>
          <w:szCs w:val="28"/>
        </w:rPr>
        <w:t xml:space="preserve"> инфекции</w:t>
      </w:r>
    </w:p>
    <w:p w14:paraId="5618A7AA" w14:textId="77777777" w:rsidR="00CD266F" w:rsidRDefault="00CD266F" w:rsidP="00CD266F">
      <w:pPr>
        <w:spacing w:after="0" w:line="360" w:lineRule="auto"/>
        <w:rPr>
          <w:rFonts w:ascii="Times New Roman" w:hAnsi="Times New Roman" w:cs="Times New Roman"/>
          <w:sz w:val="28"/>
          <w:szCs w:val="28"/>
        </w:rPr>
      </w:pPr>
    </w:p>
    <w:p w14:paraId="0AE4FE3A" w14:textId="77777777" w:rsidR="00CD266F" w:rsidRDefault="00CD266F" w:rsidP="00CD266F">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E94BB07" wp14:editId="5292FDEF">
            <wp:extent cx="5876925" cy="2764790"/>
            <wp:effectExtent l="0" t="0" r="9525" b="0"/>
            <wp:docPr id="9" name="Рисунок 9" descr="Изображение выглядит как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Изображение выглядит как карта&#10;&#10;Автоматически созданное описани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9182" cy="2779965"/>
                    </a:xfrm>
                    <a:prstGeom prst="rect">
                      <a:avLst/>
                    </a:prstGeom>
                    <a:noFill/>
                  </pic:spPr>
                </pic:pic>
              </a:graphicData>
            </a:graphic>
          </wp:inline>
        </w:drawing>
      </w:r>
    </w:p>
    <w:p w14:paraId="0DF9A5E7" w14:textId="77777777" w:rsidR="00CD266F" w:rsidRDefault="00CD266F" w:rsidP="00CD266F">
      <w:pPr>
        <w:spacing w:after="0" w:line="360" w:lineRule="auto"/>
        <w:rPr>
          <w:rFonts w:ascii="Times New Roman" w:hAnsi="Times New Roman" w:cs="Times New Roman"/>
          <w:sz w:val="28"/>
          <w:szCs w:val="28"/>
        </w:rPr>
      </w:pPr>
      <w:r>
        <w:rPr>
          <w:noProof/>
          <w:lang w:eastAsia="ru-RU"/>
        </w:rPr>
        <mc:AlternateContent>
          <mc:Choice Requires="wps">
            <w:drawing>
              <wp:inline distT="0" distB="0" distL="0" distR="0" wp14:anchorId="510011DD" wp14:editId="0ABA390F">
                <wp:extent cx="304800" cy="304800"/>
                <wp:effectExtent l="0" t="0" r="0" b="0"/>
                <wp:docPr id="8" name="Прямоугольник 8" descr="https://f.partnerkin.com/storage/files/file_1649438209_1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050FA" id="Прямоугольник 8" o:spid="_x0000_s1026" alt="https://f.partnerkin.com/storage/files/file_1649438209_10.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sz w:val="28"/>
          <w:szCs w:val="28"/>
        </w:rPr>
        <w:t>Рисунок 2.3 - Распределение малого бизнеса на территории РФ</w:t>
      </w:r>
    </w:p>
    <w:p w14:paraId="3D5E568D" w14:textId="77777777" w:rsidR="00CD266F" w:rsidRDefault="00CD266F" w:rsidP="00CD266F">
      <w:pPr>
        <w:spacing w:after="0" w:line="360" w:lineRule="auto"/>
        <w:rPr>
          <w:rFonts w:ascii="Times New Roman" w:hAnsi="Times New Roman" w:cs="Times New Roman"/>
          <w:sz w:val="28"/>
          <w:szCs w:val="28"/>
        </w:rPr>
      </w:pPr>
    </w:p>
    <w:p w14:paraId="672B2B93" w14:textId="77777777" w:rsidR="00CD266F" w:rsidRDefault="00CD266F" w:rsidP="00CD26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малого бизнеса на территории </w:t>
      </w:r>
      <w:proofErr w:type="gramStart"/>
      <w:r>
        <w:rPr>
          <w:rFonts w:ascii="Times New Roman" w:hAnsi="Times New Roman" w:cs="Times New Roman"/>
          <w:sz w:val="28"/>
          <w:szCs w:val="28"/>
        </w:rPr>
        <w:t>Российской федерации</w:t>
      </w:r>
      <w:proofErr w:type="gramEnd"/>
      <w:r>
        <w:rPr>
          <w:rFonts w:ascii="Times New Roman" w:hAnsi="Times New Roman" w:cs="Times New Roman"/>
          <w:sz w:val="28"/>
          <w:szCs w:val="28"/>
        </w:rPr>
        <w:t xml:space="preserve"> выступают:</w:t>
      </w:r>
    </w:p>
    <w:p w14:paraId="7E3383C2" w14:textId="77777777" w:rsidR="00CD266F" w:rsidRDefault="00CD266F" w:rsidP="00CD266F">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Торговля (37%);</w:t>
      </w:r>
    </w:p>
    <w:p w14:paraId="1952B61F" w14:textId="77777777" w:rsidR="00CD266F" w:rsidRDefault="00CD266F" w:rsidP="00CD266F">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Транспортировка и хранение (12,5%);</w:t>
      </w:r>
    </w:p>
    <w:p w14:paraId="1521747E" w14:textId="77777777" w:rsidR="00CD266F" w:rsidRDefault="00CD266F" w:rsidP="00CD266F">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Консультационная и научно-техническая деятельность (7,8%);</w:t>
      </w:r>
    </w:p>
    <w:p w14:paraId="3F7EC636" w14:textId="77777777" w:rsidR="00CD266F" w:rsidRDefault="00CD266F" w:rsidP="00CD266F">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Строительство (6,4%);</w:t>
      </w:r>
    </w:p>
    <w:p w14:paraId="7D86E78C" w14:textId="77777777" w:rsidR="00CD266F" w:rsidRDefault="00CD266F" w:rsidP="00CD266F">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Недвижимость (6%);</w:t>
      </w:r>
    </w:p>
    <w:p w14:paraId="3B6DCF36" w14:textId="77777777" w:rsidR="00CD266F" w:rsidRDefault="00CD266F" w:rsidP="00CD266F">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Личные/бытовые услуги (5,6%);</w:t>
      </w:r>
    </w:p>
    <w:p w14:paraId="7EB30D13" w14:textId="77777777" w:rsidR="00CD266F" w:rsidRDefault="00CD266F" w:rsidP="00CD266F">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Производство (5,1%);</w:t>
      </w:r>
    </w:p>
    <w:p w14:paraId="36099687" w14:textId="77777777" w:rsidR="00CD266F" w:rsidRDefault="00CD266F" w:rsidP="00CD266F">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Сельское, лесное и рыбное хозяйство (4,6%);</w:t>
      </w:r>
    </w:p>
    <w:p w14:paraId="28E08000" w14:textId="77777777" w:rsidR="00CD266F" w:rsidRDefault="00CD266F" w:rsidP="00CD266F">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Информация и коммуникация (3,7%);</w:t>
      </w:r>
    </w:p>
    <w:p w14:paraId="479B5A5D" w14:textId="77777777" w:rsidR="00CD266F" w:rsidRDefault="00CD266F" w:rsidP="00CD266F">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Гостиницы и общественное питание (3,2%).</w:t>
      </w:r>
    </w:p>
    <w:p w14:paraId="2DE67DE0" w14:textId="77777777" w:rsidR="00CD266F" w:rsidRDefault="00CD266F" w:rsidP="00CD266F">
      <w:pPr>
        <w:spacing w:after="0" w:line="360" w:lineRule="auto"/>
        <w:rPr>
          <w:rFonts w:ascii="Times New Roman" w:hAnsi="Times New Roman" w:cs="Times New Roman"/>
          <w:sz w:val="28"/>
          <w:szCs w:val="28"/>
        </w:rPr>
      </w:pPr>
      <w:r>
        <w:rPr>
          <w:rFonts w:ascii="Times New Roman" w:hAnsi="Times New Roman" w:cs="Times New Roman"/>
          <w:sz w:val="28"/>
          <w:szCs w:val="28"/>
        </w:rPr>
        <w:t>Так же в 2021 году произошел уход порядка 20% компаний. Это связано с разногласиями с арендодателями, финансовыми проблемами из-за перерыва в работе, а также с падением покупательской способности и новыми правилами Роспотребнадзора. Но несмотря на данный факт, оборот малых предприятий в сравнительном анализе в значительной мере вырос (рисунок 2.4)</w:t>
      </w:r>
    </w:p>
    <w:p w14:paraId="7E77B6EA" w14:textId="77777777" w:rsidR="00CD266F" w:rsidRDefault="00CD266F" w:rsidP="00CD266F">
      <w:pPr>
        <w:spacing w:after="0" w:line="360" w:lineRule="auto"/>
        <w:rPr>
          <w:rFonts w:ascii="Times New Roman" w:hAnsi="Times New Roman" w:cs="Times New Roman"/>
          <w:sz w:val="28"/>
          <w:szCs w:val="28"/>
        </w:rPr>
      </w:pPr>
    </w:p>
    <w:p w14:paraId="51B12638" w14:textId="77777777" w:rsidR="00CD266F" w:rsidRDefault="00CD266F" w:rsidP="00CD266F">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52BABE6" wp14:editId="364C716A">
            <wp:extent cx="5829300" cy="2810510"/>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5948" cy="2837822"/>
                    </a:xfrm>
                    <a:prstGeom prst="rect">
                      <a:avLst/>
                    </a:prstGeom>
                    <a:noFill/>
                  </pic:spPr>
                </pic:pic>
              </a:graphicData>
            </a:graphic>
          </wp:inline>
        </w:drawing>
      </w:r>
    </w:p>
    <w:p w14:paraId="14140BE3" w14:textId="25733172" w:rsidR="00CD266F" w:rsidRDefault="00CD266F" w:rsidP="0017046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2.4 - </w:t>
      </w:r>
      <w:r w:rsidR="000E5ACE">
        <w:rPr>
          <w:rFonts w:ascii="Times New Roman" w:hAnsi="Times New Roman" w:cs="Times New Roman"/>
          <w:sz w:val="28"/>
          <w:szCs w:val="28"/>
        </w:rPr>
        <w:t>Д</w:t>
      </w:r>
      <w:r>
        <w:rPr>
          <w:rFonts w:ascii="Times New Roman" w:hAnsi="Times New Roman" w:cs="Times New Roman"/>
          <w:sz w:val="28"/>
          <w:szCs w:val="28"/>
        </w:rPr>
        <w:t>инамика оборота малых предприятий</w:t>
      </w:r>
    </w:p>
    <w:p w14:paraId="5DD3ACC0" w14:textId="0905102B" w:rsidR="003D1125" w:rsidRDefault="00CD266F" w:rsidP="00CD26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 фоне роста инфляции и введению санкций пострадали такие отрасли как сельское хозяйство, наука, образование, культура, здравоохранение, гостиничный бизнес, спорт, </w:t>
      </w:r>
      <w:r>
        <w:rPr>
          <w:rFonts w:ascii="Times New Roman" w:hAnsi="Times New Roman" w:cs="Times New Roman"/>
          <w:sz w:val="28"/>
          <w:szCs w:val="28"/>
          <w:lang w:val="en-US"/>
        </w:rPr>
        <w:t>IT</w:t>
      </w:r>
      <w:r>
        <w:rPr>
          <w:rFonts w:ascii="Times New Roman" w:hAnsi="Times New Roman" w:cs="Times New Roman"/>
          <w:sz w:val="28"/>
          <w:szCs w:val="28"/>
        </w:rPr>
        <w:t xml:space="preserve"> технологии, оптовая и розничная торговля, туризм.</w:t>
      </w:r>
    </w:p>
    <w:p w14:paraId="531C8489" w14:textId="77777777" w:rsidR="00CD266F" w:rsidRDefault="00CD266F" w:rsidP="00CD266F">
      <w:pPr>
        <w:spacing w:after="0" w:line="360" w:lineRule="auto"/>
        <w:rPr>
          <w:rFonts w:ascii="Times New Roman" w:hAnsi="Times New Roman" w:cs="Times New Roman"/>
          <w:sz w:val="28"/>
          <w:szCs w:val="28"/>
        </w:rPr>
      </w:pPr>
    </w:p>
    <w:p w14:paraId="62B834A6" w14:textId="77777777" w:rsidR="00CD266F" w:rsidRDefault="00CD266F" w:rsidP="00CD266F">
      <w:pPr>
        <w:pStyle w:val="2"/>
        <w:rPr>
          <w:rFonts w:ascii="Times New Roman" w:hAnsi="Times New Roman" w:cs="Times New Roman"/>
          <w:b/>
          <w:color w:val="auto"/>
          <w:sz w:val="28"/>
          <w:szCs w:val="28"/>
        </w:rPr>
      </w:pPr>
      <w:bookmarkStart w:id="11" w:name="_Toc104287347"/>
      <w:r w:rsidRPr="00A82847">
        <w:rPr>
          <w:rFonts w:ascii="Times New Roman" w:hAnsi="Times New Roman" w:cs="Times New Roman"/>
          <w:b/>
          <w:color w:val="auto"/>
          <w:sz w:val="28"/>
          <w:szCs w:val="28"/>
        </w:rPr>
        <w:lastRenderedPageBreak/>
        <w:t>2.2 Оценка инновационного потенциала на малом предприятии и пути повышения его активности</w:t>
      </w:r>
      <w:bookmarkEnd w:id="11"/>
    </w:p>
    <w:p w14:paraId="4FC8A590" w14:textId="77777777" w:rsidR="00CD266F" w:rsidRPr="00A82847" w:rsidRDefault="00CD266F" w:rsidP="00CD266F"/>
    <w:p w14:paraId="5F84564F"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малые предприятия претерпевают значительные изменения, находясь в среде жесткой неопределенности.</w:t>
      </w:r>
    </w:p>
    <w:p w14:paraId="72EFFC19"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Правительство РФ предприняли ряд мер для поддержания инновационного потенциала малых предприятия.</w:t>
      </w:r>
    </w:p>
    <w:p w14:paraId="7BA73E65"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 развития инновационного потенциала задает долгосрочные ориентиры развития субъектов инновационной деятельности, ориентиры финансового сектора, фундаментальной и прикладной науки и поддержки коммерциализации разработок.</w:t>
      </w:r>
    </w:p>
    <w:p w14:paraId="6FEE48F0" w14:textId="77777777" w:rsidR="00CD266F" w:rsidRPr="00F7602E"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Ключевой задачей является у</w:t>
      </w:r>
      <w:r w:rsidRPr="00F7602E">
        <w:rPr>
          <w:rFonts w:ascii="Times New Roman" w:hAnsi="Times New Roman" w:cs="Times New Roman"/>
          <w:sz w:val="28"/>
          <w:szCs w:val="28"/>
        </w:rPr>
        <w:t>скорение технологического развития мировой экономики.</w:t>
      </w:r>
    </w:p>
    <w:p w14:paraId="237122EA" w14:textId="627C42D5"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Технологическая революция в ресурсосбережении и альтернативной энергетики повышает неопределенность в развитии России. Особенно это ярко выражено в экспорте традиционных энергоносителей. К примеру, развитие альтернативной энергетики, появление новых технологий добычи углеводородов из нетрадиционных источников, включая сланцы и нефтеносные пески, может привести к снижению спроса и цен на ключевые товары российского сырьевого экспорта, сокращению поступления в экономику России</w:t>
      </w:r>
      <w:r w:rsidR="00DE51E2">
        <w:rPr>
          <w:rFonts w:ascii="Times New Roman" w:hAnsi="Times New Roman" w:cs="Times New Roman"/>
          <w:sz w:val="28"/>
          <w:szCs w:val="28"/>
        </w:rPr>
        <w:t xml:space="preserve"> </w:t>
      </w:r>
      <w:r>
        <w:rPr>
          <w:rFonts w:ascii="Times New Roman" w:hAnsi="Times New Roman" w:cs="Times New Roman"/>
          <w:sz w:val="28"/>
          <w:szCs w:val="28"/>
        </w:rPr>
        <w:t>финансовых ресурсов, модернизация и снижение значимости РФ в мировой политики.</w:t>
      </w:r>
    </w:p>
    <w:p w14:paraId="044DCF07"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стратегии развития и пути повышения инновационного потенциала малых предприятий основывается на следующих принципах:</w:t>
      </w:r>
    </w:p>
    <w:p w14:paraId="380BF8DD" w14:textId="247913B4" w:rsidR="00CD266F" w:rsidRPr="00DF19E2" w:rsidRDefault="00DF19E2" w:rsidP="00DF19E2">
      <w:pPr>
        <w:pStyle w:val="a3"/>
        <w:numPr>
          <w:ilvl w:val="0"/>
          <w:numId w:val="34"/>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w:t>
      </w:r>
      <w:r w:rsidR="00CD266F" w:rsidRPr="00DF19E2">
        <w:rPr>
          <w:rFonts w:ascii="Times New Roman" w:hAnsi="Times New Roman" w:cs="Times New Roman"/>
          <w:sz w:val="28"/>
          <w:szCs w:val="28"/>
        </w:rPr>
        <w:t>ыявление проблем и разработка путей их решения с использованием набора инновационных инструментов, в сферах с недостаточной предпринимательской активностью;</w:t>
      </w:r>
    </w:p>
    <w:p w14:paraId="3E570E67" w14:textId="1C55324E" w:rsidR="00CD266F" w:rsidRPr="00DF19E2" w:rsidRDefault="00DF19E2" w:rsidP="00DF19E2">
      <w:pPr>
        <w:pStyle w:val="a3"/>
        <w:numPr>
          <w:ilvl w:val="0"/>
          <w:numId w:val="17"/>
        </w:numPr>
        <w:spacing w:after="0" w:line="360" w:lineRule="auto"/>
        <w:ind w:left="0"/>
        <w:jc w:val="both"/>
        <w:rPr>
          <w:rFonts w:ascii="Times New Roman" w:hAnsi="Times New Roman" w:cs="Times New Roman"/>
          <w:sz w:val="28"/>
          <w:szCs w:val="28"/>
        </w:rPr>
      </w:pPr>
      <w:r w:rsidRPr="00DF19E2">
        <w:rPr>
          <w:rFonts w:ascii="Times New Roman" w:hAnsi="Times New Roman" w:cs="Times New Roman"/>
          <w:sz w:val="28"/>
          <w:szCs w:val="28"/>
        </w:rPr>
        <w:t>в</w:t>
      </w:r>
      <w:r w:rsidR="00CD266F" w:rsidRPr="00DF19E2">
        <w:rPr>
          <w:rFonts w:ascii="Times New Roman" w:hAnsi="Times New Roman" w:cs="Times New Roman"/>
          <w:sz w:val="28"/>
          <w:szCs w:val="28"/>
        </w:rPr>
        <w:t>заимодействие государства, бизнеса и науки как направления развития, так и путей их реализации;</w:t>
      </w:r>
    </w:p>
    <w:p w14:paraId="2CD05046" w14:textId="571D2F90" w:rsidR="00CD266F" w:rsidRPr="00DF19E2" w:rsidRDefault="00DF19E2" w:rsidP="00DF19E2">
      <w:pPr>
        <w:pStyle w:val="a3"/>
        <w:numPr>
          <w:ilvl w:val="0"/>
          <w:numId w:val="1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с</w:t>
      </w:r>
      <w:r w:rsidR="00CD266F" w:rsidRPr="00DF19E2">
        <w:rPr>
          <w:rFonts w:ascii="Times New Roman" w:hAnsi="Times New Roman" w:cs="Times New Roman"/>
          <w:sz w:val="28"/>
          <w:szCs w:val="28"/>
        </w:rPr>
        <w:t>оздание стимулирующих условий для малого бизнеса, а также поддержание инвестиционной привлекательности и кадровой инновационной активности;</w:t>
      </w:r>
    </w:p>
    <w:p w14:paraId="32369308" w14:textId="74EF4FB0" w:rsidR="00DE51E2" w:rsidRPr="00DF19E2" w:rsidRDefault="00DF19E2" w:rsidP="00DF19E2">
      <w:pPr>
        <w:pStyle w:val="a3"/>
        <w:numPr>
          <w:ilvl w:val="0"/>
          <w:numId w:val="17"/>
        </w:numPr>
        <w:spacing w:after="0" w:line="360" w:lineRule="auto"/>
        <w:ind w:left="0"/>
        <w:jc w:val="both"/>
        <w:rPr>
          <w:rFonts w:ascii="Times New Roman" w:hAnsi="Times New Roman" w:cs="Times New Roman"/>
          <w:sz w:val="28"/>
          <w:szCs w:val="28"/>
        </w:rPr>
      </w:pPr>
      <w:r w:rsidRPr="00DF19E2">
        <w:rPr>
          <w:rFonts w:ascii="Times New Roman" w:hAnsi="Times New Roman" w:cs="Times New Roman"/>
          <w:sz w:val="28"/>
          <w:szCs w:val="28"/>
        </w:rPr>
        <w:t>координация</w:t>
      </w:r>
      <w:r w:rsidR="00CD266F" w:rsidRPr="00DF19E2">
        <w:rPr>
          <w:rFonts w:ascii="Times New Roman" w:hAnsi="Times New Roman" w:cs="Times New Roman"/>
          <w:sz w:val="28"/>
          <w:szCs w:val="28"/>
        </w:rPr>
        <w:t xml:space="preserve"> бюджетного, налогового и социально-экономического направления как сектора для решения задач инновационного развития.</w:t>
      </w:r>
    </w:p>
    <w:p w14:paraId="74B782C9" w14:textId="55E1C57A" w:rsidR="007A122A" w:rsidRDefault="007A122A" w:rsidP="007A122A">
      <w:pPr>
        <w:spacing w:after="0" w:line="360" w:lineRule="auto"/>
        <w:jc w:val="both"/>
        <w:rPr>
          <w:rFonts w:ascii="Times New Roman" w:hAnsi="Times New Roman" w:cs="Times New Roman"/>
          <w:sz w:val="28"/>
          <w:szCs w:val="28"/>
        </w:rPr>
      </w:pPr>
    </w:p>
    <w:p w14:paraId="5F20A6AB" w14:textId="77777777" w:rsidR="007C6D06" w:rsidRDefault="007C6D06" w:rsidP="007A122A">
      <w:pPr>
        <w:spacing w:after="0" w:line="360" w:lineRule="auto"/>
        <w:jc w:val="both"/>
        <w:rPr>
          <w:rFonts w:ascii="Times New Roman" w:hAnsi="Times New Roman" w:cs="Times New Roman"/>
          <w:b/>
          <w:bCs/>
          <w:sz w:val="28"/>
          <w:szCs w:val="28"/>
        </w:rPr>
      </w:pPr>
    </w:p>
    <w:p w14:paraId="474DB989" w14:textId="77777777" w:rsidR="00DF19E2" w:rsidRDefault="00DF19E2" w:rsidP="007A122A">
      <w:pPr>
        <w:spacing w:after="0" w:line="360" w:lineRule="auto"/>
        <w:jc w:val="both"/>
        <w:rPr>
          <w:rFonts w:ascii="Times New Roman" w:hAnsi="Times New Roman" w:cs="Times New Roman"/>
          <w:b/>
          <w:bCs/>
          <w:sz w:val="28"/>
          <w:szCs w:val="28"/>
        </w:rPr>
      </w:pPr>
    </w:p>
    <w:p w14:paraId="5161B76E" w14:textId="72C9EB1D" w:rsidR="007A122A" w:rsidRPr="008821C1" w:rsidRDefault="008821C1" w:rsidP="007A122A">
      <w:pPr>
        <w:spacing w:after="0" w:line="360" w:lineRule="auto"/>
        <w:jc w:val="both"/>
        <w:rPr>
          <w:rFonts w:ascii="Times New Roman" w:hAnsi="Times New Roman" w:cs="Times New Roman"/>
          <w:b/>
          <w:bCs/>
          <w:sz w:val="28"/>
          <w:szCs w:val="28"/>
        </w:rPr>
      </w:pPr>
      <w:r w:rsidRPr="008821C1">
        <w:rPr>
          <w:rFonts w:ascii="Times New Roman" w:hAnsi="Times New Roman" w:cs="Times New Roman"/>
          <w:b/>
          <w:bCs/>
          <w:sz w:val="28"/>
          <w:szCs w:val="28"/>
        </w:rPr>
        <w:t>3</w:t>
      </w:r>
      <w:r>
        <w:rPr>
          <w:rFonts w:ascii="Times New Roman" w:hAnsi="Times New Roman" w:cs="Times New Roman"/>
          <w:b/>
          <w:bCs/>
          <w:sz w:val="28"/>
          <w:szCs w:val="28"/>
        </w:rPr>
        <w:t xml:space="preserve"> </w:t>
      </w:r>
      <w:r w:rsidRPr="008821C1">
        <w:rPr>
          <w:rFonts w:ascii="Times New Roman" w:hAnsi="Times New Roman" w:cs="Times New Roman"/>
          <w:b/>
          <w:bCs/>
          <w:color w:val="242424"/>
          <w:sz w:val="28"/>
          <w:szCs w:val="28"/>
          <w:shd w:val="clear" w:color="auto" w:fill="FFFFFF"/>
        </w:rPr>
        <w:t>Разработка системы поддержки и развития деятельности малых предприятий</w:t>
      </w:r>
    </w:p>
    <w:p w14:paraId="2412B622" w14:textId="7CE1F703" w:rsidR="008821C1" w:rsidRDefault="008821C1" w:rsidP="007A122A">
      <w:pPr>
        <w:spacing w:after="0" w:line="360" w:lineRule="auto"/>
        <w:jc w:val="both"/>
        <w:rPr>
          <w:rFonts w:ascii="Times New Roman" w:hAnsi="Times New Roman" w:cs="Times New Roman"/>
          <w:sz w:val="28"/>
          <w:szCs w:val="28"/>
        </w:rPr>
      </w:pPr>
    </w:p>
    <w:p w14:paraId="166B753D" w14:textId="1F5A2F06" w:rsidR="008821C1" w:rsidRDefault="008821C1" w:rsidP="008821C1">
      <w:pPr>
        <w:spacing w:after="0" w:line="360" w:lineRule="auto"/>
        <w:rPr>
          <w:rFonts w:ascii="Times New Roman" w:hAnsi="Times New Roman" w:cs="Times New Roman"/>
          <w:sz w:val="28"/>
          <w:szCs w:val="28"/>
        </w:rPr>
      </w:pPr>
      <w:r>
        <w:rPr>
          <w:rFonts w:ascii="Times New Roman" w:hAnsi="Times New Roman" w:cs="Times New Roman"/>
          <w:sz w:val="28"/>
          <w:szCs w:val="28"/>
        </w:rPr>
        <w:t>Для того, чтобы решить главную задачу необходимо наметить цели развития, такие как:</w:t>
      </w:r>
    </w:p>
    <w:p w14:paraId="337D502C" w14:textId="3355F6C0" w:rsidR="008821C1" w:rsidRPr="00DF19E2" w:rsidRDefault="00DF19E2" w:rsidP="00DF19E2">
      <w:pPr>
        <w:pStyle w:val="a3"/>
        <w:numPr>
          <w:ilvl w:val="0"/>
          <w:numId w:val="17"/>
        </w:numPr>
        <w:spacing w:after="0" w:line="360" w:lineRule="auto"/>
        <w:ind w:left="426"/>
        <w:jc w:val="both"/>
        <w:rPr>
          <w:rFonts w:ascii="Times New Roman" w:hAnsi="Times New Roman" w:cs="Times New Roman"/>
          <w:sz w:val="28"/>
          <w:szCs w:val="28"/>
        </w:rPr>
      </w:pPr>
      <w:r w:rsidRPr="00DF19E2">
        <w:rPr>
          <w:rFonts w:ascii="Times New Roman" w:hAnsi="Times New Roman" w:cs="Times New Roman"/>
          <w:sz w:val="28"/>
          <w:szCs w:val="28"/>
        </w:rPr>
        <w:t>у</w:t>
      </w:r>
      <w:r w:rsidR="008821C1" w:rsidRPr="00DF19E2">
        <w:rPr>
          <w:rFonts w:ascii="Times New Roman" w:hAnsi="Times New Roman" w:cs="Times New Roman"/>
          <w:sz w:val="28"/>
          <w:szCs w:val="28"/>
        </w:rPr>
        <w:t>величения доли предприятия, осуществляющие промышленные инновации до 40%. Сейчас данный показатель составляет 10%;</w:t>
      </w:r>
    </w:p>
    <w:p w14:paraId="69796580" w14:textId="09635FD9" w:rsidR="008821C1" w:rsidRPr="00DF19E2" w:rsidRDefault="00DF19E2" w:rsidP="00DF19E2">
      <w:pPr>
        <w:pStyle w:val="a3"/>
        <w:numPr>
          <w:ilvl w:val="0"/>
          <w:numId w:val="17"/>
        </w:numPr>
        <w:spacing w:after="0" w:line="360" w:lineRule="auto"/>
        <w:ind w:left="426"/>
        <w:jc w:val="both"/>
        <w:rPr>
          <w:rFonts w:ascii="Times New Roman" w:hAnsi="Times New Roman" w:cs="Times New Roman"/>
          <w:sz w:val="28"/>
          <w:szCs w:val="28"/>
        </w:rPr>
      </w:pPr>
      <w:r w:rsidRPr="00DF19E2">
        <w:rPr>
          <w:rFonts w:ascii="Times New Roman" w:hAnsi="Times New Roman" w:cs="Times New Roman"/>
          <w:sz w:val="28"/>
          <w:szCs w:val="28"/>
        </w:rPr>
        <w:t>у</w:t>
      </w:r>
      <w:r w:rsidR="008821C1" w:rsidRPr="00DF19E2">
        <w:rPr>
          <w:rFonts w:ascii="Times New Roman" w:hAnsi="Times New Roman" w:cs="Times New Roman"/>
          <w:sz w:val="28"/>
          <w:szCs w:val="28"/>
        </w:rPr>
        <w:t>величение доли экспорта российских высокотехнологических товаров в общем мировом объеме до 2%, сейчас этот показатель составляет 0,25%;</w:t>
      </w:r>
    </w:p>
    <w:p w14:paraId="7137BE35" w14:textId="656FBA9F" w:rsidR="008821C1" w:rsidRPr="00DF19E2" w:rsidRDefault="00DF19E2" w:rsidP="00DF19E2">
      <w:pPr>
        <w:pStyle w:val="a3"/>
        <w:numPr>
          <w:ilvl w:val="0"/>
          <w:numId w:val="17"/>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у</w:t>
      </w:r>
      <w:r w:rsidR="008821C1" w:rsidRPr="00DF19E2">
        <w:rPr>
          <w:rFonts w:ascii="Times New Roman" w:hAnsi="Times New Roman" w:cs="Times New Roman"/>
          <w:sz w:val="28"/>
          <w:szCs w:val="28"/>
        </w:rPr>
        <w:t>величение доли инновационной продукции в общей доле инноваций в промышленности до 25% (сейчас показатель составляет 5%);</w:t>
      </w:r>
    </w:p>
    <w:p w14:paraId="0288E7E0" w14:textId="4CD94A41" w:rsidR="008821C1" w:rsidRPr="00DF19E2" w:rsidRDefault="00DF19E2" w:rsidP="00DF19E2">
      <w:pPr>
        <w:pStyle w:val="a3"/>
        <w:numPr>
          <w:ilvl w:val="0"/>
          <w:numId w:val="17"/>
        </w:numPr>
        <w:tabs>
          <w:tab w:val="left" w:pos="720"/>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w:t>
      </w:r>
      <w:r w:rsidR="008821C1" w:rsidRPr="00DF19E2">
        <w:rPr>
          <w:rFonts w:ascii="Times New Roman" w:hAnsi="Times New Roman" w:cs="Times New Roman"/>
          <w:sz w:val="28"/>
          <w:szCs w:val="28"/>
        </w:rPr>
        <w:t>овышение внутренних затрат на исследование и разработку инноваций в малых предприятиях;</w:t>
      </w:r>
    </w:p>
    <w:p w14:paraId="59343026" w14:textId="470281C5" w:rsidR="008821C1" w:rsidRPr="00DF19E2" w:rsidRDefault="008821C1" w:rsidP="00DF19E2">
      <w:pPr>
        <w:pStyle w:val="a3"/>
        <w:numPr>
          <w:ilvl w:val="0"/>
          <w:numId w:val="17"/>
        </w:numPr>
        <w:spacing w:after="0" w:line="360" w:lineRule="auto"/>
        <w:ind w:left="426"/>
        <w:jc w:val="both"/>
        <w:rPr>
          <w:rFonts w:ascii="Times New Roman" w:hAnsi="Times New Roman" w:cs="Times New Roman"/>
          <w:sz w:val="28"/>
          <w:szCs w:val="28"/>
        </w:rPr>
      </w:pPr>
      <w:r w:rsidRPr="00DF19E2">
        <w:rPr>
          <w:rFonts w:ascii="Times New Roman" w:hAnsi="Times New Roman" w:cs="Times New Roman"/>
          <w:sz w:val="28"/>
          <w:szCs w:val="28"/>
        </w:rPr>
        <w:t>величение количества российских вузов, входящих в состав лучших мировых центров образования;</w:t>
      </w:r>
    </w:p>
    <w:p w14:paraId="42280F5A" w14:textId="2AC5DB02" w:rsidR="008821C1" w:rsidRPr="00DF19E2" w:rsidRDefault="00DF19E2" w:rsidP="00DF19E2">
      <w:pPr>
        <w:pStyle w:val="a3"/>
        <w:numPr>
          <w:ilvl w:val="0"/>
          <w:numId w:val="16"/>
        </w:numPr>
        <w:spacing w:after="0" w:line="360" w:lineRule="auto"/>
        <w:ind w:left="426"/>
        <w:jc w:val="both"/>
        <w:rPr>
          <w:rFonts w:ascii="Times New Roman" w:hAnsi="Times New Roman" w:cs="Times New Roman"/>
          <w:sz w:val="28"/>
          <w:szCs w:val="28"/>
        </w:rPr>
      </w:pPr>
      <w:r w:rsidRPr="00DF19E2">
        <w:rPr>
          <w:rFonts w:ascii="Times New Roman" w:hAnsi="Times New Roman" w:cs="Times New Roman"/>
          <w:sz w:val="28"/>
          <w:szCs w:val="28"/>
        </w:rPr>
        <w:t>у</w:t>
      </w:r>
      <w:r w:rsidR="008821C1" w:rsidRPr="00DF19E2">
        <w:rPr>
          <w:rFonts w:ascii="Times New Roman" w:hAnsi="Times New Roman" w:cs="Times New Roman"/>
          <w:sz w:val="28"/>
          <w:szCs w:val="28"/>
        </w:rPr>
        <w:t>величение доли средства, которые получили за счет опытно-конструкторских изобретений и научных исследований.</w:t>
      </w:r>
    </w:p>
    <w:p w14:paraId="15E1CF9B" w14:textId="77777777" w:rsidR="008821C1" w:rsidRDefault="008821C1" w:rsidP="008821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экономический рост и темпы развития инноваций взаимосвязанные. Инновационное развитие является результатом повышения производительности труда, увеличения качества жизни населения, расширением секторов экономики страны, создание новых отраслей, </w:t>
      </w:r>
      <w:r>
        <w:rPr>
          <w:rFonts w:ascii="Times New Roman" w:hAnsi="Times New Roman" w:cs="Times New Roman"/>
          <w:sz w:val="28"/>
          <w:szCs w:val="28"/>
        </w:rPr>
        <w:lastRenderedPageBreak/>
        <w:t>наращивание инновационной активности, а вместе с тем росту доходов населения.</w:t>
      </w:r>
    </w:p>
    <w:p w14:paraId="12E633F8" w14:textId="77777777" w:rsidR="008821C1" w:rsidRDefault="008821C1" w:rsidP="008821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Максимальное внедрение во все отрасли инновационной деятельности позволит населению ускорить и улучшить ряд действий, которые во многом давно устарели.</w:t>
      </w:r>
    </w:p>
    <w:p w14:paraId="24646F96" w14:textId="77777777" w:rsidR="008821C1" w:rsidRDefault="008821C1" w:rsidP="008821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переход к электронной форме большинства услуг позволит ускорить работу всех групп населения и быстрее решать те или иные задачи.</w:t>
      </w:r>
    </w:p>
    <w:p w14:paraId="3C1993B3" w14:textId="77777777" w:rsidR="008821C1" w:rsidRDefault="008821C1" w:rsidP="008821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Государство должно обеспечить формирование благоприятного инновационного климата, включая создание условий и стимула для инновационной деятельности,</w:t>
      </w:r>
    </w:p>
    <w:p w14:paraId="3C441B6F" w14:textId="77777777" w:rsidR="008821C1" w:rsidRDefault="008821C1" w:rsidP="008821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доступность и открытость инновационной системы, экономики, а также интеграции России в мировые процессы создания и использования новшеств позволит запустить международное научно-техническое сотрудничество.</w:t>
      </w:r>
    </w:p>
    <w:p w14:paraId="03CE24EE" w14:textId="77777777" w:rsidR="008821C1" w:rsidRDefault="008821C1" w:rsidP="007A122A">
      <w:pPr>
        <w:spacing w:after="0" w:line="360" w:lineRule="auto"/>
        <w:jc w:val="both"/>
        <w:rPr>
          <w:rFonts w:ascii="Times New Roman" w:hAnsi="Times New Roman" w:cs="Times New Roman"/>
          <w:sz w:val="28"/>
          <w:szCs w:val="28"/>
        </w:rPr>
      </w:pPr>
    </w:p>
    <w:p w14:paraId="389733B0" w14:textId="77777777" w:rsidR="007A122A" w:rsidRPr="007A122A" w:rsidRDefault="007A122A" w:rsidP="007A122A">
      <w:pPr>
        <w:spacing w:after="0" w:line="360" w:lineRule="auto"/>
        <w:jc w:val="both"/>
        <w:rPr>
          <w:rFonts w:ascii="Times New Roman" w:hAnsi="Times New Roman" w:cs="Times New Roman"/>
          <w:sz w:val="28"/>
          <w:szCs w:val="28"/>
        </w:rPr>
      </w:pPr>
    </w:p>
    <w:p w14:paraId="508AA349" w14:textId="77777777" w:rsidR="007A122A" w:rsidRDefault="007A122A" w:rsidP="001B1581">
      <w:pPr>
        <w:pStyle w:val="1"/>
        <w:ind w:left="2832" w:firstLine="708"/>
        <w:rPr>
          <w:rFonts w:ascii="Times New Roman" w:hAnsi="Times New Roman" w:cs="Times New Roman"/>
          <w:b/>
          <w:color w:val="auto"/>
          <w:sz w:val="28"/>
          <w:szCs w:val="28"/>
        </w:rPr>
      </w:pPr>
      <w:bookmarkStart w:id="12" w:name="_Toc104287348"/>
    </w:p>
    <w:p w14:paraId="2FC38E65" w14:textId="77777777" w:rsidR="007A122A" w:rsidRDefault="007A122A" w:rsidP="001B1581">
      <w:pPr>
        <w:pStyle w:val="1"/>
        <w:ind w:left="2832" w:firstLine="708"/>
        <w:rPr>
          <w:rFonts w:ascii="Times New Roman" w:hAnsi="Times New Roman" w:cs="Times New Roman"/>
          <w:b/>
          <w:color w:val="auto"/>
          <w:sz w:val="28"/>
          <w:szCs w:val="28"/>
        </w:rPr>
      </w:pPr>
    </w:p>
    <w:p w14:paraId="6DB28179" w14:textId="77777777" w:rsidR="007A122A" w:rsidRDefault="007A122A" w:rsidP="001B1581">
      <w:pPr>
        <w:pStyle w:val="1"/>
        <w:ind w:left="2832" w:firstLine="708"/>
        <w:rPr>
          <w:rFonts w:ascii="Times New Roman" w:hAnsi="Times New Roman" w:cs="Times New Roman"/>
          <w:b/>
          <w:color w:val="auto"/>
          <w:sz w:val="28"/>
          <w:szCs w:val="28"/>
        </w:rPr>
      </w:pPr>
    </w:p>
    <w:p w14:paraId="17DA7BFB" w14:textId="588C0C83" w:rsidR="007A122A" w:rsidRDefault="007A122A" w:rsidP="003B71D4">
      <w:pPr>
        <w:pStyle w:val="1"/>
        <w:rPr>
          <w:rFonts w:ascii="Times New Roman" w:hAnsi="Times New Roman" w:cs="Times New Roman"/>
          <w:b/>
          <w:color w:val="auto"/>
          <w:sz w:val="28"/>
          <w:szCs w:val="28"/>
        </w:rPr>
      </w:pPr>
    </w:p>
    <w:p w14:paraId="0FC8F015" w14:textId="2AAF1E16" w:rsidR="003B71D4" w:rsidRDefault="003B71D4" w:rsidP="003B71D4"/>
    <w:p w14:paraId="1B21FE46" w14:textId="76BCAA1C" w:rsidR="003B71D4" w:rsidRDefault="003B71D4" w:rsidP="003B71D4"/>
    <w:p w14:paraId="3ED6DB33" w14:textId="53A40413" w:rsidR="00A9227B" w:rsidRDefault="00A9227B" w:rsidP="003B71D4"/>
    <w:p w14:paraId="563D30DB" w14:textId="0488273E" w:rsidR="00A9227B" w:rsidRDefault="00A9227B" w:rsidP="003B71D4"/>
    <w:p w14:paraId="7656154A" w14:textId="5F7BB8AF" w:rsidR="00A9227B" w:rsidRDefault="00A9227B" w:rsidP="003B71D4"/>
    <w:p w14:paraId="2868F4B5" w14:textId="5D808324" w:rsidR="00A9227B" w:rsidRDefault="00A9227B" w:rsidP="003B71D4"/>
    <w:p w14:paraId="2633EF8B" w14:textId="31797DD1" w:rsidR="00A9227B" w:rsidRDefault="00A9227B" w:rsidP="003B71D4"/>
    <w:p w14:paraId="1CDC77FF" w14:textId="50F42689" w:rsidR="00A9227B" w:rsidRDefault="00A9227B" w:rsidP="003B71D4"/>
    <w:p w14:paraId="417738C0" w14:textId="15C8F592" w:rsidR="00A9227B" w:rsidRDefault="00A9227B" w:rsidP="003B71D4"/>
    <w:p w14:paraId="37BC5379" w14:textId="77777777" w:rsidR="00A9227B" w:rsidRPr="003B71D4" w:rsidRDefault="00A9227B" w:rsidP="003B71D4"/>
    <w:p w14:paraId="33BFB8DE" w14:textId="2068337D" w:rsidR="00CD266F" w:rsidRPr="00A82847" w:rsidRDefault="003B71D4" w:rsidP="003B71D4">
      <w:pPr>
        <w:pStyle w:val="1"/>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                                                  </w:t>
      </w:r>
      <w:r w:rsidR="00CD266F" w:rsidRPr="00A82847">
        <w:rPr>
          <w:rFonts w:ascii="Times New Roman" w:hAnsi="Times New Roman" w:cs="Times New Roman"/>
          <w:b/>
          <w:color w:val="auto"/>
          <w:sz w:val="28"/>
          <w:szCs w:val="28"/>
        </w:rPr>
        <w:t>ЗАКЛЮЧЕНИЕ</w:t>
      </w:r>
      <w:bookmarkEnd w:id="12"/>
    </w:p>
    <w:p w14:paraId="5D23FECE" w14:textId="77777777" w:rsidR="00CD266F" w:rsidRDefault="00CD266F" w:rsidP="00CD266F">
      <w:pPr>
        <w:spacing w:after="0" w:line="360" w:lineRule="auto"/>
        <w:jc w:val="center"/>
        <w:rPr>
          <w:rFonts w:ascii="Times New Roman" w:hAnsi="Times New Roman" w:cs="Times New Roman"/>
          <w:b/>
          <w:sz w:val="28"/>
          <w:szCs w:val="28"/>
        </w:rPr>
      </w:pPr>
    </w:p>
    <w:p w14:paraId="48F2FCBA"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Инновационное развитие считается главным фактором достижения конкурентных преимуществ на внутренних и внешних рынках, высокой рентабельности капитала и роста рыночной стоимости компании.</w:t>
      </w:r>
    </w:p>
    <w:p w14:paraId="2CD647E2"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и стимул внедрения инновационных решений заключается главным образом в значительном экономическом эффекте.</w:t>
      </w:r>
    </w:p>
    <w:p w14:paraId="33907A8D"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инновационного потенциала малых предприятий дает возможность определить возможность роста предприятия в количественных и качественных параметрах, определяет пути его развития.</w:t>
      </w:r>
    </w:p>
    <w:p w14:paraId="48BA37B5"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инновационным потенциалом малого предприятия должна опираться на комплексный финансовый и экономический анализ.</w:t>
      </w:r>
    </w:p>
    <w:p w14:paraId="2AF7F558"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существующих проблем в ряде инновационных составляющих малого бизнеса позволит разработать и реализовать комплекс предприятий по активизации использования и развитию инноваций.</w:t>
      </w:r>
    </w:p>
    <w:p w14:paraId="058BFB9A"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инноваций в области малого предпринимательства может стать инструментом для преодоления спада в экономике, обеспечить наполнение рынка высокотехнологической и конкурентной продукцией.</w:t>
      </w:r>
    </w:p>
    <w:p w14:paraId="663FF31F"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развития инновационной системы малого предприятия могут стать следующие мероприятия:</w:t>
      </w:r>
    </w:p>
    <w:p w14:paraId="3E5EE499" w14:textId="5BB96610" w:rsidR="00CD266F" w:rsidRPr="00C54702" w:rsidRDefault="00BF42C1" w:rsidP="00936CDC">
      <w:pPr>
        <w:pStyle w:val="ac"/>
        <w:numPr>
          <w:ilvl w:val="0"/>
          <w:numId w:val="16"/>
        </w:numPr>
        <w:spacing w:before="0" w:beforeAutospacing="0" w:after="0" w:afterAutospacing="0" w:line="360" w:lineRule="auto"/>
        <w:jc w:val="both"/>
        <w:textAlignment w:val="top"/>
        <w:rPr>
          <w:color w:val="000000"/>
          <w:sz w:val="28"/>
          <w:szCs w:val="28"/>
        </w:rPr>
      </w:pP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sidRPr="00BF42C1">
        <w:rPr>
          <w:color w:val="000000"/>
          <w:sz w:val="28"/>
          <w:szCs w:val="28"/>
        </w:rPr>
        <w:t xml:space="preserve"> </w:t>
      </w:r>
      <w:r w:rsidR="00115FBD">
        <w:rPr>
          <w:color w:val="000000"/>
          <w:sz w:val="28"/>
          <w:szCs w:val="28"/>
        </w:rPr>
        <w:t>о</w:t>
      </w:r>
      <w:r w:rsidR="00CD266F" w:rsidRPr="00C54702">
        <w:rPr>
          <w:color w:val="000000"/>
          <w:sz w:val="28"/>
          <w:szCs w:val="28"/>
        </w:rPr>
        <w:t>пределение возможностей развития инновационной деятельности в организации;</w:t>
      </w:r>
    </w:p>
    <w:p w14:paraId="5974907B" w14:textId="042B20A0" w:rsidR="00CD266F" w:rsidRPr="00C54702" w:rsidRDefault="00CD266F" w:rsidP="00936CDC">
      <w:pPr>
        <w:pStyle w:val="ac"/>
        <w:numPr>
          <w:ilvl w:val="0"/>
          <w:numId w:val="16"/>
        </w:numPr>
        <w:spacing w:before="0" w:beforeAutospacing="0" w:after="0" w:afterAutospacing="0" w:line="360" w:lineRule="auto"/>
        <w:jc w:val="both"/>
        <w:textAlignment w:val="top"/>
        <w:rPr>
          <w:color w:val="000000"/>
          <w:sz w:val="28"/>
          <w:szCs w:val="28"/>
        </w:rPr>
      </w:pPr>
      <w:r w:rsidRPr="00C54702">
        <w:rPr>
          <w:color w:val="000000"/>
          <w:sz w:val="28"/>
          <w:szCs w:val="28"/>
        </w:rPr>
        <w:t>оценка и по необходимости корректировка стратегии инновационного развития малого бизнеса;</w:t>
      </w:r>
    </w:p>
    <w:p w14:paraId="67D7A2C9" w14:textId="150352A8" w:rsidR="00CD266F" w:rsidRPr="00C54702" w:rsidRDefault="00CD266F" w:rsidP="00936CDC">
      <w:pPr>
        <w:pStyle w:val="ac"/>
        <w:numPr>
          <w:ilvl w:val="0"/>
          <w:numId w:val="16"/>
        </w:numPr>
        <w:spacing w:before="0" w:beforeAutospacing="0" w:after="0" w:afterAutospacing="0" w:line="360" w:lineRule="auto"/>
        <w:jc w:val="both"/>
        <w:textAlignment w:val="top"/>
        <w:rPr>
          <w:color w:val="000000"/>
          <w:sz w:val="28"/>
          <w:szCs w:val="28"/>
        </w:rPr>
      </w:pPr>
      <w:r w:rsidRPr="00C54702">
        <w:rPr>
          <w:color w:val="000000"/>
          <w:sz w:val="28"/>
          <w:szCs w:val="28"/>
        </w:rPr>
        <w:t>разработка модели инновационного развития малого предприятия в системе финансового менеджмента;</w:t>
      </w:r>
    </w:p>
    <w:p w14:paraId="568CECA2" w14:textId="54C034A0" w:rsidR="00CD266F" w:rsidRPr="00C54702" w:rsidRDefault="00CD266F" w:rsidP="00936CDC">
      <w:pPr>
        <w:pStyle w:val="ac"/>
        <w:numPr>
          <w:ilvl w:val="0"/>
          <w:numId w:val="16"/>
        </w:numPr>
        <w:spacing w:before="0" w:beforeAutospacing="0" w:after="0" w:afterAutospacing="0" w:line="360" w:lineRule="auto"/>
        <w:jc w:val="both"/>
        <w:textAlignment w:val="top"/>
        <w:rPr>
          <w:color w:val="000000"/>
          <w:sz w:val="28"/>
          <w:szCs w:val="28"/>
        </w:rPr>
      </w:pPr>
      <w:r w:rsidRPr="00C54702">
        <w:rPr>
          <w:color w:val="000000"/>
          <w:sz w:val="28"/>
          <w:szCs w:val="28"/>
        </w:rPr>
        <w:t>оценка внешней и внутренней факторов рисков с целью определения имеющихся условий для ведения инновационной деятельности;</w:t>
      </w:r>
    </w:p>
    <w:p w14:paraId="775EE71A" w14:textId="21EFA4AF" w:rsidR="00CD266F" w:rsidRPr="00C54702" w:rsidRDefault="00CD266F" w:rsidP="00936CDC">
      <w:pPr>
        <w:pStyle w:val="ac"/>
        <w:numPr>
          <w:ilvl w:val="0"/>
          <w:numId w:val="16"/>
        </w:numPr>
        <w:spacing w:before="0" w:beforeAutospacing="0" w:after="0" w:afterAutospacing="0" w:line="360" w:lineRule="auto"/>
        <w:jc w:val="both"/>
        <w:textAlignment w:val="top"/>
        <w:rPr>
          <w:color w:val="000000"/>
          <w:sz w:val="28"/>
          <w:szCs w:val="28"/>
        </w:rPr>
      </w:pPr>
      <w:r w:rsidRPr="00C54702">
        <w:rPr>
          <w:color w:val="000000"/>
          <w:sz w:val="28"/>
          <w:szCs w:val="28"/>
        </w:rPr>
        <w:t>разработка приоритетных направлений инновационной деятельности;</w:t>
      </w:r>
    </w:p>
    <w:p w14:paraId="0ED4D200" w14:textId="2308F55D" w:rsidR="00CD266F" w:rsidRPr="00C54702" w:rsidRDefault="00CD266F" w:rsidP="00936CDC">
      <w:pPr>
        <w:pStyle w:val="ac"/>
        <w:numPr>
          <w:ilvl w:val="0"/>
          <w:numId w:val="16"/>
        </w:numPr>
        <w:spacing w:before="0" w:beforeAutospacing="0" w:after="0" w:afterAutospacing="0" w:line="360" w:lineRule="auto"/>
        <w:jc w:val="both"/>
        <w:textAlignment w:val="top"/>
        <w:rPr>
          <w:color w:val="000000"/>
          <w:sz w:val="28"/>
          <w:szCs w:val="28"/>
        </w:rPr>
      </w:pPr>
      <w:r w:rsidRPr="00C54702">
        <w:rPr>
          <w:color w:val="000000"/>
          <w:sz w:val="28"/>
          <w:szCs w:val="28"/>
        </w:rPr>
        <w:lastRenderedPageBreak/>
        <w:t>введение в структуру организации структуры, занимающейся исследованиями и разработками;</w:t>
      </w:r>
    </w:p>
    <w:p w14:paraId="1588FFBA" w14:textId="701AB54F" w:rsidR="00CD266F" w:rsidRPr="00C54702" w:rsidRDefault="00CD266F" w:rsidP="00936CDC">
      <w:pPr>
        <w:pStyle w:val="ac"/>
        <w:numPr>
          <w:ilvl w:val="0"/>
          <w:numId w:val="16"/>
        </w:numPr>
        <w:spacing w:before="0" w:beforeAutospacing="0" w:after="0" w:afterAutospacing="0" w:line="360" w:lineRule="auto"/>
        <w:jc w:val="both"/>
        <w:textAlignment w:val="top"/>
        <w:rPr>
          <w:color w:val="000000"/>
          <w:sz w:val="28"/>
          <w:szCs w:val="28"/>
        </w:rPr>
      </w:pPr>
      <w:r w:rsidRPr="00C54702">
        <w:rPr>
          <w:color w:val="000000"/>
          <w:sz w:val="28"/>
          <w:szCs w:val="28"/>
        </w:rPr>
        <w:t>формирование и развитие инновационной культуры организации;</w:t>
      </w:r>
    </w:p>
    <w:p w14:paraId="43C73F1D" w14:textId="332A19E1" w:rsidR="00CD266F" w:rsidRPr="00C54702" w:rsidRDefault="00CD266F" w:rsidP="00936CDC">
      <w:pPr>
        <w:pStyle w:val="ac"/>
        <w:numPr>
          <w:ilvl w:val="0"/>
          <w:numId w:val="16"/>
        </w:numPr>
        <w:spacing w:before="0" w:beforeAutospacing="0" w:after="0" w:afterAutospacing="0" w:line="360" w:lineRule="auto"/>
        <w:jc w:val="both"/>
        <w:textAlignment w:val="top"/>
        <w:rPr>
          <w:color w:val="000000"/>
          <w:sz w:val="28"/>
          <w:szCs w:val="28"/>
        </w:rPr>
      </w:pPr>
      <w:r w:rsidRPr="00C54702">
        <w:rPr>
          <w:color w:val="000000"/>
          <w:sz w:val="28"/>
          <w:szCs w:val="28"/>
        </w:rPr>
        <w:t>формирование и развитие инфраструктуры инноваций для поддержки инновационных проектов на всех этапах их реализации;</w:t>
      </w:r>
    </w:p>
    <w:p w14:paraId="4DCD0C62" w14:textId="5788A0E3" w:rsidR="00CD266F" w:rsidRPr="00C54702" w:rsidRDefault="00CD266F" w:rsidP="00DF19E2">
      <w:pPr>
        <w:pStyle w:val="ac"/>
        <w:numPr>
          <w:ilvl w:val="0"/>
          <w:numId w:val="16"/>
        </w:numPr>
        <w:spacing w:before="0" w:beforeAutospacing="0" w:after="0" w:afterAutospacing="0" w:line="360" w:lineRule="auto"/>
        <w:jc w:val="both"/>
        <w:textAlignment w:val="top"/>
        <w:rPr>
          <w:color w:val="000000"/>
          <w:sz w:val="28"/>
          <w:szCs w:val="28"/>
        </w:rPr>
      </w:pPr>
      <w:r w:rsidRPr="00C54702">
        <w:rPr>
          <w:color w:val="000000"/>
          <w:sz w:val="28"/>
          <w:szCs w:val="28"/>
        </w:rPr>
        <w:t>совершенствование системы управления инновационной деятельности в организации.</w:t>
      </w:r>
    </w:p>
    <w:p w14:paraId="4E60E511" w14:textId="77777777" w:rsidR="00CD266F" w:rsidRDefault="00CD266F" w:rsidP="00C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малый инновационный бизнес должен стать доступным, реальным и перспективным направлением развития экономики России и выход на путь устойчивого экономического развития.</w:t>
      </w:r>
    </w:p>
    <w:bookmarkEnd w:id="9"/>
    <w:p w14:paraId="7640925E" w14:textId="77777777" w:rsidR="00CD266F" w:rsidRDefault="00CD266F" w:rsidP="00CD266F">
      <w:pPr>
        <w:spacing w:after="0" w:line="360" w:lineRule="auto"/>
        <w:ind w:firstLine="709"/>
        <w:jc w:val="both"/>
        <w:rPr>
          <w:rFonts w:ascii="Times New Roman" w:hAnsi="Times New Roman" w:cs="Times New Roman"/>
          <w:sz w:val="28"/>
          <w:szCs w:val="28"/>
        </w:rPr>
      </w:pPr>
    </w:p>
    <w:p w14:paraId="263C0E25" w14:textId="77777777" w:rsidR="00CD266F" w:rsidRDefault="00CD266F" w:rsidP="00CD266F">
      <w:pPr>
        <w:spacing w:after="0" w:line="360" w:lineRule="auto"/>
        <w:ind w:firstLine="709"/>
        <w:jc w:val="both"/>
        <w:rPr>
          <w:rFonts w:ascii="Times New Roman" w:hAnsi="Times New Roman" w:cs="Times New Roman"/>
          <w:sz w:val="28"/>
          <w:szCs w:val="28"/>
        </w:rPr>
      </w:pPr>
    </w:p>
    <w:p w14:paraId="68F76DCB" w14:textId="77777777" w:rsidR="00CD266F" w:rsidRDefault="00CD266F" w:rsidP="00CD266F">
      <w:pPr>
        <w:spacing w:after="0" w:line="360" w:lineRule="auto"/>
        <w:ind w:firstLine="709"/>
        <w:jc w:val="both"/>
        <w:rPr>
          <w:rFonts w:ascii="Times New Roman" w:hAnsi="Times New Roman" w:cs="Times New Roman"/>
          <w:sz w:val="28"/>
          <w:szCs w:val="28"/>
        </w:rPr>
      </w:pPr>
    </w:p>
    <w:p w14:paraId="773BE21B" w14:textId="77777777" w:rsidR="00CD266F" w:rsidRDefault="00CD266F" w:rsidP="00CD266F">
      <w:pPr>
        <w:spacing w:after="0" w:line="360" w:lineRule="auto"/>
        <w:ind w:firstLine="709"/>
        <w:jc w:val="both"/>
        <w:rPr>
          <w:rFonts w:ascii="Times New Roman" w:hAnsi="Times New Roman" w:cs="Times New Roman"/>
          <w:sz w:val="28"/>
          <w:szCs w:val="28"/>
        </w:rPr>
      </w:pPr>
    </w:p>
    <w:p w14:paraId="4F5E0C16" w14:textId="77777777" w:rsidR="00CD266F" w:rsidRDefault="00CD266F" w:rsidP="00CD266F">
      <w:pPr>
        <w:spacing w:after="0" w:line="360" w:lineRule="auto"/>
        <w:ind w:firstLine="709"/>
        <w:jc w:val="both"/>
        <w:rPr>
          <w:rFonts w:ascii="Times New Roman" w:hAnsi="Times New Roman" w:cs="Times New Roman"/>
          <w:sz w:val="28"/>
          <w:szCs w:val="28"/>
        </w:rPr>
      </w:pPr>
    </w:p>
    <w:p w14:paraId="66027F95" w14:textId="77777777" w:rsidR="00CD266F" w:rsidRDefault="00CD266F" w:rsidP="00CD266F">
      <w:pPr>
        <w:spacing w:after="0" w:line="360" w:lineRule="auto"/>
        <w:ind w:firstLine="709"/>
        <w:jc w:val="both"/>
        <w:rPr>
          <w:rFonts w:ascii="Times New Roman" w:hAnsi="Times New Roman" w:cs="Times New Roman"/>
          <w:sz w:val="28"/>
          <w:szCs w:val="28"/>
        </w:rPr>
      </w:pPr>
    </w:p>
    <w:p w14:paraId="08E55DEF" w14:textId="77777777" w:rsidR="00CD266F" w:rsidRDefault="00CD266F" w:rsidP="00CD266F">
      <w:pPr>
        <w:spacing w:after="0" w:line="360" w:lineRule="auto"/>
        <w:ind w:firstLine="709"/>
        <w:jc w:val="both"/>
        <w:rPr>
          <w:rFonts w:ascii="Times New Roman" w:hAnsi="Times New Roman" w:cs="Times New Roman"/>
          <w:sz w:val="28"/>
          <w:szCs w:val="28"/>
        </w:rPr>
      </w:pPr>
    </w:p>
    <w:p w14:paraId="62515564" w14:textId="77777777" w:rsidR="00CD266F" w:rsidRDefault="00CD266F" w:rsidP="00CD266F">
      <w:pPr>
        <w:spacing w:after="0" w:line="360" w:lineRule="auto"/>
        <w:ind w:firstLine="709"/>
        <w:jc w:val="both"/>
        <w:rPr>
          <w:rFonts w:ascii="Times New Roman" w:hAnsi="Times New Roman" w:cs="Times New Roman"/>
          <w:sz w:val="28"/>
          <w:szCs w:val="28"/>
        </w:rPr>
      </w:pPr>
    </w:p>
    <w:p w14:paraId="6545C6AD" w14:textId="77777777" w:rsidR="00CD266F" w:rsidRDefault="00CD266F" w:rsidP="00CD266F">
      <w:pPr>
        <w:spacing w:after="0" w:line="360" w:lineRule="auto"/>
        <w:jc w:val="both"/>
        <w:rPr>
          <w:rFonts w:ascii="Times New Roman" w:hAnsi="Times New Roman" w:cs="Times New Roman"/>
          <w:sz w:val="28"/>
          <w:szCs w:val="28"/>
        </w:rPr>
      </w:pPr>
    </w:p>
    <w:p w14:paraId="40E3C386" w14:textId="77777777" w:rsidR="00CD266F" w:rsidRDefault="00CD266F" w:rsidP="00CD266F">
      <w:pPr>
        <w:spacing w:after="0" w:line="360" w:lineRule="auto"/>
        <w:jc w:val="both"/>
        <w:rPr>
          <w:rFonts w:ascii="Times New Roman" w:hAnsi="Times New Roman" w:cs="Times New Roman"/>
          <w:sz w:val="28"/>
          <w:szCs w:val="28"/>
        </w:rPr>
      </w:pPr>
    </w:p>
    <w:p w14:paraId="7CD0BC00" w14:textId="77777777" w:rsidR="00CD266F" w:rsidRDefault="00CD266F" w:rsidP="00CD266F">
      <w:pPr>
        <w:spacing w:after="0" w:line="360" w:lineRule="auto"/>
        <w:jc w:val="both"/>
        <w:rPr>
          <w:rFonts w:ascii="Times New Roman" w:hAnsi="Times New Roman" w:cs="Times New Roman"/>
          <w:sz w:val="28"/>
          <w:szCs w:val="28"/>
        </w:rPr>
      </w:pPr>
    </w:p>
    <w:p w14:paraId="6EC94169" w14:textId="77777777" w:rsidR="00CD266F" w:rsidRDefault="00CD266F" w:rsidP="00CD266F">
      <w:pPr>
        <w:spacing w:after="0" w:line="360" w:lineRule="auto"/>
        <w:jc w:val="both"/>
        <w:rPr>
          <w:rFonts w:ascii="Times New Roman" w:hAnsi="Times New Roman" w:cs="Times New Roman"/>
          <w:sz w:val="28"/>
          <w:szCs w:val="28"/>
        </w:rPr>
      </w:pPr>
    </w:p>
    <w:p w14:paraId="39DF4B43" w14:textId="77777777" w:rsidR="00CD266F" w:rsidRDefault="00CD266F" w:rsidP="00CD266F">
      <w:pPr>
        <w:spacing w:after="0" w:line="360" w:lineRule="auto"/>
        <w:jc w:val="both"/>
        <w:rPr>
          <w:rFonts w:ascii="Times New Roman" w:hAnsi="Times New Roman" w:cs="Times New Roman"/>
          <w:sz w:val="28"/>
          <w:szCs w:val="28"/>
        </w:rPr>
      </w:pPr>
    </w:p>
    <w:p w14:paraId="46571564" w14:textId="77777777" w:rsidR="00CD266F" w:rsidRDefault="00CD266F" w:rsidP="00CD266F">
      <w:pPr>
        <w:spacing w:after="0" w:line="360" w:lineRule="auto"/>
        <w:jc w:val="both"/>
        <w:rPr>
          <w:rFonts w:ascii="Times New Roman" w:hAnsi="Times New Roman" w:cs="Times New Roman"/>
          <w:sz w:val="28"/>
          <w:szCs w:val="28"/>
        </w:rPr>
      </w:pPr>
    </w:p>
    <w:p w14:paraId="15DC852E" w14:textId="77777777" w:rsidR="00CD266F" w:rsidRDefault="00CD266F" w:rsidP="00CD266F">
      <w:pPr>
        <w:spacing w:after="0" w:line="360" w:lineRule="auto"/>
        <w:jc w:val="both"/>
        <w:rPr>
          <w:rFonts w:ascii="Times New Roman" w:hAnsi="Times New Roman" w:cs="Times New Roman"/>
          <w:sz w:val="28"/>
          <w:szCs w:val="28"/>
        </w:rPr>
      </w:pPr>
    </w:p>
    <w:p w14:paraId="47EE061C" w14:textId="77777777" w:rsidR="00CD266F" w:rsidRDefault="00CD266F" w:rsidP="00CD266F">
      <w:pPr>
        <w:spacing w:after="0" w:line="360" w:lineRule="auto"/>
        <w:jc w:val="both"/>
        <w:rPr>
          <w:rFonts w:ascii="Times New Roman" w:hAnsi="Times New Roman" w:cs="Times New Roman"/>
          <w:sz w:val="28"/>
          <w:szCs w:val="28"/>
        </w:rPr>
      </w:pPr>
    </w:p>
    <w:p w14:paraId="116D3631" w14:textId="77777777" w:rsidR="00CD266F" w:rsidRDefault="00CD266F" w:rsidP="00CD266F">
      <w:pPr>
        <w:spacing w:after="0" w:line="360" w:lineRule="auto"/>
        <w:jc w:val="both"/>
        <w:rPr>
          <w:rFonts w:ascii="Times New Roman" w:hAnsi="Times New Roman" w:cs="Times New Roman"/>
          <w:sz w:val="28"/>
          <w:szCs w:val="28"/>
        </w:rPr>
      </w:pPr>
    </w:p>
    <w:p w14:paraId="25C4BD5C" w14:textId="77777777" w:rsidR="00CD266F" w:rsidRDefault="00CD266F" w:rsidP="00CD266F">
      <w:pPr>
        <w:spacing w:after="0" w:line="360" w:lineRule="auto"/>
        <w:jc w:val="both"/>
        <w:rPr>
          <w:rFonts w:ascii="Times New Roman" w:hAnsi="Times New Roman" w:cs="Times New Roman"/>
          <w:sz w:val="28"/>
          <w:szCs w:val="28"/>
        </w:rPr>
      </w:pPr>
    </w:p>
    <w:p w14:paraId="07A137CF" w14:textId="77777777" w:rsidR="00CD266F" w:rsidRDefault="00CD266F" w:rsidP="00CD266F">
      <w:pPr>
        <w:spacing w:after="0" w:line="360" w:lineRule="auto"/>
        <w:jc w:val="both"/>
        <w:rPr>
          <w:rFonts w:ascii="Times New Roman" w:hAnsi="Times New Roman" w:cs="Times New Roman"/>
          <w:sz w:val="28"/>
          <w:szCs w:val="28"/>
        </w:rPr>
      </w:pPr>
    </w:p>
    <w:p w14:paraId="4EE6BB51" w14:textId="77777777" w:rsidR="00CD266F" w:rsidRDefault="00CD266F" w:rsidP="00CD266F">
      <w:pPr>
        <w:pStyle w:val="1"/>
        <w:jc w:val="center"/>
        <w:rPr>
          <w:rFonts w:ascii="Times New Roman" w:hAnsi="Times New Roman" w:cs="Times New Roman"/>
          <w:b/>
          <w:color w:val="auto"/>
          <w:sz w:val="28"/>
          <w:szCs w:val="28"/>
        </w:rPr>
      </w:pPr>
      <w:bookmarkStart w:id="13" w:name="_Toc104287349"/>
      <w:r w:rsidRPr="00512266">
        <w:rPr>
          <w:rFonts w:ascii="Times New Roman" w:hAnsi="Times New Roman" w:cs="Times New Roman"/>
          <w:b/>
          <w:color w:val="auto"/>
          <w:sz w:val="28"/>
          <w:szCs w:val="28"/>
        </w:rPr>
        <w:lastRenderedPageBreak/>
        <w:t>СПИСОК ИСПОЛЬЗОВАННОЙ ЛИТЕРАТУРЫ:</w:t>
      </w:r>
      <w:bookmarkEnd w:id="13"/>
    </w:p>
    <w:p w14:paraId="04ACF855" w14:textId="77777777" w:rsidR="00CD266F" w:rsidRPr="00512266" w:rsidRDefault="00CD266F" w:rsidP="00CD266F"/>
    <w:p w14:paraId="5170F73B" w14:textId="2C3DA46C" w:rsidR="00521A74" w:rsidRDefault="001A1714" w:rsidP="00A27ADF">
      <w:pPr>
        <w:numPr>
          <w:ilvl w:val="0"/>
          <w:numId w:val="18"/>
        </w:numPr>
        <w:shd w:val="clear" w:color="auto" w:fill="FFFFFF"/>
        <w:spacing w:after="0" w:line="360" w:lineRule="auto"/>
        <w:jc w:val="both"/>
        <w:textAlignment w:val="baseline"/>
        <w:rPr>
          <w:rFonts w:ascii="Times New Roman" w:eastAsia="Times New Roman" w:hAnsi="Times New Roman" w:cs="Times New Roman"/>
          <w:color w:val="3A3A3A"/>
          <w:sz w:val="28"/>
          <w:szCs w:val="28"/>
          <w:lang w:eastAsia="ru-RU"/>
        </w:rPr>
      </w:pPr>
      <w:r>
        <w:rPr>
          <w:rFonts w:ascii="Times New Roman" w:hAnsi="Times New Roman" w:cs="Times New Roman"/>
          <w:sz w:val="28"/>
          <w:szCs w:val="28"/>
        </w:rPr>
        <w:t>Управление инновационной деятельностью: учебник для бакалавров</w:t>
      </w:r>
      <w:r w:rsidRPr="001A1714">
        <w:rPr>
          <w:rFonts w:ascii="Times New Roman" w:hAnsi="Times New Roman" w:cs="Times New Roman"/>
          <w:sz w:val="28"/>
          <w:szCs w:val="28"/>
        </w:rPr>
        <w:t xml:space="preserve"> / </w:t>
      </w:r>
      <w:r>
        <w:rPr>
          <w:rFonts w:ascii="Times New Roman" w:hAnsi="Times New Roman" w:cs="Times New Roman"/>
          <w:sz w:val="28"/>
          <w:szCs w:val="28"/>
        </w:rPr>
        <w:t xml:space="preserve">Агерков А.П. </w:t>
      </w:r>
      <w:r w:rsidRPr="001A1714">
        <w:rPr>
          <w:rFonts w:ascii="Times New Roman" w:hAnsi="Times New Roman" w:cs="Times New Roman"/>
          <w:sz w:val="28"/>
          <w:szCs w:val="28"/>
        </w:rPr>
        <w:t xml:space="preserve"> </w:t>
      </w:r>
      <w:r w:rsidRPr="00EC6CFC">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осква :</w:t>
      </w:r>
      <w:r w:rsidRPr="001A1714">
        <w:rPr>
          <w:rFonts w:ascii="Times New Roman" w:eastAsia="Times New Roman" w:hAnsi="Times New Roman" w:cs="Times New Roman"/>
          <w:color w:val="3A3A3A"/>
          <w:sz w:val="28"/>
          <w:szCs w:val="28"/>
          <w:lang w:eastAsia="ru-RU"/>
        </w:rPr>
        <w:t xml:space="preserve"> </w:t>
      </w:r>
      <w:r w:rsidRPr="00170E31">
        <w:rPr>
          <w:rFonts w:ascii="Times New Roman" w:eastAsia="Times New Roman" w:hAnsi="Times New Roman" w:cs="Times New Roman"/>
          <w:color w:val="3A3A3A"/>
          <w:sz w:val="28"/>
          <w:szCs w:val="28"/>
          <w:lang w:eastAsia="ru-RU"/>
        </w:rPr>
        <w:t>Издательско-торговая корпорация «Дашков и К»</w:t>
      </w:r>
      <w:r>
        <w:rPr>
          <w:rFonts w:ascii="Times New Roman" w:eastAsia="Times New Roman" w:hAnsi="Times New Roman" w:cs="Times New Roman"/>
          <w:color w:val="3A3A3A"/>
          <w:sz w:val="28"/>
          <w:szCs w:val="28"/>
          <w:lang w:eastAsia="ru-RU"/>
        </w:rPr>
        <w:t>,</w:t>
      </w:r>
      <w:r>
        <w:rPr>
          <w:rFonts w:ascii="Times New Roman" w:hAnsi="Times New Roman" w:cs="Times New Roman"/>
          <w:sz w:val="28"/>
          <w:szCs w:val="28"/>
        </w:rPr>
        <w:t xml:space="preserve"> </w:t>
      </w:r>
      <w:proofErr w:type="gramStart"/>
      <w:r w:rsidRPr="001A1714">
        <w:rPr>
          <w:rFonts w:ascii="Times New Roman" w:hAnsi="Times New Roman" w:cs="Times New Roman"/>
          <w:sz w:val="28"/>
          <w:szCs w:val="28"/>
        </w:rPr>
        <w:t xml:space="preserve">2018 </w:t>
      </w:r>
      <w:r>
        <w:rPr>
          <w:rFonts w:ascii="Times New Roman" w:hAnsi="Times New Roman" w:cs="Times New Roman"/>
          <w:sz w:val="28"/>
          <w:szCs w:val="28"/>
        </w:rPr>
        <w:t>– 204</w:t>
      </w:r>
      <w:proofErr w:type="gramEnd"/>
      <w:r>
        <w:rPr>
          <w:rFonts w:ascii="Times New Roman" w:hAnsi="Times New Roman" w:cs="Times New Roman"/>
          <w:sz w:val="28"/>
          <w:szCs w:val="28"/>
        </w:rPr>
        <w:t xml:space="preserve"> с. </w:t>
      </w:r>
      <w:r w:rsidR="00EC6CF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ISBN</w:t>
      </w:r>
      <w:r w:rsidR="00EC6CFC" w:rsidRPr="00EC6CFC">
        <w:rPr>
          <w:rFonts w:ascii="Times New Roman" w:hAnsi="Times New Roman" w:cs="Times New Roman"/>
          <w:sz w:val="28"/>
          <w:szCs w:val="28"/>
        </w:rPr>
        <w:t xml:space="preserve"> 978-</w:t>
      </w:r>
      <w:r w:rsidR="00EC6CFC">
        <w:rPr>
          <w:rFonts w:ascii="Times New Roman" w:hAnsi="Times New Roman" w:cs="Times New Roman"/>
          <w:sz w:val="28"/>
          <w:szCs w:val="28"/>
          <w:lang w:val="en-US"/>
        </w:rPr>
        <w:t>5-394-</w:t>
      </w:r>
      <w:r w:rsidR="00EC6CFC" w:rsidRPr="00EC6CFC">
        <w:rPr>
          <w:rFonts w:ascii="Times New Roman" w:hAnsi="Times New Roman" w:cs="Times New Roman"/>
          <w:color w:val="202023"/>
          <w:sz w:val="28"/>
          <w:szCs w:val="28"/>
          <w:shd w:val="clear" w:color="auto" w:fill="FFFFFF"/>
        </w:rPr>
        <w:t>03551-7</w:t>
      </w:r>
      <w:r w:rsidR="00170461">
        <w:rPr>
          <w:rFonts w:ascii="Times New Roman" w:hAnsi="Times New Roman" w:cs="Times New Roman"/>
          <w:color w:val="202023"/>
          <w:sz w:val="28"/>
          <w:szCs w:val="28"/>
          <w:shd w:val="clear" w:color="auto" w:fill="FFFFFF"/>
        </w:rPr>
        <w:t>.</w:t>
      </w:r>
    </w:p>
    <w:p w14:paraId="0BE90018" w14:textId="191260B7" w:rsidR="00521A74" w:rsidRPr="00E948CF" w:rsidRDefault="00EC6CFC" w:rsidP="00E948CF">
      <w:pPr>
        <w:numPr>
          <w:ilvl w:val="0"/>
          <w:numId w:val="18"/>
        </w:numPr>
        <w:shd w:val="clear" w:color="auto" w:fill="FFFFFF"/>
        <w:spacing w:after="0" w:line="360" w:lineRule="auto"/>
        <w:jc w:val="both"/>
        <w:textAlignment w:val="baseline"/>
        <w:rPr>
          <w:rFonts w:ascii="Times New Roman" w:eastAsia="Times New Roman" w:hAnsi="Times New Roman" w:cs="Times New Roman"/>
          <w:color w:val="3A3A3A"/>
          <w:sz w:val="28"/>
          <w:szCs w:val="28"/>
          <w:lang w:eastAsia="ru-RU"/>
        </w:rPr>
      </w:pPr>
      <w:r w:rsidRPr="00EC6CFC">
        <w:rPr>
          <w:rFonts w:ascii="Times New Roman" w:hAnsi="Times New Roman" w:cs="Times New Roman"/>
          <w:color w:val="000000"/>
          <w:sz w:val="28"/>
          <w:szCs w:val="28"/>
          <w:shd w:val="clear" w:color="auto" w:fill="FFFFFF"/>
        </w:rPr>
        <w:t>Баранчеев</w:t>
      </w:r>
      <w:r w:rsidRPr="00EC6CFC">
        <w:rPr>
          <w:rFonts w:ascii="Times New Roman" w:hAnsi="Times New Roman" w:cs="Times New Roman"/>
          <w:i/>
          <w:iCs/>
          <w:color w:val="000000"/>
          <w:sz w:val="28"/>
          <w:szCs w:val="28"/>
          <w:shd w:val="clear" w:color="auto" w:fill="FFFFFF"/>
        </w:rPr>
        <w:t xml:space="preserve">, </w:t>
      </w:r>
      <w:r w:rsidRPr="00034BE3">
        <w:rPr>
          <w:rFonts w:ascii="Times New Roman" w:hAnsi="Times New Roman" w:cs="Times New Roman"/>
          <w:color w:val="000000"/>
          <w:sz w:val="28"/>
          <w:szCs w:val="28"/>
          <w:shd w:val="clear" w:color="auto" w:fill="FFFFFF"/>
        </w:rPr>
        <w:t>В. П</w:t>
      </w:r>
      <w:r w:rsidRPr="00EC6CFC">
        <w:rPr>
          <w:rFonts w:ascii="Times New Roman" w:hAnsi="Times New Roman" w:cs="Times New Roman"/>
          <w:i/>
          <w:iCs/>
          <w:color w:val="000000"/>
          <w:sz w:val="28"/>
          <w:szCs w:val="28"/>
          <w:shd w:val="clear" w:color="auto" w:fill="FFFFFF"/>
        </w:rPr>
        <w:t>. </w:t>
      </w:r>
      <w:r w:rsidRPr="00EC6CFC">
        <w:rPr>
          <w:rFonts w:ascii="Times New Roman" w:hAnsi="Times New Roman" w:cs="Times New Roman"/>
          <w:color w:val="000000"/>
          <w:sz w:val="28"/>
          <w:szCs w:val="28"/>
          <w:shd w:val="clear" w:color="auto" w:fill="FFFFFF"/>
        </w:rPr>
        <w:t> Управление инновациями : учебник для академического бакалавриата / В. П. Баранчеев, Н. П. Масленникова, В. М. Мишин. — 3-е изд., перераб</w:t>
      </w:r>
      <w:proofErr w:type="gramStart"/>
      <w:r w:rsidRPr="00EC6CFC">
        <w:rPr>
          <w:rFonts w:ascii="Times New Roman" w:hAnsi="Times New Roman" w:cs="Times New Roman"/>
          <w:color w:val="000000"/>
          <w:sz w:val="28"/>
          <w:szCs w:val="28"/>
          <w:shd w:val="clear" w:color="auto" w:fill="FFFFFF"/>
        </w:rPr>
        <w:t>.</w:t>
      </w:r>
      <w:proofErr w:type="gramEnd"/>
      <w:r w:rsidRPr="00EC6CFC">
        <w:rPr>
          <w:rFonts w:ascii="Times New Roman" w:hAnsi="Times New Roman" w:cs="Times New Roman"/>
          <w:color w:val="000000"/>
          <w:sz w:val="28"/>
          <w:szCs w:val="28"/>
          <w:shd w:val="clear" w:color="auto" w:fill="FFFFFF"/>
        </w:rPr>
        <w:t xml:space="preserve"> и доп. — Москва : Издательство Юрайт, 2019. — 747 с. — (Высшее образование). — ISBN 978-5-534-11705-9. — Текст : электронный // Образовательная платформа Юрайт [сайт]. — URL: </w:t>
      </w:r>
      <w:hyperlink r:id="rId16" w:tgtFrame="_blank" w:history="1">
        <w:r w:rsidRPr="00EC6CFC">
          <w:rPr>
            <w:rStyle w:val="ab"/>
            <w:rFonts w:ascii="Times New Roman" w:hAnsi="Times New Roman" w:cs="Times New Roman"/>
            <w:color w:val="486C97"/>
            <w:sz w:val="28"/>
            <w:szCs w:val="28"/>
            <w:shd w:val="clear" w:color="auto" w:fill="FFFFFF"/>
          </w:rPr>
          <w:t>https://urait.ru/bcode/445971</w:t>
        </w:r>
      </w:hyperlink>
      <w:r w:rsidRPr="00EC6CFC">
        <w:rPr>
          <w:rFonts w:ascii="Times New Roman" w:hAnsi="Times New Roman" w:cs="Times New Roman"/>
          <w:color w:val="000000"/>
          <w:sz w:val="28"/>
          <w:szCs w:val="28"/>
          <w:shd w:val="clear" w:color="auto" w:fill="FFFFFF"/>
        </w:rPr>
        <w:t> (дата обращения: 22.06.2022).</w:t>
      </w:r>
    </w:p>
    <w:p w14:paraId="04F38EF1" w14:textId="1C3DDA36" w:rsidR="005F13C3" w:rsidRPr="00170E31" w:rsidRDefault="005F13C3" w:rsidP="00A27ADF">
      <w:pPr>
        <w:numPr>
          <w:ilvl w:val="0"/>
          <w:numId w:val="18"/>
        </w:numPr>
        <w:shd w:val="clear" w:color="auto" w:fill="FFFFFF"/>
        <w:spacing w:after="0" w:line="360" w:lineRule="auto"/>
        <w:jc w:val="both"/>
        <w:textAlignment w:val="baseline"/>
        <w:rPr>
          <w:rFonts w:ascii="Times New Roman" w:eastAsia="Times New Roman" w:hAnsi="Times New Roman" w:cs="Times New Roman"/>
          <w:color w:val="3A3A3A"/>
          <w:sz w:val="28"/>
          <w:szCs w:val="28"/>
          <w:lang w:eastAsia="ru-RU"/>
        </w:rPr>
      </w:pPr>
      <w:r w:rsidRPr="00170E31">
        <w:rPr>
          <w:rFonts w:ascii="Times New Roman" w:eastAsia="Times New Roman" w:hAnsi="Times New Roman" w:cs="Times New Roman"/>
          <w:color w:val="3A3A3A"/>
          <w:sz w:val="28"/>
          <w:szCs w:val="28"/>
          <w:lang w:eastAsia="ru-RU"/>
        </w:rPr>
        <w:t>Инновационный менеджмент в российском бизнесе / А. В. Борщева, М. С. Санталова, И. В. Соклакова, И. Л. Сурат. – 2-е издание. – Москва : Издательско-торговая корпорация «Дашков и К», 2020. – 198 с.</w:t>
      </w:r>
      <w:r w:rsidR="00521A74" w:rsidRPr="00521A74">
        <w:rPr>
          <w:rFonts w:ascii="Times New Roman" w:eastAsia="Times New Roman" w:hAnsi="Times New Roman" w:cs="Times New Roman"/>
          <w:color w:val="3A3A3A"/>
          <w:sz w:val="28"/>
          <w:szCs w:val="28"/>
          <w:lang w:eastAsia="ru-RU"/>
        </w:rPr>
        <w:t xml:space="preserve"> </w:t>
      </w:r>
      <w:r w:rsidR="00521A74">
        <w:rPr>
          <w:rFonts w:ascii="Times New Roman" w:eastAsia="Times New Roman" w:hAnsi="Times New Roman" w:cs="Times New Roman"/>
          <w:color w:val="3A3A3A"/>
          <w:sz w:val="28"/>
          <w:szCs w:val="28"/>
          <w:lang w:eastAsia="ru-RU"/>
        </w:rPr>
        <w:t>–</w:t>
      </w:r>
      <w:r w:rsidR="00521A74" w:rsidRPr="00521A74">
        <w:rPr>
          <w:rFonts w:ascii="Times New Roman" w:eastAsia="Times New Roman" w:hAnsi="Times New Roman" w:cs="Times New Roman"/>
          <w:color w:val="3A3A3A"/>
          <w:sz w:val="28"/>
          <w:szCs w:val="28"/>
          <w:lang w:eastAsia="ru-RU"/>
        </w:rPr>
        <w:t xml:space="preserve"> </w:t>
      </w:r>
      <w:r w:rsidR="00521A74">
        <w:rPr>
          <w:rFonts w:ascii="Times New Roman" w:eastAsia="Times New Roman" w:hAnsi="Times New Roman" w:cs="Times New Roman"/>
          <w:color w:val="3A3A3A"/>
          <w:sz w:val="28"/>
          <w:szCs w:val="28"/>
          <w:lang w:val="en-US" w:eastAsia="ru-RU"/>
        </w:rPr>
        <w:t>ISBN</w:t>
      </w:r>
      <w:r w:rsidR="00521A74" w:rsidRPr="00521A74">
        <w:rPr>
          <w:rFonts w:ascii="Times New Roman" w:eastAsia="Times New Roman" w:hAnsi="Times New Roman" w:cs="Times New Roman"/>
          <w:color w:val="3A3A3A"/>
          <w:sz w:val="28"/>
          <w:szCs w:val="28"/>
          <w:lang w:eastAsia="ru-RU"/>
        </w:rPr>
        <w:t xml:space="preserve"> 978-5-394-03804-4</w:t>
      </w:r>
      <w:r w:rsidR="00521A74">
        <w:rPr>
          <w:rFonts w:ascii="Times New Roman" w:eastAsia="Times New Roman" w:hAnsi="Times New Roman" w:cs="Times New Roman"/>
          <w:color w:val="3A3A3A"/>
          <w:sz w:val="28"/>
          <w:szCs w:val="28"/>
          <w:lang w:eastAsia="ru-RU"/>
        </w:rPr>
        <w:t>.</w:t>
      </w:r>
    </w:p>
    <w:p w14:paraId="63D9BE91" w14:textId="7C4E9E03" w:rsidR="003D4A3D" w:rsidRPr="003D4A3D" w:rsidRDefault="003D4A3D" w:rsidP="00A27ADF">
      <w:pPr>
        <w:pStyle w:val="a3"/>
        <w:numPr>
          <w:ilvl w:val="0"/>
          <w:numId w:val="18"/>
        </w:numPr>
        <w:spacing w:after="0" w:line="360" w:lineRule="auto"/>
        <w:jc w:val="both"/>
        <w:rPr>
          <w:rFonts w:ascii="Times New Roman" w:hAnsi="Times New Roman" w:cs="Times New Roman"/>
          <w:sz w:val="28"/>
          <w:szCs w:val="28"/>
        </w:rPr>
      </w:pPr>
      <w:r w:rsidRPr="003D4A3D">
        <w:rPr>
          <w:rFonts w:ascii="Times New Roman" w:hAnsi="Times New Roman" w:cs="Times New Roman"/>
          <w:sz w:val="28"/>
          <w:szCs w:val="28"/>
        </w:rPr>
        <w:t>Российская газета</w:t>
      </w:r>
      <w:proofErr w:type="gramStart"/>
      <w:r w:rsidRPr="003D4A3D">
        <w:rPr>
          <w:rFonts w:ascii="Times New Roman" w:hAnsi="Times New Roman" w:cs="Times New Roman"/>
          <w:sz w:val="28"/>
          <w:szCs w:val="28"/>
        </w:rPr>
        <w:t>: Как</w:t>
      </w:r>
      <w:proofErr w:type="gramEnd"/>
      <w:r w:rsidRPr="003D4A3D">
        <w:rPr>
          <w:rFonts w:ascii="Times New Roman" w:hAnsi="Times New Roman" w:cs="Times New Roman"/>
          <w:sz w:val="28"/>
          <w:szCs w:val="28"/>
        </w:rPr>
        <w:t xml:space="preserve"> малый бизнес перенес нашествие коронавируса</w:t>
      </w:r>
      <w:r>
        <w:rPr>
          <w:rFonts w:ascii="Times New Roman" w:hAnsi="Times New Roman" w:cs="Times New Roman"/>
          <w:sz w:val="28"/>
          <w:szCs w:val="28"/>
        </w:rPr>
        <w:t xml:space="preserve"> </w:t>
      </w:r>
      <w:r w:rsidRPr="003D4A3D">
        <w:rPr>
          <w:rFonts w:ascii="Times New Roman" w:hAnsi="Times New Roman" w:cs="Times New Roman"/>
          <w:sz w:val="28"/>
          <w:szCs w:val="28"/>
        </w:rPr>
        <w:t>–</w:t>
      </w:r>
      <w:r w:rsidRPr="003D4A3D">
        <w:rPr>
          <w:rFonts w:ascii="Times New Roman" w:hAnsi="Times New Roman" w:cs="Times New Roman"/>
          <w:sz w:val="28"/>
          <w:szCs w:val="28"/>
          <w:lang w:val="en-US"/>
        </w:rPr>
        <w:t>URL</w:t>
      </w:r>
      <w:r w:rsidRPr="003D4A3D">
        <w:rPr>
          <w:rFonts w:ascii="Times New Roman" w:hAnsi="Times New Roman" w:cs="Times New Roman"/>
          <w:sz w:val="28"/>
          <w:szCs w:val="28"/>
        </w:rPr>
        <w:t>:https://rg.ru/2021/10/19/kak-perenes-malyj-biznes-nashestvie-koronavirusa.html (дата обращения 23.05.2022).</w:t>
      </w:r>
    </w:p>
    <w:p w14:paraId="79F7A3FA" w14:textId="78EFAA65" w:rsidR="00FB2B53" w:rsidRPr="00BE2637" w:rsidRDefault="00A27ADF" w:rsidP="00BE2637">
      <w:pPr>
        <w:numPr>
          <w:ilvl w:val="0"/>
          <w:numId w:val="18"/>
        </w:numPr>
        <w:shd w:val="clear" w:color="auto" w:fill="FFFFFF"/>
        <w:spacing w:after="0" w:line="360" w:lineRule="auto"/>
        <w:jc w:val="both"/>
        <w:textAlignment w:val="baseline"/>
        <w:rPr>
          <w:rFonts w:ascii="Times New Roman" w:eastAsia="Times New Roman" w:hAnsi="Times New Roman" w:cs="Times New Roman"/>
          <w:color w:val="3A3A3A"/>
          <w:sz w:val="28"/>
          <w:szCs w:val="28"/>
          <w:lang w:eastAsia="ru-RU"/>
        </w:rPr>
      </w:pPr>
      <w:r w:rsidRPr="00A27ADF">
        <w:rPr>
          <w:rFonts w:ascii="Times New Roman" w:eastAsia="Times New Roman" w:hAnsi="Times New Roman" w:cs="Times New Roman"/>
          <w:color w:val="3A3A3A"/>
          <w:sz w:val="28"/>
          <w:szCs w:val="28"/>
          <w:lang w:eastAsia="ru-RU"/>
        </w:rPr>
        <w:t xml:space="preserve">Кузнецов, Б.Т. Стратегический менеджмент: учеб. пособие для студентов вузов, обучающихся по специальностям экономики и управления080100 / </w:t>
      </w:r>
      <w:proofErr w:type="gramStart"/>
      <w:r w:rsidRPr="00A27ADF">
        <w:rPr>
          <w:rFonts w:ascii="Times New Roman" w:eastAsia="Times New Roman" w:hAnsi="Times New Roman" w:cs="Times New Roman"/>
          <w:color w:val="3A3A3A"/>
          <w:sz w:val="28"/>
          <w:szCs w:val="28"/>
          <w:lang w:eastAsia="ru-RU"/>
        </w:rPr>
        <w:t>Б.Т.</w:t>
      </w:r>
      <w:proofErr w:type="gramEnd"/>
      <w:r w:rsidRPr="00A27ADF">
        <w:rPr>
          <w:rFonts w:ascii="Times New Roman" w:eastAsia="Times New Roman" w:hAnsi="Times New Roman" w:cs="Times New Roman"/>
          <w:color w:val="3A3A3A"/>
          <w:sz w:val="28"/>
          <w:szCs w:val="28"/>
          <w:lang w:eastAsia="ru-RU"/>
        </w:rPr>
        <w:t xml:space="preserve"> Кузнецов. - М. : ЮНИТИ-ДАНА, 2017.— 623 с. – ISBN </w:t>
      </w:r>
      <w:r w:rsidRPr="00A27ADF">
        <w:rPr>
          <w:rFonts w:ascii="Times New Roman" w:hAnsi="Times New Roman" w:cs="Times New Roman"/>
          <w:color w:val="333333"/>
          <w:sz w:val="28"/>
          <w:szCs w:val="28"/>
          <w:shd w:val="clear" w:color="auto" w:fill="FFFFFF"/>
        </w:rPr>
        <w:t>978-5-238-01209-4.</w:t>
      </w:r>
      <w:bookmarkEnd w:id="2"/>
    </w:p>
    <w:p w14:paraId="11A34848" w14:textId="6BC5FF73" w:rsidR="00B43693" w:rsidRPr="00F20934" w:rsidRDefault="00B43693" w:rsidP="00F20934">
      <w:pPr>
        <w:numPr>
          <w:ilvl w:val="0"/>
          <w:numId w:val="18"/>
        </w:numPr>
        <w:shd w:val="clear" w:color="auto" w:fill="FFFFFF"/>
        <w:spacing w:after="0" w:line="360" w:lineRule="auto"/>
        <w:jc w:val="both"/>
        <w:textAlignment w:val="baseline"/>
        <w:rPr>
          <w:rFonts w:ascii="Times New Roman" w:eastAsia="Times New Roman" w:hAnsi="Times New Roman" w:cs="Times New Roman"/>
          <w:color w:val="3A3A3A"/>
          <w:sz w:val="28"/>
          <w:szCs w:val="28"/>
          <w:lang w:eastAsia="ru-RU"/>
        </w:rPr>
      </w:pPr>
      <w:r w:rsidRPr="00300FB5">
        <w:rPr>
          <w:rFonts w:ascii="Times New Roman" w:eastAsia="Times New Roman" w:hAnsi="Times New Roman" w:cs="Times New Roman"/>
          <w:color w:val="3A3A3A"/>
          <w:sz w:val="28"/>
          <w:szCs w:val="28"/>
          <w:lang w:eastAsia="ru-RU"/>
        </w:rPr>
        <w:t>Спиридонова</w:t>
      </w:r>
      <w:r w:rsidRPr="00BE2637">
        <w:rPr>
          <w:rFonts w:ascii="Times New Roman" w:eastAsia="Times New Roman" w:hAnsi="Times New Roman" w:cs="Times New Roman"/>
          <w:color w:val="3A3A3A"/>
          <w:sz w:val="28"/>
          <w:szCs w:val="28"/>
          <w:lang w:eastAsia="ru-RU"/>
        </w:rPr>
        <w:t xml:space="preserve">, Е.А. </w:t>
      </w:r>
      <w:r w:rsidR="00BE2637" w:rsidRPr="00BE2637">
        <w:rPr>
          <w:rFonts w:ascii="Times New Roman" w:eastAsia="Times New Roman" w:hAnsi="Times New Roman" w:cs="Times New Roman"/>
          <w:color w:val="3A3A3A"/>
          <w:sz w:val="28"/>
          <w:szCs w:val="28"/>
          <w:lang w:eastAsia="ru-RU"/>
        </w:rPr>
        <w:t>Управление инновациями</w:t>
      </w:r>
      <w:r w:rsidRPr="00BE2637">
        <w:rPr>
          <w:rFonts w:ascii="Times New Roman" w:eastAsia="Times New Roman" w:hAnsi="Times New Roman" w:cs="Times New Roman"/>
          <w:color w:val="3A3A3A"/>
          <w:sz w:val="28"/>
          <w:szCs w:val="28"/>
          <w:lang w:eastAsia="ru-RU"/>
        </w:rPr>
        <w:t xml:space="preserve">: </w:t>
      </w:r>
      <w:r w:rsidR="00BE2637" w:rsidRPr="00BE2637">
        <w:rPr>
          <w:rFonts w:ascii="Times New Roman" w:eastAsia="Times New Roman" w:hAnsi="Times New Roman" w:cs="Times New Roman"/>
          <w:color w:val="3A3A3A"/>
          <w:sz w:val="28"/>
          <w:szCs w:val="28"/>
          <w:lang w:eastAsia="ru-RU"/>
        </w:rPr>
        <w:t xml:space="preserve">учебник и практикум для вузов </w:t>
      </w:r>
      <w:r w:rsidRPr="00BE2637">
        <w:rPr>
          <w:rFonts w:ascii="Times New Roman" w:eastAsia="Times New Roman" w:hAnsi="Times New Roman" w:cs="Times New Roman"/>
          <w:color w:val="3A3A3A"/>
          <w:sz w:val="28"/>
          <w:szCs w:val="28"/>
          <w:lang w:eastAsia="ru-RU"/>
        </w:rPr>
        <w:t xml:space="preserve">/ </w:t>
      </w:r>
      <w:proofErr w:type="gramStart"/>
      <w:r w:rsidR="00BE2637" w:rsidRPr="00BE2637">
        <w:rPr>
          <w:rFonts w:ascii="Times New Roman" w:eastAsia="Times New Roman" w:hAnsi="Times New Roman" w:cs="Times New Roman"/>
          <w:color w:val="3A3A3A"/>
          <w:sz w:val="28"/>
          <w:szCs w:val="28"/>
          <w:lang w:eastAsia="ru-RU"/>
        </w:rPr>
        <w:t>Е</w:t>
      </w:r>
      <w:r w:rsidRPr="00BE2637">
        <w:rPr>
          <w:rFonts w:ascii="Times New Roman" w:eastAsia="Times New Roman" w:hAnsi="Times New Roman" w:cs="Times New Roman"/>
          <w:color w:val="3A3A3A"/>
          <w:sz w:val="28"/>
          <w:szCs w:val="28"/>
          <w:lang w:eastAsia="ru-RU"/>
        </w:rPr>
        <w:t>.</w:t>
      </w:r>
      <w:r w:rsidR="00BE2637" w:rsidRPr="00BE2637">
        <w:rPr>
          <w:rFonts w:ascii="Times New Roman" w:eastAsia="Times New Roman" w:hAnsi="Times New Roman" w:cs="Times New Roman"/>
          <w:color w:val="3A3A3A"/>
          <w:sz w:val="28"/>
          <w:szCs w:val="28"/>
          <w:lang w:eastAsia="ru-RU"/>
        </w:rPr>
        <w:t>А</w:t>
      </w:r>
      <w:r w:rsidRPr="00BE2637">
        <w:rPr>
          <w:rFonts w:ascii="Times New Roman" w:eastAsia="Times New Roman" w:hAnsi="Times New Roman" w:cs="Times New Roman"/>
          <w:color w:val="3A3A3A"/>
          <w:sz w:val="28"/>
          <w:szCs w:val="28"/>
          <w:lang w:eastAsia="ru-RU"/>
        </w:rPr>
        <w:t>.</w:t>
      </w:r>
      <w:proofErr w:type="gramEnd"/>
      <w:r w:rsidRPr="00BE2637">
        <w:rPr>
          <w:rFonts w:ascii="Times New Roman" w:eastAsia="Times New Roman" w:hAnsi="Times New Roman" w:cs="Times New Roman"/>
          <w:color w:val="3A3A3A"/>
          <w:sz w:val="28"/>
          <w:szCs w:val="28"/>
          <w:lang w:eastAsia="ru-RU"/>
        </w:rPr>
        <w:t xml:space="preserve"> </w:t>
      </w:r>
      <w:r w:rsidR="00BE2637" w:rsidRPr="00BE2637">
        <w:rPr>
          <w:rFonts w:ascii="Times New Roman" w:eastAsia="Times New Roman" w:hAnsi="Times New Roman" w:cs="Times New Roman"/>
          <w:color w:val="3A3A3A"/>
          <w:sz w:val="28"/>
          <w:szCs w:val="28"/>
          <w:lang w:eastAsia="ru-RU"/>
        </w:rPr>
        <w:t>Спиридонова</w:t>
      </w:r>
      <w:r w:rsidRPr="00BE2637">
        <w:rPr>
          <w:rFonts w:ascii="Times New Roman" w:eastAsia="Times New Roman" w:hAnsi="Times New Roman" w:cs="Times New Roman"/>
          <w:color w:val="3A3A3A"/>
          <w:sz w:val="28"/>
          <w:szCs w:val="28"/>
          <w:lang w:eastAsia="ru-RU"/>
        </w:rPr>
        <w:t xml:space="preserve">. - М. : </w:t>
      </w:r>
      <w:r w:rsidR="00BE2637" w:rsidRPr="00BE2637">
        <w:rPr>
          <w:rFonts w:ascii="Times New Roman" w:eastAsia="Times New Roman" w:hAnsi="Times New Roman" w:cs="Times New Roman"/>
          <w:color w:val="3A3A3A"/>
          <w:sz w:val="28"/>
          <w:szCs w:val="28"/>
          <w:lang w:eastAsia="ru-RU"/>
        </w:rPr>
        <w:t>Издательство Юрайт,2020</w:t>
      </w:r>
      <w:r w:rsidRPr="00BE2637">
        <w:rPr>
          <w:rFonts w:ascii="Times New Roman" w:eastAsia="Times New Roman" w:hAnsi="Times New Roman" w:cs="Times New Roman"/>
          <w:color w:val="3A3A3A"/>
          <w:sz w:val="28"/>
          <w:szCs w:val="28"/>
          <w:lang w:eastAsia="ru-RU"/>
        </w:rPr>
        <w:t xml:space="preserve">.— </w:t>
      </w:r>
      <w:r w:rsidR="00BE2637" w:rsidRPr="00BE2637">
        <w:rPr>
          <w:rFonts w:ascii="Times New Roman" w:eastAsia="Times New Roman" w:hAnsi="Times New Roman" w:cs="Times New Roman"/>
          <w:color w:val="3A3A3A"/>
          <w:sz w:val="28"/>
          <w:szCs w:val="28"/>
          <w:lang w:eastAsia="ru-RU"/>
        </w:rPr>
        <w:t>298</w:t>
      </w:r>
      <w:r w:rsidRPr="00BE2637">
        <w:rPr>
          <w:rFonts w:ascii="Times New Roman" w:eastAsia="Times New Roman" w:hAnsi="Times New Roman" w:cs="Times New Roman"/>
          <w:color w:val="3A3A3A"/>
          <w:sz w:val="28"/>
          <w:szCs w:val="28"/>
          <w:lang w:eastAsia="ru-RU"/>
        </w:rPr>
        <w:t xml:space="preserve"> с. –</w:t>
      </w:r>
      <w:r w:rsidR="00BE2637" w:rsidRPr="00BE2637">
        <w:rPr>
          <w:rFonts w:ascii="Times New Roman" w:eastAsia="Times New Roman" w:hAnsi="Times New Roman" w:cs="Times New Roman"/>
          <w:color w:val="3A3A3A"/>
          <w:sz w:val="28"/>
          <w:szCs w:val="28"/>
          <w:lang w:eastAsia="ru-RU"/>
        </w:rPr>
        <w:t>(Высшее образование). -</w:t>
      </w:r>
      <w:r w:rsidRPr="00BE2637">
        <w:rPr>
          <w:rFonts w:ascii="Times New Roman" w:eastAsia="Times New Roman" w:hAnsi="Times New Roman" w:cs="Times New Roman"/>
          <w:color w:val="3A3A3A"/>
          <w:sz w:val="28"/>
          <w:szCs w:val="28"/>
          <w:lang w:eastAsia="ru-RU"/>
        </w:rPr>
        <w:t xml:space="preserve"> ISBN </w:t>
      </w:r>
      <w:r w:rsidRPr="00BE2637">
        <w:rPr>
          <w:rFonts w:ascii="Times New Roman" w:hAnsi="Times New Roman" w:cs="Times New Roman"/>
          <w:color w:val="333333"/>
          <w:sz w:val="28"/>
          <w:szCs w:val="28"/>
          <w:shd w:val="clear" w:color="auto" w:fill="FFFFFF"/>
        </w:rPr>
        <w:t>978-5-</w:t>
      </w:r>
      <w:r w:rsidR="00BE2637" w:rsidRPr="00BE2637">
        <w:rPr>
          <w:rFonts w:ascii="Times New Roman" w:hAnsi="Times New Roman" w:cs="Times New Roman"/>
          <w:color w:val="333333"/>
          <w:sz w:val="28"/>
          <w:szCs w:val="28"/>
          <w:shd w:val="clear" w:color="auto" w:fill="FFFFFF"/>
        </w:rPr>
        <w:t>538</w:t>
      </w:r>
      <w:r w:rsidRPr="00BE2637">
        <w:rPr>
          <w:rFonts w:ascii="Times New Roman" w:hAnsi="Times New Roman" w:cs="Times New Roman"/>
          <w:color w:val="333333"/>
          <w:sz w:val="28"/>
          <w:szCs w:val="28"/>
          <w:shd w:val="clear" w:color="auto" w:fill="FFFFFF"/>
        </w:rPr>
        <w:t>-0</w:t>
      </w:r>
      <w:r w:rsidR="00BE2637" w:rsidRPr="00BE2637">
        <w:rPr>
          <w:rFonts w:ascii="Times New Roman" w:hAnsi="Times New Roman" w:cs="Times New Roman"/>
          <w:color w:val="333333"/>
          <w:sz w:val="28"/>
          <w:szCs w:val="28"/>
          <w:shd w:val="clear" w:color="auto" w:fill="FFFFFF"/>
        </w:rPr>
        <w:t>6608</w:t>
      </w:r>
      <w:r w:rsidRPr="00BE2637">
        <w:rPr>
          <w:rFonts w:ascii="Times New Roman" w:hAnsi="Times New Roman" w:cs="Times New Roman"/>
          <w:color w:val="333333"/>
          <w:sz w:val="28"/>
          <w:szCs w:val="28"/>
          <w:shd w:val="clear" w:color="auto" w:fill="FFFFFF"/>
        </w:rPr>
        <w:t>-</w:t>
      </w:r>
      <w:r w:rsidR="00BE2637" w:rsidRPr="00BE2637">
        <w:rPr>
          <w:rFonts w:ascii="Times New Roman" w:hAnsi="Times New Roman" w:cs="Times New Roman"/>
          <w:color w:val="333333"/>
          <w:sz w:val="28"/>
          <w:szCs w:val="28"/>
          <w:shd w:val="clear" w:color="auto" w:fill="FFFFFF"/>
        </w:rPr>
        <w:t>1</w:t>
      </w:r>
      <w:r w:rsidRPr="00BE2637">
        <w:rPr>
          <w:rFonts w:ascii="Times New Roman" w:hAnsi="Times New Roman" w:cs="Times New Roman"/>
          <w:color w:val="333333"/>
          <w:sz w:val="28"/>
          <w:szCs w:val="28"/>
          <w:shd w:val="clear" w:color="auto" w:fill="FFFFFF"/>
        </w:rPr>
        <w:t>.</w:t>
      </w:r>
    </w:p>
    <w:p w14:paraId="2A94B24B" w14:textId="11077DDB" w:rsidR="00F20934" w:rsidRDefault="00F20934" w:rsidP="00E948CF">
      <w:pPr>
        <w:numPr>
          <w:ilvl w:val="0"/>
          <w:numId w:val="18"/>
        </w:numPr>
        <w:shd w:val="clear" w:color="auto" w:fill="FFFFFF"/>
        <w:spacing w:after="0" w:line="360" w:lineRule="auto"/>
        <w:jc w:val="both"/>
        <w:textAlignment w:val="baseline"/>
        <w:rPr>
          <w:rFonts w:ascii="Times New Roman" w:eastAsia="Times New Roman" w:hAnsi="Times New Roman" w:cs="Times New Roman"/>
          <w:color w:val="3A3A3A"/>
          <w:sz w:val="28"/>
          <w:szCs w:val="28"/>
          <w:lang w:eastAsia="ru-RU"/>
        </w:rPr>
      </w:pPr>
      <w:r w:rsidRPr="00300FB5">
        <w:rPr>
          <w:rFonts w:ascii="Times New Roman" w:hAnsi="Times New Roman" w:cs="Times New Roman"/>
          <w:sz w:val="28"/>
          <w:szCs w:val="28"/>
        </w:rPr>
        <w:t>Национальный</w:t>
      </w:r>
      <w:r w:rsidRPr="00F20934">
        <w:rPr>
          <w:rFonts w:ascii="Times New Roman" w:hAnsi="Times New Roman" w:cs="Times New Roman"/>
          <w:sz w:val="28"/>
          <w:szCs w:val="28"/>
        </w:rPr>
        <w:t xml:space="preserve"> </w:t>
      </w:r>
      <w:r w:rsidRPr="00EF15FD">
        <w:rPr>
          <w:rFonts w:ascii="Times New Roman" w:hAnsi="Times New Roman" w:cs="Times New Roman"/>
          <w:sz w:val="28"/>
          <w:szCs w:val="28"/>
        </w:rPr>
        <w:t xml:space="preserve">исследовательский университет «Высшая школа экономики»: Состояние и развитие инновационной деятельности в сфере малого бизнеса – </w:t>
      </w:r>
      <w:r w:rsidRPr="00EF15FD">
        <w:rPr>
          <w:rFonts w:ascii="Times New Roman" w:hAnsi="Times New Roman" w:cs="Times New Roman"/>
          <w:sz w:val="28"/>
          <w:szCs w:val="28"/>
          <w:lang w:val="en-US"/>
        </w:rPr>
        <w:t>URL</w:t>
      </w:r>
      <w:r w:rsidRPr="00EF15FD">
        <w:rPr>
          <w:rFonts w:ascii="Times New Roman" w:hAnsi="Times New Roman" w:cs="Times New Roman"/>
          <w:sz w:val="28"/>
          <w:szCs w:val="28"/>
        </w:rPr>
        <w:t>: https://issek.hse.ru/news/392498475.html (дата обращения 15.04.2022).</w:t>
      </w:r>
    </w:p>
    <w:p w14:paraId="6773FBE5" w14:textId="1B014F7F" w:rsidR="00E948CF" w:rsidRPr="00034BE3" w:rsidRDefault="00814037" w:rsidP="00E948CF">
      <w:pPr>
        <w:numPr>
          <w:ilvl w:val="0"/>
          <w:numId w:val="18"/>
        </w:numPr>
        <w:shd w:val="clear" w:color="auto" w:fill="FFFFFF"/>
        <w:spacing w:after="0" w:line="360" w:lineRule="auto"/>
        <w:jc w:val="both"/>
        <w:textAlignment w:val="baseline"/>
        <w:rPr>
          <w:rFonts w:ascii="Times New Roman" w:eastAsia="Times New Roman" w:hAnsi="Times New Roman" w:cs="Times New Roman"/>
          <w:color w:val="3A3A3A"/>
          <w:sz w:val="28"/>
          <w:szCs w:val="28"/>
          <w:lang w:eastAsia="ru-RU"/>
        </w:rPr>
      </w:pPr>
      <w:r w:rsidRPr="00EF15FD">
        <w:rPr>
          <w:rFonts w:ascii="Times New Roman" w:hAnsi="Times New Roman" w:cs="Times New Roman"/>
          <w:sz w:val="28"/>
          <w:szCs w:val="28"/>
        </w:rPr>
        <w:lastRenderedPageBreak/>
        <w:t xml:space="preserve">Интернет журнал «Секрет фирмы»: Расходы на науку в России сжались – </w:t>
      </w:r>
      <w:r w:rsidRPr="00EF15FD">
        <w:rPr>
          <w:rFonts w:ascii="Times New Roman" w:hAnsi="Times New Roman" w:cs="Times New Roman"/>
          <w:sz w:val="28"/>
          <w:szCs w:val="28"/>
          <w:lang w:val="en-US"/>
        </w:rPr>
        <w:t>URL</w:t>
      </w:r>
      <w:r w:rsidRPr="00EF15FD">
        <w:rPr>
          <w:rFonts w:ascii="Times New Roman" w:hAnsi="Times New Roman" w:cs="Times New Roman"/>
          <w:sz w:val="28"/>
          <w:szCs w:val="28"/>
        </w:rPr>
        <w:t>: https://secretmag.ru/news/raskhody-na-nauku-v-rossii-szhalis.htm (дата обращения 29.05.2022).</w:t>
      </w:r>
    </w:p>
    <w:p w14:paraId="1C5371E9" w14:textId="3AEF2D26" w:rsidR="00034BE3" w:rsidRDefault="00034BE3" w:rsidP="00034BE3">
      <w:pPr>
        <w:numPr>
          <w:ilvl w:val="0"/>
          <w:numId w:val="18"/>
        </w:numPr>
        <w:spacing w:after="0" w:line="360" w:lineRule="auto"/>
        <w:ind w:right="85"/>
        <w:jc w:val="both"/>
        <w:outlineLvl w:val="0"/>
        <w:rPr>
          <w:rFonts w:ascii="Times New Roman" w:eastAsia="Calibri" w:hAnsi="Times New Roman" w:cs="Times New Roman"/>
          <w:sz w:val="28"/>
          <w:szCs w:val="28"/>
        </w:rPr>
      </w:pPr>
      <w:r w:rsidRPr="00034BE3">
        <w:rPr>
          <w:rFonts w:ascii="Times New Roman" w:hAnsi="Times New Roman" w:cs="Times New Roman"/>
          <w:sz w:val="28"/>
          <w:szCs w:val="28"/>
        </w:rPr>
        <w:t xml:space="preserve">Лукьянова, А. Ю. Проблемы инновационного развития России / А. Ю. Лукьянова, Л. В. Погосян. — Текст: непосредственный // Актуальные вопросы экономики и управления: материалы I Междунар. науч. конф. (г. Москва, апрель 2019 г.). — Москва: РИОР, 2019. — С. </w:t>
      </w:r>
      <w:proofErr w:type="gramStart"/>
      <w:r w:rsidRPr="00034BE3">
        <w:rPr>
          <w:rFonts w:ascii="Times New Roman" w:hAnsi="Times New Roman" w:cs="Times New Roman"/>
          <w:sz w:val="28"/>
          <w:szCs w:val="28"/>
        </w:rPr>
        <w:t>36-38</w:t>
      </w:r>
      <w:proofErr w:type="gramEnd"/>
      <w:r w:rsidRPr="00034BE3">
        <w:rPr>
          <w:rFonts w:ascii="Times New Roman" w:hAnsi="Times New Roman" w:cs="Times New Roman"/>
          <w:sz w:val="28"/>
          <w:szCs w:val="28"/>
        </w:rPr>
        <w:t>. — URL: https://moluch.ru/conf/econ/archive/9/515/ (дата обращения: 13.04.2022).</w:t>
      </w:r>
    </w:p>
    <w:p w14:paraId="46690DB0" w14:textId="5C1A79DB" w:rsidR="00034BE3" w:rsidRPr="00034BE3" w:rsidRDefault="00034BE3" w:rsidP="00034BE3">
      <w:pPr>
        <w:numPr>
          <w:ilvl w:val="0"/>
          <w:numId w:val="18"/>
        </w:numPr>
        <w:shd w:val="clear" w:color="auto" w:fill="FFFFFF"/>
        <w:spacing w:after="0" w:line="360" w:lineRule="auto"/>
        <w:ind w:right="85"/>
        <w:jc w:val="both"/>
        <w:textAlignment w:val="baseline"/>
        <w:rPr>
          <w:rFonts w:ascii="Times New Roman" w:eastAsia="Times New Roman" w:hAnsi="Times New Roman" w:cs="Times New Roman"/>
          <w:sz w:val="28"/>
          <w:szCs w:val="28"/>
          <w:lang w:eastAsia="ru-RU"/>
        </w:rPr>
      </w:pPr>
      <w:r w:rsidRPr="00034BE3">
        <w:rPr>
          <w:rFonts w:ascii="Times New Roman" w:eastAsia="Times New Roman" w:hAnsi="Times New Roman" w:cs="Times New Roman"/>
          <w:sz w:val="28"/>
          <w:szCs w:val="28"/>
          <w:lang w:eastAsia="ru-RU"/>
        </w:rPr>
        <w:t xml:space="preserve">Малыхина, М. Е. Организация и планирование инновационной деятельности на предприятии / М. Е. Малыхина // Результаты современных научных исследований и разработок: сборник статей IX Всероссийской научно-практической конференции, Пенза, 15 апреля 2020 года. – Пенза: «Наука и Просвещение», 2020. – С. </w:t>
      </w:r>
      <w:proofErr w:type="gramStart"/>
      <w:r w:rsidRPr="00034BE3">
        <w:rPr>
          <w:rFonts w:ascii="Times New Roman" w:eastAsia="Times New Roman" w:hAnsi="Times New Roman" w:cs="Times New Roman"/>
          <w:sz w:val="28"/>
          <w:szCs w:val="28"/>
          <w:lang w:eastAsia="ru-RU"/>
        </w:rPr>
        <w:t>38-41</w:t>
      </w:r>
      <w:proofErr w:type="gramEnd"/>
      <w:r w:rsidRPr="00034BE3">
        <w:rPr>
          <w:rFonts w:ascii="Times New Roman" w:eastAsia="Times New Roman" w:hAnsi="Times New Roman" w:cs="Times New Roman"/>
          <w:sz w:val="28"/>
          <w:szCs w:val="28"/>
          <w:lang w:eastAsia="ru-RU"/>
        </w:rPr>
        <w:t>.</w:t>
      </w:r>
    </w:p>
    <w:p w14:paraId="52DD76F9" w14:textId="177CDD2C" w:rsidR="00897388" w:rsidRPr="00897388" w:rsidRDefault="00897388" w:rsidP="00897388">
      <w:pPr>
        <w:numPr>
          <w:ilvl w:val="0"/>
          <w:numId w:val="18"/>
        </w:numPr>
        <w:shd w:val="clear" w:color="auto" w:fill="FFFFFF"/>
        <w:spacing w:after="0" w:line="360" w:lineRule="auto"/>
        <w:ind w:right="85"/>
        <w:jc w:val="both"/>
        <w:textAlignment w:val="baseline"/>
        <w:rPr>
          <w:rFonts w:ascii="Times New Roman" w:hAnsi="Times New Roman" w:cs="Times New Roman"/>
          <w:sz w:val="28"/>
          <w:szCs w:val="28"/>
          <w:lang w:eastAsia="ru-RU"/>
        </w:rPr>
      </w:pPr>
      <w:r w:rsidRPr="00897388">
        <w:rPr>
          <w:rFonts w:ascii="Times New Roman" w:eastAsia="Times New Roman" w:hAnsi="Times New Roman" w:cs="Times New Roman"/>
          <w:sz w:val="28"/>
          <w:szCs w:val="28"/>
          <w:lang w:eastAsia="ru-RU"/>
        </w:rPr>
        <w:t>Черняков, М. К. Управление инновационной деятельностью / М. К. Черняков, К. Ч. Акберов, Е. Н. Сарычева</w:t>
      </w:r>
      <w:proofErr w:type="gramStart"/>
      <w:r w:rsidRPr="00897388">
        <w:rPr>
          <w:rFonts w:ascii="Times New Roman" w:eastAsia="Times New Roman" w:hAnsi="Times New Roman" w:cs="Times New Roman"/>
          <w:sz w:val="28"/>
          <w:szCs w:val="28"/>
          <w:lang w:eastAsia="ru-RU"/>
        </w:rPr>
        <w:t>; Под</w:t>
      </w:r>
      <w:proofErr w:type="gramEnd"/>
      <w:r w:rsidRPr="00897388">
        <w:rPr>
          <w:rFonts w:ascii="Times New Roman" w:eastAsia="Times New Roman" w:hAnsi="Times New Roman" w:cs="Times New Roman"/>
          <w:sz w:val="28"/>
          <w:szCs w:val="28"/>
          <w:lang w:eastAsia="ru-RU"/>
        </w:rPr>
        <w:t xml:space="preserve"> редакцией М.К. Чернякова. – Курск: Закрытое акционерное общество «Универ, 2020. – 104 с. </w:t>
      </w:r>
      <w:r w:rsidRPr="00897388">
        <w:rPr>
          <w:rFonts w:ascii="Times New Roman" w:hAnsi="Times New Roman" w:cs="Times New Roman"/>
          <w:sz w:val="28"/>
          <w:szCs w:val="28"/>
        </w:rPr>
        <w:t>ISBN: 978-5-907311-29-9</w:t>
      </w:r>
      <w:r w:rsidR="00170461">
        <w:rPr>
          <w:rFonts w:ascii="Times New Roman" w:hAnsi="Times New Roman" w:cs="Times New Roman"/>
          <w:sz w:val="28"/>
          <w:szCs w:val="28"/>
        </w:rPr>
        <w:t>.</w:t>
      </w:r>
    </w:p>
    <w:p w14:paraId="38AB613D" w14:textId="77777777" w:rsidR="00897388" w:rsidRPr="00897388" w:rsidRDefault="00897388" w:rsidP="00897388">
      <w:pPr>
        <w:numPr>
          <w:ilvl w:val="0"/>
          <w:numId w:val="18"/>
        </w:numPr>
        <w:shd w:val="clear" w:color="auto" w:fill="FFFFFF"/>
        <w:spacing w:after="0" w:line="360" w:lineRule="auto"/>
        <w:ind w:right="85"/>
        <w:jc w:val="both"/>
        <w:textAlignment w:val="baseline"/>
        <w:rPr>
          <w:rFonts w:ascii="Times New Roman" w:eastAsia="Times New Roman" w:hAnsi="Times New Roman" w:cs="Times New Roman"/>
          <w:sz w:val="28"/>
          <w:szCs w:val="28"/>
          <w:lang w:eastAsia="ru-RU"/>
        </w:rPr>
      </w:pPr>
      <w:r w:rsidRPr="00897388">
        <w:rPr>
          <w:rFonts w:ascii="Times New Roman" w:hAnsi="Times New Roman" w:cs="Times New Roman"/>
          <w:sz w:val="28"/>
          <w:szCs w:val="28"/>
        </w:rPr>
        <w:t xml:space="preserve">Проект федерального закона </w:t>
      </w:r>
      <w:proofErr w:type="gramStart"/>
      <w:r w:rsidRPr="00897388">
        <w:rPr>
          <w:rFonts w:ascii="Times New Roman" w:hAnsi="Times New Roman" w:cs="Times New Roman"/>
          <w:sz w:val="28"/>
          <w:szCs w:val="28"/>
        </w:rPr>
        <w:t>№ 344994-5</w:t>
      </w:r>
      <w:proofErr w:type="gramEnd"/>
      <w:r w:rsidRPr="00897388">
        <w:rPr>
          <w:rFonts w:ascii="Times New Roman" w:hAnsi="Times New Roman" w:cs="Times New Roman"/>
          <w:sz w:val="28"/>
          <w:szCs w:val="28"/>
        </w:rPr>
        <w:t xml:space="preserve"> «Об инновационной деятельности в Российской Федерации». Отклонен Государственной думой Федерального собрания Российской Федерации 5 октября 2010 г. (постановление </w:t>
      </w:r>
      <w:proofErr w:type="gramStart"/>
      <w:r w:rsidRPr="00897388">
        <w:rPr>
          <w:rFonts w:ascii="Times New Roman" w:hAnsi="Times New Roman" w:cs="Times New Roman"/>
          <w:sz w:val="28"/>
          <w:szCs w:val="28"/>
        </w:rPr>
        <w:t>№ 4192-5</w:t>
      </w:r>
      <w:proofErr w:type="gramEnd"/>
      <w:r w:rsidRPr="00897388">
        <w:rPr>
          <w:rFonts w:ascii="Times New Roman" w:hAnsi="Times New Roman" w:cs="Times New Roman"/>
          <w:sz w:val="28"/>
          <w:szCs w:val="28"/>
        </w:rPr>
        <w:t xml:space="preserve"> ГД).</w:t>
      </w:r>
    </w:p>
    <w:p w14:paraId="48F9B460" w14:textId="2DA7BFFB" w:rsidR="00897388" w:rsidRPr="00897388" w:rsidRDefault="00897388" w:rsidP="00897388">
      <w:pPr>
        <w:numPr>
          <w:ilvl w:val="0"/>
          <w:numId w:val="18"/>
        </w:numPr>
        <w:shd w:val="clear" w:color="auto" w:fill="FFFFFF"/>
        <w:spacing w:after="0" w:line="360" w:lineRule="auto"/>
        <w:ind w:right="85"/>
        <w:jc w:val="both"/>
        <w:textAlignment w:val="baseline"/>
        <w:rPr>
          <w:rFonts w:ascii="Times New Roman" w:eastAsia="Times New Roman" w:hAnsi="Times New Roman" w:cs="Times New Roman"/>
          <w:sz w:val="28"/>
          <w:szCs w:val="28"/>
          <w:lang w:eastAsia="ru-RU"/>
        </w:rPr>
      </w:pPr>
      <w:r w:rsidRPr="00897388">
        <w:rPr>
          <w:rFonts w:ascii="Times New Roman" w:eastAsia="Calibri" w:hAnsi="Times New Roman" w:cs="Times New Roman"/>
          <w:sz w:val="28"/>
          <w:szCs w:val="28"/>
          <w:shd w:val="clear" w:color="auto" w:fill="FFFFFF"/>
        </w:rPr>
        <w:t xml:space="preserve">Филобокова, Л. Ю. Инновационные подходы к управлению конкурентоспособностью малого предпринимательства / Л. Ю. Филобокова, О. В. Григорьева // Менеджмент в России и за рубежом. – 2019. – № 4. – С. </w:t>
      </w:r>
      <w:proofErr w:type="gramStart"/>
      <w:r w:rsidRPr="00897388">
        <w:rPr>
          <w:rFonts w:ascii="Times New Roman" w:eastAsia="Calibri" w:hAnsi="Times New Roman" w:cs="Times New Roman"/>
          <w:sz w:val="28"/>
          <w:szCs w:val="28"/>
          <w:shd w:val="clear" w:color="auto" w:fill="FFFFFF"/>
        </w:rPr>
        <w:t>52-57</w:t>
      </w:r>
      <w:proofErr w:type="gramEnd"/>
      <w:r w:rsidRPr="00897388">
        <w:rPr>
          <w:rFonts w:ascii="Times New Roman" w:eastAsia="Calibri" w:hAnsi="Times New Roman" w:cs="Times New Roman"/>
          <w:sz w:val="28"/>
          <w:szCs w:val="28"/>
          <w:shd w:val="clear" w:color="auto" w:fill="FFFFFF"/>
        </w:rPr>
        <w:t xml:space="preserve">. </w:t>
      </w:r>
      <w:r w:rsidRPr="00897388">
        <w:rPr>
          <w:rFonts w:ascii="Times New Roman" w:hAnsi="Times New Roman" w:cs="Times New Roman"/>
          <w:sz w:val="28"/>
          <w:szCs w:val="28"/>
        </w:rPr>
        <w:t>ISSN: 1028-5857</w:t>
      </w:r>
      <w:r w:rsidR="00170461">
        <w:rPr>
          <w:rFonts w:ascii="Times New Roman" w:hAnsi="Times New Roman" w:cs="Times New Roman"/>
          <w:sz w:val="28"/>
          <w:szCs w:val="28"/>
        </w:rPr>
        <w:t>.</w:t>
      </w:r>
    </w:p>
    <w:p w14:paraId="54859F14" w14:textId="77777777" w:rsidR="00736828" w:rsidRDefault="00736828" w:rsidP="00736828">
      <w:pPr>
        <w:pStyle w:val="a3"/>
        <w:numPr>
          <w:ilvl w:val="0"/>
          <w:numId w:val="18"/>
        </w:numPr>
        <w:tabs>
          <w:tab w:val="left" w:pos="1134"/>
        </w:tabs>
        <w:spacing w:after="0" w:line="360" w:lineRule="auto"/>
        <w:jc w:val="both"/>
        <w:rPr>
          <w:color w:val="000000"/>
          <w:sz w:val="28"/>
          <w:szCs w:val="28"/>
        </w:rPr>
      </w:pPr>
      <w:r>
        <w:rPr>
          <w:color w:val="000000"/>
          <w:sz w:val="28"/>
          <w:szCs w:val="28"/>
          <w:shd w:val="clear" w:color="auto" w:fill="FFFFFF"/>
        </w:rPr>
        <w:t>Гончаренко, Л. П. Инновационная политика : учебник для вузов / Л. П. Гончаренко [и др.] ; под редакцией Л. П. Гончаренко. – 2–е изд., перераб</w:t>
      </w:r>
      <w:proofErr w:type="gramStart"/>
      <w:r>
        <w:rPr>
          <w:color w:val="000000"/>
          <w:sz w:val="28"/>
          <w:szCs w:val="28"/>
          <w:shd w:val="clear" w:color="auto" w:fill="FFFFFF"/>
        </w:rPr>
        <w:t>.</w:t>
      </w:r>
      <w:proofErr w:type="gramEnd"/>
      <w:r>
        <w:rPr>
          <w:color w:val="000000"/>
          <w:sz w:val="28"/>
          <w:szCs w:val="28"/>
          <w:shd w:val="clear" w:color="auto" w:fill="FFFFFF"/>
        </w:rPr>
        <w:t xml:space="preserve"> и доп. – Москва : Издательство Юрайт, 2022. – 229 с. – (Высшее образование). – ISBN 978–5–534–11388–4. </w:t>
      </w:r>
    </w:p>
    <w:p w14:paraId="6D8C01FA" w14:textId="0BD39C4E" w:rsidR="000636A2" w:rsidRDefault="000636A2" w:rsidP="000636A2">
      <w:pPr>
        <w:pStyle w:val="a3"/>
        <w:numPr>
          <w:ilvl w:val="0"/>
          <w:numId w:val="18"/>
        </w:numPr>
        <w:spacing w:after="0" w:line="360" w:lineRule="auto"/>
        <w:jc w:val="both"/>
        <w:rPr>
          <w:sz w:val="28"/>
          <w:szCs w:val="28"/>
        </w:rPr>
      </w:pPr>
      <w:r>
        <w:rPr>
          <w:sz w:val="28"/>
          <w:szCs w:val="28"/>
        </w:rPr>
        <w:lastRenderedPageBreak/>
        <w:t>Долинская, А.Ю. Управление инновационным развитием предприятия на основе стратегий развития инновационного потенциала / А.Ю. Долинская // Вестник ЮУрГУ. Серия «Экономика и менеджмент». – 2019. – Т. 13, № 2. – С. 87–95. DOI: 10.14529/em190210</w:t>
      </w:r>
      <w:r w:rsidR="00DF19E2">
        <w:rPr>
          <w:sz w:val="28"/>
          <w:szCs w:val="28"/>
        </w:rPr>
        <w:t>.</w:t>
      </w:r>
    </w:p>
    <w:p w14:paraId="04A3EEB0" w14:textId="1F1F0707" w:rsidR="00034BE3" w:rsidRPr="000636A2" w:rsidRDefault="000636A2" w:rsidP="00034BE3">
      <w:pPr>
        <w:numPr>
          <w:ilvl w:val="0"/>
          <w:numId w:val="18"/>
        </w:numPr>
        <w:spacing w:after="0" w:line="360" w:lineRule="auto"/>
        <w:ind w:right="85"/>
        <w:jc w:val="both"/>
        <w:outlineLvl w:val="0"/>
        <w:rPr>
          <w:rFonts w:ascii="Times New Roman" w:eastAsia="Calibri" w:hAnsi="Times New Roman" w:cs="Times New Roman"/>
          <w:sz w:val="28"/>
          <w:szCs w:val="28"/>
        </w:rPr>
      </w:pPr>
      <w:r w:rsidRPr="000636A2">
        <w:rPr>
          <w:rFonts w:ascii="Times New Roman" w:hAnsi="Times New Roman" w:cs="Times New Roman"/>
          <w:sz w:val="28"/>
          <w:szCs w:val="28"/>
        </w:rPr>
        <w:t>Алексеева, М. Б. Анализ инновационной деятельности : учебник и практикум для вузов / М. Б. Алексеева, П. П. Ветренко. — 2-е изд., перераб</w:t>
      </w:r>
      <w:proofErr w:type="gramStart"/>
      <w:r w:rsidRPr="000636A2">
        <w:rPr>
          <w:rFonts w:ascii="Times New Roman" w:hAnsi="Times New Roman" w:cs="Times New Roman"/>
          <w:sz w:val="28"/>
          <w:szCs w:val="28"/>
        </w:rPr>
        <w:t>.</w:t>
      </w:r>
      <w:proofErr w:type="gramEnd"/>
      <w:r w:rsidRPr="000636A2">
        <w:rPr>
          <w:rFonts w:ascii="Times New Roman" w:hAnsi="Times New Roman" w:cs="Times New Roman"/>
          <w:sz w:val="28"/>
          <w:szCs w:val="28"/>
        </w:rPr>
        <w:t xml:space="preserve"> и доп. — Москва : Издательство Юрайт, 2022. — 337 с. ISBN </w:t>
      </w:r>
      <w:proofErr w:type="gramStart"/>
      <w:r w:rsidRPr="000636A2">
        <w:rPr>
          <w:rFonts w:ascii="Times New Roman" w:hAnsi="Times New Roman" w:cs="Times New Roman"/>
          <w:sz w:val="28"/>
          <w:szCs w:val="28"/>
        </w:rPr>
        <w:t>978-5-534-14499- 4</w:t>
      </w:r>
      <w:proofErr w:type="gramEnd"/>
      <w:r w:rsidRPr="000636A2">
        <w:rPr>
          <w:rFonts w:ascii="Times New Roman" w:hAnsi="Times New Roman" w:cs="Times New Roman"/>
          <w:sz w:val="28"/>
          <w:szCs w:val="28"/>
        </w:rPr>
        <w:t>.</w:t>
      </w:r>
    </w:p>
    <w:p w14:paraId="045D5A3C" w14:textId="2EBB6EC4" w:rsidR="000636A2" w:rsidRPr="007843AC" w:rsidRDefault="007843AC" w:rsidP="00034BE3">
      <w:pPr>
        <w:numPr>
          <w:ilvl w:val="0"/>
          <w:numId w:val="18"/>
        </w:numPr>
        <w:spacing w:after="0" w:line="360" w:lineRule="auto"/>
        <w:ind w:right="85"/>
        <w:jc w:val="both"/>
        <w:outlineLvl w:val="0"/>
        <w:rPr>
          <w:rFonts w:ascii="Times New Roman" w:eastAsia="Calibri" w:hAnsi="Times New Roman" w:cs="Times New Roman"/>
          <w:sz w:val="28"/>
          <w:szCs w:val="28"/>
        </w:rPr>
      </w:pPr>
      <w:r w:rsidRPr="007843AC">
        <w:rPr>
          <w:rFonts w:ascii="Times New Roman" w:hAnsi="Times New Roman" w:cs="Times New Roman"/>
          <w:sz w:val="28"/>
          <w:szCs w:val="28"/>
        </w:rPr>
        <w:t>Рапопорт, В.Ш. Диагностика управления: практический опыт и рекомендации : учебное пособие / В. Раппорт. - М.: Экономика, 2011. ISBN: 978-5-431-00961-5.</w:t>
      </w:r>
    </w:p>
    <w:p w14:paraId="679531BD" w14:textId="53A79CDA" w:rsidR="007843AC" w:rsidRPr="00E80FC7" w:rsidRDefault="00E80FC7" w:rsidP="00034BE3">
      <w:pPr>
        <w:numPr>
          <w:ilvl w:val="0"/>
          <w:numId w:val="18"/>
        </w:numPr>
        <w:spacing w:after="0" w:line="360" w:lineRule="auto"/>
        <w:ind w:right="85"/>
        <w:jc w:val="both"/>
        <w:outlineLvl w:val="0"/>
        <w:rPr>
          <w:rFonts w:ascii="Times New Roman" w:eastAsia="Calibri" w:hAnsi="Times New Roman" w:cs="Times New Roman"/>
          <w:sz w:val="28"/>
          <w:szCs w:val="28"/>
        </w:rPr>
      </w:pPr>
      <w:r>
        <w:rPr>
          <w:sz w:val="28"/>
        </w:rPr>
        <w:t xml:space="preserve">Инновационный менеджмент: Концепции, многоуровневые стратегии и механизмы инновационного развития: учебное пособие / под ред. В.М. Аньшина, </w:t>
      </w:r>
      <w:proofErr w:type="gramStart"/>
      <w:r>
        <w:rPr>
          <w:sz w:val="28"/>
        </w:rPr>
        <w:t>А.А.</w:t>
      </w:r>
      <w:proofErr w:type="gramEnd"/>
      <w:r>
        <w:rPr>
          <w:sz w:val="28"/>
        </w:rPr>
        <w:t xml:space="preserve"> Дагаева и Акад. народного хоз-ва при Правительстве Российской Федерации. </w:t>
      </w:r>
      <w:r>
        <w:rPr>
          <w:rStyle w:val="normaltextrun"/>
          <w:color w:val="000000"/>
          <w:szCs w:val="28"/>
          <w:bdr w:val="none" w:sz="0" w:space="0" w:color="auto" w:frame="1"/>
        </w:rPr>
        <w:t>—</w:t>
      </w:r>
      <w:r>
        <w:rPr>
          <w:sz w:val="28"/>
        </w:rPr>
        <w:t xml:space="preserve"> Изд. 3-е, перераб</w:t>
      </w:r>
      <w:proofErr w:type="gramStart"/>
      <w:r>
        <w:rPr>
          <w:sz w:val="28"/>
        </w:rPr>
        <w:t>.</w:t>
      </w:r>
      <w:proofErr w:type="gramEnd"/>
      <w:r>
        <w:rPr>
          <w:sz w:val="28"/>
        </w:rPr>
        <w:t xml:space="preserve"> и доп. </w:t>
      </w:r>
      <w:r>
        <w:rPr>
          <w:rStyle w:val="normaltextrun"/>
          <w:color w:val="000000"/>
          <w:szCs w:val="28"/>
          <w:bdr w:val="none" w:sz="0" w:space="0" w:color="auto" w:frame="1"/>
        </w:rPr>
        <w:t>—</w:t>
      </w:r>
      <w:r>
        <w:rPr>
          <w:sz w:val="28"/>
        </w:rPr>
        <w:t xml:space="preserve"> Москва: Дело, 2007. </w:t>
      </w:r>
      <w:r>
        <w:rPr>
          <w:rStyle w:val="normaltextrun"/>
          <w:color w:val="000000"/>
          <w:szCs w:val="28"/>
          <w:bdr w:val="none" w:sz="0" w:space="0" w:color="auto" w:frame="1"/>
        </w:rPr>
        <w:t>—</w:t>
      </w:r>
      <w:r>
        <w:rPr>
          <w:sz w:val="28"/>
        </w:rPr>
        <w:t xml:space="preserve"> 583 с. </w:t>
      </w:r>
      <w:r>
        <w:rPr>
          <w:rStyle w:val="normaltextrun"/>
          <w:color w:val="000000"/>
          <w:szCs w:val="28"/>
          <w:bdr w:val="none" w:sz="0" w:space="0" w:color="auto" w:frame="1"/>
        </w:rPr>
        <w:t>—</w:t>
      </w:r>
      <w:r>
        <w:rPr>
          <w:sz w:val="28"/>
        </w:rPr>
        <w:t>ISBN 978-5-7749-0481-5.</w:t>
      </w:r>
    </w:p>
    <w:p w14:paraId="60393860" w14:textId="27DB5E7E" w:rsidR="00E80FC7" w:rsidRPr="00E80FC7" w:rsidRDefault="00E80FC7" w:rsidP="00034BE3">
      <w:pPr>
        <w:numPr>
          <w:ilvl w:val="0"/>
          <w:numId w:val="18"/>
        </w:numPr>
        <w:spacing w:after="0" w:line="360" w:lineRule="auto"/>
        <w:ind w:right="85"/>
        <w:jc w:val="both"/>
        <w:outlineLvl w:val="0"/>
        <w:rPr>
          <w:rFonts w:ascii="Times New Roman" w:eastAsia="Calibri" w:hAnsi="Times New Roman" w:cs="Times New Roman"/>
          <w:sz w:val="28"/>
          <w:szCs w:val="28"/>
        </w:rPr>
      </w:pPr>
      <w:r>
        <w:rPr>
          <w:sz w:val="28"/>
        </w:rPr>
        <w:t xml:space="preserve">Индикаторы инновационной деятельности: 2017. Инновационная деятельность в регионах Российской Федерации. Статистические сборники ВШЭ. </w:t>
      </w:r>
      <w:r>
        <w:rPr>
          <w:sz w:val="28"/>
          <w:szCs w:val="28"/>
        </w:rPr>
        <w:t xml:space="preserve">— </w:t>
      </w:r>
      <w:r>
        <w:rPr>
          <w:sz w:val="28"/>
          <w:szCs w:val="28"/>
          <w:lang w:val="en-US"/>
        </w:rPr>
        <w:t>URL</w:t>
      </w:r>
      <w:r>
        <w:rPr>
          <w:sz w:val="28"/>
          <w:szCs w:val="28"/>
        </w:rPr>
        <w:t>:</w:t>
      </w:r>
      <w:r>
        <w:rPr>
          <w:sz w:val="28"/>
        </w:rPr>
        <w:t xml:space="preserve"> https://www.hse.ru/primarydata/ii2017. (дата обращения: 18.05.2022).</w:t>
      </w:r>
    </w:p>
    <w:p w14:paraId="25C4BE19" w14:textId="131626F9" w:rsidR="00E80FC7" w:rsidRPr="000636A2" w:rsidRDefault="00AE4181" w:rsidP="00034BE3">
      <w:pPr>
        <w:numPr>
          <w:ilvl w:val="0"/>
          <w:numId w:val="18"/>
        </w:numPr>
        <w:spacing w:after="0" w:line="360" w:lineRule="auto"/>
        <w:ind w:right="85"/>
        <w:jc w:val="both"/>
        <w:outlineLvl w:val="0"/>
        <w:rPr>
          <w:rFonts w:ascii="Times New Roman" w:eastAsia="Calibri" w:hAnsi="Times New Roman" w:cs="Times New Roman"/>
          <w:sz w:val="28"/>
          <w:szCs w:val="28"/>
        </w:rPr>
      </w:pPr>
      <w:r>
        <w:rPr>
          <w:sz w:val="28"/>
        </w:rPr>
        <w:t xml:space="preserve">Гончаренко Л. П. Инновационный менеджмент: учебник для вузов / под общей редакцией Л. П. Гончаренко. </w:t>
      </w:r>
      <w:r>
        <w:rPr>
          <w:rStyle w:val="normaltextrun"/>
          <w:color w:val="000000"/>
          <w:szCs w:val="28"/>
          <w:bdr w:val="none" w:sz="0" w:space="0" w:color="auto" w:frame="1"/>
        </w:rPr>
        <w:t>—</w:t>
      </w:r>
      <w:r>
        <w:rPr>
          <w:sz w:val="28"/>
        </w:rPr>
        <w:t xml:space="preserve"> 2-е изд., перераб</w:t>
      </w:r>
      <w:proofErr w:type="gramStart"/>
      <w:r>
        <w:rPr>
          <w:sz w:val="28"/>
        </w:rPr>
        <w:t>.</w:t>
      </w:r>
      <w:proofErr w:type="gramEnd"/>
      <w:r>
        <w:rPr>
          <w:sz w:val="28"/>
        </w:rPr>
        <w:t xml:space="preserve"> и доп. </w:t>
      </w:r>
      <w:r>
        <w:rPr>
          <w:rStyle w:val="normaltextrun"/>
          <w:color w:val="000000"/>
          <w:szCs w:val="28"/>
          <w:bdr w:val="none" w:sz="0" w:space="0" w:color="auto" w:frame="1"/>
        </w:rPr>
        <w:t>—</w:t>
      </w:r>
      <w:r>
        <w:rPr>
          <w:sz w:val="28"/>
        </w:rPr>
        <w:t xml:space="preserve"> Москва: Юрайт, 2022 </w:t>
      </w:r>
      <w:r>
        <w:rPr>
          <w:rStyle w:val="normaltextrun"/>
          <w:color w:val="000000"/>
          <w:szCs w:val="28"/>
          <w:bdr w:val="none" w:sz="0" w:space="0" w:color="auto" w:frame="1"/>
        </w:rPr>
        <w:t>—</w:t>
      </w:r>
      <w:r>
        <w:rPr>
          <w:sz w:val="28"/>
        </w:rPr>
        <w:t xml:space="preserve"> 487 с. </w:t>
      </w:r>
      <w:r>
        <w:rPr>
          <w:rStyle w:val="normaltextrun"/>
          <w:color w:val="000000"/>
          <w:szCs w:val="28"/>
          <w:bdr w:val="none" w:sz="0" w:space="0" w:color="auto" w:frame="1"/>
        </w:rPr>
        <w:t>—</w:t>
      </w:r>
      <w:r>
        <w:rPr>
          <w:sz w:val="28"/>
        </w:rPr>
        <w:t xml:space="preserve"> (Высшее образование). — URL: https://urait.ru/bcode/489083 (дата обращения 24.03.2022г.). </w:t>
      </w:r>
      <w:r>
        <w:rPr>
          <w:rStyle w:val="normaltextrun"/>
          <w:color w:val="000000"/>
          <w:szCs w:val="28"/>
          <w:bdr w:val="none" w:sz="0" w:space="0" w:color="auto" w:frame="1"/>
        </w:rPr>
        <w:t>—</w:t>
      </w:r>
      <w:r>
        <w:rPr>
          <w:sz w:val="28"/>
        </w:rPr>
        <w:t>ISBN 978-5-9916-7709-7.</w:t>
      </w:r>
    </w:p>
    <w:sectPr w:rsidR="00E80FC7" w:rsidRPr="000636A2" w:rsidSect="007C6D06">
      <w:headerReference w:type="default" r:id="rId17"/>
      <w:footerReference w:type="default" r:id="rId18"/>
      <w:footerReference w:type="first" r:id="rId1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4D64" w14:textId="77777777" w:rsidR="00EB1148" w:rsidRDefault="00EB1148">
      <w:pPr>
        <w:spacing w:after="0" w:line="240" w:lineRule="auto"/>
      </w:pPr>
      <w:r>
        <w:separator/>
      </w:r>
    </w:p>
  </w:endnote>
  <w:endnote w:type="continuationSeparator" w:id="0">
    <w:p w14:paraId="194764C4" w14:textId="77777777" w:rsidR="00EB1148" w:rsidRDefault="00EB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107121"/>
      <w:docPartObj>
        <w:docPartGallery w:val="Page Numbers (Bottom of Page)"/>
        <w:docPartUnique/>
      </w:docPartObj>
    </w:sdtPr>
    <w:sdtEndPr/>
    <w:sdtContent>
      <w:p w14:paraId="1C71EB66" w14:textId="75BF18D2" w:rsidR="00A6266C" w:rsidRDefault="00A6266C">
        <w:pPr>
          <w:pStyle w:val="a8"/>
          <w:jc w:val="center"/>
        </w:pPr>
        <w:r>
          <w:fldChar w:fldCharType="begin"/>
        </w:r>
        <w:r>
          <w:instrText>PAGE   \* MERGEFORMAT</w:instrText>
        </w:r>
        <w:r>
          <w:fldChar w:fldCharType="separate"/>
        </w:r>
        <w:r>
          <w:t>2</w:t>
        </w:r>
        <w:r>
          <w:fldChar w:fldCharType="end"/>
        </w:r>
      </w:p>
    </w:sdtContent>
  </w:sdt>
  <w:p w14:paraId="4F8DC8B4" w14:textId="38F5347C" w:rsidR="00E25F58" w:rsidRDefault="00E25F58" w:rsidP="00AE3995">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D0F0" w14:textId="4DBD76E1" w:rsidR="00AE3995" w:rsidRDefault="00D026A3" w:rsidP="00D026A3">
    <w:pPr>
      <w:pStyle w:val="a8"/>
      <w:tabs>
        <w:tab w:val="left" w:pos="3425"/>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764290"/>
      <w:docPartObj>
        <w:docPartGallery w:val="Page Numbers (Bottom of Page)"/>
        <w:docPartUnique/>
      </w:docPartObj>
    </w:sdtPr>
    <w:sdtEndPr>
      <w:rPr>
        <w:rFonts w:ascii="Times New Roman" w:hAnsi="Times New Roman" w:cs="Times New Roman"/>
        <w:sz w:val="28"/>
        <w:szCs w:val="28"/>
      </w:rPr>
    </w:sdtEndPr>
    <w:sdtContent>
      <w:p w14:paraId="0C1EC7DC" w14:textId="2A034311" w:rsidR="00781BF4" w:rsidRPr="00C80DA9" w:rsidRDefault="00781BF4">
        <w:pPr>
          <w:pStyle w:val="a8"/>
          <w:jc w:val="center"/>
          <w:rPr>
            <w:rFonts w:ascii="Times New Roman" w:hAnsi="Times New Roman" w:cs="Times New Roman"/>
            <w:sz w:val="28"/>
            <w:szCs w:val="28"/>
          </w:rPr>
        </w:pPr>
        <w:r w:rsidRPr="00C80DA9">
          <w:rPr>
            <w:rFonts w:ascii="Times New Roman" w:hAnsi="Times New Roman" w:cs="Times New Roman"/>
            <w:sz w:val="28"/>
            <w:szCs w:val="28"/>
          </w:rPr>
          <w:fldChar w:fldCharType="begin"/>
        </w:r>
        <w:r w:rsidRPr="00C80DA9">
          <w:rPr>
            <w:rFonts w:ascii="Times New Roman" w:hAnsi="Times New Roman" w:cs="Times New Roman"/>
            <w:sz w:val="28"/>
            <w:szCs w:val="28"/>
          </w:rPr>
          <w:instrText>PAGE   \* MERGEFORMAT</w:instrText>
        </w:r>
        <w:r w:rsidRPr="00C80DA9">
          <w:rPr>
            <w:rFonts w:ascii="Times New Roman" w:hAnsi="Times New Roman" w:cs="Times New Roman"/>
            <w:sz w:val="28"/>
            <w:szCs w:val="28"/>
          </w:rPr>
          <w:fldChar w:fldCharType="separate"/>
        </w:r>
        <w:r w:rsidRPr="00C80DA9">
          <w:rPr>
            <w:rFonts w:ascii="Times New Roman" w:hAnsi="Times New Roman" w:cs="Times New Roman"/>
            <w:sz w:val="28"/>
            <w:szCs w:val="28"/>
          </w:rPr>
          <w:t>2</w:t>
        </w:r>
        <w:r w:rsidRPr="00C80DA9">
          <w:rPr>
            <w:rFonts w:ascii="Times New Roman" w:hAnsi="Times New Roman" w:cs="Times New Roman"/>
            <w:sz w:val="28"/>
            <w:szCs w:val="28"/>
          </w:rPr>
          <w:fldChar w:fldCharType="end"/>
        </w:r>
      </w:p>
    </w:sdtContent>
  </w:sdt>
  <w:p w14:paraId="7CE509A7" w14:textId="3EC7A557" w:rsidR="00A6266C" w:rsidRDefault="00A6266C" w:rsidP="00781BF4">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30D3" w14:textId="0122D984" w:rsidR="00D026A3" w:rsidRDefault="00A6266C" w:rsidP="00D026A3">
    <w:pPr>
      <w:pStyle w:val="a8"/>
      <w:tabs>
        <w:tab w:val="left" w:pos="3425"/>
      </w:tabs>
    </w:pPr>
    <w:r>
      <w:tab/>
      <w:t xml:space="preserve">          </w:t>
    </w:r>
    <w:r w:rsidR="00D026A3">
      <w:tab/>
    </w:r>
    <w:r w:rsidR="00D026A3">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50712"/>
      <w:docPartObj>
        <w:docPartGallery w:val="Page Numbers (Bottom of Page)"/>
        <w:docPartUnique/>
      </w:docPartObj>
    </w:sdtPr>
    <w:sdtEndPr>
      <w:rPr>
        <w:rFonts w:ascii="Times New Roman" w:hAnsi="Times New Roman" w:cs="Times New Roman"/>
        <w:sz w:val="28"/>
        <w:szCs w:val="28"/>
      </w:rPr>
    </w:sdtEndPr>
    <w:sdtContent>
      <w:p w14:paraId="4FFDED4C" w14:textId="40F3286F" w:rsidR="00781BF4" w:rsidRPr="00C80DA9" w:rsidRDefault="00781BF4">
        <w:pPr>
          <w:pStyle w:val="a8"/>
          <w:jc w:val="center"/>
          <w:rPr>
            <w:rFonts w:ascii="Times New Roman" w:hAnsi="Times New Roman" w:cs="Times New Roman"/>
            <w:sz w:val="28"/>
            <w:szCs w:val="28"/>
          </w:rPr>
        </w:pPr>
        <w:r w:rsidRPr="00C80DA9">
          <w:rPr>
            <w:rFonts w:ascii="Times New Roman" w:hAnsi="Times New Roman" w:cs="Times New Roman"/>
            <w:sz w:val="28"/>
            <w:szCs w:val="28"/>
          </w:rPr>
          <w:fldChar w:fldCharType="begin"/>
        </w:r>
        <w:r w:rsidRPr="00C80DA9">
          <w:rPr>
            <w:rFonts w:ascii="Times New Roman" w:hAnsi="Times New Roman" w:cs="Times New Roman"/>
            <w:sz w:val="28"/>
            <w:szCs w:val="28"/>
          </w:rPr>
          <w:instrText>PAGE   \* MERGEFORMAT</w:instrText>
        </w:r>
        <w:r w:rsidRPr="00C80DA9">
          <w:rPr>
            <w:rFonts w:ascii="Times New Roman" w:hAnsi="Times New Roman" w:cs="Times New Roman"/>
            <w:sz w:val="28"/>
            <w:szCs w:val="28"/>
          </w:rPr>
          <w:fldChar w:fldCharType="separate"/>
        </w:r>
        <w:r w:rsidRPr="00C80DA9">
          <w:rPr>
            <w:rFonts w:ascii="Times New Roman" w:hAnsi="Times New Roman" w:cs="Times New Roman"/>
            <w:sz w:val="28"/>
            <w:szCs w:val="28"/>
          </w:rPr>
          <w:t>2</w:t>
        </w:r>
        <w:r w:rsidRPr="00C80DA9">
          <w:rPr>
            <w:rFonts w:ascii="Times New Roman" w:hAnsi="Times New Roman" w:cs="Times New Roman"/>
            <w:sz w:val="28"/>
            <w:szCs w:val="28"/>
          </w:rPr>
          <w:fldChar w:fldCharType="end"/>
        </w:r>
      </w:p>
    </w:sdtContent>
  </w:sdt>
  <w:p w14:paraId="22587ECA" w14:textId="483E675E" w:rsidR="00D026A3" w:rsidRPr="00B36C0F" w:rsidRDefault="00D026A3" w:rsidP="00AE3995">
    <w:pPr>
      <w:pStyle w:val="a8"/>
      <w:jc w:val="cen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4FEE" w14:textId="7A36941F" w:rsidR="00D026A3" w:rsidRDefault="00D026A3" w:rsidP="00D026A3">
    <w:pPr>
      <w:pStyle w:val="a8"/>
      <w:tabs>
        <w:tab w:val="left" w:pos="3425"/>
      </w:tabs>
    </w:pPr>
    <w:r>
      <w:tab/>
    </w:r>
    <w:r>
      <w:tab/>
      <w:t>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6EF3" w14:textId="77777777" w:rsidR="00EB1148" w:rsidRDefault="00EB1148">
      <w:pPr>
        <w:spacing w:after="0" w:line="240" w:lineRule="auto"/>
      </w:pPr>
      <w:r>
        <w:separator/>
      </w:r>
    </w:p>
  </w:footnote>
  <w:footnote w:type="continuationSeparator" w:id="0">
    <w:p w14:paraId="4FE7F8DF" w14:textId="77777777" w:rsidR="00EB1148" w:rsidRDefault="00EB1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3B9B" w14:textId="77777777" w:rsidR="00D026A3" w:rsidRDefault="00D026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230"/>
    <w:multiLevelType w:val="hybridMultilevel"/>
    <w:tmpl w:val="55CC0F98"/>
    <w:lvl w:ilvl="0" w:tplc="972AB80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A1475"/>
    <w:multiLevelType w:val="multilevel"/>
    <w:tmpl w:val="F40E3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57D07"/>
    <w:multiLevelType w:val="multilevel"/>
    <w:tmpl w:val="A92A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F6F05"/>
    <w:multiLevelType w:val="hybridMultilevel"/>
    <w:tmpl w:val="830A7D4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19F15C62"/>
    <w:multiLevelType w:val="hybridMultilevel"/>
    <w:tmpl w:val="D80E20F4"/>
    <w:lvl w:ilvl="0" w:tplc="E4C88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0D0027"/>
    <w:multiLevelType w:val="hybridMultilevel"/>
    <w:tmpl w:val="05A25628"/>
    <w:lvl w:ilvl="0" w:tplc="E4C88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133C8B"/>
    <w:multiLevelType w:val="hybridMultilevel"/>
    <w:tmpl w:val="AF106E94"/>
    <w:lvl w:ilvl="0" w:tplc="E4C88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313752"/>
    <w:multiLevelType w:val="multilevel"/>
    <w:tmpl w:val="FE18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8056C6"/>
    <w:multiLevelType w:val="hybridMultilevel"/>
    <w:tmpl w:val="5EB8170A"/>
    <w:lvl w:ilvl="0" w:tplc="E4C88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B131B2"/>
    <w:multiLevelType w:val="hybridMultilevel"/>
    <w:tmpl w:val="FBB852D0"/>
    <w:lvl w:ilvl="0" w:tplc="469C27B6">
      <w:start w:val="1"/>
      <w:numFmt w:val="lowerLetter"/>
      <w:lvlText w:val="%1)"/>
      <w:lvlJc w:val="left"/>
      <w:pPr>
        <w:ind w:left="1140" w:hanging="360"/>
      </w:pPr>
      <w:rPr>
        <w:rFonts w:ascii="Times New Roman" w:eastAsiaTheme="minorHAnsi" w:hAnsi="Times New Roman" w:cs="Times New Roman"/>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22543685"/>
    <w:multiLevelType w:val="hybridMultilevel"/>
    <w:tmpl w:val="0F685C8A"/>
    <w:lvl w:ilvl="0" w:tplc="E4C88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421E22"/>
    <w:multiLevelType w:val="hybridMultilevel"/>
    <w:tmpl w:val="0D8E6644"/>
    <w:lvl w:ilvl="0" w:tplc="E4C88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57A67E4"/>
    <w:multiLevelType w:val="hybridMultilevel"/>
    <w:tmpl w:val="DC229576"/>
    <w:lvl w:ilvl="0" w:tplc="E4C88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291DEE"/>
    <w:multiLevelType w:val="hybridMultilevel"/>
    <w:tmpl w:val="E3E800E0"/>
    <w:lvl w:ilvl="0" w:tplc="E4C88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AC3D10"/>
    <w:multiLevelType w:val="hybridMultilevel"/>
    <w:tmpl w:val="803E5D0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FD7BA8"/>
    <w:multiLevelType w:val="hybridMultilevel"/>
    <w:tmpl w:val="3FD8B2BE"/>
    <w:lvl w:ilvl="0" w:tplc="E4C88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190EFD"/>
    <w:multiLevelType w:val="hybridMultilevel"/>
    <w:tmpl w:val="6D887086"/>
    <w:lvl w:ilvl="0" w:tplc="E4C88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4926BD"/>
    <w:multiLevelType w:val="hybridMultilevel"/>
    <w:tmpl w:val="ABD23006"/>
    <w:lvl w:ilvl="0" w:tplc="E4C88F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79044A5"/>
    <w:multiLevelType w:val="hybridMultilevel"/>
    <w:tmpl w:val="5DC0E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C7B7930"/>
    <w:multiLevelType w:val="multilevel"/>
    <w:tmpl w:val="0DDE5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4B45D3"/>
    <w:multiLevelType w:val="hybridMultilevel"/>
    <w:tmpl w:val="F31C3F2C"/>
    <w:lvl w:ilvl="0" w:tplc="E5FC72D0">
      <w:start w:val="1"/>
      <w:numFmt w:val="decimal"/>
      <w:lvlText w:val="%1)"/>
      <w:lvlJc w:val="left"/>
      <w:pPr>
        <w:ind w:left="1789" w:hanging="360"/>
      </w:pPr>
      <w:rPr>
        <w:rFonts w:ascii="Times New Roman" w:eastAsiaTheme="minorHAnsi" w:hAnsi="Times New Roman" w:cs="Times New Roman"/>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4BDD1576"/>
    <w:multiLevelType w:val="hybridMultilevel"/>
    <w:tmpl w:val="560094A2"/>
    <w:lvl w:ilvl="0" w:tplc="98E872CE">
      <w:start w:val="1"/>
      <w:numFmt w:val="decimal"/>
      <w:lvlText w:val="%1)"/>
      <w:lvlJc w:val="left"/>
      <w:pPr>
        <w:ind w:left="1140" w:hanging="360"/>
      </w:pPr>
      <w:rPr>
        <w:rFonts w:ascii="Times New Roman" w:eastAsiaTheme="minorHAnsi" w:hAnsi="Times New Roman" w:cs="Times New Roman"/>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15:restartNumberingAfterBreak="0">
    <w:nsid w:val="54AE6CE6"/>
    <w:multiLevelType w:val="multilevel"/>
    <w:tmpl w:val="0E9CE7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0558F8"/>
    <w:multiLevelType w:val="hybridMultilevel"/>
    <w:tmpl w:val="DBAA9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1630B"/>
    <w:multiLevelType w:val="hybridMultilevel"/>
    <w:tmpl w:val="77C8B21E"/>
    <w:lvl w:ilvl="0" w:tplc="E4C88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587592"/>
    <w:multiLevelType w:val="hybridMultilevel"/>
    <w:tmpl w:val="62524C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B99593A"/>
    <w:multiLevelType w:val="hybridMultilevel"/>
    <w:tmpl w:val="FFBECD36"/>
    <w:lvl w:ilvl="0" w:tplc="E4C88F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71AA2"/>
    <w:multiLevelType w:val="hybridMultilevel"/>
    <w:tmpl w:val="BC9E78A4"/>
    <w:lvl w:ilvl="0" w:tplc="0419000F">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8" w15:restartNumberingAfterBreak="0">
    <w:nsid w:val="67B73643"/>
    <w:multiLevelType w:val="multilevel"/>
    <w:tmpl w:val="C90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D114B6"/>
    <w:multiLevelType w:val="hybridMultilevel"/>
    <w:tmpl w:val="D97E7946"/>
    <w:lvl w:ilvl="0" w:tplc="FD567306">
      <w:start w:val="1"/>
      <w:numFmt w:val="decimal"/>
      <w:lvlText w:val="%1)"/>
      <w:lvlJc w:val="left"/>
      <w:pPr>
        <w:ind w:left="2149" w:hanging="360"/>
      </w:pPr>
      <w:rPr>
        <w:rFonts w:ascii="Times New Roman" w:eastAsiaTheme="minorHAnsi" w:hAnsi="Times New Roman" w:cs="Times New Roman"/>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722D70C8"/>
    <w:multiLevelType w:val="hybridMultilevel"/>
    <w:tmpl w:val="FC724060"/>
    <w:lvl w:ilvl="0" w:tplc="E4C88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3AD124A"/>
    <w:multiLevelType w:val="multilevel"/>
    <w:tmpl w:val="B994F03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74617B2"/>
    <w:multiLevelType w:val="multilevel"/>
    <w:tmpl w:val="5DFE2C6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D73BD5"/>
    <w:multiLevelType w:val="multilevel"/>
    <w:tmpl w:val="26EA5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7239799">
    <w:abstractNumId w:val="32"/>
  </w:num>
  <w:num w:numId="2" w16cid:durableId="1380665861">
    <w:abstractNumId w:val="22"/>
  </w:num>
  <w:num w:numId="3" w16cid:durableId="1745057964">
    <w:abstractNumId w:val="24"/>
  </w:num>
  <w:num w:numId="4" w16cid:durableId="818810477">
    <w:abstractNumId w:val="21"/>
  </w:num>
  <w:num w:numId="5" w16cid:durableId="505022209">
    <w:abstractNumId w:val="16"/>
  </w:num>
  <w:num w:numId="6" w16cid:durableId="1378093146">
    <w:abstractNumId w:val="29"/>
  </w:num>
  <w:num w:numId="7" w16cid:durableId="78914972">
    <w:abstractNumId w:val="20"/>
  </w:num>
  <w:num w:numId="8" w16cid:durableId="2073384270">
    <w:abstractNumId w:val="9"/>
  </w:num>
  <w:num w:numId="9" w16cid:durableId="1756004231">
    <w:abstractNumId w:val="23"/>
  </w:num>
  <w:num w:numId="10" w16cid:durableId="1149978590">
    <w:abstractNumId w:val="0"/>
  </w:num>
  <w:num w:numId="11" w16cid:durableId="1282373555">
    <w:abstractNumId w:val="8"/>
  </w:num>
  <w:num w:numId="12" w16cid:durableId="1447195601">
    <w:abstractNumId w:val="25"/>
  </w:num>
  <w:num w:numId="13" w16cid:durableId="1940869815">
    <w:abstractNumId w:val="11"/>
  </w:num>
  <w:num w:numId="14" w16cid:durableId="2012828530">
    <w:abstractNumId w:val="27"/>
  </w:num>
  <w:num w:numId="15" w16cid:durableId="331026117">
    <w:abstractNumId w:val="13"/>
  </w:num>
  <w:num w:numId="16" w16cid:durableId="1335763987">
    <w:abstractNumId w:val="10"/>
  </w:num>
  <w:num w:numId="17" w16cid:durableId="883174052">
    <w:abstractNumId w:val="17"/>
  </w:num>
  <w:num w:numId="18" w16cid:durableId="157892571">
    <w:abstractNumId w:val="14"/>
  </w:num>
  <w:num w:numId="19" w16cid:durableId="1685782962">
    <w:abstractNumId w:val="31"/>
  </w:num>
  <w:num w:numId="20" w16cid:durableId="1629894021">
    <w:abstractNumId w:val="1"/>
  </w:num>
  <w:num w:numId="21" w16cid:durableId="1382753759">
    <w:abstractNumId w:val="19"/>
  </w:num>
  <w:num w:numId="22" w16cid:durableId="1247350188">
    <w:abstractNumId w:val="33"/>
  </w:num>
  <w:num w:numId="23" w16cid:durableId="2102141280">
    <w:abstractNumId w:val="7"/>
  </w:num>
  <w:num w:numId="24" w16cid:durableId="1858884485">
    <w:abstractNumId w:val="28"/>
  </w:num>
  <w:num w:numId="25" w16cid:durableId="2069497598">
    <w:abstractNumId w:val="2"/>
  </w:num>
  <w:num w:numId="26" w16cid:durableId="1501695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6167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0653843">
    <w:abstractNumId w:val="30"/>
  </w:num>
  <w:num w:numId="29" w16cid:durableId="1944997499">
    <w:abstractNumId w:val="4"/>
  </w:num>
  <w:num w:numId="30" w16cid:durableId="1881362801">
    <w:abstractNumId w:val="5"/>
  </w:num>
  <w:num w:numId="31" w16cid:durableId="211623973">
    <w:abstractNumId w:val="26"/>
  </w:num>
  <w:num w:numId="32" w16cid:durableId="1625846088">
    <w:abstractNumId w:val="15"/>
  </w:num>
  <w:num w:numId="33" w16cid:durableId="1467351513">
    <w:abstractNumId w:val="6"/>
  </w:num>
  <w:num w:numId="34" w16cid:durableId="2021353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87"/>
    <w:rsid w:val="0001703C"/>
    <w:rsid w:val="00034BE3"/>
    <w:rsid w:val="0004159B"/>
    <w:rsid w:val="000636A2"/>
    <w:rsid w:val="000C0E36"/>
    <w:rsid w:val="000E5ACE"/>
    <w:rsid w:val="001014FC"/>
    <w:rsid w:val="00115FBD"/>
    <w:rsid w:val="0011722D"/>
    <w:rsid w:val="00126896"/>
    <w:rsid w:val="001616C4"/>
    <w:rsid w:val="00170461"/>
    <w:rsid w:val="00170E31"/>
    <w:rsid w:val="001751DC"/>
    <w:rsid w:val="001849FD"/>
    <w:rsid w:val="001A1714"/>
    <w:rsid w:val="001B1581"/>
    <w:rsid w:val="0021086D"/>
    <w:rsid w:val="00211077"/>
    <w:rsid w:val="0028542A"/>
    <w:rsid w:val="002E774D"/>
    <w:rsid w:val="002F7AA1"/>
    <w:rsid w:val="00300FB5"/>
    <w:rsid w:val="00302404"/>
    <w:rsid w:val="00343F76"/>
    <w:rsid w:val="003466DA"/>
    <w:rsid w:val="00387B45"/>
    <w:rsid w:val="003B71D4"/>
    <w:rsid w:val="003D1125"/>
    <w:rsid w:val="003D4A3D"/>
    <w:rsid w:val="003D53B4"/>
    <w:rsid w:val="00414E08"/>
    <w:rsid w:val="00433C19"/>
    <w:rsid w:val="004373A5"/>
    <w:rsid w:val="00442D50"/>
    <w:rsid w:val="0044521D"/>
    <w:rsid w:val="00470C77"/>
    <w:rsid w:val="004D4108"/>
    <w:rsid w:val="004F1B32"/>
    <w:rsid w:val="004F5740"/>
    <w:rsid w:val="005213E5"/>
    <w:rsid w:val="00521A74"/>
    <w:rsid w:val="00534CF0"/>
    <w:rsid w:val="0057098B"/>
    <w:rsid w:val="005A2F87"/>
    <w:rsid w:val="005D705F"/>
    <w:rsid w:val="005F13C3"/>
    <w:rsid w:val="006270E7"/>
    <w:rsid w:val="006C42F1"/>
    <w:rsid w:val="00701F73"/>
    <w:rsid w:val="00721F4F"/>
    <w:rsid w:val="00736828"/>
    <w:rsid w:val="00744504"/>
    <w:rsid w:val="00756EAA"/>
    <w:rsid w:val="00781BF4"/>
    <w:rsid w:val="007843AC"/>
    <w:rsid w:val="007A122A"/>
    <w:rsid w:val="007C6D06"/>
    <w:rsid w:val="007F1747"/>
    <w:rsid w:val="00814037"/>
    <w:rsid w:val="00881373"/>
    <w:rsid w:val="008821C1"/>
    <w:rsid w:val="00897388"/>
    <w:rsid w:val="008C6722"/>
    <w:rsid w:val="008D375F"/>
    <w:rsid w:val="008E4D0F"/>
    <w:rsid w:val="00936CDC"/>
    <w:rsid w:val="0094632E"/>
    <w:rsid w:val="009679C3"/>
    <w:rsid w:val="00974CF5"/>
    <w:rsid w:val="0098393F"/>
    <w:rsid w:val="009A53F3"/>
    <w:rsid w:val="009D2B2A"/>
    <w:rsid w:val="009E2956"/>
    <w:rsid w:val="009F3305"/>
    <w:rsid w:val="00A22EF0"/>
    <w:rsid w:val="00A27ADF"/>
    <w:rsid w:val="00A6266C"/>
    <w:rsid w:val="00A81556"/>
    <w:rsid w:val="00A86FF0"/>
    <w:rsid w:val="00A9227B"/>
    <w:rsid w:val="00AC62D6"/>
    <w:rsid w:val="00AC78EE"/>
    <w:rsid w:val="00AE3995"/>
    <w:rsid w:val="00AE4181"/>
    <w:rsid w:val="00AF3AC5"/>
    <w:rsid w:val="00B33CAB"/>
    <w:rsid w:val="00B36C0F"/>
    <w:rsid w:val="00B43693"/>
    <w:rsid w:val="00BA1F81"/>
    <w:rsid w:val="00BD2E77"/>
    <w:rsid w:val="00BE2637"/>
    <w:rsid w:val="00BF3C4F"/>
    <w:rsid w:val="00BF42C1"/>
    <w:rsid w:val="00C62F84"/>
    <w:rsid w:val="00C80DA9"/>
    <w:rsid w:val="00CA2891"/>
    <w:rsid w:val="00CA6832"/>
    <w:rsid w:val="00CD266F"/>
    <w:rsid w:val="00D026A3"/>
    <w:rsid w:val="00DD17FE"/>
    <w:rsid w:val="00DE51E2"/>
    <w:rsid w:val="00DF19E2"/>
    <w:rsid w:val="00E25F58"/>
    <w:rsid w:val="00E41CC3"/>
    <w:rsid w:val="00E524EA"/>
    <w:rsid w:val="00E5785F"/>
    <w:rsid w:val="00E661A5"/>
    <w:rsid w:val="00E80FC7"/>
    <w:rsid w:val="00E948CF"/>
    <w:rsid w:val="00EB1148"/>
    <w:rsid w:val="00EC6CFC"/>
    <w:rsid w:val="00ED54F6"/>
    <w:rsid w:val="00F20934"/>
    <w:rsid w:val="00F20B86"/>
    <w:rsid w:val="00F24640"/>
    <w:rsid w:val="00F479E6"/>
    <w:rsid w:val="00F775F4"/>
    <w:rsid w:val="00FB2B53"/>
    <w:rsid w:val="00FF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A4D8B"/>
  <w15:chartTrackingRefBased/>
  <w15:docId w15:val="{ED1B5DD5-0DD4-4F65-B6A6-70B6C913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93"/>
  </w:style>
  <w:style w:type="paragraph" w:styleId="1">
    <w:name w:val="heading 1"/>
    <w:basedOn w:val="a"/>
    <w:next w:val="a"/>
    <w:link w:val="10"/>
    <w:uiPriority w:val="9"/>
    <w:qFormat/>
    <w:rsid w:val="00CD2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D26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66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CD266F"/>
    <w:rPr>
      <w:rFonts w:asciiTheme="majorHAnsi" w:eastAsiaTheme="majorEastAsia" w:hAnsiTheme="majorHAnsi" w:cstheme="majorBidi"/>
      <w:color w:val="2F5496" w:themeColor="accent1" w:themeShade="BF"/>
      <w:sz w:val="26"/>
      <w:szCs w:val="26"/>
    </w:rPr>
  </w:style>
  <w:style w:type="paragraph" w:styleId="a3">
    <w:name w:val="List Paragraph"/>
    <w:basedOn w:val="a"/>
    <w:link w:val="a4"/>
    <w:uiPriority w:val="34"/>
    <w:qFormat/>
    <w:rsid w:val="00CD266F"/>
    <w:pPr>
      <w:ind w:left="720"/>
      <w:contextualSpacing/>
    </w:pPr>
  </w:style>
  <w:style w:type="table" w:styleId="a5">
    <w:name w:val="Table Grid"/>
    <w:basedOn w:val="a1"/>
    <w:uiPriority w:val="39"/>
    <w:rsid w:val="00CD2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26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266F"/>
  </w:style>
  <w:style w:type="paragraph" w:styleId="a8">
    <w:name w:val="footer"/>
    <w:basedOn w:val="a"/>
    <w:link w:val="a9"/>
    <w:uiPriority w:val="99"/>
    <w:unhideWhenUsed/>
    <w:rsid w:val="00CD26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266F"/>
  </w:style>
  <w:style w:type="paragraph" w:styleId="aa">
    <w:name w:val="TOC Heading"/>
    <w:basedOn w:val="1"/>
    <w:next w:val="a"/>
    <w:uiPriority w:val="39"/>
    <w:unhideWhenUsed/>
    <w:qFormat/>
    <w:rsid w:val="00CD266F"/>
    <w:pPr>
      <w:outlineLvl w:val="9"/>
    </w:pPr>
    <w:rPr>
      <w:lang w:eastAsia="ru-RU"/>
    </w:rPr>
  </w:style>
  <w:style w:type="paragraph" w:styleId="11">
    <w:name w:val="toc 1"/>
    <w:basedOn w:val="a"/>
    <w:next w:val="a"/>
    <w:autoRedefine/>
    <w:uiPriority w:val="39"/>
    <w:unhideWhenUsed/>
    <w:rsid w:val="00CD266F"/>
    <w:pPr>
      <w:spacing w:after="100"/>
    </w:pPr>
  </w:style>
  <w:style w:type="paragraph" w:styleId="21">
    <w:name w:val="toc 2"/>
    <w:basedOn w:val="a"/>
    <w:next w:val="a"/>
    <w:autoRedefine/>
    <w:uiPriority w:val="39"/>
    <w:unhideWhenUsed/>
    <w:rsid w:val="00CD266F"/>
    <w:pPr>
      <w:spacing w:after="100"/>
      <w:ind w:left="220"/>
    </w:pPr>
  </w:style>
  <w:style w:type="character" w:styleId="ab">
    <w:name w:val="Hyperlink"/>
    <w:basedOn w:val="a0"/>
    <w:uiPriority w:val="99"/>
    <w:unhideWhenUsed/>
    <w:rsid w:val="00CD266F"/>
    <w:rPr>
      <w:color w:val="0563C1" w:themeColor="hyperlink"/>
      <w:u w:val="single"/>
    </w:rPr>
  </w:style>
  <w:style w:type="paragraph" w:styleId="ac">
    <w:name w:val="Normal (Web)"/>
    <w:basedOn w:val="a"/>
    <w:uiPriority w:val="99"/>
    <w:unhideWhenUsed/>
    <w:rsid w:val="00CD2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laceholder Text"/>
    <w:basedOn w:val="a0"/>
    <w:uiPriority w:val="99"/>
    <w:semiHidden/>
    <w:rsid w:val="003D4A3D"/>
    <w:rPr>
      <w:color w:val="808080"/>
    </w:rPr>
  </w:style>
  <w:style w:type="character" w:customStyle="1" w:styleId="a4">
    <w:name w:val="Абзац списка Знак"/>
    <w:link w:val="a3"/>
    <w:uiPriority w:val="34"/>
    <w:locked/>
    <w:rsid w:val="00736828"/>
  </w:style>
  <w:style w:type="character" w:customStyle="1" w:styleId="normaltextrun">
    <w:name w:val="normaltextrun"/>
    <w:basedOn w:val="a0"/>
    <w:rsid w:val="00E80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6111">
      <w:bodyDiv w:val="1"/>
      <w:marLeft w:val="0"/>
      <w:marRight w:val="0"/>
      <w:marTop w:val="0"/>
      <w:marBottom w:val="0"/>
      <w:divBdr>
        <w:top w:val="none" w:sz="0" w:space="0" w:color="auto"/>
        <w:left w:val="none" w:sz="0" w:space="0" w:color="auto"/>
        <w:bottom w:val="none" w:sz="0" w:space="0" w:color="auto"/>
        <w:right w:val="none" w:sz="0" w:space="0" w:color="auto"/>
      </w:divBdr>
    </w:div>
    <w:div w:id="348411089">
      <w:bodyDiv w:val="1"/>
      <w:marLeft w:val="0"/>
      <w:marRight w:val="0"/>
      <w:marTop w:val="0"/>
      <w:marBottom w:val="0"/>
      <w:divBdr>
        <w:top w:val="none" w:sz="0" w:space="0" w:color="auto"/>
        <w:left w:val="none" w:sz="0" w:space="0" w:color="auto"/>
        <w:bottom w:val="none" w:sz="0" w:space="0" w:color="auto"/>
        <w:right w:val="none" w:sz="0" w:space="0" w:color="auto"/>
      </w:divBdr>
    </w:div>
    <w:div w:id="458106331">
      <w:bodyDiv w:val="1"/>
      <w:marLeft w:val="0"/>
      <w:marRight w:val="0"/>
      <w:marTop w:val="0"/>
      <w:marBottom w:val="0"/>
      <w:divBdr>
        <w:top w:val="none" w:sz="0" w:space="0" w:color="auto"/>
        <w:left w:val="none" w:sz="0" w:space="0" w:color="auto"/>
        <w:bottom w:val="none" w:sz="0" w:space="0" w:color="auto"/>
        <w:right w:val="none" w:sz="0" w:space="0" w:color="auto"/>
      </w:divBdr>
    </w:div>
    <w:div w:id="560021533">
      <w:bodyDiv w:val="1"/>
      <w:marLeft w:val="0"/>
      <w:marRight w:val="0"/>
      <w:marTop w:val="0"/>
      <w:marBottom w:val="0"/>
      <w:divBdr>
        <w:top w:val="none" w:sz="0" w:space="0" w:color="auto"/>
        <w:left w:val="none" w:sz="0" w:space="0" w:color="auto"/>
        <w:bottom w:val="none" w:sz="0" w:space="0" w:color="auto"/>
        <w:right w:val="none" w:sz="0" w:space="0" w:color="auto"/>
      </w:divBdr>
    </w:div>
    <w:div w:id="560404968">
      <w:bodyDiv w:val="1"/>
      <w:marLeft w:val="0"/>
      <w:marRight w:val="0"/>
      <w:marTop w:val="0"/>
      <w:marBottom w:val="0"/>
      <w:divBdr>
        <w:top w:val="none" w:sz="0" w:space="0" w:color="auto"/>
        <w:left w:val="none" w:sz="0" w:space="0" w:color="auto"/>
        <w:bottom w:val="none" w:sz="0" w:space="0" w:color="auto"/>
        <w:right w:val="none" w:sz="0" w:space="0" w:color="auto"/>
      </w:divBdr>
    </w:div>
    <w:div w:id="804082863">
      <w:bodyDiv w:val="1"/>
      <w:marLeft w:val="0"/>
      <w:marRight w:val="0"/>
      <w:marTop w:val="0"/>
      <w:marBottom w:val="0"/>
      <w:divBdr>
        <w:top w:val="none" w:sz="0" w:space="0" w:color="auto"/>
        <w:left w:val="none" w:sz="0" w:space="0" w:color="auto"/>
        <w:bottom w:val="none" w:sz="0" w:space="0" w:color="auto"/>
        <w:right w:val="none" w:sz="0" w:space="0" w:color="auto"/>
      </w:divBdr>
    </w:div>
    <w:div w:id="896084647">
      <w:bodyDiv w:val="1"/>
      <w:marLeft w:val="0"/>
      <w:marRight w:val="0"/>
      <w:marTop w:val="0"/>
      <w:marBottom w:val="0"/>
      <w:divBdr>
        <w:top w:val="none" w:sz="0" w:space="0" w:color="auto"/>
        <w:left w:val="none" w:sz="0" w:space="0" w:color="auto"/>
        <w:bottom w:val="none" w:sz="0" w:space="0" w:color="auto"/>
        <w:right w:val="none" w:sz="0" w:space="0" w:color="auto"/>
      </w:divBdr>
    </w:div>
    <w:div w:id="1030760325">
      <w:bodyDiv w:val="1"/>
      <w:marLeft w:val="0"/>
      <w:marRight w:val="0"/>
      <w:marTop w:val="0"/>
      <w:marBottom w:val="0"/>
      <w:divBdr>
        <w:top w:val="none" w:sz="0" w:space="0" w:color="auto"/>
        <w:left w:val="none" w:sz="0" w:space="0" w:color="auto"/>
        <w:bottom w:val="none" w:sz="0" w:space="0" w:color="auto"/>
        <w:right w:val="none" w:sz="0" w:space="0" w:color="auto"/>
      </w:divBdr>
    </w:div>
    <w:div w:id="1073890746">
      <w:bodyDiv w:val="1"/>
      <w:marLeft w:val="0"/>
      <w:marRight w:val="0"/>
      <w:marTop w:val="0"/>
      <w:marBottom w:val="0"/>
      <w:divBdr>
        <w:top w:val="none" w:sz="0" w:space="0" w:color="auto"/>
        <w:left w:val="none" w:sz="0" w:space="0" w:color="auto"/>
        <w:bottom w:val="none" w:sz="0" w:space="0" w:color="auto"/>
        <w:right w:val="none" w:sz="0" w:space="0" w:color="auto"/>
      </w:divBdr>
    </w:div>
    <w:div w:id="1154251530">
      <w:bodyDiv w:val="1"/>
      <w:marLeft w:val="0"/>
      <w:marRight w:val="0"/>
      <w:marTop w:val="0"/>
      <w:marBottom w:val="0"/>
      <w:divBdr>
        <w:top w:val="none" w:sz="0" w:space="0" w:color="auto"/>
        <w:left w:val="none" w:sz="0" w:space="0" w:color="auto"/>
        <w:bottom w:val="none" w:sz="0" w:space="0" w:color="auto"/>
        <w:right w:val="none" w:sz="0" w:space="0" w:color="auto"/>
      </w:divBdr>
    </w:div>
    <w:div w:id="1191726477">
      <w:bodyDiv w:val="1"/>
      <w:marLeft w:val="0"/>
      <w:marRight w:val="0"/>
      <w:marTop w:val="0"/>
      <w:marBottom w:val="0"/>
      <w:divBdr>
        <w:top w:val="none" w:sz="0" w:space="0" w:color="auto"/>
        <w:left w:val="none" w:sz="0" w:space="0" w:color="auto"/>
        <w:bottom w:val="none" w:sz="0" w:space="0" w:color="auto"/>
        <w:right w:val="none" w:sz="0" w:space="0" w:color="auto"/>
      </w:divBdr>
    </w:div>
    <w:div w:id="1248804744">
      <w:bodyDiv w:val="1"/>
      <w:marLeft w:val="0"/>
      <w:marRight w:val="0"/>
      <w:marTop w:val="0"/>
      <w:marBottom w:val="0"/>
      <w:divBdr>
        <w:top w:val="none" w:sz="0" w:space="0" w:color="auto"/>
        <w:left w:val="none" w:sz="0" w:space="0" w:color="auto"/>
        <w:bottom w:val="none" w:sz="0" w:space="0" w:color="auto"/>
        <w:right w:val="none" w:sz="0" w:space="0" w:color="auto"/>
      </w:divBdr>
    </w:div>
    <w:div w:id="1341740346">
      <w:bodyDiv w:val="1"/>
      <w:marLeft w:val="0"/>
      <w:marRight w:val="0"/>
      <w:marTop w:val="0"/>
      <w:marBottom w:val="0"/>
      <w:divBdr>
        <w:top w:val="none" w:sz="0" w:space="0" w:color="auto"/>
        <w:left w:val="none" w:sz="0" w:space="0" w:color="auto"/>
        <w:bottom w:val="none" w:sz="0" w:space="0" w:color="auto"/>
        <w:right w:val="none" w:sz="0" w:space="0" w:color="auto"/>
      </w:divBdr>
    </w:div>
    <w:div w:id="1424643495">
      <w:bodyDiv w:val="1"/>
      <w:marLeft w:val="0"/>
      <w:marRight w:val="0"/>
      <w:marTop w:val="0"/>
      <w:marBottom w:val="0"/>
      <w:divBdr>
        <w:top w:val="none" w:sz="0" w:space="0" w:color="auto"/>
        <w:left w:val="none" w:sz="0" w:space="0" w:color="auto"/>
        <w:bottom w:val="none" w:sz="0" w:space="0" w:color="auto"/>
        <w:right w:val="none" w:sz="0" w:space="0" w:color="auto"/>
      </w:divBdr>
    </w:div>
    <w:div w:id="1449859580">
      <w:bodyDiv w:val="1"/>
      <w:marLeft w:val="0"/>
      <w:marRight w:val="0"/>
      <w:marTop w:val="0"/>
      <w:marBottom w:val="0"/>
      <w:divBdr>
        <w:top w:val="none" w:sz="0" w:space="0" w:color="auto"/>
        <w:left w:val="none" w:sz="0" w:space="0" w:color="auto"/>
        <w:bottom w:val="none" w:sz="0" w:space="0" w:color="auto"/>
        <w:right w:val="none" w:sz="0" w:space="0" w:color="auto"/>
      </w:divBdr>
    </w:div>
    <w:div w:id="1560554827">
      <w:bodyDiv w:val="1"/>
      <w:marLeft w:val="0"/>
      <w:marRight w:val="0"/>
      <w:marTop w:val="0"/>
      <w:marBottom w:val="0"/>
      <w:divBdr>
        <w:top w:val="none" w:sz="0" w:space="0" w:color="auto"/>
        <w:left w:val="none" w:sz="0" w:space="0" w:color="auto"/>
        <w:bottom w:val="none" w:sz="0" w:space="0" w:color="auto"/>
        <w:right w:val="none" w:sz="0" w:space="0" w:color="auto"/>
      </w:divBdr>
    </w:div>
    <w:div w:id="1609241295">
      <w:bodyDiv w:val="1"/>
      <w:marLeft w:val="0"/>
      <w:marRight w:val="0"/>
      <w:marTop w:val="0"/>
      <w:marBottom w:val="0"/>
      <w:divBdr>
        <w:top w:val="none" w:sz="0" w:space="0" w:color="auto"/>
        <w:left w:val="none" w:sz="0" w:space="0" w:color="auto"/>
        <w:bottom w:val="none" w:sz="0" w:space="0" w:color="auto"/>
        <w:right w:val="none" w:sz="0" w:space="0" w:color="auto"/>
      </w:divBdr>
    </w:div>
    <w:div w:id="1629432550">
      <w:bodyDiv w:val="1"/>
      <w:marLeft w:val="0"/>
      <w:marRight w:val="0"/>
      <w:marTop w:val="0"/>
      <w:marBottom w:val="0"/>
      <w:divBdr>
        <w:top w:val="none" w:sz="0" w:space="0" w:color="auto"/>
        <w:left w:val="none" w:sz="0" w:space="0" w:color="auto"/>
        <w:bottom w:val="none" w:sz="0" w:space="0" w:color="auto"/>
        <w:right w:val="none" w:sz="0" w:space="0" w:color="auto"/>
      </w:divBdr>
    </w:div>
    <w:div w:id="1800688724">
      <w:bodyDiv w:val="1"/>
      <w:marLeft w:val="0"/>
      <w:marRight w:val="0"/>
      <w:marTop w:val="0"/>
      <w:marBottom w:val="0"/>
      <w:divBdr>
        <w:top w:val="none" w:sz="0" w:space="0" w:color="auto"/>
        <w:left w:val="none" w:sz="0" w:space="0" w:color="auto"/>
        <w:bottom w:val="none" w:sz="0" w:space="0" w:color="auto"/>
        <w:right w:val="none" w:sz="0" w:space="0" w:color="auto"/>
      </w:divBdr>
    </w:div>
    <w:div w:id="19083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gi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rait.ru/bcode/44597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E3DA-2B86-40A1-8D51-A02FBE32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1</Pages>
  <Words>6373</Words>
  <Characters>36329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koshkinstas640@outlook.com</dc:creator>
  <cp:keywords/>
  <dc:description/>
  <cp:lastModifiedBy>koshkinstas640@outlook.com</cp:lastModifiedBy>
  <cp:revision>27</cp:revision>
  <dcterms:created xsi:type="dcterms:W3CDTF">2022-06-18T15:57:00Z</dcterms:created>
  <dcterms:modified xsi:type="dcterms:W3CDTF">2022-06-23T11:18:00Z</dcterms:modified>
</cp:coreProperties>
</file>