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AC25B" w14:textId="2CA7C277" w:rsidR="008E51EC" w:rsidRPr="001E0A5F" w:rsidRDefault="00AC145D" w:rsidP="008E51EC">
      <w:pPr>
        <w:autoSpaceDE w:val="0"/>
        <w:autoSpaceDN w:val="0"/>
        <w:adjustRightInd w:val="0"/>
        <w:rPr>
          <w:color w:val="000000"/>
          <w:sz w:val="28"/>
          <w:szCs w:val="28"/>
        </w:rPr>
      </w:pPr>
      <w:bookmarkStart w:id="0" w:name="_GoBack"/>
      <w:r w:rsidRPr="00AC145D">
        <w:rPr>
          <w:color w:val="000000"/>
          <w:sz w:val="28"/>
          <w:szCs w:val="28"/>
        </w:rPr>
        <w:drawing>
          <wp:inline distT="0" distB="0" distL="0" distR="0" wp14:anchorId="3ADC12F7" wp14:editId="5857D9AB">
            <wp:extent cx="6095748" cy="8324193"/>
            <wp:effectExtent l="0" t="0" r="635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3895" cy="833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D7EF8FF" w14:textId="46E347D4" w:rsidR="008E51EC" w:rsidRPr="001E0A5F" w:rsidRDefault="008E51EC" w:rsidP="008E51EC">
      <w:pPr>
        <w:autoSpaceDE w:val="0"/>
        <w:autoSpaceDN w:val="0"/>
        <w:adjustRightInd w:val="0"/>
        <w:jc w:val="center"/>
        <w:rPr>
          <w:rFonts w:eastAsiaTheme="minorEastAsia"/>
          <w:color w:val="000000"/>
          <w:sz w:val="28"/>
          <w:szCs w:val="28"/>
        </w:rPr>
      </w:pPr>
    </w:p>
    <w:p w14:paraId="18476463" w14:textId="6DD2D3C9" w:rsidR="002937C5" w:rsidRDefault="002937C5" w:rsidP="008E51EC">
      <w:pPr>
        <w:autoSpaceDE w:val="0"/>
        <w:autoSpaceDN w:val="0"/>
        <w:adjustRightInd w:val="0"/>
        <w:jc w:val="center"/>
        <w:rPr>
          <w:rFonts w:eastAsiaTheme="minorEastAsia"/>
          <w:color w:val="000000"/>
          <w:sz w:val="28"/>
          <w:szCs w:val="28"/>
        </w:rPr>
      </w:pPr>
    </w:p>
    <w:p w14:paraId="4C13C95E" w14:textId="77777777" w:rsidR="000E75E0" w:rsidRPr="001E0A5F" w:rsidRDefault="000E75E0" w:rsidP="008E51EC">
      <w:pPr>
        <w:autoSpaceDE w:val="0"/>
        <w:autoSpaceDN w:val="0"/>
        <w:adjustRightInd w:val="0"/>
        <w:jc w:val="center"/>
        <w:rPr>
          <w:rFonts w:eastAsiaTheme="minorEastAsia"/>
          <w:color w:val="000000"/>
          <w:sz w:val="28"/>
          <w:szCs w:val="28"/>
        </w:rPr>
      </w:pPr>
    </w:p>
    <w:p w14:paraId="6E5E26CD" w14:textId="77777777" w:rsidR="002937C5" w:rsidRPr="001E0A5F" w:rsidRDefault="002937C5" w:rsidP="008E51EC">
      <w:pPr>
        <w:autoSpaceDE w:val="0"/>
        <w:autoSpaceDN w:val="0"/>
        <w:adjustRightInd w:val="0"/>
        <w:jc w:val="center"/>
        <w:rPr>
          <w:rFonts w:eastAsiaTheme="minorEastAsia"/>
          <w:color w:val="000000"/>
          <w:sz w:val="28"/>
          <w:szCs w:val="28"/>
        </w:rPr>
      </w:pPr>
    </w:p>
    <w:p w14:paraId="1B23239C" w14:textId="77777777" w:rsidR="008E51EC" w:rsidRPr="001E0A5F" w:rsidRDefault="008E51EC" w:rsidP="008E51EC">
      <w:pPr>
        <w:autoSpaceDE w:val="0"/>
        <w:autoSpaceDN w:val="0"/>
        <w:adjustRightInd w:val="0"/>
        <w:jc w:val="center"/>
        <w:rPr>
          <w:rFonts w:eastAsiaTheme="minorEastAsia"/>
          <w:color w:val="000000"/>
          <w:sz w:val="28"/>
          <w:szCs w:val="28"/>
        </w:rPr>
      </w:pPr>
    </w:p>
    <w:p w14:paraId="4793C62E" w14:textId="77777777" w:rsidR="002E09BC" w:rsidRPr="002E09BC" w:rsidRDefault="002E09BC" w:rsidP="002E09BC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E09BC">
        <w:rPr>
          <w:rFonts w:eastAsia="Calibri"/>
          <w:b/>
          <w:sz w:val="28"/>
          <w:szCs w:val="28"/>
          <w:lang w:eastAsia="en-US"/>
        </w:rPr>
        <w:t>СОДЕРЖАНИЕ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6877171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4612DE3" w14:textId="5A8EDEBA" w:rsidR="00A54ABC" w:rsidRPr="00A54ABC" w:rsidRDefault="00A54ABC" w:rsidP="00A54ABC">
          <w:pPr>
            <w:pStyle w:val="af2"/>
            <w:rPr>
              <w:rFonts w:ascii="Times New Roman" w:hAnsi="Times New Roman" w:cs="Times New Roman"/>
              <w:sz w:val="28"/>
              <w:szCs w:val="28"/>
            </w:rPr>
          </w:pPr>
        </w:p>
        <w:p w14:paraId="7BA5F823" w14:textId="03A5A8AA" w:rsidR="00DE07CB" w:rsidRPr="001648A7" w:rsidRDefault="00B1620E">
          <w:pPr>
            <w:pStyle w:val="2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A54ABC">
            <w:rPr>
              <w:sz w:val="28"/>
              <w:szCs w:val="28"/>
            </w:rPr>
            <w:fldChar w:fldCharType="begin"/>
          </w:r>
          <w:r w:rsidRPr="00A54ABC">
            <w:rPr>
              <w:sz w:val="28"/>
              <w:szCs w:val="28"/>
            </w:rPr>
            <w:instrText xml:space="preserve"> TOC \o "1-3" \h \z \u </w:instrText>
          </w:r>
          <w:r w:rsidRPr="00A54ABC">
            <w:rPr>
              <w:sz w:val="28"/>
              <w:szCs w:val="28"/>
            </w:rPr>
            <w:fldChar w:fldCharType="separate"/>
          </w:r>
          <w:hyperlink w:anchor="_Toc200201513" w:history="1">
            <w:r w:rsidR="00DE07CB" w:rsidRPr="001648A7">
              <w:rPr>
                <w:rStyle w:val="aa"/>
                <w:noProof/>
                <w:sz w:val="28"/>
                <w:szCs w:val="28"/>
              </w:rPr>
              <w:t>ВВЕДЕНИЕ</w:t>
            </w:r>
            <w:r w:rsidR="00DE07CB" w:rsidRPr="001648A7">
              <w:rPr>
                <w:noProof/>
                <w:webHidden/>
                <w:sz w:val="28"/>
                <w:szCs w:val="28"/>
              </w:rPr>
              <w:tab/>
            </w:r>
            <w:r w:rsidR="00DE07CB" w:rsidRPr="001648A7">
              <w:rPr>
                <w:noProof/>
                <w:webHidden/>
                <w:sz w:val="28"/>
                <w:szCs w:val="28"/>
              </w:rPr>
              <w:fldChar w:fldCharType="begin"/>
            </w:r>
            <w:r w:rsidR="00DE07CB" w:rsidRPr="001648A7">
              <w:rPr>
                <w:noProof/>
                <w:webHidden/>
                <w:sz w:val="28"/>
                <w:szCs w:val="28"/>
              </w:rPr>
              <w:instrText xml:space="preserve"> PAGEREF _Toc200201513 \h </w:instrText>
            </w:r>
            <w:r w:rsidR="00DE07CB" w:rsidRPr="001648A7">
              <w:rPr>
                <w:noProof/>
                <w:webHidden/>
                <w:sz w:val="28"/>
                <w:szCs w:val="28"/>
              </w:rPr>
            </w:r>
            <w:r w:rsidR="00DE07CB" w:rsidRPr="001648A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07CB" w:rsidRPr="001648A7">
              <w:rPr>
                <w:noProof/>
                <w:webHidden/>
                <w:sz w:val="28"/>
                <w:szCs w:val="28"/>
              </w:rPr>
              <w:t>3</w:t>
            </w:r>
            <w:r w:rsidR="00DE07CB" w:rsidRPr="001648A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92D642F" w14:textId="0D48F539" w:rsidR="00DE07CB" w:rsidRPr="001648A7" w:rsidRDefault="00DB607B">
          <w:pPr>
            <w:pStyle w:val="21"/>
            <w:tabs>
              <w:tab w:val="left" w:pos="66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00201514" w:history="1">
            <w:r w:rsidR="00DE07CB" w:rsidRPr="001648A7">
              <w:rPr>
                <w:rStyle w:val="aa"/>
                <w:bCs/>
                <w:noProof/>
                <w:sz w:val="28"/>
                <w:szCs w:val="28"/>
              </w:rPr>
              <w:t>1.</w:t>
            </w:r>
            <w:r w:rsidR="00DE07CB" w:rsidRPr="001648A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DE07CB" w:rsidRPr="001648A7">
              <w:rPr>
                <w:rStyle w:val="aa"/>
                <w:bCs/>
                <w:noProof/>
                <w:sz w:val="28"/>
                <w:szCs w:val="28"/>
              </w:rPr>
              <w:t>Теоретические основы управления инвестиционным процессом на предприятии</w:t>
            </w:r>
            <w:r w:rsidR="00DE07CB" w:rsidRPr="001648A7">
              <w:rPr>
                <w:noProof/>
                <w:webHidden/>
                <w:sz w:val="28"/>
                <w:szCs w:val="28"/>
              </w:rPr>
              <w:tab/>
            </w:r>
            <w:r w:rsidR="00DE07CB" w:rsidRPr="001648A7">
              <w:rPr>
                <w:noProof/>
                <w:webHidden/>
                <w:sz w:val="28"/>
                <w:szCs w:val="28"/>
              </w:rPr>
              <w:fldChar w:fldCharType="begin"/>
            </w:r>
            <w:r w:rsidR="00DE07CB" w:rsidRPr="001648A7">
              <w:rPr>
                <w:noProof/>
                <w:webHidden/>
                <w:sz w:val="28"/>
                <w:szCs w:val="28"/>
              </w:rPr>
              <w:instrText xml:space="preserve"> PAGEREF _Toc200201514 \h </w:instrText>
            </w:r>
            <w:r w:rsidR="00DE07CB" w:rsidRPr="001648A7">
              <w:rPr>
                <w:noProof/>
                <w:webHidden/>
                <w:sz w:val="28"/>
                <w:szCs w:val="28"/>
              </w:rPr>
            </w:r>
            <w:r w:rsidR="00DE07CB" w:rsidRPr="001648A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07CB" w:rsidRPr="001648A7">
              <w:rPr>
                <w:noProof/>
                <w:webHidden/>
                <w:sz w:val="28"/>
                <w:szCs w:val="28"/>
              </w:rPr>
              <w:t>5</w:t>
            </w:r>
            <w:r w:rsidR="00DE07CB" w:rsidRPr="001648A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D69273B" w14:textId="454052AF" w:rsidR="00DE07CB" w:rsidRPr="001648A7" w:rsidRDefault="00DB607B">
          <w:pPr>
            <w:pStyle w:val="2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00201515" w:history="1">
            <w:r w:rsidR="00DE07CB" w:rsidRPr="001648A7">
              <w:rPr>
                <w:rStyle w:val="aa"/>
                <w:bCs/>
                <w:noProof/>
                <w:sz w:val="28"/>
                <w:szCs w:val="28"/>
              </w:rPr>
              <w:t>1.1. Экономическое содержание процесса инвестирования</w:t>
            </w:r>
            <w:r w:rsidR="00DE07CB" w:rsidRPr="001648A7">
              <w:rPr>
                <w:noProof/>
                <w:webHidden/>
                <w:sz w:val="28"/>
                <w:szCs w:val="28"/>
              </w:rPr>
              <w:tab/>
            </w:r>
            <w:r w:rsidR="00DE07CB" w:rsidRPr="001648A7">
              <w:rPr>
                <w:noProof/>
                <w:webHidden/>
                <w:sz w:val="28"/>
                <w:szCs w:val="28"/>
              </w:rPr>
              <w:fldChar w:fldCharType="begin"/>
            </w:r>
            <w:r w:rsidR="00DE07CB" w:rsidRPr="001648A7">
              <w:rPr>
                <w:noProof/>
                <w:webHidden/>
                <w:sz w:val="28"/>
                <w:szCs w:val="28"/>
              </w:rPr>
              <w:instrText xml:space="preserve"> PAGEREF _Toc200201515 \h </w:instrText>
            </w:r>
            <w:r w:rsidR="00DE07CB" w:rsidRPr="001648A7">
              <w:rPr>
                <w:noProof/>
                <w:webHidden/>
                <w:sz w:val="28"/>
                <w:szCs w:val="28"/>
              </w:rPr>
            </w:r>
            <w:r w:rsidR="00DE07CB" w:rsidRPr="001648A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07CB" w:rsidRPr="001648A7">
              <w:rPr>
                <w:noProof/>
                <w:webHidden/>
                <w:sz w:val="28"/>
                <w:szCs w:val="28"/>
              </w:rPr>
              <w:t>5</w:t>
            </w:r>
            <w:r w:rsidR="00DE07CB" w:rsidRPr="001648A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12D933" w14:textId="3B8ED826" w:rsidR="00DE07CB" w:rsidRPr="001648A7" w:rsidRDefault="00DB607B">
          <w:pPr>
            <w:pStyle w:val="2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00201516" w:history="1">
            <w:r w:rsidR="00DE07CB" w:rsidRPr="001648A7">
              <w:rPr>
                <w:rStyle w:val="aa"/>
                <w:noProof/>
                <w:sz w:val="28"/>
                <w:szCs w:val="28"/>
              </w:rPr>
              <w:t>1.2. Функции и структура инвестиционного процесса предприятия</w:t>
            </w:r>
            <w:r w:rsidR="00DE07CB" w:rsidRPr="001648A7">
              <w:rPr>
                <w:noProof/>
                <w:webHidden/>
                <w:sz w:val="28"/>
                <w:szCs w:val="28"/>
              </w:rPr>
              <w:tab/>
            </w:r>
            <w:r w:rsidR="00DE07CB" w:rsidRPr="001648A7">
              <w:rPr>
                <w:noProof/>
                <w:webHidden/>
                <w:sz w:val="28"/>
                <w:szCs w:val="28"/>
              </w:rPr>
              <w:fldChar w:fldCharType="begin"/>
            </w:r>
            <w:r w:rsidR="00DE07CB" w:rsidRPr="001648A7">
              <w:rPr>
                <w:noProof/>
                <w:webHidden/>
                <w:sz w:val="28"/>
                <w:szCs w:val="28"/>
              </w:rPr>
              <w:instrText xml:space="preserve"> PAGEREF _Toc200201516 \h </w:instrText>
            </w:r>
            <w:r w:rsidR="00DE07CB" w:rsidRPr="001648A7">
              <w:rPr>
                <w:noProof/>
                <w:webHidden/>
                <w:sz w:val="28"/>
                <w:szCs w:val="28"/>
              </w:rPr>
            </w:r>
            <w:r w:rsidR="00DE07CB" w:rsidRPr="001648A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07CB" w:rsidRPr="001648A7">
              <w:rPr>
                <w:noProof/>
                <w:webHidden/>
                <w:sz w:val="28"/>
                <w:szCs w:val="28"/>
              </w:rPr>
              <w:t>9</w:t>
            </w:r>
            <w:r w:rsidR="00DE07CB" w:rsidRPr="001648A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236068" w14:textId="6BC4630F" w:rsidR="00DE07CB" w:rsidRPr="001648A7" w:rsidRDefault="00DB607B">
          <w:pPr>
            <w:pStyle w:val="2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00201517" w:history="1">
            <w:r w:rsidR="00DE07CB" w:rsidRPr="001648A7">
              <w:rPr>
                <w:rStyle w:val="aa"/>
                <w:noProof/>
                <w:sz w:val="28"/>
                <w:szCs w:val="28"/>
              </w:rPr>
              <w:t>1.3 Методы оценки рисков и эффективности инвестиционных процессов</w:t>
            </w:r>
            <w:r w:rsidR="00DE07CB" w:rsidRPr="001648A7">
              <w:rPr>
                <w:noProof/>
                <w:webHidden/>
                <w:sz w:val="28"/>
                <w:szCs w:val="28"/>
              </w:rPr>
              <w:tab/>
            </w:r>
            <w:r w:rsidR="00DE07CB" w:rsidRPr="001648A7">
              <w:rPr>
                <w:noProof/>
                <w:webHidden/>
                <w:sz w:val="28"/>
                <w:szCs w:val="28"/>
              </w:rPr>
              <w:fldChar w:fldCharType="begin"/>
            </w:r>
            <w:r w:rsidR="00DE07CB" w:rsidRPr="001648A7">
              <w:rPr>
                <w:noProof/>
                <w:webHidden/>
                <w:sz w:val="28"/>
                <w:szCs w:val="28"/>
              </w:rPr>
              <w:instrText xml:space="preserve"> PAGEREF _Toc200201517 \h </w:instrText>
            </w:r>
            <w:r w:rsidR="00DE07CB" w:rsidRPr="001648A7">
              <w:rPr>
                <w:noProof/>
                <w:webHidden/>
                <w:sz w:val="28"/>
                <w:szCs w:val="28"/>
              </w:rPr>
            </w:r>
            <w:r w:rsidR="00DE07CB" w:rsidRPr="001648A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07CB" w:rsidRPr="001648A7">
              <w:rPr>
                <w:noProof/>
                <w:webHidden/>
                <w:sz w:val="28"/>
                <w:szCs w:val="28"/>
              </w:rPr>
              <w:t>17</w:t>
            </w:r>
            <w:r w:rsidR="00DE07CB" w:rsidRPr="001648A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363851" w14:textId="7FFB998D" w:rsidR="00DE07CB" w:rsidRPr="001648A7" w:rsidRDefault="00DB607B">
          <w:pPr>
            <w:pStyle w:val="2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00201518" w:history="1">
            <w:r w:rsidR="00DE07CB" w:rsidRPr="001648A7">
              <w:rPr>
                <w:rStyle w:val="aa"/>
                <w:noProof/>
                <w:sz w:val="28"/>
                <w:szCs w:val="28"/>
              </w:rPr>
              <w:t>2. Анализ управления инвестиционным процессом в ПАО «ЛУКОЙЛ»</w:t>
            </w:r>
            <w:r w:rsidR="00DE07CB" w:rsidRPr="001648A7">
              <w:rPr>
                <w:noProof/>
                <w:webHidden/>
                <w:sz w:val="28"/>
                <w:szCs w:val="28"/>
              </w:rPr>
              <w:tab/>
            </w:r>
            <w:r w:rsidR="00DE07CB" w:rsidRPr="001648A7">
              <w:rPr>
                <w:noProof/>
                <w:webHidden/>
                <w:sz w:val="28"/>
                <w:szCs w:val="28"/>
              </w:rPr>
              <w:fldChar w:fldCharType="begin"/>
            </w:r>
            <w:r w:rsidR="00DE07CB" w:rsidRPr="001648A7">
              <w:rPr>
                <w:noProof/>
                <w:webHidden/>
                <w:sz w:val="28"/>
                <w:szCs w:val="28"/>
              </w:rPr>
              <w:instrText xml:space="preserve"> PAGEREF _Toc200201518 \h </w:instrText>
            </w:r>
            <w:r w:rsidR="00DE07CB" w:rsidRPr="001648A7">
              <w:rPr>
                <w:noProof/>
                <w:webHidden/>
                <w:sz w:val="28"/>
                <w:szCs w:val="28"/>
              </w:rPr>
            </w:r>
            <w:r w:rsidR="00DE07CB" w:rsidRPr="001648A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07CB" w:rsidRPr="001648A7">
              <w:rPr>
                <w:noProof/>
                <w:webHidden/>
                <w:sz w:val="28"/>
                <w:szCs w:val="28"/>
              </w:rPr>
              <w:t>20</w:t>
            </w:r>
            <w:r w:rsidR="00DE07CB" w:rsidRPr="001648A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1B60A8" w14:textId="4A0EFF8D" w:rsidR="00DE07CB" w:rsidRPr="001648A7" w:rsidRDefault="00DB607B">
          <w:pPr>
            <w:pStyle w:val="2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00201519" w:history="1">
            <w:r w:rsidR="00DE07CB" w:rsidRPr="001648A7">
              <w:rPr>
                <w:rStyle w:val="aa"/>
                <w:noProof/>
                <w:sz w:val="28"/>
                <w:szCs w:val="28"/>
              </w:rPr>
              <w:t>2.1. Характеристика деятельности ПАО «ЛУКОЙЛ»</w:t>
            </w:r>
            <w:r w:rsidR="00DE07CB" w:rsidRPr="001648A7">
              <w:rPr>
                <w:noProof/>
                <w:webHidden/>
                <w:sz w:val="28"/>
                <w:szCs w:val="28"/>
              </w:rPr>
              <w:tab/>
            </w:r>
            <w:r w:rsidR="00DE07CB" w:rsidRPr="001648A7">
              <w:rPr>
                <w:noProof/>
                <w:webHidden/>
                <w:sz w:val="28"/>
                <w:szCs w:val="28"/>
              </w:rPr>
              <w:fldChar w:fldCharType="begin"/>
            </w:r>
            <w:r w:rsidR="00DE07CB" w:rsidRPr="001648A7">
              <w:rPr>
                <w:noProof/>
                <w:webHidden/>
                <w:sz w:val="28"/>
                <w:szCs w:val="28"/>
              </w:rPr>
              <w:instrText xml:space="preserve"> PAGEREF _Toc200201519 \h </w:instrText>
            </w:r>
            <w:r w:rsidR="00DE07CB" w:rsidRPr="001648A7">
              <w:rPr>
                <w:noProof/>
                <w:webHidden/>
                <w:sz w:val="28"/>
                <w:szCs w:val="28"/>
              </w:rPr>
            </w:r>
            <w:r w:rsidR="00DE07CB" w:rsidRPr="001648A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07CB" w:rsidRPr="001648A7">
              <w:rPr>
                <w:noProof/>
                <w:webHidden/>
                <w:sz w:val="28"/>
                <w:szCs w:val="28"/>
              </w:rPr>
              <w:t>20</w:t>
            </w:r>
            <w:r w:rsidR="00DE07CB" w:rsidRPr="001648A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57CFB8" w14:textId="478A3EED" w:rsidR="00DE07CB" w:rsidRPr="001648A7" w:rsidRDefault="00DB607B">
          <w:pPr>
            <w:pStyle w:val="2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00201520" w:history="1">
            <w:r w:rsidR="00DE07CB" w:rsidRPr="001648A7">
              <w:rPr>
                <w:rStyle w:val="aa"/>
                <w:noProof/>
                <w:sz w:val="28"/>
                <w:szCs w:val="28"/>
              </w:rPr>
              <w:t>2.2. Анализ финансового состояния и оценка инвестиционного процесса ПАО «ЛУКОЙЛ»</w:t>
            </w:r>
            <w:r w:rsidR="00DE07CB" w:rsidRPr="001648A7">
              <w:rPr>
                <w:noProof/>
                <w:webHidden/>
                <w:sz w:val="28"/>
                <w:szCs w:val="28"/>
              </w:rPr>
              <w:tab/>
            </w:r>
            <w:r w:rsidR="00DE07CB" w:rsidRPr="001648A7">
              <w:rPr>
                <w:noProof/>
                <w:webHidden/>
                <w:sz w:val="28"/>
                <w:szCs w:val="28"/>
              </w:rPr>
              <w:fldChar w:fldCharType="begin"/>
            </w:r>
            <w:r w:rsidR="00DE07CB" w:rsidRPr="001648A7">
              <w:rPr>
                <w:noProof/>
                <w:webHidden/>
                <w:sz w:val="28"/>
                <w:szCs w:val="28"/>
              </w:rPr>
              <w:instrText xml:space="preserve"> PAGEREF _Toc200201520 \h </w:instrText>
            </w:r>
            <w:r w:rsidR="00DE07CB" w:rsidRPr="001648A7">
              <w:rPr>
                <w:noProof/>
                <w:webHidden/>
                <w:sz w:val="28"/>
                <w:szCs w:val="28"/>
              </w:rPr>
            </w:r>
            <w:r w:rsidR="00DE07CB" w:rsidRPr="001648A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07CB" w:rsidRPr="001648A7">
              <w:rPr>
                <w:noProof/>
                <w:webHidden/>
                <w:sz w:val="28"/>
                <w:szCs w:val="28"/>
              </w:rPr>
              <w:t>23</w:t>
            </w:r>
            <w:r w:rsidR="00DE07CB" w:rsidRPr="001648A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C892A5" w14:textId="0921D43F" w:rsidR="00DE07CB" w:rsidRPr="001648A7" w:rsidRDefault="00DB607B">
          <w:pPr>
            <w:pStyle w:val="2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00201521" w:history="1">
            <w:r w:rsidR="00DE07CB" w:rsidRPr="001648A7">
              <w:rPr>
                <w:rStyle w:val="aa"/>
                <w:noProof/>
                <w:sz w:val="28"/>
                <w:szCs w:val="28"/>
              </w:rPr>
              <w:t>2.3 Повышение эффективности осуществления инвестиционного процесса в ПАО «ЛУКОЙЛ».</w:t>
            </w:r>
            <w:r w:rsidR="00DE07CB" w:rsidRPr="001648A7">
              <w:rPr>
                <w:noProof/>
                <w:webHidden/>
                <w:sz w:val="28"/>
                <w:szCs w:val="28"/>
              </w:rPr>
              <w:tab/>
            </w:r>
            <w:r w:rsidR="00DE07CB" w:rsidRPr="001648A7">
              <w:rPr>
                <w:noProof/>
                <w:webHidden/>
                <w:sz w:val="28"/>
                <w:szCs w:val="28"/>
              </w:rPr>
              <w:fldChar w:fldCharType="begin"/>
            </w:r>
            <w:r w:rsidR="00DE07CB" w:rsidRPr="001648A7">
              <w:rPr>
                <w:noProof/>
                <w:webHidden/>
                <w:sz w:val="28"/>
                <w:szCs w:val="28"/>
              </w:rPr>
              <w:instrText xml:space="preserve"> PAGEREF _Toc200201521 \h </w:instrText>
            </w:r>
            <w:r w:rsidR="00DE07CB" w:rsidRPr="001648A7">
              <w:rPr>
                <w:noProof/>
                <w:webHidden/>
                <w:sz w:val="28"/>
                <w:szCs w:val="28"/>
              </w:rPr>
            </w:r>
            <w:r w:rsidR="00DE07CB" w:rsidRPr="001648A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07CB" w:rsidRPr="001648A7">
              <w:rPr>
                <w:noProof/>
                <w:webHidden/>
                <w:sz w:val="28"/>
                <w:szCs w:val="28"/>
              </w:rPr>
              <w:t>29</w:t>
            </w:r>
            <w:r w:rsidR="00DE07CB" w:rsidRPr="001648A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AEA4BF" w14:textId="409C0750" w:rsidR="00DE07CB" w:rsidRPr="001648A7" w:rsidRDefault="00DB607B">
          <w:pPr>
            <w:pStyle w:val="2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00201522" w:history="1">
            <w:r w:rsidR="00DE07CB" w:rsidRPr="001648A7">
              <w:rPr>
                <w:rStyle w:val="aa"/>
                <w:noProof/>
                <w:sz w:val="28"/>
                <w:szCs w:val="28"/>
              </w:rPr>
              <w:t>ЗАКЛЮЧЕНИЕ</w:t>
            </w:r>
            <w:r w:rsidR="00DE07CB" w:rsidRPr="001648A7">
              <w:rPr>
                <w:noProof/>
                <w:webHidden/>
                <w:sz w:val="28"/>
                <w:szCs w:val="28"/>
              </w:rPr>
              <w:tab/>
            </w:r>
            <w:r w:rsidR="00DE07CB" w:rsidRPr="001648A7">
              <w:rPr>
                <w:noProof/>
                <w:webHidden/>
                <w:sz w:val="28"/>
                <w:szCs w:val="28"/>
              </w:rPr>
              <w:fldChar w:fldCharType="begin"/>
            </w:r>
            <w:r w:rsidR="00DE07CB" w:rsidRPr="001648A7">
              <w:rPr>
                <w:noProof/>
                <w:webHidden/>
                <w:sz w:val="28"/>
                <w:szCs w:val="28"/>
              </w:rPr>
              <w:instrText xml:space="preserve"> PAGEREF _Toc200201522 \h </w:instrText>
            </w:r>
            <w:r w:rsidR="00DE07CB" w:rsidRPr="001648A7">
              <w:rPr>
                <w:noProof/>
                <w:webHidden/>
                <w:sz w:val="28"/>
                <w:szCs w:val="28"/>
              </w:rPr>
            </w:r>
            <w:r w:rsidR="00DE07CB" w:rsidRPr="001648A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07CB" w:rsidRPr="001648A7">
              <w:rPr>
                <w:noProof/>
                <w:webHidden/>
                <w:sz w:val="28"/>
                <w:szCs w:val="28"/>
              </w:rPr>
              <w:t>32</w:t>
            </w:r>
            <w:r w:rsidR="00DE07CB" w:rsidRPr="001648A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F3274E" w14:textId="70995130" w:rsidR="00DE07CB" w:rsidRPr="001648A7" w:rsidRDefault="00DB607B">
          <w:pPr>
            <w:pStyle w:val="2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00201523" w:history="1">
            <w:r w:rsidR="00DE07CB" w:rsidRPr="001648A7">
              <w:rPr>
                <w:rStyle w:val="aa"/>
                <w:noProof/>
                <w:sz w:val="28"/>
                <w:szCs w:val="28"/>
              </w:rPr>
              <w:t>СПИСОК ИСПОЛЬЗОВАННЫХ ИСТОЧНИКОВ</w:t>
            </w:r>
            <w:r w:rsidR="00DE07CB" w:rsidRPr="001648A7">
              <w:rPr>
                <w:rStyle w:val="aa"/>
                <w:bCs/>
                <w:noProof/>
                <w:sz w:val="28"/>
                <w:szCs w:val="28"/>
              </w:rPr>
              <w:t>.</w:t>
            </w:r>
            <w:r w:rsidR="00DE07CB" w:rsidRPr="001648A7">
              <w:rPr>
                <w:noProof/>
                <w:webHidden/>
                <w:sz w:val="28"/>
                <w:szCs w:val="28"/>
              </w:rPr>
              <w:tab/>
            </w:r>
            <w:r w:rsidR="00DE07CB" w:rsidRPr="001648A7">
              <w:rPr>
                <w:noProof/>
                <w:webHidden/>
                <w:sz w:val="28"/>
                <w:szCs w:val="28"/>
              </w:rPr>
              <w:fldChar w:fldCharType="begin"/>
            </w:r>
            <w:r w:rsidR="00DE07CB" w:rsidRPr="001648A7">
              <w:rPr>
                <w:noProof/>
                <w:webHidden/>
                <w:sz w:val="28"/>
                <w:szCs w:val="28"/>
              </w:rPr>
              <w:instrText xml:space="preserve"> PAGEREF _Toc200201523 \h </w:instrText>
            </w:r>
            <w:r w:rsidR="00DE07CB" w:rsidRPr="001648A7">
              <w:rPr>
                <w:noProof/>
                <w:webHidden/>
                <w:sz w:val="28"/>
                <w:szCs w:val="28"/>
              </w:rPr>
            </w:r>
            <w:r w:rsidR="00DE07CB" w:rsidRPr="001648A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07CB" w:rsidRPr="001648A7">
              <w:rPr>
                <w:noProof/>
                <w:webHidden/>
                <w:sz w:val="28"/>
                <w:szCs w:val="28"/>
              </w:rPr>
              <w:t>34</w:t>
            </w:r>
            <w:r w:rsidR="00DE07CB" w:rsidRPr="001648A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56A598" w14:textId="21378EBD" w:rsidR="00B1620E" w:rsidRDefault="00B1620E">
          <w:r w:rsidRPr="00A54ABC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0B26AC07" w14:textId="77777777" w:rsidR="002E09BC" w:rsidRPr="002E09BC" w:rsidRDefault="002E09BC" w:rsidP="002E09BC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5BC5D3F6" w14:textId="4F6165B3" w:rsidR="00B1620E" w:rsidRDefault="00B1620E" w:rsidP="00B722F7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66875BFE" w14:textId="71E1028D" w:rsidR="00B1620E" w:rsidRDefault="00B1620E" w:rsidP="00B722F7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602BCEE9" w14:textId="0BADABDF" w:rsidR="00B1620E" w:rsidRDefault="00B1620E" w:rsidP="00B722F7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20A73AB8" w14:textId="4A845ADE" w:rsidR="00B1620E" w:rsidRDefault="00B1620E" w:rsidP="00B722F7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529ECF10" w14:textId="317A7F8A" w:rsidR="00B1620E" w:rsidRDefault="00B1620E" w:rsidP="00B722F7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437BAC19" w14:textId="7A860230" w:rsidR="00B1620E" w:rsidRDefault="00B1620E" w:rsidP="00B722F7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020ED3BE" w14:textId="0DDDCD82" w:rsidR="00B1620E" w:rsidRDefault="00B1620E" w:rsidP="00B722F7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1121B186" w14:textId="54A41C1F" w:rsidR="00B1620E" w:rsidRDefault="00B1620E" w:rsidP="00B722F7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36D7C52D" w14:textId="0EB4291D" w:rsidR="00B1620E" w:rsidRDefault="00B1620E" w:rsidP="00B722F7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309A083D" w14:textId="203AE9AC" w:rsidR="00B1620E" w:rsidRDefault="00B1620E" w:rsidP="00B722F7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0F233957" w14:textId="555B6784" w:rsidR="00B1620E" w:rsidRDefault="00B1620E" w:rsidP="00B722F7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64F5F99B" w14:textId="0C93ADBC" w:rsidR="00B722F7" w:rsidRDefault="00B722F7" w:rsidP="00B722F7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187CCD88" w14:textId="06E591C8" w:rsidR="00FA40E4" w:rsidRDefault="00FA40E4" w:rsidP="00B722F7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0447DB90" w14:textId="77777777" w:rsidR="00FA40E4" w:rsidRPr="00FA40E4" w:rsidRDefault="00FA40E4" w:rsidP="00FA40E4"/>
    <w:p w14:paraId="3C523625" w14:textId="4DDD2309" w:rsidR="002E09BC" w:rsidRPr="00FA40E4" w:rsidRDefault="00D62CEE" w:rsidP="001648A7">
      <w:pPr>
        <w:pStyle w:val="2"/>
        <w:spacing w:before="0" w:line="360" w:lineRule="auto"/>
        <w:jc w:val="center"/>
        <w:rPr>
          <w:rFonts w:cs="Times New Roman"/>
          <w:color w:val="auto"/>
          <w:szCs w:val="28"/>
        </w:rPr>
      </w:pPr>
      <w:bookmarkStart w:id="1" w:name="_Toc200201513"/>
      <w:r w:rsidRPr="00FA40E4">
        <w:rPr>
          <w:rFonts w:cs="Times New Roman"/>
          <w:color w:val="auto"/>
          <w:szCs w:val="28"/>
        </w:rPr>
        <w:t>ВВЕДЕНИЕ</w:t>
      </w:r>
      <w:bookmarkEnd w:id="1"/>
    </w:p>
    <w:p w14:paraId="39880D94" w14:textId="77777777" w:rsidR="00922A39" w:rsidRDefault="00922A39" w:rsidP="00922A39">
      <w:pPr>
        <w:spacing w:line="360" w:lineRule="auto"/>
        <w:jc w:val="center"/>
        <w:rPr>
          <w:bCs/>
          <w:sz w:val="28"/>
          <w:szCs w:val="28"/>
        </w:rPr>
      </w:pPr>
    </w:p>
    <w:p w14:paraId="58042B8C" w14:textId="77777777" w:rsidR="00784496" w:rsidRDefault="00784496" w:rsidP="00784496">
      <w:pPr>
        <w:spacing w:line="360" w:lineRule="auto"/>
        <w:ind w:firstLine="709"/>
        <w:jc w:val="both"/>
        <w:rPr>
          <w:sz w:val="28"/>
          <w:szCs w:val="28"/>
        </w:rPr>
      </w:pPr>
      <w:r w:rsidRPr="00784496">
        <w:rPr>
          <w:sz w:val="28"/>
          <w:szCs w:val="28"/>
        </w:rPr>
        <w:t xml:space="preserve">В условиях современной рыночной экономики инвестиции играют ключевую роль в обеспечении устойчивого развития предприятия, повышении его конкурентоспособности и достижении стратегических целей. Эффективное управление инвестиционным процессом становится одним из важнейших направлений деятельности любого хозяйствующего субъекта, стремящегося к долгосрочному росту и стабильности. </w:t>
      </w:r>
    </w:p>
    <w:p w14:paraId="414FFBCB" w14:textId="78AD3A94" w:rsidR="00784496" w:rsidRDefault="00784496" w:rsidP="00784496">
      <w:pPr>
        <w:spacing w:line="360" w:lineRule="auto"/>
        <w:ind w:firstLine="709"/>
        <w:jc w:val="both"/>
        <w:rPr>
          <w:sz w:val="28"/>
          <w:szCs w:val="28"/>
        </w:rPr>
      </w:pPr>
      <w:r w:rsidRPr="00784496">
        <w:rPr>
          <w:sz w:val="28"/>
          <w:szCs w:val="28"/>
        </w:rPr>
        <w:t xml:space="preserve">Инвестиционный процесс охватывает все этапы </w:t>
      </w:r>
      <w:r w:rsidR="001648A7">
        <w:rPr>
          <w:sz w:val="28"/>
          <w:szCs w:val="28"/>
        </w:rPr>
        <w:t xml:space="preserve">– </w:t>
      </w:r>
      <w:r w:rsidRPr="00784496">
        <w:rPr>
          <w:sz w:val="28"/>
          <w:szCs w:val="28"/>
        </w:rPr>
        <w:t xml:space="preserve">от формирования инвестиционной стратегии до реализации и оценки эффективности инвестиционных проектов. Компетентное управление этим процессом позволяет не только рационально распределить финансовые ресурсы, но и минимизировать риски, связанные с инвестиционной деятельностью, обеспечить инновационное развитие предприятия, освоение новых рынков, модернизацию производственных мощностей. </w:t>
      </w:r>
    </w:p>
    <w:p w14:paraId="6AEBC5C2" w14:textId="33077CEA" w:rsidR="00784496" w:rsidRPr="00784496" w:rsidRDefault="00784496" w:rsidP="00784496">
      <w:pPr>
        <w:spacing w:line="360" w:lineRule="auto"/>
        <w:ind w:firstLine="709"/>
        <w:jc w:val="both"/>
        <w:rPr>
          <w:sz w:val="28"/>
          <w:szCs w:val="28"/>
        </w:rPr>
      </w:pPr>
      <w:r w:rsidRPr="00784496">
        <w:rPr>
          <w:sz w:val="28"/>
          <w:szCs w:val="28"/>
        </w:rPr>
        <w:t>Актуальность выбранной темы обусловлена необходимостью поиска и внедрения эффективных методов управления инвестициями в условиях нестабильной экономической среды, ограниченности ресурсов и высокой конкуренции. В современных условиях важным становится вопрос оптимизации инвестиционной политики предприятия и выбора приоритетных направлений вложения капитала.</w:t>
      </w:r>
    </w:p>
    <w:p w14:paraId="3FE1D556" w14:textId="7E61BA42" w:rsidR="00922A39" w:rsidRPr="00D62CEE" w:rsidRDefault="00B722F7" w:rsidP="00B722F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22A39">
        <w:rPr>
          <w:bCs/>
          <w:sz w:val="28"/>
          <w:szCs w:val="28"/>
        </w:rPr>
        <w:t>Комплексный подход к управлению инвестиционным процессом становится необходимым элементом не только операционной, но и стратегической деятельности компании.</w:t>
      </w:r>
      <w:r w:rsidR="00922A39" w:rsidRPr="00922A39">
        <w:rPr>
          <w:bCs/>
          <w:sz w:val="28"/>
          <w:szCs w:val="28"/>
        </w:rPr>
        <w:t xml:space="preserve"> </w:t>
      </w:r>
    </w:p>
    <w:p w14:paraId="22621EFF" w14:textId="4DA195DC" w:rsidR="00D62CEE" w:rsidRPr="00155F7C" w:rsidRDefault="00D62CEE" w:rsidP="00A94C68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D62CEE">
        <w:rPr>
          <w:bCs/>
          <w:sz w:val="28"/>
          <w:szCs w:val="28"/>
        </w:rPr>
        <w:t xml:space="preserve">Цель данной курсовой работы </w:t>
      </w:r>
      <w:r w:rsidR="00922A39">
        <w:rPr>
          <w:bCs/>
          <w:sz w:val="28"/>
          <w:szCs w:val="28"/>
        </w:rPr>
        <w:t xml:space="preserve">– </w:t>
      </w:r>
      <w:r w:rsidR="00922A39" w:rsidRPr="00155F7C">
        <w:rPr>
          <w:bCs/>
          <w:sz w:val="28"/>
          <w:szCs w:val="28"/>
        </w:rPr>
        <w:t>анализ управления инвестиционным процессом в ПАО «ЛУКОЙЛ» и разработка рекомендаций по повышению его эффективности</w:t>
      </w:r>
      <w:r w:rsidRPr="00155F7C">
        <w:rPr>
          <w:bCs/>
          <w:sz w:val="28"/>
          <w:szCs w:val="28"/>
        </w:rPr>
        <w:t>.</w:t>
      </w:r>
    </w:p>
    <w:p w14:paraId="294BCFAA" w14:textId="77777777" w:rsidR="00D62CEE" w:rsidRPr="00155F7C" w:rsidRDefault="00D62CEE" w:rsidP="00A94C68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Задачи исследования:</w:t>
      </w:r>
    </w:p>
    <w:p w14:paraId="5C6A7AFB" w14:textId="36D822FF" w:rsidR="00D62CEE" w:rsidRPr="00155F7C" w:rsidRDefault="004308BC" w:rsidP="00A94C68">
      <w:pPr>
        <w:pStyle w:val="a7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исследовать</w:t>
      </w:r>
      <w:r w:rsidR="000049D0" w:rsidRPr="00155F7C">
        <w:rPr>
          <w:bCs/>
          <w:sz w:val="28"/>
          <w:szCs w:val="28"/>
        </w:rPr>
        <w:t xml:space="preserve"> экономическое содержание процесса инвестирования</w:t>
      </w:r>
      <w:r w:rsidR="00D62CEE" w:rsidRPr="00155F7C">
        <w:rPr>
          <w:bCs/>
          <w:sz w:val="28"/>
          <w:szCs w:val="28"/>
        </w:rPr>
        <w:t>;</w:t>
      </w:r>
    </w:p>
    <w:p w14:paraId="7BFCE14C" w14:textId="00E05F64" w:rsidR="00D62CEE" w:rsidRPr="00155F7C" w:rsidRDefault="00D62CEE" w:rsidP="00A94C68">
      <w:pPr>
        <w:pStyle w:val="a7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lastRenderedPageBreak/>
        <w:t>раскрыть функции и структуру инвестиционного процесса;</w:t>
      </w:r>
    </w:p>
    <w:p w14:paraId="2F5C12F4" w14:textId="204CA9F9" w:rsidR="00D62CEE" w:rsidRPr="00155F7C" w:rsidRDefault="004308BC" w:rsidP="00A94C68">
      <w:pPr>
        <w:pStyle w:val="a7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изучить методы оценки рисков и эффективности инвестиционных процессов</w:t>
      </w:r>
      <w:r w:rsidR="00D62CEE" w:rsidRPr="00155F7C">
        <w:rPr>
          <w:bCs/>
          <w:sz w:val="28"/>
          <w:szCs w:val="28"/>
        </w:rPr>
        <w:t>;</w:t>
      </w:r>
    </w:p>
    <w:p w14:paraId="73BD097C" w14:textId="67C67CAB" w:rsidR="00A94C68" w:rsidRPr="00155F7C" w:rsidRDefault="00A94C68" w:rsidP="00A94C68">
      <w:pPr>
        <w:pStyle w:val="a7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охарактеризовать деятельность ПАО «ЛУКОЙЛ»;</w:t>
      </w:r>
    </w:p>
    <w:p w14:paraId="7A4FD54E" w14:textId="7E1061E7" w:rsidR="00D62CEE" w:rsidRPr="00155F7C" w:rsidRDefault="00A94C68" w:rsidP="00A94C68">
      <w:pPr>
        <w:pStyle w:val="a7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провести анализ финансового состояния и оценить инвестиционный процесс в ПАО «ЛУКОЙЛ»</w:t>
      </w:r>
      <w:r w:rsidR="00D62CEE" w:rsidRPr="00155F7C">
        <w:rPr>
          <w:bCs/>
          <w:sz w:val="28"/>
          <w:szCs w:val="28"/>
        </w:rPr>
        <w:t>;</w:t>
      </w:r>
    </w:p>
    <w:p w14:paraId="63B71A27" w14:textId="6CA373D5" w:rsidR="00D62CEE" w:rsidRPr="00155F7C" w:rsidRDefault="00D62CEE" w:rsidP="00A94C68">
      <w:pPr>
        <w:pStyle w:val="a7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 xml:space="preserve">предложить пути повышения эффективности </w:t>
      </w:r>
      <w:r w:rsidR="00A94C68" w:rsidRPr="00155F7C">
        <w:rPr>
          <w:bCs/>
          <w:sz w:val="28"/>
          <w:szCs w:val="28"/>
        </w:rPr>
        <w:t>осуществления инвестиционного процесса в ПАО «ЛУКОЙЛ».</w:t>
      </w:r>
    </w:p>
    <w:p w14:paraId="1A218565" w14:textId="1E4017BB" w:rsidR="00D62CEE" w:rsidRPr="00155F7C" w:rsidRDefault="00D62CEE" w:rsidP="00A94C68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 xml:space="preserve">Объектом исследования является </w:t>
      </w:r>
      <w:r w:rsidR="005972CD" w:rsidRPr="00155F7C">
        <w:rPr>
          <w:bCs/>
          <w:sz w:val="28"/>
          <w:szCs w:val="28"/>
        </w:rPr>
        <w:t>ПА</w:t>
      </w:r>
      <w:r w:rsidRPr="00155F7C">
        <w:rPr>
          <w:bCs/>
          <w:sz w:val="28"/>
          <w:szCs w:val="28"/>
        </w:rPr>
        <w:t>О «Лукойл».</w:t>
      </w:r>
    </w:p>
    <w:p w14:paraId="129053B3" w14:textId="1CC3A252" w:rsidR="00D62CEE" w:rsidRPr="00155F7C" w:rsidRDefault="00D62CEE" w:rsidP="00A94C68">
      <w:pPr>
        <w:pStyle w:val="docdata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55F7C">
        <w:rPr>
          <w:color w:val="000000"/>
          <w:sz w:val="28"/>
          <w:szCs w:val="28"/>
        </w:rPr>
        <w:t xml:space="preserve">Предметом исследования являются организационно-экономические отношения, связанные с </w:t>
      </w:r>
      <w:r w:rsidR="00A94C68" w:rsidRPr="00155F7C">
        <w:rPr>
          <w:color w:val="000000"/>
          <w:sz w:val="28"/>
          <w:szCs w:val="28"/>
        </w:rPr>
        <w:t xml:space="preserve">осуществлением инвестиционного процесса </w:t>
      </w:r>
      <w:r w:rsidRPr="00155F7C">
        <w:rPr>
          <w:color w:val="000000"/>
          <w:sz w:val="28"/>
          <w:szCs w:val="28"/>
        </w:rPr>
        <w:t xml:space="preserve">в </w:t>
      </w:r>
      <w:r w:rsidR="005972CD" w:rsidRPr="00155F7C">
        <w:rPr>
          <w:color w:val="000000"/>
          <w:sz w:val="28"/>
          <w:szCs w:val="28"/>
        </w:rPr>
        <w:t>ПА</w:t>
      </w:r>
      <w:r w:rsidRPr="00155F7C">
        <w:rPr>
          <w:color w:val="000000"/>
          <w:sz w:val="28"/>
          <w:szCs w:val="28"/>
        </w:rPr>
        <w:t>О «Лукойл».</w:t>
      </w:r>
    </w:p>
    <w:p w14:paraId="10F96797" w14:textId="77777777" w:rsidR="00D62CEE" w:rsidRPr="00155F7C" w:rsidRDefault="00D62CEE" w:rsidP="00B722F7">
      <w:pPr>
        <w:spacing w:line="360" w:lineRule="auto"/>
        <w:ind w:firstLine="709"/>
        <w:jc w:val="both"/>
      </w:pPr>
      <w:r w:rsidRPr="00155F7C">
        <w:rPr>
          <w:color w:val="000000"/>
          <w:sz w:val="28"/>
          <w:szCs w:val="28"/>
        </w:rPr>
        <w:t>В работе были использованы следующие методы исследования: анализ, индукция, дедукция, синтез, наблюдение и т.д.</w:t>
      </w:r>
    </w:p>
    <w:p w14:paraId="04A5E246" w14:textId="10792461" w:rsidR="00D62CEE" w:rsidRPr="00155F7C" w:rsidRDefault="00D62CEE" w:rsidP="00B722F7">
      <w:pPr>
        <w:spacing w:line="360" w:lineRule="auto"/>
        <w:ind w:firstLine="709"/>
        <w:jc w:val="both"/>
      </w:pPr>
      <w:r w:rsidRPr="00155F7C">
        <w:rPr>
          <w:color w:val="000000"/>
          <w:sz w:val="28"/>
          <w:szCs w:val="28"/>
        </w:rPr>
        <w:t>В качестве информационной базы исследования были использованы учебники, учебные пособия, нормативно-правовые акты, статьи, Интернет-ресурсы.</w:t>
      </w:r>
    </w:p>
    <w:p w14:paraId="61C2A39E" w14:textId="74DB9856" w:rsidR="00A94C68" w:rsidRPr="00155F7C" w:rsidRDefault="00A94C68" w:rsidP="00A94C6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 xml:space="preserve">Курсовая работа состоит из разделов, включающих введение, две главы, заключение, список использованных источников и приложения. </w:t>
      </w:r>
    </w:p>
    <w:p w14:paraId="39C1C32B" w14:textId="771C8250" w:rsidR="00897D9B" w:rsidRPr="00155F7C" w:rsidRDefault="00A94C68" w:rsidP="00A94C6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 xml:space="preserve">Во введении обоснована актуальность темы, сформулированы цели и задачи исследования, указаны объект и предмет исследования, методы исследования. </w:t>
      </w:r>
      <w:r w:rsidR="00B722F7" w:rsidRPr="00155F7C">
        <w:rPr>
          <w:bCs/>
          <w:sz w:val="28"/>
          <w:szCs w:val="28"/>
        </w:rPr>
        <w:t xml:space="preserve">Первая глава посвящена </w:t>
      </w:r>
      <w:r w:rsidRPr="00155F7C">
        <w:rPr>
          <w:bCs/>
          <w:sz w:val="28"/>
          <w:szCs w:val="28"/>
        </w:rPr>
        <w:t>теоретическим основам управления инвестиционным процессом на предприятии</w:t>
      </w:r>
      <w:r w:rsidR="00B722F7" w:rsidRPr="00155F7C">
        <w:rPr>
          <w:bCs/>
          <w:sz w:val="28"/>
          <w:szCs w:val="28"/>
        </w:rPr>
        <w:t xml:space="preserve">. Во второй главе проводится </w:t>
      </w:r>
      <w:r w:rsidRPr="00155F7C">
        <w:rPr>
          <w:bCs/>
          <w:sz w:val="28"/>
          <w:szCs w:val="28"/>
        </w:rPr>
        <w:t>анализ управления инвестиционным процессом в ПАО «ЛУКОЙЛ» и разрабатываются рекомендации по повышению его эффективности</w:t>
      </w:r>
      <w:r w:rsidR="00B722F7" w:rsidRPr="00155F7C">
        <w:rPr>
          <w:bCs/>
          <w:sz w:val="28"/>
          <w:szCs w:val="28"/>
        </w:rPr>
        <w:t>. В заключени</w:t>
      </w:r>
      <w:r w:rsidR="004573F9" w:rsidRPr="00155F7C">
        <w:rPr>
          <w:bCs/>
          <w:sz w:val="28"/>
          <w:szCs w:val="28"/>
        </w:rPr>
        <w:t>и</w:t>
      </w:r>
      <w:r w:rsidR="00B722F7" w:rsidRPr="00155F7C">
        <w:rPr>
          <w:bCs/>
          <w:sz w:val="28"/>
          <w:szCs w:val="28"/>
        </w:rPr>
        <w:t xml:space="preserve"> </w:t>
      </w:r>
      <w:r w:rsidR="004573F9" w:rsidRPr="00155F7C">
        <w:rPr>
          <w:bCs/>
          <w:sz w:val="28"/>
          <w:szCs w:val="28"/>
        </w:rPr>
        <w:t>подведены итоги и сделаны выводы</w:t>
      </w:r>
      <w:r w:rsidR="00B722F7" w:rsidRPr="00155F7C">
        <w:rPr>
          <w:bCs/>
          <w:sz w:val="28"/>
          <w:szCs w:val="28"/>
        </w:rPr>
        <w:t>.</w:t>
      </w:r>
    </w:p>
    <w:p w14:paraId="318138DC" w14:textId="3D211678" w:rsidR="00B722F7" w:rsidRPr="00155F7C" w:rsidRDefault="00B722F7" w:rsidP="00B722F7">
      <w:pPr>
        <w:spacing w:line="360" w:lineRule="auto"/>
        <w:jc w:val="both"/>
        <w:rPr>
          <w:b/>
          <w:sz w:val="28"/>
          <w:szCs w:val="28"/>
        </w:rPr>
      </w:pPr>
    </w:p>
    <w:p w14:paraId="3967BD1B" w14:textId="77777777" w:rsidR="00B722F7" w:rsidRPr="00155F7C" w:rsidRDefault="00B722F7">
      <w:pPr>
        <w:spacing w:after="160" w:line="259" w:lineRule="auto"/>
        <w:rPr>
          <w:b/>
          <w:sz w:val="28"/>
          <w:szCs w:val="28"/>
        </w:rPr>
      </w:pPr>
      <w:r w:rsidRPr="00155F7C">
        <w:rPr>
          <w:b/>
          <w:sz w:val="28"/>
          <w:szCs w:val="28"/>
        </w:rPr>
        <w:br w:type="page"/>
      </w:r>
    </w:p>
    <w:p w14:paraId="791531B6" w14:textId="3D07EBEA" w:rsidR="00897D9B" w:rsidRPr="00FA40E4" w:rsidRDefault="00B722F7" w:rsidP="0076025F">
      <w:pPr>
        <w:pStyle w:val="2"/>
        <w:numPr>
          <w:ilvl w:val="0"/>
          <w:numId w:val="37"/>
        </w:numPr>
        <w:tabs>
          <w:tab w:val="left" w:pos="993"/>
        </w:tabs>
        <w:spacing w:before="0" w:line="360" w:lineRule="auto"/>
        <w:ind w:left="0" w:firstLine="709"/>
        <w:jc w:val="both"/>
        <w:rPr>
          <w:rFonts w:cs="Times New Roman"/>
          <w:bCs/>
          <w:color w:val="auto"/>
          <w:szCs w:val="28"/>
        </w:rPr>
      </w:pPr>
      <w:bookmarkStart w:id="2" w:name="_Toc200201514"/>
      <w:r w:rsidRPr="00FA40E4">
        <w:rPr>
          <w:rStyle w:val="10"/>
          <w:rFonts w:cs="Times New Roman"/>
          <w:b/>
          <w:bCs/>
          <w:color w:val="auto"/>
          <w:szCs w:val="28"/>
        </w:rPr>
        <w:lastRenderedPageBreak/>
        <w:t>Теоретические основы управления инвестиционным процессом на предприятии</w:t>
      </w:r>
      <w:bookmarkEnd w:id="2"/>
    </w:p>
    <w:p w14:paraId="07F9ECB2" w14:textId="5341509F" w:rsidR="00B722F7" w:rsidRPr="00FA40E4" w:rsidRDefault="00B722F7" w:rsidP="0076025F">
      <w:pPr>
        <w:pStyle w:val="2"/>
        <w:tabs>
          <w:tab w:val="left" w:pos="993"/>
        </w:tabs>
        <w:spacing w:before="0" w:line="360" w:lineRule="auto"/>
        <w:ind w:firstLine="709"/>
        <w:jc w:val="both"/>
        <w:rPr>
          <w:rFonts w:cs="Times New Roman"/>
          <w:bCs/>
          <w:color w:val="auto"/>
          <w:szCs w:val="28"/>
        </w:rPr>
      </w:pPr>
    </w:p>
    <w:p w14:paraId="3F31F147" w14:textId="7E0C683D" w:rsidR="00B722F7" w:rsidRPr="00FA40E4" w:rsidRDefault="00B722F7" w:rsidP="0076025F">
      <w:pPr>
        <w:pStyle w:val="2"/>
        <w:tabs>
          <w:tab w:val="left" w:pos="993"/>
        </w:tabs>
        <w:spacing w:before="0" w:line="360" w:lineRule="auto"/>
        <w:ind w:firstLine="709"/>
        <w:jc w:val="both"/>
        <w:rPr>
          <w:rFonts w:cs="Times New Roman"/>
          <w:bCs/>
          <w:color w:val="auto"/>
          <w:szCs w:val="28"/>
        </w:rPr>
      </w:pPr>
      <w:bookmarkStart w:id="3" w:name="_Toc200201515"/>
      <w:r w:rsidRPr="00FA40E4">
        <w:rPr>
          <w:rFonts w:cs="Times New Roman"/>
          <w:bCs/>
          <w:color w:val="auto"/>
          <w:szCs w:val="28"/>
        </w:rPr>
        <w:t>1.1. Экономическое содержание процесса инвестирования</w:t>
      </w:r>
      <w:bookmarkEnd w:id="3"/>
    </w:p>
    <w:p w14:paraId="7A0209E1" w14:textId="77777777" w:rsidR="00B722F7" w:rsidRPr="00155F7C" w:rsidRDefault="00B722F7" w:rsidP="0076025F">
      <w:pPr>
        <w:pStyle w:val="2"/>
        <w:tabs>
          <w:tab w:val="left" w:pos="993"/>
        </w:tabs>
        <w:spacing w:before="0" w:line="360" w:lineRule="auto"/>
        <w:ind w:firstLine="709"/>
        <w:jc w:val="both"/>
        <w:rPr>
          <w:bCs/>
          <w:szCs w:val="28"/>
        </w:rPr>
      </w:pPr>
    </w:p>
    <w:p w14:paraId="6D665D29" w14:textId="76BBD3A9" w:rsidR="00B722F7" w:rsidRPr="00155F7C" w:rsidRDefault="00B722F7" w:rsidP="0076025F">
      <w:pPr>
        <w:pStyle w:val="a7"/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 xml:space="preserve">Инвестирование представляет собой одну из важнейших форм экономической деятельности, заключающуюся во вложении капитала в различные объекты с целью получения дохода или достижения определённых социально-экономических результатов в будущем. Этот процесс охватывает широкий круг мероприятий </w:t>
      </w:r>
      <w:bookmarkStart w:id="4" w:name="_Hlk200019573"/>
      <w:r w:rsidR="0076025F" w:rsidRPr="00155F7C">
        <w:rPr>
          <w:bCs/>
          <w:sz w:val="28"/>
          <w:szCs w:val="28"/>
        </w:rPr>
        <w:t>–</w:t>
      </w:r>
      <w:bookmarkEnd w:id="4"/>
      <w:r w:rsidR="0076025F" w:rsidRPr="00155F7C">
        <w:rPr>
          <w:bCs/>
          <w:sz w:val="28"/>
          <w:szCs w:val="28"/>
        </w:rPr>
        <w:t xml:space="preserve"> </w:t>
      </w:r>
      <w:r w:rsidRPr="00155F7C">
        <w:rPr>
          <w:bCs/>
          <w:sz w:val="28"/>
          <w:szCs w:val="28"/>
        </w:rPr>
        <w:t>от разработки инвестиционных идей и проектов до оценки их эффективности, реализации и контроля за достигнутыми результатами.</w:t>
      </w:r>
    </w:p>
    <w:p w14:paraId="213DC16B" w14:textId="6942D98E" w:rsidR="00B722F7" w:rsidRPr="00155F7C" w:rsidRDefault="00B722F7" w:rsidP="0076025F">
      <w:pPr>
        <w:pStyle w:val="a7"/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 xml:space="preserve">С экономической точки зрения инвестиции </w:t>
      </w:r>
      <w:r w:rsidR="0076025F" w:rsidRPr="00155F7C">
        <w:rPr>
          <w:bCs/>
          <w:sz w:val="28"/>
          <w:szCs w:val="28"/>
        </w:rPr>
        <w:t>–</w:t>
      </w:r>
      <w:r w:rsidRPr="00155F7C">
        <w:rPr>
          <w:bCs/>
          <w:sz w:val="28"/>
          <w:szCs w:val="28"/>
        </w:rPr>
        <w:t xml:space="preserve"> это форма использования свободных денежных средств с целью их прироста в будущем. Они могут быть направлены как на приобретение производственных ресурсов, так и на развитие научно-технического потенциала, человеческого капитала, совершенствование управления и маркетинга, а также на реализацию социальной политики предприятия.</w:t>
      </w:r>
    </w:p>
    <w:p w14:paraId="5931E7A8" w14:textId="575A58BE" w:rsidR="00B722F7" w:rsidRPr="00155F7C" w:rsidRDefault="00B722F7" w:rsidP="0076025F">
      <w:pPr>
        <w:pStyle w:val="a7"/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Инвестиции классифицируются по различным признакам. По объекту вложений они подразделяются на следующие основные виды</w:t>
      </w:r>
      <w:r w:rsidR="0016407D" w:rsidRPr="00155F7C">
        <w:rPr>
          <w:bCs/>
          <w:sz w:val="28"/>
          <w:szCs w:val="28"/>
        </w:rPr>
        <w:t xml:space="preserve"> </w:t>
      </w:r>
      <w:r w:rsidR="0016407D" w:rsidRPr="00155F7C">
        <w:rPr>
          <w:bCs/>
          <w:sz w:val="28"/>
          <w:szCs w:val="28"/>
        </w:rPr>
        <w:sym w:font="Symbol" w:char="F05B"/>
      </w:r>
      <w:r w:rsidR="0016407D" w:rsidRPr="00155F7C">
        <w:rPr>
          <w:bCs/>
          <w:sz w:val="28"/>
          <w:szCs w:val="28"/>
        </w:rPr>
        <w:t>1</w:t>
      </w:r>
      <w:r w:rsidR="0016407D" w:rsidRPr="00155F7C">
        <w:rPr>
          <w:bCs/>
          <w:sz w:val="28"/>
          <w:szCs w:val="28"/>
        </w:rPr>
        <w:sym w:font="Symbol" w:char="F05D"/>
      </w:r>
      <w:r w:rsidRPr="00155F7C">
        <w:rPr>
          <w:bCs/>
          <w:sz w:val="28"/>
          <w:szCs w:val="28"/>
        </w:rPr>
        <w:t>:</w:t>
      </w:r>
    </w:p>
    <w:p w14:paraId="6A91044D" w14:textId="2304D566" w:rsidR="00B722F7" w:rsidRPr="00155F7C" w:rsidRDefault="0076025F" w:rsidP="0076025F">
      <w:pPr>
        <w:pStyle w:val="a7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р</w:t>
      </w:r>
      <w:r w:rsidR="00B722F7" w:rsidRPr="00155F7C">
        <w:rPr>
          <w:bCs/>
          <w:sz w:val="28"/>
          <w:szCs w:val="28"/>
        </w:rPr>
        <w:t xml:space="preserve">еальные инвестиции </w:t>
      </w:r>
      <w:r w:rsidRPr="00155F7C">
        <w:rPr>
          <w:bCs/>
          <w:sz w:val="28"/>
          <w:szCs w:val="28"/>
        </w:rPr>
        <w:t>–</w:t>
      </w:r>
      <w:r w:rsidR="00B722F7" w:rsidRPr="00155F7C">
        <w:rPr>
          <w:bCs/>
          <w:sz w:val="28"/>
          <w:szCs w:val="28"/>
        </w:rPr>
        <w:t xml:space="preserve"> вложения в материальные активы, такие как здания, сооружения, оборудование, транспортные средства, земельные участки. Эти инвестиции напрямую участвуют в процессе производства и формируют физическую основу функционирования предприятия. Примером может служить покупка нового производственного оборудования или строительство цеха</w:t>
      </w:r>
      <w:r w:rsidRPr="00155F7C">
        <w:rPr>
          <w:bCs/>
          <w:sz w:val="28"/>
          <w:szCs w:val="28"/>
        </w:rPr>
        <w:t>;</w:t>
      </w:r>
    </w:p>
    <w:p w14:paraId="585EE9DE" w14:textId="1E565289" w:rsidR="00B722F7" w:rsidRPr="00155F7C" w:rsidRDefault="0076025F" w:rsidP="0076025F">
      <w:pPr>
        <w:pStyle w:val="a7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ф</w:t>
      </w:r>
      <w:r w:rsidR="00B722F7" w:rsidRPr="00155F7C">
        <w:rPr>
          <w:bCs/>
          <w:sz w:val="28"/>
          <w:szCs w:val="28"/>
        </w:rPr>
        <w:t xml:space="preserve">инансовые инвестиции </w:t>
      </w:r>
      <w:r w:rsidRPr="00155F7C">
        <w:rPr>
          <w:bCs/>
          <w:sz w:val="28"/>
          <w:szCs w:val="28"/>
        </w:rPr>
        <w:t>–</w:t>
      </w:r>
      <w:r w:rsidR="00B722F7" w:rsidRPr="00155F7C">
        <w:rPr>
          <w:bCs/>
          <w:sz w:val="28"/>
          <w:szCs w:val="28"/>
        </w:rPr>
        <w:t xml:space="preserve"> вложения в ценные бумаги (акции, облигации), доли в уставных капиталах других предприятий и другие финансовые инструменты. Целью таких инвестиций, как правило, является </w:t>
      </w:r>
      <w:r w:rsidR="00B722F7" w:rsidRPr="00155F7C">
        <w:rPr>
          <w:bCs/>
          <w:sz w:val="28"/>
          <w:szCs w:val="28"/>
        </w:rPr>
        <w:lastRenderedPageBreak/>
        <w:t>получение дохода в форме процентов, дивидендов или прироста стоимости активов</w:t>
      </w:r>
      <w:r w:rsidRPr="00155F7C">
        <w:rPr>
          <w:bCs/>
          <w:sz w:val="28"/>
          <w:szCs w:val="28"/>
        </w:rPr>
        <w:t>;</w:t>
      </w:r>
    </w:p>
    <w:p w14:paraId="4C3ED911" w14:textId="3FFFD5D3" w:rsidR="00B722F7" w:rsidRPr="00155F7C" w:rsidRDefault="0076025F" w:rsidP="0076025F">
      <w:pPr>
        <w:pStyle w:val="a7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и</w:t>
      </w:r>
      <w:r w:rsidR="00B722F7" w:rsidRPr="00155F7C">
        <w:rPr>
          <w:bCs/>
          <w:sz w:val="28"/>
          <w:szCs w:val="28"/>
        </w:rPr>
        <w:t xml:space="preserve">нтеллектуальные инвестиции </w:t>
      </w:r>
      <w:bookmarkStart w:id="5" w:name="_Hlk200020072"/>
      <w:r w:rsidRPr="00155F7C">
        <w:rPr>
          <w:bCs/>
          <w:sz w:val="28"/>
          <w:szCs w:val="28"/>
        </w:rPr>
        <w:t>–</w:t>
      </w:r>
      <w:bookmarkEnd w:id="5"/>
      <w:r w:rsidR="00B722F7" w:rsidRPr="00155F7C">
        <w:rPr>
          <w:bCs/>
          <w:sz w:val="28"/>
          <w:szCs w:val="28"/>
        </w:rPr>
        <w:t xml:space="preserve"> затраты на развитие научных исследований, приобретение патентов, лицензий, обучение персонала, развитие корпоративной культуры и повышение квалификации сотрудников. Эти инвестиции направлены на формирование долгосрочных конкурентных преимуществ предприятия и его инновационное развитие</w:t>
      </w:r>
      <w:r w:rsidRPr="00155F7C">
        <w:rPr>
          <w:bCs/>
          <w:sz w:val="28"/>
          <w:szCs w:val="28"/>
        </w:rPr>
        <w:t>;</w:t>
      </w:r>
    </w:p>
    <w:p w14:paraId="5D5FA0D9" w14:textId="489133B1" w:rsidR="0016407D" w:rsidRPr="00155F7C" w:rsidRDefault="0076025F" w:rsidP="0076025F">
      <w:pPr>
        <w:pStyle w:val="a7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с</w:t>
      </w:r>
      <w:r w:rsidR="00B722F7" w:rsidRPr="00155F7C">
        <w:rPr>
          <w:bCs/>
          <w:sz w:val="28"/>
          <w:szCs w:val="28"/>
        </w:rPr>
        <w:t xml:space="preserve">оциальные инвестиции </w:t>
      </w:r>
      <w:r w:rsidRPr="00155F7C">
        <w:rPr>
          <w:bCs/>
          <w:sz w:val="28"/>
          <w:szCs w:val="28"/>
        </w:rPr>
        <w:t>–</w:t>
      </w:r>
      <w:r w:rsidR="00B722F7" w:rsidRPr="00155F7C">
        <w:rPr>
          <w:bCs/>
          <w:sz w:val="28"/>
          <w:szCs w:val="28"/>
        </w:rPr>
        <w:t xml:space="preserve"> средства, направленные на улучшение условий труда, охрану здоровья работников, развитие социальной инфраструктуры, создание комфортной среды труда и жизни. Эти инвестиции не всегда приносят прямой финансовый доход, но способствуют укреплению имиджа предприятия, снижению текучести кадров и повышению мотивации персонала.</w:t>
      </w:r>
    </w:p>
    <w:p w14:paraId="67601D7C" w14:textId="77777777" w:rsidR="0076025F" w:rsidRPr="00155F7C" w:rsidRDefault="00944173" w:rsidP="0076025F">
      <w:pPr>
        <w:pStyle w:val="a7"/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Инвестиционный процесс включает в себя комплекс взаимосвязанных этапов, обеспечивающих логическую последовательность перехода от идеи до реализации инвестиционного проекта и оценки его результатов</w:t>
      </w:r>
      <w:r w:rsidR="0076025F" w:rsidRPr="00155F7C">
        <w:rPr>
          <w:bCs/>
          <w:sz w:val="28"/>
          <w:szCs w:val="28"/>
        </w:rPr>
        <w:t xml:space="preserve"> </w:t>
      </w:r>
      <w:r w:rsidR="0076025F" w:rsidRPr="00155F7C">
        <w:rPr>
          <w:bCs/>
          <w:sz w:val="28"/>
          <w:szCs w:val="28"/>
        </w:rPr>
        <w:sym w:font="Symbol" w:char="F05B"/>
      </w:r>
      <w:r w:rsidR="0076025F" w:rsidRPr="00155F7C">
        <w:rPr>
          <w:bCs/>
          <w:sz w:val="28"/>
          <w:szCs w:val="28"/>
        </w:rPr>
        <w:t>1</w:t>
      </w:r>
      <w:r w:rsidR="0076025F" w:rsidRPr="00155F7C">
        <w:rPr>
          <w:bCs/>
          <w:sz w:val="28"/>
          <w:szCs w:val="28"/>
        </w:rPr>
        <w:sym w:font="Symbol" w:char="F05D"/>
      </w:r>
      <w:r w:rsidR="0076025F" w:rsidRPr="00155F7C">
        <w:rPr>
          <w:bCs/>
          <w:sz w:val="28"/>
          <w:szCs w:val="28"/>
        </w:rPr>
        <w:t>:</w:t>
      </w:r>
      <w:r w:rsidRPr="00155F7C">
        <w:rPr>
          <w:bCs/>
          <w:sz w:val="28"/>
          <w:szCs w:val="28"/>
        </w:rPr>
        <w:t xml:space="preserve"> </w:t>
      </w:r>
    </w:p>
    <w:p w14:paraId="6D77E531" w14:textId="6676A6F9" w:rsidR="00944173" w:rsidRPr="00155F7C" w:rsidRDefault="0076025F" w:rsidP="0076025F">
      <w:pPr>
        <w:pStyle w:val="a7"/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и</w:t>
      </w:r>
      <w:r w:rsidR="00944173" w:rsidRPr="00155F7C">
        <w:rPr>
          <w:bCs/>
          <w:sz w:val="28"/>
          <w:szCs w:val="28"/>
        </w:rPr>
        <w:t>дентификация инвестиционной потребности;</w:t>
      </w:r>
    </w:p>
    <w:p w14:paraId="2BA082B6" w14:textId="59D58D22" w:rsidR="00944173" w:rsidRPr="00155F7C" w:rsidRDefault="0076025F" w:rsidP="0076025F">
      <w:pPr>
        <w:pStyle w:val="a7"/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ф</w:t>
      </w:r>
      <w:r w:rsidR="00944173" w:rsidRPr="00155F7C">
        <w:rPr>
          <w:bCs/>
          <w:sz w:val="28"/>
          <w:szCs w:val="28"/>
        </w:rPr>
        <w:t>ормулировка инвестиционной цели и стратегии;</w:t>
      </w:r>
    </w:p>
    <w:p w14:paraId="47C347F9" w14:textId="03601967" w:rsidR="00944173" w:rsidRPr="00155F7C" w:rsidRDefault="0076025F" w:rsidP="0076025F">
      <w:pPr>
        <w:pStyle w:val="a7"/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р</w:t>
      </w:r>
      <w:r w:rsidR="00944173" w:rsidRPr="00155F7C">
        <w:rPr>
          <w:bCs/>
          <w:sz w:val="28"/>
          <w:szCs w:val="28"/>
        </w:rPr>
        <w:t>азработка и отбор проектов;</w:t>
      </w:r>
    </w:p>
    <w:p w14:paraId="29ACFCB7" w14:textId="5D978C0C" w:rsidR="00944173" w:rsidRPr="00155F7C" w:rsidRDefault="0076025F" w:rsidP="0076025F">
      <w:pPr>
        <w:pStyle w:val="a7"/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о</w:t>
      </w:r>
      <w:r w:rsidR="00944173" w:rsidRPr="00155F7C">
        <w:rPr>
          <w:bCs/>
          <w:sz w:val="28"/>
          <w:szCs w:val="28"/>
        </w:rPr>
        <w:t>ценка эффективности и рисков;</w:t>
      </w:r>
    </w:p>
    <w:p w14:paraId="6C67C97A" w14:textId="2A8DAFB8" w:rsidR="00944173" w:rsidRPr="00155F7C" w:rsidRDefault="0076025F" w:rsidP="0076025F">
      <w:pPr>
        <w:pStyle w:val="a7"/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п</w:t>
      </w:r>
      <w:r w:rsidR="00944173" w:rsidRPr="00155F7C">
        <w:rPr>
          <w:bCs/>
          <w:sz w:val="28"/>
          <w:szCs w:val="28"/>
        </w:rPr>
        <w:t>ривлечение финансирования;</w:t>
      </w:r>
    </w:p>
    <w:p w14:paraId="64A934B8" w14:textId="0C023D40" w:rsidR="00944173" w:rsidRPr="00155F7C" w:rsidRDefault="0076025F" w:rsidP="0076025F">
      <w:pPr>
        <w:pStyle w:val="a7"/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р</w:t>
      </w:r>
      <w:r w:rsidR="00944173" w:rsidRPr="00155F7C">
        <w:rPr>
          <w:bCs/>
          <w:sz w:val="28"/>
          <w:szCs w:val="28"/>
        </w:rPr>
        <w:t>еализация проекта;</w:t>
      </w:r>
    </w:p>
    <w:p w14:paraId="5BC0EEA9" w14:textId="623ADCDE" w:rsidR="00944173" w:rsidRPr="00155F7C" w:rsidRDefault="0076025F" w:rsidP="0076025F">
      <w:pPr>
        <w:pStyle w:val="a7"/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к</w:t>
      </w:r>
      <w:r w:rsidR="00944173" w:rsidRPr="00155F7C">
        <w:rPr>
          <w:bCs/>
          <w:sz w:val="28"/>
          <w:szCs w:val="28"/>
        </w:rPr>
        <w:t>онтроль, мониторинг и постинвестиционный анализ.</w:t>
      </w:r>
    </w:p>
    <w:p w14:paraId="7B4B7D04" w14:textId="2FD161A4" w:rsidR="00B722F7" w:rsidRPr="00155F7C" w:rsidRDefault="00B722F7" w:rsidP="00581AD3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 xml:space="preserve">Инвестиционный процесс на предприятии представляет собой совокупность взаимосвязанных этапов, включающих анализ текущего положения предприятия, определение потребности в инвестициях, формирование инвестиционной стратегии, выбор и оценку инвестиционных проектов, их финансирование, реализацию и контроль за достижением ожидаемых результатов. Этот процесс может быть как непрерывным, так и </w:t>
      </w:r>
      <w:r w:rsidRPr="00155F7C">
        <w:rPr>
          <w:bCs/>
          <w:sz w:val="28"/>
          <w:szCs w:val="28"/>
        </w:rPr>
        <w:lastRenderedPageBreak/>
        <w:t>циклическим, в зависимости от специфики деятельности предприятия и внешнеэкономических условий.</w:t>
      </w:r>
    </w:p>
    <w:p w14:paraId="1A0800C9" w14:textId="54CF4385" w:rsidR="00B722F7" w:rsidRDefault="001648A7" w:rsidP="00581AD3">
      <w:pPr>
        <w:pStyle w:val="a7"/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06982">
        <w:rPr>
          <w:bCs/>
          <w:sz w:val="28"/>
          <w:szCs w:val="28"/>
        </w:rPr>
        <w:t>Далее на рисунке 2 рассмотрим</w:t>
      </w:r>
      <w:r>
        <w:rPr>
          <w:bCs/>
          <w:sz w:val="28"/>
          <w:szCs w:val="28"/>
        </w:rPr>
        <w:t xml:space="preserve"> к</w:t>
      </w:r>
      <w:r w:rsidR="00B722F7" w:rsidRPr="00155F7C">
        <w:rPr>
          <w:bCs/>
          <w:sz w:val="28"/>
          <w:szCs w:val="28"/>
        </w:rPr>
        <w:t>лючевые характеристики инвестиционного процесса</w:t>
      </w:r>
      <w:r>
        <w:rPr>
          <w:bCs/>
          <w:sz w:val="28"/>
          <w:szCs w:val="28"/>
        </w:rPr>
        <w:t>.</w:t>
      </w:r>
    </w:p>
    <w:p w14:paraId="57FB69FF" w14:textId="7ECEB3D9" w:rsidR="00F5493F" w:rsidRDefault="00F5493F" w:rsidP="001648A7">
      <w:pPr>
        <w:pStyle w:val="a7"/>
        <w:tabs>
          <w:tab w:val="left" w:pos="993"/>
        </w:tabs>
        <w:ind w:left="0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  <w14:ligatures w14:val="standardContextual"/>
        </w:rPr>
        <w:drawing>
          <wp:inline distT="0" distB="0" distL="0" distR="0" wp14:anchorId="10BAA3CF" wp14:editId="379B09B3">
            <wp:extent cx="5471160" cy="398360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5341410965452879806_x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7" t="18598" r="5858" b="11885"/>
                    <a:stretch/>
                  </pic:blipFill>
                  <pic:spPr bwMode="auto">
                    <a:xfrm>
                      <a:off x="0" y="0"/>
                      <a:ext cx="5530395" cy="4026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D69493" w14:textId="1753F7AD" w:rsidR="00F5493F" w:rsidRDefault="00F5493F" w:rsidP="001648A7">
      <w:pPr>
        <w:pStyle w:val="a7"/>
        <w:tabs>
          <w:tab w:val="left" w:pos="993"/>
        </w:tabs>
        <w:ind w:left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Рисунок 2 – ключевые характеристики инвестиционного процесса</w:t>
      </w:r>
      <w:r w:rsidR="001648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sym w:font="Symbol" w:char="F05B"/>
      </w:r>
      <w:r>
        <w:rPr>
          <w:bCs/>
          <w:sz w:val="28"/>
          <w:szCs w:val="28"/>
        </w:rPr>
        <w:t xml:space="preserve"> 2 </w:t>
      </w:r>
      <w:r>
        <w:rPr>
          <w:bCs/>
          <w:sz w:val="28"/>
          <w:szCs w:val="28"/>
        </w:rPr>
        <w:sym w:font="Symbol" w:char="F05D"/>
      </w:r>
    </w:p>
    <w:p w14:paraId="7B9A52DF" w14:textId="77777777" w:rsidR="001648A7" w:rsidRDefault="001648A7" w:rsidP="001648A7">
      <w:pPr>
        <w:pStyle w:val="a7"/>
        <w:tabs>
          <w:tab w:val="left" w:pos="993"/>
        </w:tabs>
        <w:ind w:left="0" w:firstLine="709"/>
        <w:jc w:val="center"/>
        <w:rPr>
          <w:bCs/>
          <w:sz w:val="28"/>
          <w:szCs w:val="28"/>
        </w:rPr>
      </w:pPr>
    </w:p>
    <w:p w14:paraId="3D65ECB7" w14:textId="0A3703D2" w:rsidR="001648A7" w:rsidRDefault="001648A7" w:rsidP="001648A7">
      <w:pPr>
        <w:pStyle w:val="a7"/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06982">
        <w:rPr>
          <w:bCs/>
          <w:sz w:val="28"/>
          <w:szCs w:val="28"/>
        </w:rPr>
        <w:t xml:space="preserve">Ключевые характеристики инвестиционного процесса включают </w:t>
      </w:r>
      <w:r w:rsidRPr="00A06982">
        <w:rPr>
          <w:bCs/>
          <w:sz w:val="28"/>
          <w:szCs w:val="28"/>
        </w:rPr>
        <w:sym w:font="Symbol" w:char="F05B"/>
      </w:r>
      <w:r w:rsidRPr="00A06982">
        <w:rPr>
          <w:bCs/>
          <w:sz w:val="28"/>
          <w:szCs w:val="28"/>
        </w:rPr>
        <w:t>2</w:t>
      </w:r>
      <w:r w:rsidRPr="00A06982">
        <w:rPr>
          <w:bCs/>
          <w:sz w:val="28"/>
          <w:szCs w:val="28"/>
        </w:rPr>
        <w:sym w:font="Symbol" w:char="F05D"/>
      </w:r>
      <w:r w:rsidRPr="00A06982">
        <w:rPr>
          <w:bCs/>
          <w:sz w:val="28"/>
          <w:szCs w:val="28"/>
        </w:rPr>
        <w:t>:</w:t>
      </w:r>
    </w:p>
    <w:p w14:paraId="4012DC16" w14:textId="2A71A180" w:rsidR="00B722F7" w:rsidRPr="00155F7C" w:rsidRDefault="007F4EC6" w:rsidP="00581AD3">
      <w:pPr>
        <w:pStyle w:val="a7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д</w:t>
      </w:r>
      <w:r w:rsidR="00B722F7" w:rsidRPr="00155F7C">
        <w:rPr>
          <w:bCs/>
          <w:sz w:val="28"/>
          <w:szCs w:val="28"/>
        </w:rPr>
        <w:t xml:space="preserve">олгосрочный характер </w:t>
      </w:r>
      <w:r w:rsidR="00581AD3" w:rsidRPr="00155F7C">
        <w:rPr>
          <w:bCs/>
          <w:sz w:val="28"/>
          <w:szCs w:val="28"/>
        </w:rPr>
        <w:t>–</w:t>
      </w:r>
      <w:r w:rsidR="00B722F7" w:rsidRPr="00155F7C">
        <w:rPr>
          <w:bCs/>
          <w:sz w:val="28"/>
          <w:szCs w:val="28"/>
        </w:rPr>
        <w:t xml:space="preserve"> инвестиции, как правило, направлены на длительный период времени и приносят результаты не сразу, а через несколько месяцев или лет. Это требует от предприятия стратегического мышления и устойчивости в реализации поставленных целей</w:t>
      </w:r>
      <w:r w:rsidRPr="00155F7C">
        <w:rPr>
          <w:bCs/>
          <w:sz w:val="28"/>
          <w:szCs w:val="28"/>
        </w:rPr>
        <w:t>;</w:t>
      </w:r>
    </w:p>
    <w:p w14:paraId="2E921342" w14:textId="4B8F682A" w:rsidR="00B722F7" w:rsidRPr="00155F7C" w:rsidRDefault="007F4EC6" w:rsidP="00581AD3">
      <w:pPr>
        <w:pStyle w:val="a7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р</w:t>
      </w:r>
      <w:r w:rsidR="00B722F7" w:rsidRPr="00155F7C">
        <w:rPr>
          <w:bCs/>
          <w:sz w:val="28"/>
          <w:szCs w:val="28"/>
        </w:rPr>
        <w:t xml:space="preserve">искованность </w:t>
      </w:r>
      <w:r w:rsidR="00581AD3" w:rsidRPr="00155F7C">
        <w:rPr>
          <w:bCs/>
          <w:sz w:val="28"/>
          <w:szCs w:val="28"/>
        </w:rPr>
        <w:t>–</w:t>
      </w:r>
      <w:r w:rsidR="00B722F7" w:rsidRPr="00155F7C">
        <w:rPr>
          <w:bCs/>
          <w:sz w:val="28"/>
          <w:szCs w:val="28"/>
        </w:rPr>
        <w:t xml:space="preserve"> любая инвестиционная деятельность сопряжена с определёнными рисками, включая рыночные, финансовые, технологические и институциональные. Управление инвестиционными рисками </w:t>
      </w:r>
      <w:r w:rsidR="00581AD3" w:rsidRPr="00155F7C">
        <w:rPr>
          <w:bCs/>
          <w:sz w:val="28"/>
          <w:szCs w:val="28"/>
        </w:rPr>
        <w:t>–</w:t>
      </w:r>
      <w:r w:rsidR="00B722F7" w:rsidRPr="00155F7C">
        <w:rPr>
          <w:bCs/>
          <w:sz w:val="28"/>
          <w:szCs w:val="28"/>
        </w:rPr>
        <w:t xml:space="preserve"> важный элемент инвестиционного процесса, от которого зависит его эффективность</w:t>
      </w:r>
      <w:r w:rsidR="00581AD3" w:rsidRPr="00155F7C">
        <w:rPr>
          <w:bCs/>
          <w:sz w:val="28"/>
          <w:szCs w:val="28"/>
        </w:rPr>
        <w:t>;</w:t>
      </w:r>
    </w:p>
    <w:p w14:paraId="34F98798" w14:textId="6BC757FE" w:rsidR="00B722F7" w:rsidRPr="00155F7C" w:rsidRDefault="007F4EC6" w:rsidP="00581AD3">
      <w:pPr>
        <w:pStyle w:val="a7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ц</w:t>
      </w:r>
      <w:r w:rsidR="00B722F7" w:rsidRPr="00155F7C">
        <w:rPr>
          <w:bCs/>
          <w:sz w:val="28"/>
          <w:szCs w:val="28"/>
        </w:rPr>
        <w:t xml:space="preserve">елевая направленность </w:t>
      </w:r>
      <w:r w:rsidR="00581AD3" w:rsidRPr="00155F7C">
        <w:rPr>
          <w:bCs/>
          <w:sz w:val="28"/>
          <w:szCs w:val="28"/>
        </w:rPr>
        <w:t>–</w:t>
      </w:r>
      <w:r w:rsidR="00B722F7" w:rsidRPr="00155F7C">
        <w:rPr>
          <w:bCs/>
          <w:sz w:val="28"/>
          <w:szCs w:val="28"/>
        </w:rPr>
        <w:t xml:space="preserve"> инвестиции осуществляются с определённой целью, будь то увеличение производственных мощностей, </w:t>
      </w:r>
      <w:r w:rsidR="00B722F7" w:rsidRPr="00155F7C">
        <w:rPr>
          <w:bCs/>
          <w:sz w:val="28"/>
          <w:szCs w:val="28"/>
        </w:rPr>
        <w:lastRenderedPageBreak/>
        <w:t>выход на новые рынки, повышение качества продукции или внедрение новых технологий. От правильного выбора инвестиционной цели зависит успех всего проекта</w:t>
      </w:r>
      <w:r w:rsidR="00581AD3" w:rsidRPr="00155F7C">
        <w:rPr>
          <w:bCs/>
          <w:sz w:val="28"/>
          <w:szCs w:val="28"/>
        </w:rPr>
        <w:t>;</w:t>
      </w:r>
    </w:p>
    <w:p w14:paraId="161B3519" w14:textId="487C12E4" w:rsidR="005E4E7F" w:rsidRPr="00155F7C" w:rsidRDefault="007F4EC6" w:rsidP="00581AD3">
      <w:pPr>
        <w:pStyle w:val="a7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н</w:t>
      </w:r>
      <w:r w:rsidR="00B722F7" w:rsidRPr="00155F7C">
        <w:rPr>
          <w:bCs/>
          <w:sz w:val="28"/>
          <w:szCs w:val="28"/>
        </w:rPr>
        <w:t xml:space="preserve">еобходимость мобилизации ресурсов </w:t>
      </w:r>
      <w:r w:rsidR="00581AD3" w:rsidRPr="00155F7C">
        <w:rPr>
          <w:bCs/>
          <w:sz w:val="28"/>
          <w:szCs w:val="28"/>
        </w:rPr>
        <w:t>–</w:t>
      </w:r>
      <w:r w:rsidR="00B722F7" w:rsidRPr="00155F7C">
        <w:rPr>
          <w:bCs/>
          <w:sz w:val="28"/>
          <w:szCs w:val="28"/>
        </w:rPr>
        <w:t xml:space="preserve"> реализация инвестиционных проектов требует значительных финансовых, трудовых и материально-технических ресурсов. Часто возникает необходимость в привлечении внешнего финансирования, что требует дополнительной оценки финансовой устойчивости предприятия и его инвестиционной привлекательности.</w:t>
      </w:r>
    </w:p>
    <w:p w14:paraId="0B471B5C" w14:textId="5B9D6D2E" w:rsidR="00944173" w:rsidRPr="00155F7C" w:rsidRDefault="00944173" w:rsidP="00581AD3">
      <w:pPr>
        <w:pStyle w:val="a7"/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Значение инвестиций для стратегического управления</w:t>
      </w:r>
      <w:r w:rsidR="0016407D" w:rsidRPr="00155F7C">
        <w:rPr>
          <w:bCs/>
          <w:sz w:val="28"/>
          <w:szCs w:val="28"/>
        </w:rPr>
        <w:t xml:space="preserve"> </w:t>
      </w:r>
      <w:r w:rsidR="0016407D" w:rsidRPr="00155F7C">
        <w:rPr>
          <w:bCs/>
          <w:sz w:val="28"/>
          <w:szCs w:val="28"/>
        </w:rPr>
        <w:sym w:font="Symbol" w:char="F05B"/>
      </w:r>
      <w:r w:rsidR="008F5209" w:rsidRPr="00155F7C">
        <w:rPr>
          <w:bCs/>
          <w:sz w:val="28"/>
          <w:szCs w:val="28"/>
        </w:rPr>
        <w:t>3</w:t>
      </w:r>
      <w:r w:rsidR="0016407D" w:rsidRPr="00155F7C">
        <w:rPr>
          <w:bCs/>
          <w:sz w:val="28"/>
          <w:szCs w:val="28"/>
        </w:rPr>
        <w:sym w:font="Symbol" w:char="F05D"/>
      </w:r>
      <w:r w:rsidR="00581AD3" w:rsidRPr="00155F7C">
        <w:rPr>
          <w:bCs/>
          <w:sz w:val="28"/>
          <w:szCs w:val="28"/>
        </w:rPr>
        <w:t xml:space="preserve">. </w:t>
      </w:r>
      <w:r w:rsidRPr="00155F7C">
        <w:rPr>
          <w:bCs/>
          <w:sz w:val="28"/>
          <w:szCs w:val="28"/>
        </w:rPr>
        <w:t>Инвестиции нельзя рассматривать исключительно как способ получения дохода. В современных условиях они выполняют миссию стратегического обеспечения роста предприятия, являются инструментом управления изменениями и формируют долгосрочные конкурентные преимущества.</w:t>
      </w:r>
    </w:p>
    <w:p w14:paraId="41F14036" w14:textId="77777777" w:rsidR="00944173" w:rsidRPr="00155F7C" w:rsidRDefault="00944173" w:rsidP="00581AD3">
      <w:pPr>
        <w:pStyle w:val="a7"/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Грамотное управление инвестициями позволяет:</w:t>
      </w:r>
    </w:p>
    <w:p w14:paraId="5F391C66" w14:textId="6E7015D3" w:rsidR="00944173" w:rsidRPr="00155F7C" w:rsidRDefault="00944173" w:rsidP="00581AD3">
      <w:pPr>
        <w:pStyle w:val="a7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адаптироваться к изменениям внешней среды;</w:t>
      </w:r>
    </w:p>
    <w:p w14:paraId="2D036B85" w14:textId="3F6025BD" w:rsidR="00944173" w:rsidRPr="00155F7C" w:rsidRDefault="00944173" w:rsidP="00581AD3">
      <w:pPr>
        <w:pStyle w:val="a7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обеспечить технологическое обновление;</w:t>
      </w:r>
    </w:p>
    <w:p w14:paraId="77408775" w14:textId="6F34A10A" w:rsidR="00944173" w:rsidRPr="00155F7C" w:rsidRDefault="00944173" w:rsidP="00581AD3">
      <w:pPr>
        <w:pStyle w:val="a7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эффективно использовать внутренний потенциал;</w:t>
      </w:r>
    </w:p>
    <w:p w14:paraId="019991E9" w14:textId="6A11BC34" w:rsidR="00944173" w:rsidRPr="00155F7C" w:rsidRDefault="00944173" w:rsidP="00581AD3">
      <w:pPr>
        <w:pStyle w:val="a7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минимизировать риски и повысить финансовую устойчивость;</w:t>
      </w:r>
    </w:p>
    <w:p w14:paraId="39C930A4" w14:textId="0BEC3A3A" w:rsidR="00944173" w:rsidRPr="00155F7C" w:rsidRDefault="00944173" w:rsidP="00581AD3">
      <w:pPr>
        <w:pStyle w:val="a7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реализовывать социально значимые проекты.</w:t>
      </w:r>
    </w:p>
    <w:p w14:paraId="4E0E761C" w14:textId="157B2415" w:rsidR="00581AD3" w:rsidRPr="00155F7C" w:rsidRDefault="005E4E7F" w:rsidP="00581AD3">
      <w:pPr>
        <w:pStyle w:val="a7"/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 xml:space="preserve">Таким образом, инвестиции </w:t>
      </w:r>
      <w:r w:rsidR="00581AD3" w:rsidRPr="00155F7C">
        <w:rPr>
          <w:bCs/>
          <w:sz w:val="28"/>
          <w:szCs w:val="28"/>
        </w:rPr>
        <w:t>–</w:t>
      </w:r>
      <w:r w:rsidRPr="00155F7C">
        <w:rPr>
          <w:bCs/>
          <w:sz w:val="28"/>
          <w:szCs w:val="28"/>
        </w:rPr>
        <w:t xml:space="preserve"> это не просто финансовое вложение, а целенаправленный управленческий процесс, включающий стратегическое планирование, принятие решений, оценку рисков и последующее управление активами. Они являются важнейшим инструментом стратегического управления предприятием и обеспечивают его долгосрочную устойчивость и конкурентоспособность. Эффективная организация инвестиционного процесса позволяет предприятию не только адаптироваться к изменениям внешней среды, но и опережать их, формируя собственные конкурентные преимущества и развивая новые направления деятельности.</w:t>
      </w:r>
      <w:r w:rsidR="0016407D" w:rsidRPr="00155F7C">
        <w:rPr>
          <w:bCs/>
          <w:sz w:val="28"/>
          <w:szCs w:val="28"/>
        </w:rPr>
        <w:t xml:space="preserve"> </w:t>
      </w:r>
    </w:p>
    <w:p w14:paraId="3954AA99" w14:textId="70A35B93" w:rsidR="00581AD3" w:rsidRPr="00155F7C" w:rsidRDefault="00581AD3" w:rsidP="00581AD3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14:paraId="33A10F1B" w14:textId="77777777" w:rsidR="0016407D" w:rsidRPr="00FA40E4" w:rsidRDefault="0016407D" w:rsidP="00581AD3">
      <w:pPr>
        <w:pStyle w:val="2"/>
        <w:spacing w:before="0" w:line="360" w:lineRule="auto"/>
        <w:ind w:firstLine="709"/>
        <w:jc w:val="both"/>
        <w:rPr>
          <w:rFonts w:cs="Times New Roman"/>
          <w:color w:val="auto"/>
          <w:szCs w:val="28"/>
        </w:rPr>
      </w:pPr>
      <w:bookmarkStart w:id="6" w:name="_Toc200201516"/>
      <w:r w:rsidRPr="00FA40E4">
        <w:rPr>
          <w:rFonts w:cs="Times New Roman"/>
          <w:color w:val="auto"/>
          <w:szCs w:val="28"/>
        </w:rPr>
        <w:lastRenderedPageBreak/>
        <w:t>1.2. Функции и структура инвестиционного процесса предприятия</w:t>
      </w:r>
      <w:bookmarkEnd w:id="6"/>
    </w:p>
    <w:p w14:paraId="44CD5F3E" w14:textId="77777777" w:rsidR="0016407D" w:rsidRPr="00155F7C" w:rsidRDefault="0016407D" w:rsidP="00581AD3">
      <w:pPr>
        <w:pStyle w:val="a7"/>
        <w:spacing w:line="360" w:lineRule="auto"/>
        <w:ind w:left="0" w:firstLine="709"/>
        <w:jc w:val="both"/>
        <w:rPr>
          <w:bCs/>
          <w:sz w:val="28"/>
          <w:szCs w:val="28"/>
        </w:rPr>
      </w:pPr>
    </w:p>
    <w:p w14:paraId="29AE80B2" w14:textId="3A76D7D0" w:rsidR="0016407D" w:rsidRPr="00155F7C" w:rsidRDefault="0016407D" w:rsidP="00581AD3">
      <w:pPr>
        <w:pStyle w:val="a7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 xml:space="preserve">Инвестиционный процесс на предприятии представляет собой совокупность организационно-экономических, аналитических и управленческих мероприятий, направленных на реализацию инвестиционной стратегии, обеспечение устойчивого развития и повышение конкурентоспособности. Этот процесс охватывает весь жизненный цикл инвестиций </w:t>
      </w:r>
      <w:r w:rsidR="00581AD3" w:rsidRPr="00155F7C">
        <w:rPr>
          <w:bCs/>
          <w:sz w:val="28"/>
          <w:szCs w:val="28"/>
        </w:rPr>
        <w:t>–</w:t>
      </w:r>
      <w:r w:rsidRPr="00155F7C">
        <w:rPr>
          <w:bCs/>
          <w:sz w:val="28"/>
          <w:szCs w:val="28"/>
        </w:rPr>
        <w:t xml:space="preserve"> от возникновения идеи и её обоснования до окончательной оценки результатов проекта.</w:t>
      </w:r>
    </w:p>
    <w:p w14:paraId="61479E0C" w14:textId="10F014F0" w:rsidR="0016407D" w:rsidRPr="00155F7C" w:rsidRDefault="0016407D" w:rsidP="00581AD3">
      <w:pPr>
        <w:pStyle w:val="a7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 xml:space="preserve">Инвестиционный процесс </w:t>
      </w:r>
      <w:r w:rsidR="00581AD3" w:rsidRPr="00155F7C">
        <w:rPr>
          <w:bCs/>
          <w:sz w:val="28"/>
          <w:szCs w:val="28"/>
        </w:rPr>
        <w:t>–</w:t>
      </w:r>
      <w:r w:rsidRPr="00155F7C">
        <w:rPr>
          <w:bCs/>
          <w:sz w:val="28"/>
          <w:szCs w:val="28"/>
        </w:rPr>
        <w:t xml:space="preserve"> это система взаимосвязанных действий и управленческих решений, реализуемых в определённой последовательности и направленных на достижение инвестиционных целей предприятия. Он отражает не только финансовую сторону вложения капитала, но и охватывает технические, технологические, организационные, правовые и кадровые аспекты.</w:t>
      </w:r>
    </w:p>
    <w:p w14:paraId="61B6BD96" w14:textId="77777777" w:rsidR="005C3188" w:rsidRPr="00155F7C" w:rsidRDefault="005C3188" w:rsidP="00581AD3">
      <w:pPr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Инвестиционный процесс неразрывно связан с общей системой стратегического управления и занимает в ней важное место, поскольку определяет вектор развития организации в долгосрочной перспективе. Его реализация требует комплексного подхода, включающего стратегическое планирование, анализ внешней и внутренней среды, выбор источников финансирования, контроль выполнения поставленных задач и оценку конечных результатов.</w:t>
      </w:r>
    </w:p>
    <w:p w14:paraId="13871E42" w14:textId="77777777" w:rsidR="0016407D" w:rsidRPr="00155F7C" w:rsidRDefault="0016407D" w:rsidP="00581AD3">
      <w:pPr>
        <w:pStyle w:val="a7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Цели инвестиционного процесса:</w:t>
      </w:r>
    </w:p>
    <w:p w14:paraId="41A09308" w14:textId="5E60A998" w:rsidR="0016407D" w:rsidRPr="00155F7C" w:rsidRDefault="005114AE" w:rsidP="005114AE">
      <w:pPr>
        <w:pStyle w:val="a7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о</w:t>
      </w:r>
      <w:r w:rsidR="0016407D" w:rsidRPr="00155F7C">
        <w:rPr>
          <w:bCs/>
          <w:sz w:val="28"/>
          <w:szCs w:val="28"/>
        </w:rPr>
        <w:t>беспечение устойчивого развития предприятия;</w:t>
      </w:r>
    </w:p>
    <w:p w14:paraId="48357791" w14:textId="5172FDE2" w:rsidR="0016407D" w:rsidRPr="00155F7C" w:rsidRDefault="005114AE" w:rsidP="005114AE">
      <w:pPr>
        <w:pStyle w:val="a7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о</w:t>
      </w:r>
      <w:r w:rsidR="0016407D" w:rsidRPr="00155F7C">
        <w:rPr>
          <w:bCs/>
          <w:sz w:val="28"/>
          <w:szCs w:val="28"/>
        </w:rPr>
        <w:t>бновление и модернизация основных фондов;</w:t>
      </w:r>
    </w:p>
    <w:p w14:paraId="4638D176" w14:textId="07959602" w:rsidR="0016407D" w:rsidRPr="00155F7C" w:rsidRDefault="005114AE" w:rsidP="005114AE">
      <w:pPr>
        <w:pStyle w:val="a7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о</w:t>
      </w:r>
      <w:r w:rsidR="0016407D" w:rsidRPr="00155F7C">
        <w:rPr>
          <w:bCs/>
          <w:sz w:val="28"/>
          <w:szCs w:val="28"/>
        </w:rPr>
        <w:t>своение новых рынков и продуктов;</w:t>
      </w:r>
    </w:p>
    <w:p w14:paraId="0CC88944" w14:textId="2B3ABFD9" w:rsidR="0016407D" w:rsidRPr="00155F7C" w:rsidRDefault="005114AE" w:rsidP="005114AE">
      <w:pPr>
        <w:pStyle w:val="a7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п</w:t>
      </w:r>
      <w:r w:rsidR="0016407D" w:rsidRPr="00155F7C">
        <w:rPr>
          <w:bCs/>
          <w:sz w:val="28"/>
          <w:szCs w:val="28"/>
        </w:rPr>
        <w:t>овышение эффективности использования ресурсов;</w:t>
      </w:r>
    </w:p>
    <w:p w14:paraId="26F48E74" w14:textId="062EE6E1" w:rsidR="0016407D" w:rsidRPr="00155F7C" w:rsidRDefault="005114AE" w:rsidP="005114AE">
      <w:pPr>
        <w:pStyle w:val="a7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у</w:t>
      </w:r>
      <w:r w:rsidR="0016407D" w:rsidRPr="00155F7C">
        <w:rPr>
          <w:bCs/>
          <w:sz w:val="28"/>
          <w:szCs w:val="28"/>
        </w:rPr>
        <w:t>величение прибыли и стоимости бизнеса в долгосрочной перспективе.</w:t>
      </w:r>
    </w:p>
    <w:p w14:paraId="4B4FE875" w14:textId="77777777" w:rsidR="0022792B" w:rsidRPr="00155F7C" w:rsidRDefault="0022792B" w:rsidP="00581AD3">
      <w:pPr>
        <w:pStyle w:val="a7"/>
        <w:spacing w:line="360" w:lineRule="auto"/>
        <w:ind w:left="0" w:firstLine="709"/>
        <w:jc w:val="both"/>
        <w:rPr>
          <w:bCs/>
          <w:sz w:val="28"/>
          <w:szCs w:val="28"/>
        </w:rPr>
      </w:pPr>
    </w:p>
    <w:p w14:paraId="2A3A7F3D" w14:textId="38261C89" w:rsidR="0016407D" w:rsidRPr="00155F7C" w:rsidRDefault="0016407D" w:rsidP="00581AD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lastRenderedPageBreak/>
        <w:t xml:space="preserve">Инвестиционный процесс на предприятии выполняет ряд ключевых функций, каждая из которых играет важную роль в обеспечении эффективности инвестиционной деятельности </w:t>
      </w:r>
      <w:r w:rsidR="00584CF5" w:rsidRPr="00155F7C">
        <w:rPr>
          <w:bCs/>
          <w:sz w:val="28"/>
          <w:szCs w:val="28"/>
        </w:rPr>
        <w:sym w:font="Symbol" w:char="F05B"/>
      </w:r>
      <w:r w:rsidR="00584CF5" w:rsidRPr="00155F7C">
        <w:rPr>
          <w:bCs/>
          <w:sz w:val="28"/>
          <w:szCs w:val="28"/>
        </w:rPr>
        <w:t>4</w:t>
      </w:r>
      <w:r w:rsidR="00584CF5" w:rsidRPr="00155F7C">
        <w:rPr>
          <w:bCs/>
          <w:sz w:val="28"/>
          <w:szCs w:val="28"/>
        </w:rPr>
        <w:sym w:font="Symbol" w:char="F05D"/>
      </w:r>
      <w:r w:rsidR="00584CF5" w:rsidRPr="00155F7C">
        <w:rPr>
          <w:bCs/>
          <w:sz w:val="28"/>
          <w:szCs w:val="28"/>
        </w:rPr>
        <w:t xml:space="preserve">. </w:t>
      </w:r>
      <w:r w:rsidRPr="00155F7C">
        <w:rPr>
          <w:bCs/>
          <w:sz w:val="28"/>
          <w:szCs w:val="28"/>
        </w:rPr>
        <w:t>Рассмотрим их подробнее:</w:t>
      </w:r>
    </w:p>
    <w:p w14:paraId="62F2BA92" w14:textId="06F1EEF8" w:rsidR="0016407D" w:rsidRPr="00155F7C" w:rsidRDefault="0016407D" w:rsidP="00581AD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1. Аналитическая функция</w:t>
      </w:r>
      <w:r w:rsidR="0022792B" w:rsidRPr="00155F7C">
        <w:rPr>
          <w:bCs/>
          <w:sz w:val="28"/>
          <w:szCs w:val="28"/>
        </w:rPr>
        <w:t>.</w:t>
      </w:r>
      <w:r w:rsidR="00584CF5" w:rsidRPr="00155F7C">
        <w:rPr>
          <w:bCs/>
          <w:sz w:val="28"/>
          <w:szCs w:val="28"/>
        </w:rPr>
        <w:t xml:space="preserve"> </w:t>
      </w:r>
      <w:r w:rsidRPr="00155F7C">
        <w:rPr>
          <w:bCs/>
          <w:sz w:val="28"/>
          <w:szCs w:val="28"/>
        </w:rPr>
        <w:t>Эта функция служит основой для принятия инвестиционных решений. Она включает:</w:t>
      </w:r>
    </w:p>
    <w:p w14:paraId="14EC4DEE" w14:textId="05B219F9" w:rsidR="0016407D" w:rsidRPr="00155F7C" w:rsidRDefault="00584CF5" w:rsidP="00584CF5">
      <w:pPr>
        <w:pStyle w:val="a7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д</w:t>
      </w:r>
      <w:r w:rsidR="0016407D" w:rsidRPr="00155F7C">
        <w:rPr>
          <w:bCs/>
          <w:sz w:val="28"/>
          <w:szCs w:val="28"/>
        </w:rPr>
        <w:t>иагностику текущего состояния предприятия;</w:t>
      </w:r>
    </w:p>
    <w:p w14:paraId="48766399" w14:textId="06434D0D" w:rsidR="0016407D" w:rsidRPr="00155F7C" w:rsidRDefault="00584CF5" w:rsidP="00584CF5">
      <w:pPr>
        <w:pStyle w:val="a7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а</w:t>
      </w:r>
      <w:r w:rsidR="0016407D" w:rsidRPr="00155F7C">
        <w:rPr>
          <w:bCs/>
          <w:sz w:val="28"/>
          <w:szCs w:val="28"/>
        </w:rPr>
        <w:t>нализ внутренней и внешней среды;</w:t>
      </w:r>
    </w:p>
    <w:p w14:paraId="00D7D102" w14:textId="28AD055C" w:rsidR="0016407D" w:rsidRPr="00155F7C" w:rsidRDefault="00584CF5" w:rsidP="00584CF5">
      <w:pPr>
        <w:pStyle w:val="a7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о</w:t>
      </w:r>
      <w:r w:rsidR="0016407D" w:rsidRPr="00155F7C">
        <w:rPr>
          <w:bCs/>
          <w:sz w:val="28"/>
          <w:szCs w:val="28"/>
        </w:rPr>
        <w:t>ценку инвестиционного потенциала;</w:t>
      </w:r>
    </w:p>
    <w:p w14:paraId="7279E6D5" w14:textId="4A777AD1" w:rsidR="0016407D" w:rsidRPr="00155F7C" w:rsidRDefault="00584CF5" w:rsidP="00584CF5">
      <w:pPr>
        <w:pStyle w:val="a7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в</w:t>
      </w:r>
      <w:r w:rsidR="0016407D" w:rsidRPr="00155F7C">
        <w:rPr>
          <w:bCs/>
          <w:sz w:val="28"/>
          <w:szCs w:val="28"/>
        </w:rPr>
        <w:t>ыявление узких мест, требующих инвестиций;</w:t>
      </w:r>
    </w:p>
    <w:p w14:paraId="1C1A119D" w14:textId="4C393A03" w:rsidR="0016407D" w:rsidRPr="00155F7C" w:rsidRDefault="00584CF5" w:rsidP="00584CF5">
      <w:pPr>
        <w:pStyle w:val="a7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и</w:t>
      </w:r>
      <w:r w:rsidR="0016407D" w:rsidRPr="00155F7C">
        <w:rPr>
          <w:bCs/>
          <w:sz w:val="28"/>
          <w:szCs w:val="28"/>
        </w:rPr>
        <w:t>сследование конъюнктуры рынка, конкурентов и отраслевых тенденций.</w:t>
      </w:r>
    </w:p>
    <w:p w14:paraId="2F226856" w14:textId="77777777" w:rsidR="0016407D" w:rsidRPr="00155F7C" w:rsidRDefault="0016407D" w:rsidP="00581AD3">
      <w:pPr>
        <w:pStyle w:val="a7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Результатом аналитической функции является постановка инвестиционных задач, обоснование направлений вложения средств, формирование базы для планирования.</w:t>
      </w:r>
    </w:p>
    <w:p w14:paraId="35D9C6B5" w14:textId="4F0CFCF7" w:rsidR="0016407D" w:rsidRPr="00155F7C" w:rsidRDefault="0016407D" w:rsidP="00584CF5">
      <w:pPr>
        <w:pStyle w:val="a7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2. Планово-прогнозная функция</w:t>
      </w:r>
      <w:r w:rsidR="00584CF5" w:rsidRPr="00155F7C">
        <w:rPr>
          <w:bCs/>
          <w:sz w:val="28"/>
          <w:szCs w:val="28"/>
        </w:rPr>
        <w:t xml:space="preserve">. </w:t>
      </w:r>
      <w:r w:rsidRPr="00155F7C">
        <w:rPr>
          <w:bCs/>
          <w:sz w:val="28"/>
          <w:szCs w:val="28"/>
        </w:rPr>
        <w:t>В рамках этой функции предприятие разрабатывает:</w:t>
      </w:r>
    </w:p>
    <w:p w14:paraId="7EA8DD40" w14:textId="0E267965" w:rsidR="0016407D" w:rsidRPr="00155F7C" w:rsidRDefault="00584CF5" w:rsidP="00584CF5">
      <w:pPr>
        <w:pStyle w:val="a7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д</w:t>
      </w:r>
      <w:r w:rsidR="0016407D" w:rsidRPr="00155F7C">
        <w:rPr>
          <w:bCs/>
          <w:sz w:val="28"/>
          <w:szCs w:val="28"/>
        </w:rPr>
        <w:t>олгосрочную инвестиционную стратегию;</w:t>
      </w:r>
    </w:p>
    <w:p w14:paraId="2F3CD5BD" w14:textId="62B448D0" w:rsidR="0016407D" w:rsidRPr="00155F7C" w:rsidRDefault="00584CF5" w:rsidP="00584CF5">
      <w:pPr>
        <w:pStyle w:val="a7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с</w:t>
      </w:r>
      <w:r w:rsidR="0016407D" w:rsidRPr="00155F7C">
        <w:rPr>
          <w:bCs/>
          <w:sz w:val="28"/>
          <w:szCs w:val="28"/>
        </w:rPr>
        <w:t>реднесрочные и краткосрочные планы инвестиционной деятельности;</w:t>
      </w:r>
    </w:p>
    <w:p w14:paraId="4BE0864E" w14:textId="584F6341" w:rsidR="0016407D" w:rsidRPr="00155F7C" w:rsidRDefault="00584CF5" w:rsidP="00584CF5">
      <w:pPr>
        <w:pStyle w:val="a7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б</w:t>
      </w:r>
      <w:r w:rsidR="0016407D" w:rsidRPr="00155F7C">
        <w:rPr>
          <w:bCs/>
          <w:sz w:val="28"/>
          <w:szCs w:val="28"/>
        </w:rPr>
        <w:t>юджет капитальных вложений;</w:t>
      </w:r>
    </w:p>
    <w:p w14:paraId="7F8D4595" w14:textId="1EB26C96" w:rsidR="0016407D" w:rsidRPr="00155F7C" w:rsidRDefault="00584CF5" w:rsidP="00584CF5">
      <w:pPr>
        <w:pStyle w:val="a7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п</w:t>
      </w:r>
      <w:r w:rsidR="0016407D" w:rsidRPr="00155F7C">
        <w:rPr>
          <w:bCs/>
          <w:sz w:val="28"/>
          <w:szCs w:val="28"/>
        </w:rPr>
        <w:t>рогнозы объёмов инвестиций и ожидаемых экономических и нефинансовых эффектов.</w:t>
      </w:r>
    </w:p>
    <w:p w14:paraId="23FDEBB6" w14:textId="77777777" w:rsidR="0016407D" w:rsidRPr="00155F7C" w:rsidRDefault="0016407D" w:rsidP="00581AD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Планирование осуществляется с учётом стратегических целей, возможностей предприятия и доступных источников финансирования.</w:t>
      </w:r>
    </w:p>
    <w:p w14:paraId="7FC647CE" w14:textId="1D65193B" w:rsidR="0016407D" w:rsidRPr="00155F7C" w:rsidRDefault="0016407D" w:rsidP="00581AD3">
      <w:pPr>
        <w:pStyle w:val="a7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3. Организационная функция</w:t>
      </w:r>
      <w:r w:rsidR="00584CF5" w:rsidRPr="00155F7C">
        <w:rPr>
          <w:bCs/>
          <w:sz w:val="28"/>
          <w:szCs w:val="28"/>
        </w:rPr>
        <w:t xml:space="preserve">. </w:t>
      </w:r>
      <w:r w:rsidRPr="00155F7C">
        <w:rPr>
          <w:bCs/>
          <w:sz w:val="28"/>
          <w:szCs w:val="28"/>
        </w:rPr>
        <w:t xml:space="preserve">Данная функция направлена на обеспечение эффективной реализации проектов. </w:t>
      </w:r>
      <w:r w:rsidR="00584CF5" w:rsidRPr="00155F7C">
        <w:rPr>
          <w:bCs/>
          <w:sz w:val="28"/>
          <w:szCs w:val="28"/>
        </w:rPr>
        <w:t>Она в</w:t>
      </w:r>
      <w:r w:rsidRPr="00155F7C">
        <w:rPr>
          <w:bCs/>
          <w:sz w:val="28"/>
          <w:szCs w:val="28"/>
        </w:rPr>
        <w:t>ключает:</w:t>
      </w:r>
    </w:p>
    <w:p w14:paraId="74BD97FA" w14:textId="0437951B" w:rsidR="0016407D" w:rsidRPr="00155F7C" w:rsidRDefault="00584CF5" w:rsidP="00584CF5">
      <w:pPr>
        <w:pStyle w:val="a7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в</w:t>
      </w:r>
      <w:r w:rsidR="0016407D" w:rsidRPr="00155F7C">
        <w:rPr>
          <w:bCs/>
          <w:sz w:val="28"/>
          <w:szCs w:val="28"/>
        </w:rPr>
        <w:t>ыбор формы реализации (самостоятельно, через подряд, с привлечением внешнего оператора);</w:t>
      </w:r>
    </w:p>
    <w:p w14:paraId="287C52A0" w14:textId="6D4F232B" w:rsidR="0016407D" w:rsidRPr="00155F7C" w:rsidRDefault="00584CF5" w:rsidP="00584CF5">
      <w:pPr>
        <w:pStyle w:val="a7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ф</w:t>
      </w:r>
      <w:r w:rsidR="0016407D" w:rsidRPr="00155F7C">
        <w:rPr>
          <w:bCs/>
          <w:sz w:val="28"/>
          <w:szCs w:val="28"/>
        </w:rPr>
        <w:t>ормирование проектных команд;</w:t>
      </w:r>
    </w:p>
    <w:p w14:paraId="447A80E4" w14:textId="2D6CC179" w:rsidR="0016407D" w:rsidRPr="00155F7C" w:rsidRDefault="00584CF5" w:rsidP="00584CF5">
      <w:pPr>
        <w:pStyle w:val="a7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lastRenderedPageBreak/>
        <w:t>р</w:t>
      </w:r>
      <w:r w:rsidR="0016407D" w:rsidRPr="00155F7C">
        <w:rPr>
          <w:bCs/>
          <w:sz w:val="28"/>
          <w:szCs w:val="28"/>
        </w:rPr>
        <w:t>аспределение полномочий и ответственности;</w:t>
      </w:r>
    </w:p>
    <w:p w14:paraId="2AAF9095" w14:textId="7F226339" w:rsidR="0016407D" w:rsidRPr="00155F7C" w:rsidRDefault="00584CF5" w:rsidP="00584CF5">
      <w:pPr>
        <w:pStyle w:val="a7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с</w:t>
      </w:r>
      <w:r w:rsidR="0016407D" w:rsidRPr="00155F7C">
        <w:rPr>
          <w:bCs/>
          <w:sz w:val="28"/>
          <w:szCs w:val="28"/>
        </w:rPr>
        <w:t>огласование действий с подрядными организациями, поставщиками, финансовыми институтами;</w:t>
      </w:r>
    </w:p>
    <w:p w14:paraId="2C4A713B" w14:textId="352889BE" w:rsidR="0016407D" w:rsidRPr="00155F7C" w:rsidRDefault="00584CF5" w:rsidP="00584CF5">
      <w:pPr>
        <w:pStyle w:val="a7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ю</w:t>
      </w:r>
      <w:r w:rsidR="0016407D" w:rsidRPr="00155F7C">
        <w:rPr>
          <w:bCs/>
          <w:sz w:val="28"/>
          <w:szCs w:val="28"/>
        </w:rPr>
        <w:t>ридическое и кадровое сопровождение.</w:t>
      </w:r>
    </w:p>
    <w:p w14:paraId="34973B2E" w14:textId="77777777" w:rsidR="0016407D" w:rsidRPr="00155F7C" w:rsidRDefault="0016407D" w:rsidP="00581AD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Эффективная организация позволяет минимизировать срывы сроков, перерасход средств и технические риски.</w:t>
      </w:r>
    </w:p>
    <w:p w14:paraId="5B833B35" w14:textId="63B8BED5" w:rsidR="0016407D" w:rsidRPr="00155F7C" w:rsidRDefault="0016407D" w:rsidP="00E4615F">
      <w:pPr>
        <w:pStyle w:val="a7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4. Контрольная функция</w:t>
      </w:r>
      <w:r w:rsidR="00E4615F" w:rsidRPr="00155F7C">
        <w:rPr>
          <w:bCs/>
          <w:sz w:val="28"/>
          <w:szCs w:val="28"/>
        </w:rPr>
        <w:t xml:space="preserve">. </w:t>
      </w:r>
      <w:r w:rsidRPr="00155F7C">
        <w:rPr>
          <w:bCs/>
          <w:sz w:val="28"/>
          <w:szCs w:val="28"/>
        </w:rPr>
        <w:t>Контроль сопровождает инвестиционный процесс на всех этапах. Сюда входит:</w:t>
      </w:r>
    </w:p>
    <w:p w14:paraId="548335D2" w14:textId="172B387E" w:rsidR="0016407D" w:rsidRPr="00155F7C" w:rsidRDefault="00E4615F" w:rsidP="00E4615F">
      <w:pPr>
        <w:pStyle w:val="a7"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м</w:t>
      </w:r>
      <w:r w:rsidR="0016407D" w:rsidRPr="00155F7C">
        <w:rPr>
          <w:bCs/>
          <w:sz w:val="28"/>
          <w:szCs w:val="28"/>
        </w:rPr>
        <w:t>ониторинг выполнения графиков работ и бюджета;</w:t>
      </w:r>
    </w:p>
    <w:p w14:paraId="48B4A3C3" w14:textId="0B109298" w:rsidR="0016407D" w:rsidRPr="00155F7C" w:rsidRDefault="00E4615F" w:rsidP="00E4615F">
      <w:pPr>
        <w:pStyle w:val="a7"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к</w:t>
      </w:r>
      <w:r w:rsidR="0016407D" w:rsidRPr="00155F7C">
        <w:rPr>
          <w:bCs/>
          <w:sz w:val="28"/>
          <w:szCs w:val="28"/>
        </w:rPr>
        <w:t>онтроль соблюдения стандартов качества и нормативных требований;</w:t>
      </w:r>
    </w:p>
    <w:p w14:paraId="54FB4DF3" w14:textId="13108811" w:rsidR="0016407D" w:rsidRPr="00155F7C" w:rsidRDefault="00E4615F" w:rsidP="00E4615F">
      <w:pPr>
        <w:pStyle w:val="a7"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п</w:t>
      </w:r>
      <w:r w:rsidR="0016407D" w:rsidRPr="00155F7C">
        <w:rPr>
          <w:bCs/>
          <w:sz w:val="28"/>
          <w:szCs w:val="28"/>
        </w:rPr>
        <w:t>роведение промежуточных и итоговых проверок;</w:t>
      </w:r>
    </w:p>
    <w:p w14:paraId="47EA4283" w14:textId="57A04103" w:rsidR="0016407D" w:rsidRPr="00155F7C" w:rsidRDefault="00E4615F" w:rsidP="00E4615F">
      <w:pPr>
        <w:pStyle w:val="a7"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а</w:t>
      </w:r>
      <w:r w:rsidR="0016407D" w:rsidRPr="00155F7C">
        <w:rPr>
          <w:bCs/>
          <w:sz w:val="28"/>
          <w:szCs w:val="28"/>
        </w:rPr>
        <w:t>нализ причин отклонений от плана и выработка корректирующих мер.</w:t>
      </w:r>
    </w:p>
    <w:p w14:paraId="6F0D778E" w14:textId="77777777" w:rsidR="0016407D" w:rsidRPr="00155F7C" w:rsidRDefault="0016407D" w:rsidP="00E4615F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Контрольная функция способствует достижению инвестиционных целей в срок и в рамках бюджета.</w:t>
      </w:r>
    </w:p>
    <w:p w14:paraId="2025FE68" w14:textId="4B509377" w:rsidR="0016407D" w:rsidRPr="00155F7C" w:rsidRDefault="0016407D" w:rsidP="00E4615F">
      <w:pPr>
        <w:pStyle w:val="a7"/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5. Оценочная функция</w:t>
      </w:r>
      <w:r w:rsidR="00E4615F" w:rsidRPr="00155F7C">
        <w:rPr>
          <w:bCs/>
          <w:sz w:val="28"/>
          <w:szCs w:val="28"/>
        </w:rPr>
        <w:t xml:space="preserve">. </w:t>
      </w:r>
      <w:r w:rsidRPr="00155F7C">
        <w:rPr>
          <w:bCs/>
          <w:sz w:val="28"/>
          <w:szCs w:val="28"/>
        </w:rPr>
        <w:t>Позволяет определить эффективность инвестиций и принять решения о целесообразности их осуществления. Включает:</w:t>
      </w:r>
    </w:p>
    <w:p w14:paraId="6C9D9E64" w14:textId="50CE0D21" w:rsidR="0016407D" w:rsidRPr="00155F7C" w:rsidRDefault="00E4615F" w:rsidP="00E4615F">
      <w:pPr>
        <w:pStyle w:val="a7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р</w:t>
      </w:r>
      <w:r w:rsidR="0016407D" w:rsidRPr="00155F7C">
        <w:rPr>
          <w:bCs/>
          <w:sz w:val="28"/>
          <w:szCs w:val="28"/>
        </w:rPr>
        <w:t>асчёт финансовых показателей: NPV (чистая приведённая стоимость), IRR (внутренняя норма доходности), DPP (срок окупаемости), PI (индекс прибыльности) и др.;</w:t>
      </w:r>
    </w:p>
    <w:p w14:paraId="75D24E86" w14:textId="5BE9AADF" w:rsidR="0016407D" w:rsidRPr="00155F7C" w:rsidRDefault="00E4615F" w:rsidP="00E4615F">
      <w:pPr>
        <w:pStyle w:val="a7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о</w:t>
      </w:r>
      <w:r w:rsidR="0016407D" w:rsidRPr="00155F7C">
        <w:rPr>
          <w:bCs/>
          <w:sz w:val="28"/>
          <w:szCs w:val="28"/>
        </w:rPr>
        <w:t>ценку нефинансовых эффектов: экологического, инновационного, социального, стратегического;</w:t>
      </w:r>
    </w:p>
    <w:p w14:paraId="201B4F9C" w14:textId="5F48859F" w:rsidR="0016407D" w:rsidRPr="00155F7C" w:rsidRDefault="00E4615F" w:rsidP="00E4615F">
      <w:pPr>
        <w:pStyle w:val="a7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с</w:t>
      </w:r>
      <w:r w:rsidR="0016407D" w:rsidRPr="00155F7C">
        <w:rPr>
          <w:bCs/>
          <w:sz w:val="28"/>
          <w:szCs w:val="28"/>
        </w:rPr>
        <w:t>равнение с альтернативными вариантами вложений;</w:t>
      </w:r>
    </w:p>
    <w:p w14:paraId="2BBF1538" w14:textId="41566CED" w:rsidR="002E54EA" w:rsidRPr="00155F7C" w:rsidRDefault="00E4615F" w:rsidP="00E4615F">
      <w:pPr>
        <w:pStyle w:val="a7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>п</w:t>
      </w:r>
      <w:r w:rsidR="0016407D" w:rsidRPr="00155F7C">
        <w:rPr>
          <w:bCs/>
          <w:sz w:val="28"/>
          <w:szCs w:val="28"/>
        </w:rPr>
        <w:t>остпроектный анализ, включающий выводы о целесообразности масштабирования или корректировки стратегий.</w:t>
      </w:r>
    </w:p>
    <w:p w14:paraId="5D49051C" w14:textId="2988F11C" w:rsidR="0016407D" w:rsidRPr="00155F7C" w:rsidRDefault="006273F5" w:rsidP="00E4615F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 xml:space="preserve">Рассмотрим </w:t>
      </w:r>
      <w:r w:rsidR="00E4615F" w:rsidRPr="00155F7C">
        <w:rPr>
          <w:bCs/>
          <w:sz w:val="28"/>
          <w:szCs w:val="28"/>
        </w:rPr>
        <w:t xml:space="preserve">основные </w:t>
      </w:r>
      <w:r w:rsidRPr="00155F7C">
        <w:rPr>
          <w:bCs/>
          <w:sz w:val="28"/>
          <w:szCs w:val="28"/>
        </w:rPr>
        <w:t xml:space="preserve">функции инвестиционного процесса </w:t>
      </w:r>
      <w:r w:rsidR="00E4615F" w:rsidRPr="00155F7C">
        <w:rPr>
          <w:bCs/>
          <w:sz w:val="28"/>
          <w:szCs w:val="28"/>
        </w:rPr>
        <w:t xml:space="preserve">предприятия </w:t>
      </w:r>
      <w:r w:rsidRPr="00155F7C">
        <w:rPr>
          <w:bCs/>
          <w:sz w:val="28"/>
          <w:szCs w:val="28"/>
        </w:rPr>
        <w:t>(рисунок 1)</w:t>
      </w:r>
      <w:r w:rsidR="00E4615F" w:rsidRPr="00155F7C">
        <w:rPr>
          <w:bCs/>
          <w:sz w:val="28"/>
          <w:szCs w:val="28"/>
        </w:rPr>
        <w:t>.</w:t>
      </w:r>
    </w:p>
    <w:p w14:paraId="329E1E94" w14:textId="7707CF1B" w:rsidR="006273F5" w:rsidRPr="00155F7C" w:rsidRDefault="006273F5" w:rsidP="00E4615F">
      <w:pPr>
        <w:jc w:val="center"/>
        <w:rPr>
          <w:bCs/>
          <w:sz w:val="28"/>
          <w:szCs w:val="28"/>
        </w:rPr>
      </w:pPr>
      <w:r w:rsidRPr="00155F7C">
        <w:rPr>
          <w:noProof/>
        </w:rPr>
        <w:lastRenderedPageBreak/>
        <w:drawing>
          <wp:inline distT="0" distB="0" distL="0" distR="0" wp14:anchorId="01A1399F" wp14:editId="597AD3D9">
            <wp:extent cx="5397500" cy="35112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vestment_functions_scheme_bw.png"/>
                    <pic:cNvPicPr/>
                  </pic:nvPicPr>
                  <pic:blipFill rotWithShape="1">
                    <a:blip r:embed="rId10"/>
                    <a:srcRect r="745" b="23742"/>
                    <a:stretch/>
                  </pic:blipFill>
                  <pic:spPr bwMode="auto">
                    <a:xfrm>
                      <a:off x="0" y="0"/>
                      <a:ext cx="5514481" cy="35873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43BBE2" w14:textId="401AD831" w:rsidR="00B722F7" w:rsidRPr="00155F7C" w:rsidRDefault="006273F5" w:rsidP="00E4615F">
      <w:pPr>
        <w:pStyle w:val="a7"/>
        <w:ind w:left="0"/>
        <w:jc w:val="center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t xml:space="preserve">Рисунок </w:t>
      </w:r>
      <w:r w:rsidR="00F5493F">
        <w:rPr>
          <w:bCs/>
          <w:sz w:val="28"/>
          <w:szCs w:val="28"/>
        </w:rPr>
        <w:t>2</w:t>
      </w:r>
      <w:r w:rsidRPr="00155F7C">
        <w:rPr>
          <w:bCs/>
          <w:sz w:val="28"/>
          <w:szCs w:val="28"/>
        </w:rPr>
        <w:t xml:space="preserve"> – Функции инвестиционного процесса предприятия </w:t>
      </w:r>
      <w:r w:rsidRPr="00155F7C">
        <w:rPr>
          <w:bCs/>
          <w:sz w:val="28"/>
          <w:szCs w:val="28"/>
        </w:rPr>
        <w:sym w:font="Symbol" w:char="F05B"/>
      </w:r>
      <w:r w:rsidR="008F5209" w:rsidRPr="00155F7C">
        <w:rPr>
          <w:bCs/>
          <w:sz w:val="28"/>
          <w:szCs w:val="28"/>
        </w:rPr>
        <w:t>4</w:t>
      </w:r>
      <w:r w:rsidRPr="00155F7C">
        <w:rPr>
          <w:bCs/>
          <w:sz w:val="28"/>
          <w:szCs w:val="28"/>
        </w:rPr>
        <w:sym w:font="Symbol" w:char="F05D"/>
      </w:r>
    </w:p>
    <w:p w14:paraId="3FE80729" w14:textId="77777777" w:rsidR="005C3188" w:rsidRPr="00155F7C" w:rsidRDefault="005C3188" w:rsidP="00E4615F">
      <w:pPr>
        <w:ind w:firstLine="851"/>
        <w:jc w:val="both"/>
        <w:rPr>
          <w:sz w:val="28"/>
          <w:szCs w:val="28"/>
        </w:rPr>
      </w:pPr>
    </w:p>
    <w:p w14:paraId="297E1E68" w14:textId="58FF23FD" w:rsidR="006273F5" w:rsidRPr="00155F7C" w:rsidRDefault="006273F5" w:rsidP="00E4615F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Инвестиционный процесс представляет собой последовательность логически связанных этапов. Каждый этап характеризуется своими целями, задачами, методами и участниками</w:t>
      </w:r>
      <w:r w:rsidR="00E4615F" w:rsidRPr="00155F7C">
        <w:rPr>
          <w:sz w:val="28"/>
          <w:szCs w:val="28"/>
        </w:rPr>
        <w:t xml:space="preserve"> </w:t>
      </w:r>
      <w:r w:rsidR="00E4615F" w:rsidRPr="00155F7C">
        <w:rPr>
          <w:sz w:val="28"/>
          <w:szCs w:val="28"/>
        </w:rPr>
        <w:sym w:font="Symbol" w:char="F05B"/>
      </w:r>
      <w:r w:rsidR="00E4615F" w:rsidRPr="00155F7C">
        <w:rPr>
          <w:sz w:val="28"/>
          <w:szCs w:val="28"/>
        </w:rPr>
        <w:t>4</w:t>
      </w:r>
      <w:r w:rsidR="00E4615F" w:rsidRPr="00155F7C">
        <w:rPr>
          <w:sz w:val="28"/>
          <w:szCs w:val="28"/>
        </w:rPr>
        <w:sym w:font="Symbol" w:char="F05D"/>
      </w:r>
      <w:r w:rsidR="00E4615F" w:rsidRPr="00155F7C">
        <w:rPr>
          <w:sz w:val="28"/>
          <w:szCs w:val="28"/>
        </w:rPr>
        <w:t xml:space="preserve">. </w:t>
      </w:r>
      <w:r w:rsidRPr="00155F7C">
        <w:rPr>
          <w:sz w:val="28"/>
          <w:szCs w:val="28"/>
        </w:rPr>
        <w:t xml:space="preserve">Основные этапы инвестиционного процесса: </w:t>
      </w:r>
    </w:p>
    <w:p w14:paraId="6369C779" w14:textId="4F148F21" w:rsidR="006273F5" w:rsidRPr="00155F7C" w:rsidRDefault="006273F5" w:rsidP="00E4615F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1. Идентификация инвестиционных возможностей. На этом этапе осуществляется поиск перспективных направлений вложения капитала. Источниками инвестиционных идей могут быть:</w:t>
      </w:r>
    </w:p>
    <w:p w14:paraId="2D7E9398" w14:textId="62AF62AA" w:rsidR="006273F5" w:rsidRPr="00155F7C" w:rsidRDefault="006273F5" w:rsidP="00E4615F">
      <w:pPr>
        <w:pStyle w:val="a7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внутренний анализ производства;</w:t>
      </w:r>
    </w:p>
    <w:p w14:paraId="15E39AC0" w14:textId="5F33FCFA" w:rsidR="006273F5" w:rsidRPr="00155F7C" w:rsidRDefault="006273F5" w:rsidP="00E4615F">
      <w:pPr>
        <w:pStyle w:val="a7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предложения работников и подразделений;</w:t>
      </w:r>
    </w:p>
    <w:p w14:paraId="3F0F66EA" w14:textId="7947C09A" w:rsidR="006273F5" w:rsidRPr="00155F7C" w:rsidRDefault="006273F5" w:rsidP="00E4615F">
      <w:pPr>
        <w:pStyle w:val="a7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рыночные исследования; </w:t>
      </w:r>
    </w:p>
    <w:p w14:paraId="155A1BA0" w14:textId="2943D063" w:rsidR="006273F5" w:rsidRPr="00155F7C" w:rsidRDefault="006273F5" w:rsidP="00E4615F">
      <w:pPr>
        <w:pStyle w:val="a7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изучение технологий и инноваций; </w:t>
      </w:r>
    </w:p>
    <w:p w14:paraId="6560DA3D" w14:textId="25AFD1F6" w:rsidR="006273F5" w:rsidRPr="00155F7C" w:rsidRDefault="006273F5" w:rsidP="00E4615F">
      <w:pPr>
        <w:pStyle w:val="a7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требования законодательства и экологические нормы. </w:t>
      </w:r>
    </w:p>
    <w:p w14:paraId="5575166C" w14:textId="40F2202F" w:rsidR="006273F5" w:rsidRPr="00155F7C" w:rsidRDefault="006273F5" w:rsidP="00E4615F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2. Разработка инвестиционного проекта. Проектирование включает: </w:t>
      </w:r>
    </w:p>
    <w:p w14:paraId="3A9F38BC" w14:textId="5D1C230D" w:rsidR="006273F5" w:rsidRPr="00155F7C" w:rsidRDefault="006273F5" w:rsidP="00E4615F">
      <w:pPr>
        <w:pStyle w:val="a7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составление технико-экономического обоснования (ТЭО);</w:t>
      </w:r>
    </w:p>
    <w:p w14:paraId="6B691430" w14:textId="7619E6F8" w:rsidR="006273F5" w:rsidRPr="00155F7C" w:rsidRDefault="006273F5" w:rsidP="00E4615F">
      <w:pPr>
        <w:pStyle w:val="a7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разработку бизнес-плана; </w:t>
      </w:r>
    </w:p>
    <w:p w14:paraId="2060DDB6" w14:textId="2301E2AF" w:rsidR="006273F5" w:rsidRPr="00155F7C" w:rsidRDefault="006273F5" w:rsidP="00E4615F">
      <w:pPr>
        <w:pStyle w:val="a7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оценку потребности в ресурсах;</w:t>
      </w:r>
    </w:p>
    <w:p w14:paraId="3AC42828" w14:textId="33E0B9C3" w:rsidR="006273F5" w:rsidRPr="00155F7C" w:rsidRDefault="006273F5" w:rsidP="00E4615F">
      <w:pPr>
        <w:pStyle w:val="a7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lastRenderedPageBreak/>
        <w:t>определение сроков, рисков, точек безубыточности;</w:t>
      </w:r>
    </w:p>
    <w:p w14:paraId="4126ECF5" w14:textId="386E6A6B" w:rsidR="006273F5" w:rsidRPr="00155F7C" w:rsidRDefault="006273F5" w:rsidP="00E4615F">
      <w:pPr>
        <w:pStyle w:val="a7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получение заключений от экспертов и заинтересованных сторон.</w:t>
      </w:r>
    </w:p>
    <w:p w14:paraId="1A3BF98B" w14:textId="578B1ADC" w:rsidR="006273F5" w:rsidRPr="00155F7C" w:rsidRDefault="006273F5" w:rsidP="00E4615F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 3. Оценка и отбор проектов. На данном этапе </w:t>
      </w:r>
      <w:r w:rsidR="00354CA1" w:rsidRPr="00155F7C">
        <w:rPr>
          <w:sz w:val="28"/>
          <w:szCs w:val="28"/>
        </w:rPr>
        <w:t xml:space="preserve">инвестиционного процесса </w:t>
      </w:r>
      <w:r w:rsidRPr="00155F7C">
        <w:rPr>
          <w:sz w:val="28"/>
          <w:szCs w:val="28"/>
        </w:rPr>
        <w:t xml:space="preserve">осуществляется: </w:t>
      </w:r>
    </w:p>
    <w:p w14:paraId="01CB9F89" w14:textId="2B27357E" w:rsidR="006273F5" w:rsidRPr="00155F7C" w:rsidRDefault="006273F5" w:rsidP="00E4615F">
      <w:pPr>
        <w:pStyle w:val="a7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сравнение проектов по уровню рентабельности и рисков;</w:t>
      </w:r>
    </w:p>
    <w:p w14:paraId="6C030B2C" w14:textId="77777777" w:rsidR="006273F5" w:rsidRPr="00155F7C" w:rsidRDefault="006273F5" w:rsidP="00E4615F">
      <w:pPr>
        <w:pStyle w:val="a7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проведение финансового моделирования; </w:t>
      </w:r>
    </w:p>
    <w:p w14:paraId="53EC7DC8" w14:textId="77777777" w:rsidR="006273F5" w:rsidRPr="00155F7C" w:rsidRDefault="006273F5" w:rsidP="00E4615F">
      <w:pPr>
        <w:pStyle w:val="a7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ранжирование по приоритетности; </w:t>
      </w:r>
    </w:p>
    <w:p w14:paraId="31FD9BB1" w14:textId="6C715C3D" w:rsidR="006273F5" w:rsidRPr="00155F7C" w:rsidRDefault="006273F5" w:rsidP="00E4615F">
      <w:pPr>
        <w:pStyle w:val="a7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принятие решения о запуске. </w:t>
      </w:r>
    </w:p>
    <w:p w14:paraId="435CDC70" w14:textId="4204D82C" w:rsidR="006273F5" w:rsidRPr="00155F7C" w:rsidRDefault="006273F5" w:rsidP="00E4615F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4. Привлечение финансирования.</w:t>
      </w:r>
      <w:r w:rsidR="00E4615F" w:rsidRPr="00155F7C">
        <w:rPr>
          <w:sz w:val="28"/>
          <w:szCs w:val="28"/>
        </w:rPr>
        <w:t xml:space="preserve"> </w:t>
      </w:r>
      <w:r w:rsidRPr="00155F7C">
        <w:rPr>
          <w:sz w:val="28"/>
          <w:szCs w:val="28"/>
        </w:rPr>
        <w:t>Предприятие определяет и использует один или несколько источников финансирования</w:t>
      </w:r>
      <w:r w:rsidR="00354CA1" w:rsidRPr="00155F7C">
        <w:rPr>
          <w:sz w:val="28"/>
          <w:szCs w:val="28"/>
        </w:rPr>
        <w:t xml:space="preserve"> инвестиционных проектов, которые включают</w:t>
      </w:r>
      <w:r w:rsidRPr="00155F7C">
        <w:rPr>
          <w:sz w:val="28"/>
          <w:szCs w:val="28"/>
        </w:rPr>
        <w:t xml:space="preserve">: </w:t>
      </w:r>
    </w:p>
    <w:p w14:paraId="727934E0" w14:textId="1355D9E2" w:rsidR="006273F5" w:rsidRPr="00155F7C" w:rsidRDefault="006273F5" w:rsidP="00E4615F">
      <w:pPr>
        <w:pStyle w:val="a7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собственные средства (нераспределённая прибыль, амортизация);</w:t>
      </w:r>
    </w:p>
    <w:p w14:paraId="0A3901F0" w14:textId="4455C99C" w:rsidR="006273F5" w:rsidRPr="00155F7C" w:rsidRDefault="006273F5" w:rsidP="00E4615F">
      <w:pPr>
        <w:pStyle w:val="a7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заёмные средства (кредиты, облигации); </w:t>
      </w:r>
    </w:p>
    <w:p w14:paraId="0F7802FA" w14:textId="7AFFDB4F" w:rsidR="006273F5" w:rsidRPr="00155F7C" w:rsidRDefault="006273F5" w:rsidP="00E4615F">
      <w:pPr>
        <w:pStyle w:val="a7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привлечённые средства (лизинг, гранты, венчурные фонды); </w:t>
      </w:r>
    </w:p>
    <w:p w14:paraId="2D99CE41" w14:textId="2B54F0BC" w:rsidR="006273F5" w:rsidRPr="00155F7C" w:rsidRDefault="006273F5" w:rsidP="00E4615F">
      <w:pPr>
        <w:pStyle w:val="a7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государственные и муниципальные программы. </w:t>
      </w:r>
    </w:p>
    <w:p w14:paraId="6AB1C029" w14:textId="59F8B99B" w:rsidR="006273F5" w:rsidRPr="00155F7C" w:rsidRDefault="006273F5" w:rsidP="00E4615F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5. Реализация проекта.</w:t>
      </w:r>
      <w:r w:rsidR="00E4615F" w:rsidRPr="00155F7C">
        <w:rPr>
          <w:sz w:val="28"/>
          <w:szCs w:val="28"/>
        </w:rPr>
        <w:t xml:space="preserve"> </w:t>
      </w:r>
      <w:r w:rsidRPr="00155F7C">
        <w:rPr>
          <w:sz w:val="28"/>
          <w:szCs w:val="28"/>
        </w:rPr>
        <w:t xml:space="preserve">На данном этапе происходят: </w:t>
      </w:r>
    </w:p>
    <w:p w14:paraId="05F002FF" w14:textId="42B839A5" w:rsidR="006273F5" w:rsidRPr="00155F7C" w:rsidRDefault="006273F5" w:rsidP="00E4615F">
      <w:pPr>
        <w:pStyle w:val="a7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закупка оборудования и материалов; </w:t>
      </w:r>
    </w:p>
    <w:p w14:paraId="76043E31" w14:textId="308203D1" w:rsidR="006273F5" w:rsidRPr="00155F7C" w:rsidRDefault="006273F5" w:rsidP="00E4615F">
      <w:pPr>
        <w:pStyle w:val="a7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строительство, монтаж, пусконаладочные работы;</w:t>
      </w:r>
    </w:p>
    <w:p w14:paraId="01821639" w14:textId="70BFE0D1" w:rsidR="006273F5" w:rsidRPr="00155F7C" w:rsidRDefault="006273F5" w:rsidP="00E4615F">
      <w:pPr>
        <w:pStyle w:val="a7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маркетинг, найм персонала; </w:t>
      </w:r>
    </w:p>
    <w:p w14:paraId="3CD0C3B4" w14:textId="01DF7BC9" w:rsidR="006273F5" w:rsidRPr="00155F7C" w:rsidRDefault="006273F5" w:rsidP="00E4615F">
      <w:pPr>
        <w:pStyle w:val="a7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запуск производственной или иной деятельности.</w:t>
      </w:r>
    </w:p>
    <w:p w14:paraId="64230434" w14:textId="7E025044" w:rsidR="006273F5" w:rsidRPr="00155F7C" w:rsidRDefault="006273F5" w:rsidP="00E4615F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 6. Контроль и анализ результатов.</w:t>
      </w:r>
      <w:r w:rsidR="00E4615F" w:rsidRPr="00155F7C">
        <w:rPr>
          <w:sz w:val="28"/>
          <w:szCs w:val="28"/>
        </w:rPr>
        <w:t xml:space="preserve"> </w:t>
      </w:r>
      <w:r w:rsidRPr="00155F7C">
        <w:rPr>
          <w:sz w:val="28"/>
          <w:szCs w:val="28"/>
        </w:rPr>
        <w:t xml:space="preserve">Итоговый этап </w:t>
      </w:r>
      <w:r w:rsidR="00354CA1" w:rsidRPr="00155F7C">
        <w:rPr>
          <w:sz w:val="28"/>
          <w:szCs w:val="28"/>
        </w:rPr>
        <w:t xml:space="preserve">инвестиционного процесса </w:t>
      </w:r>
      <w:r w:rsidRPr="00155F7C">
        <w:rPr>
          <w:sz w:val="28"/>
          <w:szCs w:val="28"/>
        </w:rPr>
        <w:t>включает:</w:t>
      </w:r>
    </w:p>
    <w:p w14:paraId="7B49A35F" w14:textId="3E00226D" w:rsidR="006273F5" w:rsidRPr="00155F7C" w:rsidRDefault="006273F5" w:rsidP="00E4615F">
      <w:pPr>
        <w:pStyle w:val="a7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анализ выполнения планов и сроков; </w:t>
      </w:r>
    </w:p>
    <w:p w14:paraId="001AFA06" w14:textId="185FAA12" w:rsidR="006273F5" w:rsidRPr="00155F7C" w:rsidRDefault="006273F5" w:rsidP="00E4615F">
      <w:pPr>
        <w:pStyle w:val="a7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оценку достижения запланированных показателей; </w:t>
      </w:r>
    </w:p>
    <w:p w14:paraId="78EEC4D0" w14:textId="55C02F9F" w:rsidR="006273F5" w:rsidRPr="00155F7C" w:rsidRDefault="006273F5" w:rsidP="00E4615F">
      <w:pPr>
        <w:pStyle w:val="a7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выявление причин отклонений;</w:t>
      </w:r>
    </w:p>
    <w:p w14:paraId="0053420E" w14:textId="56102123" w:rsidR="006273F5" w:rsidRPr="00155F7C" w:rsidRDefault="006273F5" w:rsidP="00E4615F">
      <w:pPr>
        <w:pStyle w:val="a7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формирование отчётов для инвесторов и руководства; </w:t>
      </w:r>
    </w:p>
    <w:p w14:paraId="739C6CC4" w14:textId="1B8180AC" w:rsidR="006273F5" w:rsidRPr="00155F7C" w:rsidRDefault="006273F5" w:rsidP="00E4615F">
      <w:pPr>
        <w:pStyle w:val="a7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формулировку выводов для будущих проектов.</w:t>
      </w:r>
    </w:p>
    <w:p w14:paraId="5231FD8E" w14:textId="0169B796" w:rsidR="00243150" w:rsidRPr="00155F7C" w:rsidRDefault="005C3188" w:rsidP="00E4615F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Далее рассмотрим структуру инвестиционного процесса на предприятии (рисунок 2):</w:t>
      </w:r>
    </w:p>
    <w:p w14:paraId="4FB49FD3" w14:textId="3A17D92D" w:rsidR="005C3188" w:rsidRPr="00155F7C" w:rsidRDefault="005C3188" w:rsidP="00354CA1">
      <w:pPr>
        <w:jc w:val="center"/>
        <w:rPr>
          <w:sz w:val="28"/>
          <w:szCs w:val="28"/>
        </w:rPr>
      </w:pPr>
      <w:r w:rsidRPr="00155F7C">
        <w:rPr>
          <w:noProof/>
        </w:rPr>
        <w:lastRenderedPageBreak/>
        <w:drawing>
          <wp:inline distT="0" distB="0" distL="0" distR="0" wp14:anchorId="26E5E466" wp14:editId="7FA6284C">
            <wp:extent cx="5037455" cy="3803904"/>
            <wp:effectExtent l="0" t="0" r="0" b="635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ucture_invest_process.png"/>
                    <pic:cNvPicPr/>
                  </pic:nvPicPr>
                  <pic:blipFill rotWithShape="1">
                    <a:blip r:embed="rId11"/>
                    <a:srcRect l="16806" t="3502" r="16940" b="9124"/>
                    <a:stretch/>
                  </pic:blipFill>
                  <pic:spPr bwMode="auto">
                    <a:xfrm>
                      <a:off x="0" y="0"/>
                      <a:ext cx="5120728" cy="3866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F360AD" w14:textId="4C3B68A8" w:rsidR="005C3188" w:rsidRPr="00155F7C" w:rsidRDefault="005C3188" w:rsidP="00354CA1">
      <w:pPr>
        <w:jc w:val="center"/>
        <w:rPr>
          <w:sz w:val="28"/>
          <w:szCs w:val="28"/>
        </w:rPr>
      </w:pPr>
      <w:r w:rsidRPr="00155F7C">
        <w:rPr>
          <w:sz w:val="28"/>
          <w:szCs w:val="28"/>
        </w:rPr>
        <w:t xml:space="preserve">Рисунок </w:t>
      </w:r>
      <w:r w:rsidR="00F5493F">
        <w:rPr>
          <w:sz w:val="28"/>
          <w:szCs w:val="28"/>
        </w:rPr>
        <w:t>3</w:t>
      </w:r>
      <w:r w:rsidRPr="00155F7C">
        <w:rPr>
          <w:sz w:val="28"/>
          <w:szCs w:val="28"/>
        </w:rPr>
        <w:t xml:space="preserve"> – Структура инвестиционного процесса</w:t>
      </w:r>
      <w:r w:rsidR="00354CA1" w:rsidRPr="00155F7C">
        <w:rPr>
          <w:sz w:val="28"/>
          <w:szCs w:val="28"/>
        </w:rPr>
        <w:t xml:space="preserve"> </w:t>
      </w:r>
      <w:r w:rsidRPr="00155F7C">
        <w:rPr>
          <w:sz w:val="28"/>
          <w:szCs w:val="28"/>
        </w:rPr>
        <w:sym w:font="Symbol" w:char="F05B"/>
      </w:r>
      <w:r w:rsidR="008F5209" w:rsidRPr="00155F7C">
        <w:rPr>
          <w:sz w:val="28"/>
          <w:szCs w:val="28"/>
        </w:rPr>
        <w:t>6</w:t>
      </w:r>
      <w:r w:rsidRPr="00155F7C">
        <w:rPr>
          <w:sz w:val="28"/>
          <w:szCs w:val="28"/>
        </w:rPr>
        <w:sym w:font="Symbol" w:char="F05D"/>
      </w:r>
    </w:p>
    <w:p w14:paraId="5543A801" w14:textId="77777777" w:rsidR="00354CA1" w:rsidRPr="00155F7C" w:rsidRDefault="00354CA1" w:rsidP="00354CA1">
      <w:pPr>
        <w:ind w:firstLine="709"/>
        <w:jc w:val="both"/>
        <w:rPr>
          <w:sz w:val="28"/>
          <w:szCs w:val="28"/>
        </w:rPr>
      </w:pPr>
    </w:p>
    <w:p w14:paraId="2C798853" w14:textId="193D0709" w:rsidR="005C3188" w:rsidRPr="00155F7C" w:rsidRDefault="005C3188" w:rsidP="00354CA1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На всех этапах инвестиционного процесса ключевое значение имеет система управления инвестициями. Она включает</w:t>
      </w:r>
      <w:r w:rsidR="00354CA1" w:rsidRPr="00155F7C">
        <w:rPr>
          <w:sz w:val="28"/>
          <w:szCs w:val="28"/>
        </w:rPr>
        <w:t xml:space="preserve"> </w:t>
      </w:r>
      <w:r w:rsidR="00354CA1" w:rsidRPr="00155F7C">
        <w:rPr>
          <w:rStyle w:val="is-markup"/>
          <w:sz w:val="28"/>
          <w:szCs w:val="28"/>
        </w:rPr>
        <w:sym w:font="Symbol" w:char="F05B"/>
      </w:r>
      <w:r w:rsidR="00354CA1" w:rsidRPr="00155F7C">
        <w:rPr>
          <w:rStyle w:val="is-markup"/>
          <w:sz w:val="28"/>
          <w:szCs w:val="28"/>
        </w:rPr>
        <w:t>7</w:t>
      </w:r>
      <w:r w:rsidR="00354CA1" w:rsidRPr="00155F7C">
        <w:rPr>
          <w:rStyle w:val="is-markup"/>
          <w:sz w:val="28"/>
          <w:szCs w:val="28"/>
        </w:rPr>
        <w:sym w:font="Symbol" w:char="F05D"/>
      </w:r>
      <w:r w:rsidRPr="00155F7C">
        <w:rPr>
          <w:sz w:val="28"/>
          <w:szCs w:val="28"/>
        </w:rPr>
        <w:t>:</w:t>
      </w:r>
    </w:p>
    <w:p w14:paraId="4E09D19B" w14:textId="21DDBEAE" w:rsidR="005C3188" w:rsidRPr="00155F7C" w:rsidRDefault="005C3188" w:rsidP="00354CA1">
      <w:pPr>
        <w:pStyle w:val="a7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организационную структуру (инвестиционный комитет, проектные офисы);</w:t>
      </w:r>
    </w:p>
    <w:p w14:paraId="44E02F38" w14:textId="4A7929B5" w:rsidR="005C3188" w:rsidRPr="00155F7C" w:rsidRDefault="005C3188" w:rsidP="00354CA1">
      <w:pPr>
        <w:pStyle w:val="a7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процедуры и регламенты принятия решений; </w:t>
      </w:r>
    </w:p>
    <w:p w14:paraId="42103A3A" w14:textId="58BA565B" w:rsidR="005C3188" w:rsidRPr="00155F7C" w:rsidRDefault="005C3188" w:rsidP="00354CA1">
      <w:pPr>
        <w:pStyle w:val="a7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информационные системы и программное обеспечение; </w:t>
      </w:r>
    </w:p>
    <w:p w14:paraId="449E21DA" w14:textId="2D2EFA94" w:rsidR="005C3188" w:rsidRPr="00155F7C" w:rsidRDefault="005C3188" w:rsidP="00354CA1">
      <w:pPr>
        <w:pStyle w:val="a7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систему внутреннего контроля и отчетности;</w:t>
      </w:r>
    </w:p>
    <w:p w14:paraId="77A6FE49" w14:textId="1450C938" w:rsidR="005C3188" w:rsidRPr="00155F7C" w:rsidRDefault="005C3188" w:rsidP="00354CA1">
      <w:pPr>
        <w:pStyle w:val="a7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стандарты оценки и управления рисками. </w:t>
      </w:r>
    </w:p>
    <w:p w14:paraId="65656633" w14:textId="007C811C" w:rsidR="005C3188" w:rsidRPr="00155F7C" w:rsidRDefault="005C3188" w:rsidP="00354CA1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Эффективное управление инвестициями позволяет обеспечить стратегическую согласованность проектов, оптимизировать ресурсы и минимизировать риски.</w:t>
      </w:r>
    </w:p>
    <w:p w14:paraId="0E5600F0" w14:textId="6C41B6AC" w:rsidR="003E40DC" w:rsidRPr="00155F7C" w:rsidRDefault="003E40DC" w:rsidP="00354CA1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Таким образом, инвестиционный процесс на предприятии представляет собой сложную, многоуровневую систему, охватывающую широкий спектр управленческих, организационных и аналитических действий, направленных на обеспечение устойчивого развития хозяйствующего субъекта. Он начинается с момента зарождения инвестиционной идеи и завершается </w:t>
      </w:r>
      <w:r w:rsidRPr="00155F7C">
        <w:rPr>
          <w:sz w:val="28"/>
          <w:szCs w:val="28"/>
        </w:rPr>
        <w:lastRenderedPageBreak/>
        <w:t xml:space="preserve">оценкой достигнутых результатов, что делает его неотъемлемой частью общей стратегии управления предприятием. Функции инвестиционного процесса, такие как аналитическая, планово-прогнозная, организационная, контрольная и оценочная, обеспечивают всесторонний охват всех аспектов работы с инвестициями. Каждая из них играет самостоятельную и в то же время взаимосвязанную роль. Аналитическая функция позволяет определить отправные точки и выявить проблемные зоны, планово-прогнозная обеспечивает стратегическое и тактическое видение инвестиционной деятельности, организационная </w:t>
      </w:r>
      <w:r w:rsidR="00424129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гарантирует упорядоченность и координацию действий, контрольная </w:t>
      </w:r>
      <w:r w:rsidR="00424129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формирует обратную связь и позволяет управлять отклонениями, а оценочная </w:t>
      </w:r>
      <w:r w:rsidR="00424129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обосновывает эффективность вложений и помогает принять рациональные решения. </w:t>
      </w:r>
    </w:p>
    <w:p w14:paraId="781F84B0" w14:textId="4B0A0B8B" w:rsidR="003E40DC" w:rsidRPr="00155F7C" w:rsidRDefault="003E40DC" w:rsidP="00354CA1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Не менее важным аспектом является структура инвестиционного процесса, которая логически упорядочивает действия предприятия от поиска инвестиционных идей до анализа достигнутых результатов. Последовательность этапов </w:t>
      </w:r>
      <w:bookmarkStart w:id="7" w:name="_Hlk200025096"/>
      <w:r w:rsidR="00354CA1" w:rsidRPr="00155F7C">
        <w:rPr>
          <w:sz w:val="28"/>
          <w:szCs w:val="28"/>
        </w:rPr>
        <w:t>–</w:t>
      </w:r>
      <w:bookmarkEnd w:id="7"/>
      <w:r w:rsidR="00354CA1" w:rsidRPr="00155F7C">
        <w:rPr>
          <w:sz w:val="28"/>
          <w:szCs w:val="28"/>
        </w:rPr>
        <w:t xml:space="preserve"> </w:t>
      </w:r>
      <w:r w:rsidRPr="00155F7C">
        <w:rPr>
          <w:sz w:val="28"/>
          <w:szCs w:val="28"/>
        </w:rPr>
        <w:t xml:space="preserve">идентификация возможностей, разработка проекта, его оценка, подбор источников финансирования, реализация и контроль </w:t>
      </w:r>
      <w:r w:rsidR="00354CA1" w:rsidRPr="00155F7C">
        <w:rPr>
          <w:sz w:val="28"/>
          <w:szCs w:val="28"/>
        </w:rPr>
        <w:t xml:space="preserve">– </w:t>
      </w:r>
      <w:r w:rsidRPr="00155F7C">
        <w:rPr>
          <w:sz w:val="28"/>
          <w:szCs w:val="28"/>
        </w:rPr>
        <w:t xml:space="preserve">обеспечивает системность подхода и позволяет эффективно управлять ресурсами, рисками и временными рамками. </w:t>
      </w:r>
    </w:p>
    <w:p w14:paraId="62B010CA" w14:textId="77777777" w:rsidR="003E40DC" w:rsidRPr="00155F7C" w:rsidRDefault="003E40DC" w:rsidP="00354CA1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Следует отметить, что каждый из этих этапов требует участия профильных специалистов, применения современных методик и гибкой адаптации к внешним и внутренним изменениям среды. Кроме того, эффективное функционирование инвестиционного процесса невозможно без чётко выстроенной системы управления инвестициями. Она формирует организационные, нормативные и информационные условия для согласованной работы всех подразделений предприятия. Использование современных цифровых инструментов, автоматизация учёта и анализа, а также разработка внутренних регламентов и стандартов значительно повышают эффективность инвестиционного управления. </w:t>
      </w:r>
    </w:p>
    <w:p w14:paraId="365834C2" w14:textId="24374677" w:rsidR="003E40DC" w:rsidRPr="00155F7C" w:rsidRDefault="003E40DC" w:rsidP="00354CA1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lastRenderedPageBreak/>
        <w:t>Инвестиционная деятельность предприятия, будучи одной из наиболее рискованных, одновременно является и самой перспективной в части формирования конкурентных преимуществ, освоения новых рынков и повышения стоимости бизнеса. Поэтому углублённое изучение функций и структуры инвестиционного процесса имеет не только теоретическое, но и большое прикладное значение. Комплексный и системный подход к формированию и реализации инвестиционных проектов позволяет добиваться высоких результатов, минимизируя при этом возможные издержки. В современных условиях, характеризующихся высокой степенью турбулентности внешней среды, возрастающей конкуренцией и технологическими изменениями, особую значимость приобретает способность предприятия гибко адаптировать инвестиционный процесс под изменяющиеся условия. Это требует постоянного мониторинга эффективности, готовности к пересмотру приоритетов и высокой культуры инвестиционного планирования. Таким образом, инвестиционный процесс — это не просто последовательность операций, а важнейший элемент стратегического управления, от которого во многом зависит будущее предприятия, его способность к развитию, инновациям и устойчивому позиционированию в рыночной среде.</w:t>
      </w:r>
    </w:p>
    <w:p w14:paraId="7797174C" w14:textId="7A65B72A" w:rsidR="00354CA1" w:rsidRPr="00155F7C" w:rsidRDefault="00354CA1" w:rsidP="00354CA1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14:paraId="6AE8DAED" w14:textId="77777777" w:rsidR="00FA40E4" w:rsidRDefault="00FA40E4" w:rsidP="001648A7">
      <w:pPr>
        <w:tabs>
          <w:tab w:val="left" w:pos="993"/>
        </w:tabs>
        <w:spacing w:line="360" w:lineRule="auto"/>
        <w:ind w:firstLine="709"/>
        <w:jc w:val="both"/>
        <w:rPr>
          <w:rStyle w:val="20"/>
          <w:rFonts w:cs="Times New Roman"/>
          <w:szCs w:val="28"/>
        </w:rPr>
      </w:pPr>
    </w:p>
    <w:p w14:paraId="3588D212" w14:textId="2B7C777E" w:rsidR="001260F6" w:rsidRPr="00FA40E4" w:rsidRDefault="00FA40E4" w:rsidP="001648A7">
      <w:pPr>
        <w:pStyle w:val="2"/>
        <w:tabs>
          <w:tab w:val="left" w:pos="993"/>
        </w:tabs>
        <w:spacing w:before="0" w:line="360" w:lineRule="auto"/>
        <w:ind w:firstLine="709"/>
        <w:jc w:val="both"/>
      </w:pPr>
      <w:bookmarkStart w:id="8" w:name="_Toc200201517"/>
      <w:r w:rsidRPr="00FA40E4">
        <w:rPr>
          <w:rStyle w:val="20"/>
          <w:b/>
        </w:rPr>
        <w:t xml:space="preserve">1.3 </w:t>
      </w:r>
      <w:r w:rsidR="00F5493F" w:rsidRPr="00FA40E4">
        <w:rPr>
          <w:rStyle w:val="20"/>
          <w:b/>
        </w:rPr>
        <w:t>Методы оценки рисков и эффективности инвестиционных процессов</w:t>
      </w:r>
      <w:bookmarkEnd w:id="8"/>
    </w:p>
    <w:p w14:paraId="4A24DE06" w14:textId="77777777" w:rsidR="001260F6" w:rsidRDefault="001260F6" w:rsidP="001648A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14:paraId="0A957D4B" w14:textId="77777777" w:rsidR="001260F6" w:rsidRDefault="00F5493F" w:rsidP="001648A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260F6">
        <w:rPr>
          <w:sz w:val="28"/>
          <w:szCs w:val="28"/>
        </w:rPr>
        <w:t xml:space="preserve">Эффективность инвестиционной деятельности и уровень сопутствующих рисков являются ключевыми показателями при принятии инвестиционных решений на предприятии. </w:t>
      </w:r>
    </w:p>
    <w:p w14:paraId="71117524" w14:textId="77777777" w:rsidR="001260F6" w:rsidRDefault="00F5493F" w:rsidP="001648A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260F6">
        <w:rPr>
          <w:sz w:val="28"/>
          <w:szCs w:val="28"/>
        </w:rPr>
        <w:t xml:space="preserve">Управление инвестиционным процессом требует объективной оценки как экономической целесообразности вложений, так и вероятности </w:t>
      </w:r>
      <w:r w:rsidRPr="001260F6">
        <w:rPr>
          <w:sz w:val="28"/>
          <w:szCs w:val="28"/>
        </w:rPr>
        <w:lastRenderedPageBreak/>
        <w:t xml:space="preserve">достижения запланированных результатов. Для этого в теории и практике применяются различные методы анализа и оценки эффективности и рисков. </w:t>
      </w:r>
    </w:p>
    <w:p w14:paraId="34DACAFE" w14:textId="0BFF92C3" w:rsidR="001260F6" w:rsidRPr="00A06982" w:rsidRDefault="00F5493F" w:rsidP="00E655B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260F6">
        <w:rPr>
          <w:sz w:val="28"/>
          <w:szCs w:val="28"/>
        </w:rPr>
        <w:t xml:space="preserve">Существует множество методов оценки эффективности инвестиционных проектов. </w:t>
      </w:r>
      <w:bookmarkStart w:id="9" w:name="_Hlk200203008"/>
      <w:r w:rsidRPr="001260F6">
        <w:rPr>
          <w:sz w:val="28"/>
          <w:szCs w:val="28"/>
        </w:rPr>
        <w:t>Их можно условно разделить на две группы</w:t>
      </w:r>
      <w:r w:rsidR="001648A7">
        <w:rPr>
          <w:sz w:val="28"/>
          <w:szCs w:val="28"/>
        </w:rPr>
        <w:t xml:space="preserve"> </w:t>
      </w:r>
      <w:r w:rsidR="001648A7" w:rsidRPr="00A06982">
        <w:rPr>
          <w:sz w:val="28"/>
          <w:szCs w:val="28"/>
        </w:rPr>
        <w:sym w:font="Symbol" w:char="F05B"/>
      </w:r>
      <w:r w:rsidR="001648A7" w:rsidRPr="00A06982">
        <w:rPr>
          <w:sz w:val="28"/>
          <w:szCs w:val="28"/>
        </w:rPr>
        <w:t xml:space="preserve"> 8 </w:t>
      </w:r>
      <w:r w:rsidR="001648A7" w:rsidRPr="00A06982">
        <w:rPr>
          <w:sz w:val="28"/>
          <w:szCs w:val="28"/>
        </w:rPr>
        <w:sym w:font="Symbol" w:char="F05D"/>
      </w:r>
      <w:r w:rsidRPr="00A06982">
        <w:rPr>
          <w:sz w:val="28"/>
          <w:szCs w:val="28"/>
        </w:rPr>
        <w:t xml:space="preserve">: </w:t>
      </w:r>
    </w:p>
    <w:p w14:paraId="47848E3A" w14:textId="0CCE3D2F" w:rsidR="001260F6" w:rsidRPr="00A06982" w:rsidRDefault="00A36118" w:rsidP="00E655BC">
      <w:pPr>
        <w:pStyle w:val="a7"/>
        <w:numPr>
          <w:ilvl w:val="0"/>
          <w:numId w:val="4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06982">
        <w:rPr>
          <w:sz w:val="28"/>
          <w:szCs w:val="28"/>
        </w:rPr>
        <w:t>с</w:t>
      </w:r>
      <w:r w:rsidR="00F5493F" w:rsidRPr="00A06982">
        <w:rPr>
          <w:sz w:val="28"/>
          <w:szCs w:val="28"/>
        </w:rPr>
        <w:t xml:space="preserve">татические методы </w:t>
      </w:r>
      <w:r w:rsidR="001648A7" w:rsidRPr="00A06982">
        <w:rPr>
          <w:sz w:val="28"/>
          <w:szCs w:val="28"/>
        </w:rPr>
        <w:t xml:space="preserve">– </w:t>
      </w:r>
      <w:r w:rsidR="00F5493F" w:rsidRPr="00A06982">
        <w:rPr>
          <w:sz w:val="28"/>
          <w:szCs w:val="28"/>
        </w:rPr>
        <w:t xml:space="preserve">основаны на расчетах, не учитывающих фактор времени. </w:t>
      </w:r>
    </w:p>
    <w:p w14:paraId="1862F399" w14:textId="7DDE5D2A" w:rsidR="001260F6" w:rsidRPr="00E655BC" w:rsidRDefault="00A36118" w:rsidP="00E655BC">
      <w:pPr>
        <w:pStyle w:val="a7"/>
        <w:numPr>
          <w:ilvl w:val="0"/>
          <w:numId w:val="4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06982">
        <w:rPr>
          <w:sz w:val="28"/>
          <w:szCs w:val="28"/>
        </w:rPr>
        <w:t>д</w:t>
      </w:r>
      <w:r w:rsidR="00F5493F" w:rsidRPr="00A06982">
        <w:rPr>
          <w:sz w:val="28"/>
          <w:szCs w:val="28"/>
        </w:rPr>
        <w:t xml:space="preserve">инамические методы </w:t>
      </w:r>
      <w:r w:rsidR="001648A7" w:rsidRPr="00A06982">
        <w:rPr>
          <w:sz w:val="28"/>
          <w:szCs w:val="28"/>
        </w:rPr>
        <w:t>–</w:t>
      </w:r>
      <w:r w:rsidR="00F5493F" w:rsidRPr="00A06982">
        <w:rPr>
          <w:sz w:val="28"/>
          <w:szCs w:val="28"/>
        </w:rPr>
        <w:t xml:space="preserve"> учитывают временную стоимость денег</w:t>
      </w:r>
      <w:r w:rsidR="00F5493F" w:rsidRPr="00E655BC">
        <w:rPr>
          <w:sz w:val="28"/>
          <w:szCs w:val="28"/>
        </w:rPr>
        <w:t xml:space="preserve">, дисконтирование будущих доходов. </w:t>
      </w:r>
    </w:p>
    <w:bookmarkEnd w:id="9"/>
    <w:p w14:paraId="42DB83A7" w14:textId="77777777" w:rsidR="001260F6" w:rsidRDefault="00F5493F" w:rsidP="001648A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260F6">
        <w:rPr>
          <w:sz w:val="28"/>
          <w:szCs w:val="28"/>
        </w:rPr>
        <w:t xml:space="preserve">Основные показатели: </w:t>
      </w:r>
    </w:p>
    <w:p w14:paraId="50719DF0" w14:textId="31C4E558" w:rsidR="001260F6" w:rsidRPr="001260F6" w:rsidRDefault="00F5493F" w:rsidP="001648A7">
      <w:pPr>
        <w:pStyle w:val="a7"/>
        <w:numPr>
          <w:ilvl w:val="0"/>
          <w:numId w:val="4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260F6">
        <w:rPr>
          <w:sz w:val="28"/>
          <w:szCs w:val="28"/>
        </w:rPr>
        <w:t>Срок окупаемости (Payback Period, PP)</w:t>
      </w:r>
      <w:r w:rsidR="001260F6" w:rsidRPr="001260F6">
        <w:rPr>
          <w:sz w:val="28"/>
          <w:szCs w:val="28"/>
        </w:rPr>
        <w:t>.</w:t>
      </w:r>
    </w:p>
    <w:p w14:paraId="63197D8D" w14:textId="6A5F2D04" w:rsidR="001260F6" w:rsidRDefault="00F5493F" w:rsidP="001648A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260F6">
        <w:rPr>
          <w:sz w:val="28"/>
          <w:szCs w:val="28"/>
        </w:rPr>
        <w:t xml:space="preserve">Показывает период, за который инвестиции полностью окупаются. </w:t>
      </w:r>
    </w:p>
    <w:p w14:paraId="604ED176" w14:textId="3C75DD38" w:rsidR="001260F6" w:rsidRPr="001260F6" w:rsidRDefault="001260F6" w:rsidP="001648A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14:ligatures w14:val="standardContextual"/>
        </w:rPr>
        <w:drawing>
          <wp:inline distT="0" distB="0" distL="0" distR="0" wp14:anchorId="10B46F0F" wp14:editId="2FC56EFA">
            <wp:extent cx="1882140" cy="449580"/>
            <wp:effectExtent l="0" t="0" r="381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_5341410965452879829_x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95" b="42412"/>
                    <a:stretch/>
                  </pic:blipFill>
                  <pic:spPr bwMode="auto">
                    <a:xfrm>
                      <a:off x="0" y="0"/>
                      <a:ext cx="1882140" cy="449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5300E7" w14:textId="10568A44" w:rsidR="00E44E29" w:rsidRPr="00E44E29" w:rsidRDefault="00F5493F" w:rsidP="001648A7">
      <w:pPr>
        <w:pStyle w:val="a7"/>
        <w:numPr>
          <w:ilvl w:val="0"/>
          <w:numId w:val="4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44E29">
        <w:rPr>
          <w:sz w:val="28"/>
          <w:szCs w:val="28"/>
        </w:rPr>
        <w:t>Чистый дисконтированный доход (Net Present Value, NPV) Определяет разницу между приведённой стоимостью притоков и оттоков денежных средств.</w:t>
      </w:r>
    </w:p>
    <w:p w14:paraId="1387D384" w14:textId="77777777" w:rsidR="004819B4" w:rsidRDefault="00F5493F" w:rsidP="001648A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44E29">
        <w:rPr>
          <w:sz w:val="28"/>
          <w:szCs w:val="28"/>
        </w:rPr>
        <w:t xml:space="preserve"> </w:t>
      </w:r>
      <w:r w:rsidR="004819B4">
        <w:rPr>
          <w:noProof/>
          <w:sz w:val="28"/>
          <w:szCs w:val="28"/>
          <w14:ligatures w14:val="standardContextual"/>
        </w:rPr>
        <w:drawing>
          <wp:inline distT="0" distB="0" distL="0" distR="0" wp14:anchorId="00E5BC0B" wp14:editId="26F2A518">
            <wp:extent cx="1584960" cy="643589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ula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5" t="9581" r="32028" b="26227"/>
                    <a:stretch/>
                  </pic:blipFill>
                  <pic:spPr bwMode="auto">
                    <a:xfrm>
                      <a:off x="0" y="0"/>
                      <a:ext cx="1652980" cy="671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3FF11A" w14:textId="1075D562" w:rsidR="001260F6" w:rsidRPr="00E44E29" w:rsidRDefault="00F5493F" w:rsidP="001648A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44E29">
        <w:rPr>
          <w:sz w:val="28"/>
          <w:szCs w:val="28"/>
        </w:rPr>
        <w:t xml:space="preserve">где: CF_t – денежный поток в году t, r – ставка дисконтирования, IC – первоначальные инвестиции. </w:t>
      </w:r>
    </w:p>
    <w:p w14:paraId="3E0CDD2F" w14:textId="75760129" w:rsidR="004819B4" w:rsidRPr="004819B4" w:rsidRDefault="00F5493F" w:rsidP="001648A7">
      <w:pPr>
        <w:pStyle w:val="a7"/>
        <w:numPr>
          <w:ilvl w:val="0"/>
          <w:numId w:val="4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4819B4">
        <w:rPr>
          <w:sz w:val="28"/>
          <w:szCs w:val="28"/>
        </w:rPr>
        <w:t>Внутренняя</w:t>
      </w:r>
      <w:r w:rsidRPr="004819B4">
        <w:rPr>
          <w:sz w:val="28"/>
          <w:szCs w:val="28"/>
          <w:lang w:val="en-US"/>
        </w:rPr>
        <w:t xml:space="preserve"> </w:t>
      </w:r>
      <w:r w:rsidRPr="004819B4">
        <w:rPr>
          <w:sz w:val="28"/>
          <w:szCs w:val="28"/>
        </w:rPr>
        <w:t>норма</w:t>
      </w:r>
      <w:r w:rsidRPr="004819B4">
        <w:rPr>
          <w:sz w:val="28"/>
          <w:szCs w:val="28"/>
          <w:lang w:val="en-US"/>
        </w:rPr>
        <w:t xml:space="preserve"> </w:t>
      </w:r>
      <w:r w:rsidRPr="004819B4">
        <w:rPr>
          <w:sz w:val="28"/>
          <w:szCs w:val="28"/>
        </w:rPr>
        <w:t>доходности</w:t>
      </w:r>
      <w:r w:rsidRPr="004819B4">
        <w:rPr>
          <w:sz w:val="28"/>
          <w:szCs w:val="28"/>
          <w:lang w:val="en-US"/>
        </w:rPr>
        <w:t xml:space="preserve"> (Internal Rate of Return, IRR)</w:t>
      </w:r>
    </w:p>
    <w:p w14:paraId="48295A32" w14:textId="77777777" w:rsidR="004819B4" w:rsidRDefault="00F5493F" w:rsidP="001648A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648A7">
        <w:rPr>
          <w:sz w:val="28"/>
          <w:szCs w:val="28"/>
          <w:lang w:val="en-US"/>
        </w:rPr>
        <w:t xml:space="preserve"> </w:t>
      </w:r>
      <w:r w:rsidRPr="004819B4">
        <w:rPr>
          <w:sz w:val="28"/>
          <w:szCs w:val="28"/>
        </w:rPr>
        <w:t xml:space="preserve">Это такая ставка дисконтирования, при которой NPV = 0. </w:t>
      </w:r>
    </w:p>
    <w:p w14:paraId="0F895170" w14:textId="5B96EDB0" w:rsidR="004819B4" w:rsidRPr="004819B4" w:rsidRDefault="00F5493F" w:rsidP="001648A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819B4">
        <w:rPr>
          <w:sz w:val="28"/>
          <w:szCs w:val="28"/>
          <w:lang w:val="en-US"/>
        </w:rPr>
        <w:t xml:space="preserve">4. </w:t>
      </w:r>
      <w:r w:rsidRPr="004819B4">
        <w:rPr>
          <w:sz w:val="28"/>
          <w:szCs w:val="28"/>
        </w:rPr>
        <w:t>Индекс</w:t>
      </w:r>
      <w:r w:rsidRPr="004819B4">
        <w:rPr>
          <w:sz w:val="28"/>
          <w:szCs w:val="28"/>
          <w:lang w:val="en-US"/>
        </w:rPr>
        <w:t xml:space="preserve"> </w:t>
      </w:r>
      <w:r w:rsidRPr="004819B4">
        <w:rPr>
          <w:sz w:val="28"/>
          <w:szCs w:val="28"/>
        </w:rPr>
        <w:t>прибыльности</w:t>
      </w:r>
      <w:r w:rsidRPr="004819B4">
        <w:rPr>
          <w:sz w:val="28"/>
          <w:szCs w:val="28"/>
          <w:lang w:val="en-US"/>
        </w:rPr>
        <w:t xml:space="preserve"> (Profitability Index, PI) </w:t>
      </w:r>
    </w:p>
    <w:p w14:paraId="561415D8" w14:textId="77777777" w:rsidR="004819B4" w:rsidRDefault="00F5493F" w:rsidP="001648A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819B4">
        <w:rPr>
          <w:sz w:val="28"/>
          <w:szCs w:val="28"/>
        </w:rPr>
        <w:t xml:space="preserve">Показывает, сколько рублей прибыли приходится на 1 рубль вложенных средств. </w:t>
      </w:r>
    </w:p>
    <w:p w14:paraId="2BD95225" w14:textId="77777777" w:rsidR="004819B4" w:rsidRDefault="004819B4" w:rsidP="001648A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14:ligatures w14:val="standardContextual"/>
        </w:rPr>
        <w:drawing>
          <wp:inline distT="0" distB="0" distL="0" distR="0" wp14:anchorId="4E359AF9" wp14:editId="41967152">
            <wp:extent cx="1360714" cy="57293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ubU1Jk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694" cy="6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59948" w14:textId="425730A4" w:rsidR="001260F6" w:rsidRPr="00A06982" w:rsidRDefault="00F5493F" w:rsidP="001648A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819B4">
        <w:rPr>
          <w:sz w:val="28"/>
          <w:szCs w:val="28"/>
        </w:rPr>
        <w:lastRenderedPageBreak/>
        <w:t>Методы оценки инвестиционных рисков</w:t>
      </w:r>
      <w:r w:rsidR="00754BDE">
        <w:rPr>
          <w:sz w:val="28"/>
          <w:szCs w:val="28"/>
        </w:rPr>
        <w:t>.</w:t>
      </w:r>
      <w:r w:rsidRPr="004819B4">
        <w:rPr>
          <w:sz w:val="28"/>
          <w:szCs w:val="28"/>
        </w:rPr>
        <w:t xml:space="preserve"> Риски инвестиционного проекта </w:t>
      </w:r>
      <w:r w:rsidR="001648A7" w:rsidRPr="00A06982">
        <w:rPr>
          <w:sz w:val="28"/>
          <w:szCs w:val="28"/>
        </w:rPr>
        <w:t>–</w:t>
      </w:r>
      <w:r w:rsidRPr="00A06982">
        <w:rPr>
          <w:sz w:val="28"/>
          <w:szCs w:val="28"/>
        </w:rPr>
        <w:t xml:space="preserve"> это вероятность возникновения неблагоприятных событий, влияющих на ожидаемую доходность.</w:t>
      </w:r>
    </w:p>
    <w:p w14:paraId="2A9BA8BC" w14:textId="77777777" w:rsidR="001260F6" w:rsidRPr="00A06982" w:rsidRDefault="00F5493F" w:rsidP="001648A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A06982">
        <w:rPr>
          <w:sz w:val="28"/>
          <w:szCs w:val="28"/>
        </w:rPr>
        <w:t xml:space="preserve"> Основные методы их оценки: </w:t>
      </w:r>
    </w:p>
    <w:p w14:paraId="4BBEC742" w14:textId="77777777" w:rsidR="004819B4" w:rsidRPr="00A06982" w:rsidRDefault="00F5493F" w:rsidP="001648A7">
      <w:pPr>
        <w:pStyle w:val="a7"/>
        <w:numPr>
          <w:ilvl w:val="0"/>
          <w:numId w:val="4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06982">
        <w:rPr>
          <w:sz w:val="28"/>
          <w:szCs w:val="28"/>
        </w:rPr>
        <w:t xml:space="preserve">Качественные методы: </w:t>
      </w:r>
    </w:p>
    <w:p w14:paraId="6813D85C" w14:textId="4899B4ED" w:rsidR="001260F6" w:rsidRPr="00A06982" w:rsidRDefault="00F5493F" w:rsidP="001648A7">
      <w:pPr>
        <w:pStyle w:val="a7"/>
        <w:numPr>
          <w:ilvl w:val="0"/>
          <w:numId w:val="4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06982">
        <w:rPr>
          <w:sz w:val="28"/>
          <w:szCs w:val="28"/>
        </w:rPr>
        <w:t xml:space="preserve">SWOT-анализ. </w:t>
      </w:r>
    </w:p>
    <w:p w14:paraId="733E2EBE" w14:textId="0BE7FA7A" w:rsidR="001260F6" w:rsidRPr="00A06982" w:rsidRDefault="00A36118" w:rsidP="001648A7">
      <w:pPr>
        <w:pStyle w:val="a7"/>
        <w:numPr>
          <w:ilvl w:val="0"/>
          <w:numId w:val="4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06982">
        <w:rPr>
          <w:sz w:val="28"/>
          <w:szCs w:val="28"/>
        </w:rPr>
        <w:t>м</w:t>
      </w:r>
      <w:r w:rsidR="00F5493F" w:rsidRPr="00A06982">
        <w:rPr>
          <w:sz w:val="28"/>
          <w:szCs w:val="28"/>
        </w:rPr>
        <w:t xml:space="preserve">етод экспертных оценок. </w:t>
      </w:r>
    </w:p>
    <w:p w14:paraId="567D1A79" w14:textId="327210A0" w:rsidR="001260F6" w:rsidRPr="00A06982" w:rsidRDefault="00A36118" w:rsidP="001648A7">
      <w:pPr>
        <w:pStyle w:val="a7"/>
        <w:numPr>
          <w:ilvl w:val="0"/>
          <w:numId w:val="4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06982">
        <w:rPr>
          <w:sz w:val="28"/>
          <w:szCs w:val="28"/>
        </w:rPr>
        <w:t>м</w:t>
      </w:r>
      <w:r w:rsidR="00F5493F" w:rsidRPr="00A06982">
        <w:rPr>
          <w:sz w:val="28"/>
          <w:szCs w:val="28"/>
        </w:rPr>
        <w:t xml:space="preserve">етод сценариев (оптимистичный, пессимистичный, реалистичный варианты). </w:t>
      </w:r>
    </w:p>
    <w:p w14:paraId="39509A53" w14:textId="643D39F7" w:rsidR="001260F6" w:rsidRPr="00A06982" w:rsidRDefault="00F5493F" w:rsidP="001648A7">
      <w:pPr>
        <w:pStyle w:val="a7"/>
        <w:numPr>
          <w:ilvl w:val="0"/>
          <w:numId w:val="4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06982">
        <w:rPr>
          <w:sz w:val="28"/>
          <w:szCs w:val="28"/>
        </w:rPr>
        <w:t>Количественные методы:</w:t>
      </w:r>
    </w:p>
    <w:p w14:paraId="4D435E1E" w14:textId="2BBA7FB1" w:rsidR="001260F6" w:rsidRPr="00A06982" w:rsidRDefault="00A36118" w:rsidP="001648A7">
      <w:pPr>
        <w:pStyle w:val="a7"/>
        <w:numPr>
          <w:ilvl w:val="0"/>
          <w:numId w:val="4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06982">
        <w:rPr>
          <w:sz w:val="28"/>
          <w:szCs w:val="28"/>
        </w:rPr>
        <w:t>м</w:t>
      </w:r>
      <w:r w:rsidR="00F5493F" w:rsidRPr="00A06982">
        <w:rPr>
          <w:sz w:val="28"/>
          <w:szCs w:val="28"/>
        </w:rPr>
        <w:t xml:space="preserve">етод чувствительности (sensitivity analysis) </w:t>
      </w:r>
      <w:r w:rsidR="001648A7" w:rsidRPr="00A06982">
        <w:rPr>
          <w:sz w:val="28"/>
          <w:szCs w:val="28"/>
        </w:rPr>
        <w:t>–</w:t>
      </w:r>
      <w:r w:rsidR="00F5493F" w:rsidRPr="00A06982">
        <w:rPr>
          <w:sz w:val="28"/>
          <w:szCs w:val="28"/>
        </w:rPr>
        <w:t xml:space="preserve"> определяет, как изменение одного из параметров (например, цены, объёма продаж) влияет на результат (NPV).</w:t>
      </w:r>
    </w:p>
    <w:p w14:paraId="0F0FA4F6" w14:textId="13897384" w:rsidR="001260F6" w:rsidRPr="00A06982" w:rsidRDefault="00A36118" w:rsidP="001648A7">
      <w:pPr>
        <w:pStyle w:val="a7"/>
        <w:numPr>
          <w:ilvl w:val="0"/>
          <w:numId w:val="4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06982">
        <w:rPr>
          <w:sz w:val="28"/>
          <w:szCs w:val="28"/>
        </w:rPr>
        <w:t>м</w:t>
      </w:r>
      <w:r w:rsidR="00F5493F" w:rsidRPr="00A06982">
        <w:rPr>
          <w:sz w:val="28"/>
          <w:szCs w:val="28"/>
        </w:rPr>
        <w:t xml:space="preserve">етод анализа сценариев </w:t>
      </w:r>
      <w:r w:rsidR="001648A7" w:rsidRPr="00A06982">
        <w:rPr>
          <w:sz w:val="28"/>
          <w:szCs w:val="28"/>
        </w:rPr>
        <w:t>–</w:t>
      </w:r>
      <w:r w:rsidR="00F5493F" w:rsidRPr="00A06982">
        <w:rPr>
          <w:sz w:val="28"/>
          <w:szCs w:val="28"/>
        </w:rPr>
        <w:t xml:space="preserve"> включает расчет NPV или IRR по различным сценариям развития проекта. </w:t>
      </w:r>
    </w:p>
    <w:p w14:paraId="66C481E9" w14:textId="414E1481" w:rsidR="00A36118" w:rsidRDefault="00A36118" w:rsidP="001648A7">
      <w:pPr>
        <w:pStyle w:val="a7"/>
        <w:numPr>
          <w:ilvl w:val="0"/>
          <w:numId w:val="4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06982">
        <w:rPr>
          <w:sz w:val="28"/>
          <w:szCs w:val="28"/>
        </w:rPr>
        <w:t>с</w:t>
      </w:r>
      <w:r w:rsidR="00F5493F" w:rsidRPr="00A06982">
        <w:rPr>
          <w:sz w:val="28"/>
          <w:szCs w:val="28"/>
        </w:rPr>
        <w:t>татистические методы</w:t>
      </w:r>
      <w:r w:rsidR="004819B4" w:rsidRPr="00A06982">
        <w:rPr>
          <w:sz w:val="28"/>
          <w:szCs w:val="28"/>
        </w:rPr>
        <w:t xml:space="preserve"> – </w:t>
      </w:r>
      <w:r w:rsidR="00F5493F" w:rsidRPr="00A06982">
        <w:rPr>
          <w:sz w:val="28"/>
          <w:szCs w:val="28"/>
        </w:rPr>
        <w:t>дисперсионный</w:t>
      </w:r>
      <w:r w:rsidR="004819B4" w:rsidRPr="00A36118">
        <w:rPr>
          <w:sz w:val="28"/>
          <w:szCs w:val="28"/>
        </w:rPr>
        <w:t xml:space="preserve"> </w:t>
      </w:r>
      <w:r w:rsidR="00F5493F" w:rsidRPr="00A36118">
        <w:rPr>
          <w:sz w:val="28"/>
          <w:szCs w:val="28"/>
        </w:rPr>
        <w:t>анализ, расчёт коэффициента вариации</w:t>
      </w:r>
      <w:r>
        <w:rPr>
          <w:sz w:val="28"/>
          <w:szCs w:val="28"/>
        </w:rPr>
        <w:t>.</w:t>
      </w:r>
    </w:p>
    <w:p w14:paraId="6B7575FF" w14:textId="77777777" w:rsidR="00FA40E4" w:rsidRDefault="00FA40E4" w:rsidP="001648A7">
      <w:pPr>
        <w:pStyle w:val="a7"/>
        <w:tabs>
          <w:tab w:val="left" w:pos="993"/>
        </w:tabs>
        <w:ind w:left="357"/>
        <w:jc w:val="both"/>
        <w:rPr>
          <w:sz w:val="28"/>
          <w:szCs w:val="28"/>
        </w:rPr>
      </w:pPr>
    </w:p>
    <w:p w14:paraId="587F3ED1" w14:textId="1DA7050C" w:rsidR="00A36118" w:rsidRDefault="00A36118" w:rsidP="001648A7">
      <w:pPr>
        <w:tabs>
          <w:tab w:val="left" w:pos="993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14:ligatures w14:val="standardContextual"/>
        </w:rPr>
        <w:drawing>
          <wp:inline distT="0" distB="0" distL="0" distR="0" wp14:anchorId="382908F4" wp14:editId="73C67109">
            <wp:extent cx="5892777" cy="261549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50633fd-ef8b-4a16-b570-e06f7961de92.jfif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9" t="33296" r="6581" b="12927"/>
                    <a:stretch/>
                  </pic:blipFill>
                  <pic:spPr bwMode="auto">
                    <a:xfrm>
                      <a:off x="0" y="0"/>
                      <a:ext cx="5958936" cy="2644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794DC4" w14:textId="4D1E3357" w:rsidR="00A36118" w:rsidRDefault="00A36118" w:rsidP="001648A7">
      <w:pPr>
        <w:tabs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4 – Методы оценки эффективности </w:t>
      </w:r>
      <w:r>
        <w:rPr>
          <w:sz w:val="28"/>
          <w:szCs w:val="28"/>
        </w:rPr>
        <w:sym w:font="Symbol" w:char="F05B"/>
      </w:r>
      <w:r>
        <w:rPr>
          <w:sz w:val="28"/>
          <w:szCs w:val="28"/>
        </w:rPr>
        <w:t xml:space="preserve"> 8 </w:t>
      </w:r>
      <w:r>
        <w:rPr>
          <w:sz w:val="28"/>
          <w:szCs w:val="28"/>
        </w:rPr>
        <w:sym w:font="Symbol" w:char="F05D"/>
      </w:r>
    </w:p>
    <w:p w14:paraId="68097018" w14:textId="77777777" w:rsidR="001648A7" w:rsidRDefault="001648A7" w:rsidP="00E655BC">
      <w:pPr>
        <w:jc w:val="both"/>
        <w:rPr>
          <w:sz w:val="28"/>
          <w:szCs w:val="28"/>
        </w:rPr>
      </w:pPr>
    </w:p>
    <w:p w14:paraId="1C778225" w14:textId="65D2891E" w:rsidR="00FA40E4" w:rsidRPr="00FA40E4" w:rsidRDefault="00FA40E4" w:rsidP="00E655BC">
      <w:pPr>
        <w:spacing w:line="360" w:lineRule="auto"/>
        <w:ind w:firstLine="709"/>
        <w:jc w:val="both"/>
        <w:rPr>
          <w:sz w:val="28"/>
          <w:szCs w:val="28"/>
        </w:rPr>
      </w:pPr>
      <w:r w:rsidRPr="00FA40E4">
        <w:rPr>
          <w:sz w:val="28"/>
          <w:szCs w:val="28"/>
        </w:rPr>
        <w:t xml:space="preserve">Методы оценки рисков и эффективности инвестиционных проектов являются важнейшими инструментами при принятии управленческих </w:t>
      </w:r>
      <w:r w:rsidRPr="00FA40E4">
        <w:rPr>
          <w:sz w:val="28"/>
          <w:szCs w:val="28"/>
        </w:rPr>
        <w:lastRenderedPageBreak/>
        <w:t xml:space="preserve">решений. </w:t>
      </w:r>
      <w:r w:rsidR="00E655BC" w:rsidRPr="00A06982">
        <w:rPr>
          <w:sz w:val="28"/>
          <w:szCs w:val="28"/>
        </w:rPr>
        <w:t>Их можно условно разделяют на две группы: статические методы – основаны на расчетах, не учитывающих фактор времени и динамические методы – учитывают временную стоимость денег, дисконтирование будущих доходов.</w:t>
      </w:r>
      <w:r w:rsidR="00E655BC" w:rsidRPr="00A06982">
        <w:rPr>
          <w:b/>
          <w:sz w:val="28"/>
          <w:szCs w:val="28"/>
        </w:rPr>
        <w:t xml:space="preserve"> </w:t>
      </w:r>
      <w:r w:rsidRPr="00A06982">
        <w:rPr>
          <w:sz w:val="28"/>
          <w:szCs w:val="28"/>
        </w:rPr>
        <w:t>Правильное</w:t>
      </w:r>
      <w:r w:rsidRPr="00FA40E4">
        <w:rPr>
          <w:sz w:val="28"/>
          <w:szCs w:val="28"/>
        </w:rPr>
        <w:t xml:space="preserve"> их применение позволяет не только объективно оценить инвестиционную привлекательность проекта, но и снизить вероятность потерь. Использование комбинации количественных и качественных методов позволяет получить более полную картину инвестиционного потенциала проекта.</w:t>
      </w:r>
    </w:p>
    <w:p w14:paraId="0C3D6D40" w14:textId="77777777" w:rsidR="00FA40E4" w:rsidRPr="00A36118" w:rsidRDefault="00FA40E4" w:rsidP="00FA40E4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14:paraId="234D5DD9" w14:textId="77777777" w:rsidR="005C3188" w:rsidRPr="00F5493F" w:rsidRDefault="005C3188" w:rsidP="00F5493F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14:paraId="781D04E4" w14:textId="77777777" w:rsidR="00243150" w:rsidRPr="00155F7C" w:rsidRDefault="00243150" w:rsidP="00354CA1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14:paraId="2BA80E24" w14:textId="186CAD65" w:rsidR="003E40DC" w:rsidRPr="00155F7C" w:rsidRDefault="003E40DC" w:rsidP="003E40DC">
      <w:pPr>
        <w:pStyle w:val="a7"/>
        <w:spacing w:line="360" w:lineRule="auto"/>
        <w:ind w:left="0" w:firstLine="709"/>
        <w:jc w:val="both"/>
        <w:rPr>
          <w:bCs/>
          <w:sz w:val="28"/>
          <w:szCs w:val="28"/>
        </w:rPr>
      </w:pPr>
    </w:p>
    <w:p w14:paraId="1C44BA55" w14:textId="77777777" w:rsidR="003E40DC" w:rsidRPr="00155F7C" w:rsidRDefault="003E40DC">
      <w:pPr>
        <w:spacing w:after="160" w:line="259" w:lineRule="auto"/>
        <w:rPr>
          <w:bCs/>
          <w:sz w:val="28"/>
          <w:szCs w:val="28"/>
        </w:rPr>
      </w:pPr>
      <w:r w:rsidRPr="00155F7C">
        <w:rPr>
          <w:bCs/>
          <w:sz w:val="28"/>
          <w:szCs w:val="28"/>
        </w:rPr>
        <w:br w:type="page"/>
      </w:r>
    </w:p>
    <w:p w14:paraId="4F8FC476" w14:textId="748586DD" w:rsidR="003E40DC" w:rsidRPr="00FA40E4" w:rsidRDefault="00FA40E4" w:rsidP="00E655BC">
      <w:pPr>
        <w:pStyle w:val="2"/>
        <w:spacing w:before="0" w:line="360" w:lineRule="auto"/>
        <w:ind w:firstLine="709"/>
        <w:jc w:val="both"/>
        <w:rPr>
          <w:rStyle w:val="is-markup"/>
        </w:rPr>
      </w:pPr>
      <w:bookmarkStart w:id="10" w:name="_Toc200201518"/>
      <w:r>
        <w:rPr>
          <w:rStyle w:val="is-markup"/>
        </w:rPr>
        <w:lastRenderedPageBreak/>
        <w:t xml:space="preserve">2. </w:t>
      </w:r>
      <w:r w:rsidR="003E40DC" w:rsidRPr="00FA40E4">
        <w:rPr>
          <w:rStyle w:val="is-markup"/>
        </w:rPr>
        <w:t>Анализ управления инвестиционным процессом в ПАО «ЛУКОЙЛ»</w:t>
      </w:r>
      <w:bookmarkEnd w:id="10"/>
    </w:p>
    <w:p w14:paraId="03A78234" w14:textId="77777777" w:rsidR="003E40DC" w:rsidRPr="00FA40E4" w:rsidRDefault="003E40DC" w:rsidP="00E655BC">
      <w:pPr>
        <w:pStyle w:val="2"/>
        <w:spacing w:before="0" w:line="360" w:lineRule="auto"/>
        <w:ind w:firstLine="709"/>
        <w:jc w:val="both"/>
        <w:rPr>
          <w:rStyle w:val="is-markup"/>
        </w:rPr>
      </w:pPr>
    </w:p>
    <w:p w14:paraId="065AA1D2" w14:textId="0C1EAD40" w:rsidR="003E40DC" w:rsidRPr="00FA40E4" w:rsidRDefault="003E40DC" w:rsidP="00E655BC">
      <w:pPr>
        <w:pStyle w:val="2"/>
        <w:spacing w:before="0" w:line="360" w:lineRule="auto"/>
        <w:ind w:firstLine="709"/>
        <w:jc w:val="both"/>
      </w:pPr>
      <w:bookmarkStart w:id="11" w:name="_Toc200201519"/>
      <w:r w:rsidRPr="00FA40E4">
        <w:rPr>
          <w:rStyle w:val="is-markup"/>
        </w:rPr>
        <w:t>2.1. Характеристика деятельности ПАО «ЛУКОЙЛ»</w:t>
      </w:r>
      <w:bookmarkEnd w:id="11"/>
    </w:p>
    <w:p w14:paraId="08F5D30D" w14:textId="77777777" w:rsidR="003E40DC" w:rsidRPr="00155F7C" w:rsidRDefault="003E40DC" w:rsidP="00E655BC">
      <w:pPr>
        <w:pStyle w:val="a7"/>
        <w:tabs>
          <w:tab w:val="left" w:pos="993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</w:p>
    <w:p w14:paraId="68D865E0" w14:textId="0D257268" w:rsidR="00453B06" w:rsidRPr="00155F7C" w:rsidRDefault="003E40DC" w:rsidP="00E655BC">
      <w:pPr>
        <w:pStyle w:val="a7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Публичное акционерное общество «ЛУКОЙЛ» является одной из крупнейших вертикально интегрированных нефтегазовых компаний России и мира. Основанная в 1991 году на базе предприятий, ранее входивших в структуру государственного концерна «Лангепаснефтегаз», компания на протяжении десятилетий удерживает лидирующие позиции в области добычи, переработки и сбыта углеводородов, а также ведёт активную инвестиционную деятельность, направленную на расширение и модернизацию производственной базы. </w:t>
      </w:r>
      <w:r w:rsidR="00FA40E4">
        <w:rPr>
          <w:sz w:val="28"/>
          <w:szCs w:val="28"/>
        </w:rPr>
        <w:sym w:font="Symbol" w:char="F05B"/>
      </w:r>
      <w:r w:rsidR="00FA40E4">
        <w:rPr>
          <w:sz w:val="28"/>
          <w:szCs w:val="28"/>
        </w:rPr>
        <w:t>14</w:t>
      </w:r>
      <w:r w:rsidR="00FA40E4">
        <w:rPr>
          <w:sz w:val="28"/>
          <w:szCs w:val="28"/>
        </w:rPr>
        <w:sym w:font="Symbol" w:char="F05D"/>
      </w:r>
    </w:p>
    <w:p w14:paraId="51A4D51D" w14:textId="0FCD9C69" w:rsidR="00453B06" w:rsidRPr="00155F7C" w:rsidRDefault="003E40DC" w:rsidP="00E655BC">
      <w:pPr>
        <w:pStyle w:val="a7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rStyle w:val="is-markup"/>
          <w:sz w:val="28"/>
          <w:szCs w:val="28"/>
        </w:rPr>
        <w:t>Основные направления деятельности</w:t>
      </w:r>
      <w:r w:rsidRPr="00155F7C">
        <w:rPr>
          <w:sz w:val="28"/>
          <w:szCs w:val="28"/>
        </w:rPr>
        <w:t xml:space="preserve"> ПАО «ЛУКОЙЛ» охватывает полный цикл операций в нефтегазовой отрасли</w:t>
      </w:r>
      <w:r w:rsidR="00FA40E4">
        <w:rPr>
          <w:sz w:val="28"/>
          <w:szCs w:val="28"/>
        </w:rPr>
        <w:sym w:font="Symbol" w:char="F05B"/>
      </w:r>
      <w:r w:rsidR="00FA40E4">
        <w:rPr>
          <w:sz w:val="28"/>
          <w:szCs w:val="28"/>
        </w:rPr>
        <w:t>14</w:t>
      </w:r>
      <w:r w:rsidR="00FA40E4">
        <w:rPr>
          <w:sz w:val="28"/>
          <w:szCs w:val="28"/>
        </w:rPr>
        <w:sym w:font="Symbol" w:char="F05D"/>
      </w:r>
      <w:r w:rsidRPr="00155F7C">
        <w:rPr>
          <w:sz w:val="28"/>
          <w:szCs w:val="28"/>
        </w:rPr>
        <w:t>:</w:t>
      </w:r>
    </w:p>
    <w:p w14:paraId="34501D1A" w14:textId="7A2D9794" w:rsidR="00453B06" w:rsidRPr="00155F7C" w:rsidRDefault="0020718C" w:rsidP="00E655BC">
      <w:pPr>
        <w:pStyle w:val="a7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rStyle w:val="is-markup"/>
          <w:sz w:val="28"/>
          <w:szCs w:val="28"/>
        </w:rPr>
        <w:t>р</w:t>
      </w:r>
      <w:r w:rsidR="003E40DC" w:rsidRPr="00155F7C">
        <w:rPr>
          <w:rStyle w:val="is-markup"/>
          <w:sz w:val="28"/>
          <w:szCs w:val="28"/>
        </w:rPr>
        <w:t>азведка и добыча нефти и газа</w:t>
      </w:r>
      <w:r w:rsidR="003E40DC" w:rsidRPr="00155F7C">
        <w:rPr>
          <w:sz w:val="28"/>
          <w:szCs w:val="28"/>
        </w:rPr>
        <w:t xml:space="preserve"> </w:t>
      </w:r>
      <w:r w:rsidRPr="00155F7C">
        <w:rPr>
          <w:sz w:val="28"/>
          <w:szCs w:val="28"/>
        </w:rPr>
        <w:t xml:space="preserve">– </w:t>
      </w:r>
      <w:r w:rsidR="003E40DC" w:rsidRPr="00155F7C">
        <w:rPr>
          <w:sz w:val="28"/>
          <w:szCs w:val="28"/>
        </w:rPr>
        <w:t xml:space="preserve">ключевой сегмент бизнеса, включающий месторождения в России (особенно Западная Сибирь, Пермский край, Тимано-Печорская провинция), а также за рубежом (Ирак, Узбекистан, Казахстан, Румыния и др.). </w:t>
      </w:r>
    </w:p>
    <w:p w14:paraId="43AF5A0B" w14:textId="05FBB789" w:rsidR="00453B06" w:rsidRPr="00155F7C" w:rsidRDefault="0020718C" w:rsidP="00E655BC">
      <w:pPr>
        <w:pStyle w:val="a7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rStyle w:val="is-markup"/>
          <w:sz w:val="28"/>
          <w:szCs w:val="28"/>
        </w:rPr>
        <w:t>п</w:t>
      </w:r>
      <w:r w:rsidR="003E40DC" w:rsidRPr="00155F7C">
        <w:rPr>
          <w:rStyle w:val="is-markup"/>
          <w:sz w:val="28"/>
          <w:szCs w:val="28"/>
        </w:rPr>
        <w:t>ереработка</w:t>
      </w:r>
      <w:r w:rsidR="003E40DC" w:rsidRPr="00155F7C">
        <w:rPr>
          <w:sz w:val="28"/>
          <w:szCs w:val="28"/>
        </w:rPr>
        <w:t xml:space="preserve"> </w:t>
      </w:r>
      <w:r w:rsidRPr="00155F7C">
        <w:rPr>
          <w:sz w:val="28"/>
          <w:szCs w:val="28"/>
        </w:rPr>
        <w:t>–</w:t>
      </w:r>
      <w:r w:rsidR="003E40DC" w:rsidRPr="00155F7C">
        <w:rPr>
          <w:sz w:val="28"/>
          <w:szCs w:val="28"/>
        </w:rPr>
        <w:t xml:space="preserve"> компания владеет мощными нефтеперерабатывающими заводами в России (в т. ч. НПЗ в Нижнем Новгороде, Волгограде, Пермском крае) и за рубежом. </w:t>
      </w:r>
    </w:p>
    <w:p w14:paraId="54E3CD77" w14:textId="782C6F19" w:rsidR="00453B06" w:rsidRPr="00155F7C" w:rsidRDefault="0020718C" w:rsidP="00E655BC">
      <w:pPr>
        <w:pStyle w:val="a7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rStyle w:val="is-markup"/>
          <w:sz w:val="28"/>
          <w:szCs w:val="28"/>
        </w:rPr>
        <w:t>с</w:t>
      </w:r>
      <w:r w:rsidR="003E40DC" w:rsidRPr="00155F7C">
        <w:rPr>
          <w:rStyle w:val="is-markup"/>
          <w:sz w:val="28"/>
          <w:szCs w:val="28"/>
        </w:rPr>
        <w:t>быт нефтепродуктов</w:t>
      </w:r>
      <w:r w:rsidR="003E40DC" w:rsidRPr="00155F7C">
        <w:rPr>
          <w:sz w:val="28"/>
          <w:szCs w:val="28"/>
        </w:rPr>
        <w:t xml:space="preserve"> </w:t>
      </w:r>
      <w:r w:rsidRPr="00155F7C">
        <w:rPr>
          <w:sz w:val="28"/>
          <w:szCs w:val="28"/>
        </w:rPr>
        <w:t>–</w:t>
      </w:r>
      <w:r w:rsidR="003E40DC" w:rsidRPr="00155F7C">
        <w:rPr>
          <w:sz w:val="28"/>
          <w:szCs w:val="28"/>
        </w:rPr>
        <w:t xml:space="preserve"> разветвлённая сеть автозаправочных станций в России, странах СНГ и Европе. </w:t>
      </w:r>
    </w:p>
    <w:p w14:paraId="4DA01279" w14:textId="050A6003" w:rsidR="00453B06" w:rsidRPr="00155F7C" w:rsidRDefault="0020718C" w:rsidP="00E655BC">
      <w:pPr>
        <w:pStyle w:val="a7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rStyle w:val="is-markup"/>
          <w:sz w:val="28"/>
          <w:szCs w:val="28"/>
        </w:rPr>
        <w:t>п</w:t>
      </w:r>
      <w:r w:rsidR="003E40DC" w:rsidRPr="00155F7C">
        <w:rPr>
          <w:rStyle w:val="is-markup"/>
          <w:sz w:val="28"/>
          <w:szCs w:val="28"/>
        </w:rPr>
        <w:t>роизводство электроэнергии и тепла</w:t>
      </w:r>
      <w:r w:rsidR="003E40DC" w:rsidRPr="00155F7C">
        <w:rPr>
          <w:sz w:val="28"/>
          <w:szCs w:val="28"/>
        </w:rPr>
        <w:t xml:space="preserve">, а также участие в смежных проектах в сфере нефтехимии, логистики и инноваций. </w:t>
      </w:r>
    </w:p>
    <w:p w14:paraId="202A6C4E" w14:textId="77777777" w:rsidR="00453B06" w:rsidRPr="00155F7C" w:rsidRDefault="003E40DC" w:rsidP="00E655BC">
      <w:pPr>
        <w:pStyle w:val="a7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На конец 2024 года, согласно данным официального годового отчета ПАО «ЛУКОЙЛ», в компании работает свыше 100 тыс. человек. Компания занимает прочные позиции в международных рейтингах, таких как Fortune </w:t>
      </w:r>
      <w:r w:rsidRPr="00155F7C">
        <w:rPr>
          <w:sz w:val="28"/>
          <w:szCs w:val="28"/>
        </w:rPr>
        <w:lastRenderedPageBreak/>
        <w:t xml:space="preserve">Global 500 и Forbes Global 2000, а её ценные бумаги торгуются на Московской бирже. </w:t>
      </w:r>
      <w:r w:rsidRPr="00155F7C">
        <w:rPr>
          <w:rStyle w:val="is-markup"/>
          <w:sz w:val="28"/>
          <w:szCs w:val="28"/>
        </w:rPr>
        <w:t>Организационная структура</w:t>
      </w:r>
      <w:r w:rsidRPr="00155F7C">
        <w:rPr>
          <w:sz w:val="28"/>
          <w:szCs w:val="28"/>
        </w:rPr>
        <w:t xml:space="preserve"> Структура управления ПАО «ЛУКОЙЛ» построена по дивизиональному принципу, что обеспечивает гибкость в управлении и прозрачность в реализации инвестиционных программ. Руководство компании осуществляют Совет директоров, Правление и Президент компании. Также действуют специализированные департаменты, включая инвестиционный блок, который отвечает за планирование и реализацию инвестиционных проектов. </w:t>
      </w:r>
    </w:p>
    <w:p w14:paraId="3ADE480D" w14:textId="04D3AB9A" w:rsidR="00453B06" w:rsidRPr="00155F7C" w:rsidRDefault="003E40DC" w:rsidP="00E655BC">
      <w:pPr>
        <w:pStyle w:val="a7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Основные дочерние и зависимые общества выполняют функции по управлению активами в добыче, переработке, сбытовой сети, а также инвестиционных проектах как в России, так и за рубежом. </w:t>
      </w:r>
      <w:r w:rsidRPr="00155F7C">
        <w:rPr>
          <w:rStyle w:val="is-markup"/>
          <w:sz w:val="28"/>
          <w:szCs w:val="28"/>
        </w:rPr>
        <w:t>Инвестиционная стратегия и приоритеты</w:t>
      </w:r>
      <w:r w:rsidRPr="00155F7C">
        <w:rPr>
          <w:sz w:val="28"/>
          <w:szCs w:val="28"/>
        </w:rPr>
        <w:t xml:space="preserve"> ПАО «ЛУКОЙЛ» реализует долгосрочную инвестиционную стратегию, направленную на обеспечение устойчивого роста, повышение эффективности, экологичности производства и укрепление технологической независимости</w:t>
      </w:r>
      <w:r w:rsidR="00E655BC">
        <w:rPr>
          <w:sz w:val="28"/>
          <w:szCs w:val="28"/>
        </w:rPr>
        <w:t xml:space="preserve"> </w:t>
      </w:r>
      <w:r w:rsidR="00FA40E4">
        <w:rPr>
          <w:sz w:val="28"/>
          <w:szCs w:val="28"/>
        </w:rPr>
        <w:sym w:font="Symbol" w:char="F05B"/>
      </w:r>
      <w:r w:rsidR="00FA40E4">
        <w:rPr>
          <w:sz w:val="28"/>
          <w:szCs w:val="28"/>
        </w:rPr>
        <w:t>14</w:t>
      </w:r>
      <w:r w:rsidR="00FA40E4">
        <w:rPr>
          <w:sz w:val="28"/>
          <w:szCs w:val="28"/>
        </w:rPr>
        <w:sym w:font="Symbol" w:char="F05D"/>
      </w:r>
      <w:r w:rsidR="00E655BC">
        <w:rPr>
          <w:sz w:val="28"/>
          <w:szCs w:val="28"/>
        </w:rPr>
        <w:t>.</w:t>
      </w:r>
      <w:r w:rsidRPr="00155F7C">
        <w:rPr>
          <w:sz w:val="28"/>
          <w:szCs w:val="28"/>
        </w:rPr>
        <w:t xml:space="preserve"> </w:t>
      </w:r>
    </w:p>
    <w:p w14:paraId="2CE67095" w14:textId="476ADDA8" w:rsidR="00453B06" w:rsidRPr="00155F7C" w:rsidRDefault="003E40DC" w:rsidP="00E655BC">
      <w:pPr>
        <w:pStyle w:val="a7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Основные направления инвестиционной деятельности включают</w:t>
      </w:r>
      <w:r w:rsidR="00E655BC">
        <w:rPr>
          <w:sz w:val="28"/>
          <w:szCs w:val="28"/>
        </w:rPr>
        <w:t xml:space="preserve"> </w:t>
      </w:r>
      <w:r w:rsidR="00E040F8">
        <w:rPr>
          <w:sz w:val="28"/>
          <w:szCs w:val="28"/>
        </w:rPr>
        <w:sym w:font="Symbol" w:char="F05B"/>
      </w:r>
      <w:r w:rsidR="00E040F8">
        <w:rPr>
          <w:sz w:val="28"/>
          <w:szCs w:val="28"/>
        </w:rPr>
        <w:t>14</w:t>
      </w:r>
      <w:r w:rsidR="00E040F8">
        <w:rPr>
          <w:sz w:val="28"/>
          <w:szCs w:val="28"/>
        </w:rPr>
        <w:sym w:font="Symbol" w:char="F05D"/>
      </w:r>
      <w:r w:rsidRPr="00155F7C">
        <w:rPr>
          <w:sz w:val="28"/>
          <w:szCs w:val="28"/>
        </w:rPr>
        <w:t xml:space="preserve">: </w:t>
      </w:r>
    </w:p>
    <w:p w14:paraId="1E3767F2" w14:textId="700695AB" w:rsidR="00453B06" w:rsidRPr="00155F7C" w:rsidRDefault="003E40DC" w:rsidP="00E655BC">
      <w:pPr>
        <w:pStyle w:val="a7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освоение новых нефтегазовых месторождений; </w:t>
      </w:r>
    </w:p>
    <w:p w14:paraId="3A8B46FF" w14:textId="77777777" w:rsidR="00453B06" w:rsidRPr="00155F7C" w:rsidRDefault="003E40DC" w:rsidP="00E655BC">
      <w:pPr>
        <w:pStyle w:val="a7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модернизацию и экологическую адаптацию НПЗ; </w:t>
      </w:r>
    </w:p>
    <w:p w14:paraId="2F7F4DFF" w14:textId="63694E34" w:rsidR="00453B06" w:rsidRPr="00155F7C" w:rsidRDefault="003E40DC" w:rsidP="00E655BC">
      <w:pPr>
        <w:pStyle w:val="a7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цифровизацию производственных процессов; </w:t>
      </w:r>
    </w:p>
    <w:p w14:paraId="6016FC0E" w14:textId="5BAEFE94" w:rsidR="00453B06" w:rsidRPr="00155F7C" w:rsidRDefault="003E40DC" w:rsidP="00E655BC">
      <w:pPr>
        <w:pStyle w:val="a7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развитие энергосервисных и инновационных решений; </w:t>
      </w:r>
    </w:p>
    <w:p w14:paraId="0A89B589" w14:textId="2CD41ADB" w:rsidR="00453B06" w:rsidRPr="00155F7C" w:rsidRDefault="003E40DC" w:rsidP="00E655BC">
      <w:pPr>
        <w:pStyle w:val="a7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повышение энергоэффективности и ESG-интеграция. </w:t>
      </w:r>
    </w:p>
    <w:p w14:paraId="62FDD3C9" w14:textId="77777777" w:rsidR="00453B06" w:rsidRPr="00155F7C" w:rsidRDefault="003E40DC" w:rsidP="00E655BC">
      <w:pPr>
        <w:pStyle w:val="a7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По данным публичной отчётности, объём капитальных вложений компании за 2023 год составил свыше 600 млрд рублей, из которых значительная часть была направлена на проекты в рамках технологической трансформации и энергоперехода. </w:t>
      </w:r>
      <w:r w:rsidRPr="00155F7C">
        <w:rPr>
          <w:rStyle w:val="is-markup"/>
          <w:sz w:val="28"/>
          <w:szCs w:val="28"/>
        </w:rPr>
        <w:t>Роль инвестиций в развитии компании</w:t>
      </w:r>
      <w:r w:rsidRPr="00155F7C">
        <w:rPr>
          <w:sz w:val="28"/>
          <w:szCs w:val="28"/>
        </w:rPr>
        <w:t xml:space="preserve"> Инвестиции играют стратегическую роль в реализации приоритетных целей ЛУКОЙЛа. </w:t>
      </w:r>
    </w:p>
    <w:p w14:paraId="1E606635" w14:textId="25F1CDC2" w:rsidR="00453B06" w:rsidRPr="00155F7C" w:rsidRDefault="003E40DC" w:rsidP="00E655BC">
      <w:pPr>
        <w:pStyle w:val="a7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За счёт продуманной инвестиционной политики компания обеспечивает</w:t>
      </w:r>
      <w:r w:rsidR="00754BDE">
        <w:rPr>
          <w:sz w:val="28"/>
          <w:szCs w:val="28"/>
        </w:rPr>
        <w:t xml:space="preserve"> </w:t>
      </w:r>
      <w:r w:rsidR="00E040F8">
        <w:rPr>
          <w:sz w:val="28"/>
          <w:szCs w:val="28"/>
        </w:rPr>
        <w:sym w:font="Symbol" w:char="F05B"/>
      </w:r>
      <w:r w:rsidR="00E040F8">
        <w:rPr>
          <w:sz w:val="28"/>
          <w:szCs w:val="28"/>
        </w:rPr>
        <w:t>14</w:t>
      </w:r>
      <w:r w:rsidR="00E040F8">
        <w:rPr>
          <w:sz w:val="28"/>
          <w:szCs w:val="28"/>
        </w:rPr>
        <w:sym w:font="Symbol" w:char="F05D"/>
      </w:r>
      <w:r w:rsidRPr="00155F7C">
        <w:rPr>
          <w:sz w:val="28"/>
          <w:szCs w:val="28"/>
        </w:rPr>
        <w:t>:</w:t>
      </w:r>
    </w:p>
    <w:p w14:paraId="24A6D8F7" w14:textId="550AE783" w:rsidR="00453B06" w:rsidRPr="00155F7C" w:rsidRDefault="003E40DC" w:rsidP="00E655BC">
      <w:pPr>
        <w:pStyle w:val="a7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lastRenderedPageBreak/>
        <w:t xml:space="preserve">устойчивость ресурсной базы; </w:t>
      </w:r>
    </w:p>
    <w:p w14:paraId="7B7222A7" w14:textId="1CC7436B" w:rsidR="00453B06" w:rsidRPr="00155F7C" w:rsidRDefault="003E40DC" w:rsidP="00E655BC">
      <w:pPr>
        <w:pStyle w:val="a7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выход на новые рынки; </w:t>
      </w:r>
    </w:p>
    <w:p w14:paraId="2A7F3E00" w14:textId="335B5FED" w:rsidR="00453B06" w:rsidRPr="00155F7C" w:rsidRDefault="003E40DC" w:rsidP="00E655BC">
      <w:pPr>
        <w:pStyle w:val="a7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снижение издержек и повышение маржинальности;</w:t>
      </w:r>
    </w:p>
    <w:p w14:paraId="63D059E9" w14:textId="2076759D" w:rsidR="00453B06" w:rsidRPr="00155F7C" w:rsidRDefault="003E40DC" w:rsidP="00E655BC">
      <w:pPr>
        <w:pStyle w:val="a7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переход к более экологичным и цифровым производствам. </w:t>
      </w:r>
    </w:p>
    <w:p w14:paraId="785A5E76" w14:textId="207B4067" w:rsidR="003E40DC" w:rsidRPr="00155F7C" w:rsidRDefault="003E40DC" w:rsidP="00E655BC">
      <w:pPr>
        <w:pStyle w:val="a7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Компания также активно сотрудничает с государственными и международными институтами развития, привлекает инвестиции через выпуск облигаций, проектное финансирование и государственно-частные партнёрства.</w:t>
      </w:r>
    </w:p>
    <w:p w14:paraId="70F5AEA0" w14:textId="77777777" w:rsidR="00453B06" w:rsidRPr="00155F7C" w:rsidRDefault="00453B06" w:rsidP="00E655B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Таким образом, ПАО «ЛУКОЙЛ» представляет собой одно из крупнейших предприятий нефтегазового сектора России, обладающее разветвлённой структурой, широким спектром деятельности и высокой степенью вертикальной интеграции. Компания активно реализует инвестиционные проекты как на территории России, так и за её пределами, что позволяет ей сохранять устойчивые позиции на глобальном рынке углеводородов. </w:t>
      </w:r>
    </w:p>
    <w:p w14:paraId="21B1B7C1" w14:textId="32EE09AB" w:rsidR="00453B06" w:rsidRPr="00155F7C" w:rsidRDefault="00453B06" w:rsidP="00E655B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Инвестиционная политика ПАО «ЛУКОЙЛ» отличается стратегическим подходом, ориентированным на долгосрочное развитие, технологическое обновление, снижение экологических рисков и повышение конкурентоспособности. Сформированная система управления инвестиционным процессом позволяет компании эффективно адаптироваться к изменяющимся внешнеэкономическим условиям, осваивать новые направления деятельности и устойчиво развиваться.</w:t>
      </w:r>
    </w:p>
    <w:p w14:paraId="4E805A76" w14:textId="77777777" w:rsidR="003E40DC" w:rsidRPr="00155F7C" w:rsidRDefault="003E40DC" w:rsidP="00754BDE">
      <w:pPr>
        <w:pStyle w:val="a7"/>
        <w:tabs>
          <w:tab w:val="left" w:pos="993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</w:p>
    <w:p w14:paraId="391A6FEB" w14:textId="77777777" w:rsidR="00FA40E4" w:rsidRPr="00FA40E4" w:rsidRDefault="00FA40E4" w:rsidP="00754BDE">
      <w:pPr>
        <w:spacing w:line="360" w:lineRule="auto"/>
      </w:pPr>
    </w:p>
    <w:p w14:paraId="3D3A58B4" w14:textId="45CA4D4F" w:rsidR="00E24752" w:rsidRPr="00FA40E4" w:rsidRDefault="00453B06" w:rsidP="00754BDE">
      <w:pPr>
        <w:pStyle w:val="2"/>
        <w:spacing w:before="0" w:line="360" w:lineRule="auto"/>
        <w:ind w:firstLine="709"/>
        <w:jc w:val="both"/>
        <w:rPr>
          <w:rFonts w:cs="Times New Roman"/>
          <w:color w:val="auto"/>
          <w:szCs w:val="28"/>
        </w:rPr>
      </w:pPr>
      <w:bookmarkStart w:id="12" w:name="_Toc200201520"/>
      <w:r w:rsidRPr="00FA40E4">
        <w:rPr>
          <w:rStyle w:val="is-markup"/>
          <w:rFonts w:cs="Times New Roman"/>
          <w:color w:val="auto"/>
          <w:szCs w:val="28"/>
        </w:rPr>
        <w:t>2.2. Анализ финансового состояния и оценка инвестиционного процесса ПАО «ЛУКОЙЛ»</w:t>
      </w:r>
      <w:bookmarkEnd w:id="12"/>
    </w:p>
    <w:p w14:paraId="6E28E596" w14:textId="77777777" w:rsidR="00453B06" w:rsidRPr="00155F7C" w:rsidRDefault="00453B06" w:rsidP="00754BD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56D9F48B" w14:textId="77777777" w:rsidR="00453B06" w:rsidRPr="00155F7C" w:rsidRDefault="00453B06" w:rsidP="00424129">
      <w:pPr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Анализ финансового состояния и инвестиционной активности ПАО «ЛУКОЙЛ» позволяет получить объективную оценку эффективности управления ресурсами, устойчивости бизнеса и результативности </w:t>
      </w:r>
      <w:r w:rsidRPr="00155F7C">
        <w:rPr>
          <w:sz w:val="28"/>
          <w:szCs w:val="28"/>
        </w:rPr>
        <w:lastRenderedPageBreak/>
        <w:t xml:space="preserve">инвестиционных программ. Для этого необходимо рассмотреть ключевые финансовые показатели компании, структуру и динамику капитальных вложений, а также оценить влияние инвестиций на производственные и экономические результаты. </w:t>
      </w:r>
    </w:p>
    <w:p w14:paraId="607A4DA2" w14:textId="2C11715D" w:rsidR="00453B06" w:rsidRPr="00155F7C" w:rsidRDefault="00453B06" w:rsidP="00424129">
      <w:pPr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На протяжении последних лет ПАО «ЛУКОЙЛ» демонстрирует стабильную финансово-хозяйственную деятельность, несмотря на волатильность мировых рынков нефти и газа. Ниже представлена динамика ключевых показателей за 2021–2023 гг.</w:t>
      </w:r>
    </w:p>
    <w:p w14:paraId="50698F1F" w14:textId="77777777" w:rsidR="00424129" w:rsidRPr="00155F7C" w:rsidRDefault="00424129" w:rsidP="00424129">
      <w:pPr>
        <w:jc w:val="both"/>
        <w:rPr>
          <w:sz w:val="28"/>
          <w:szCs w:val="28"/>
        </w:rPr>
      </w:pPr>
    </w:p>
    <w:p w14:paraId="37B024FB" w14:textId="2E213F33" w:rsidR="00E24752" w:rsidRPr="00155F7C" w:rsidRDefault="00E24752" w:rsidP="00424129">
      <w:pPr>
        <w:jc w:val="both"/>
        <w:rPr>
          <w:sz w:val="28"/>
          <w:szCs w:val="28"/>
        </w:rPr>
      </w:pPr>
      <w:r w:rsidRPr="00155F7C">
        <w:rPr>
          <w:sz w:val="28"/>
          <w:szCs w:val="28"/>
        </w:rPr>
        <w:t>Таблица 1 – Основные финансовые показатели ПАО «ЛУКОЙЛ» за 202</w:t>
      </w:r>
      <w:r w:rsidR="008C5341" w:rsidRPr="00155F7C">
        <w:rPr>
          <w:sz w:val="28"/>
          <w:szCs w:val="28"/>
        </w:rPr>
        <w:t>2</w:t>
      </w:r>
      <w:r w:rsidRPr="00155F7C">
        <w:rPr>
          <w:sz w:val="28"/>
          <w:szCs w:val="28"/>
        </w:rPr>
        <w:t>–202</w:t>
      </w:r>
      <w:r w:rsidR="008C5341" w:rsidRPr="00155F7C">
        <w:rPr>
          <w:sz w:val="28"/>
          <w:szCs w:val="28"/>
        </w:rPr>
        <w:t>4</w:t>
      </w:r>
      <w:r w:rsidRPr="00155F7C">
        <w:rPr>
          <w:sz w:val="28"/>
          <w:szCs w:val="28"/>
        </w:rPr>
        <w:t xml:space="preserve"> гг. (млрд руб.)</w:t>
      </w:r>
      <w:r w:rsidR="00754BDE">
        <w:rPr>
          <w:sz w:val="28"/>
          <w:szCs w:val="28"/>
        </w:rPr>
        <w:t xml:space="preserve"> </w:t>
      </w:r>
      <w:r w:rsidRPr="00155F7C">
        <w:rPr>
          <w:sz w:val="28"/>
          <w:szCs w:val="28"/>
        </w:rPr>
        <w:sym w:font="Symbol" w:char="F05B"/>
      </w:r>
      <w:r w:rsidR="008F5209" w:rsidRPr="00155F7C">
        <w:rPr>
          <w:sz w:val="28"/>
          <w:szCs w:val="28"/>
        </w:rPr>
        <w:t>8</w:t>
      </w:r>
      <w:r w:rsidRPr="00155F7C">
        <w:rPr>
          <w:sz w:val="28"/>
          <w:szCs w:val="28"/>
        </w:rPr>
        <w:sym w:font="Symbol" w:char="F05D"/>
      </w:r>
    </w:p>
    <w:tbl>
      <w:tblPr>
        <w:tblStyle w:val="af1"/>
        <w:tblW w:w="9351" w:type="dxa"/>
        <w:jc w:val="center"/>
        <w:tblLook w:val="04A0" w:firstRow="1" w:lastRow="0" w:firstColumn="1" w:lastColumn="0" w:noHBand="0" w:noVBand="1"/>
      </w:tblPr>
      <w:tblGrid>
        <w:gridCol w:w="2972"/>
        <w:gridCol w:w="2126"/>
        <w:gridCol w:w="2127"/>
        <w:gridCol w:w="2126"/>
      </w:tblGrid>
      <w:tr w:rsidR="00E24752" w:rsidRPr="00155F7C" w14:paraId="0F9E40A3" w14:textId="77777777" w:rsidTr="00424129">
        <w:trPr>
          <w:jc w:val="center"/>
        </w:trPr>
        <w:tc>
          <w:tcPr>
            <w:tcW w:w="2972" w:type="dxa"/>
          </w:tcPr>
          <w:p w14:paraId="7B877D3C" w14:textId="77777777" w:rsidR="00E24752" w:rsidRPr="00155F7C" w:rsidRDefault="00E24752" w:rsidP="00424129">
            <w:pPr>
              <w:jc w:val="both"/>
            </w:pPr>
            <w:r w:rsidRPr="00155F7C">
              <w:t>Показатель</w:t>
            </w:r>
          </w:p>
        </w:tc>
        <w:tc>
          <w:tcPr>
            <w:tcW w:w="2126" w:type="dxa"/>
          </w:tcPr>
          <w:p w14:paraId="17DC4EA6" w14:textId="4A0F2819" w:rsidR="00E24752" w:rsidRPr="00155F7C" w:rsidRDefault="00E24752" w:rsidP="00424129">
            <w:pPr>
              <w:jc w:val="center"/>
              <w:rPr>
                <w:lang w:val="ru-RU"/>
              </w:rPr>
            </w:pPr>
            <w:r w:rsidRPr="00155F7C">
              <w:t>202</w:t>
            </w:r>
            <w:r w:rsidR="008C5341" w:rsidRPr="00155F7C">
              <w:rPr>
                <w:lang w:val="ru-RU"/>
              </w:rPr>
              <w:t>2</w:t>
            </w:r>
            <w:r w:rsidR="00424129" w:rsidRPr="00155F7C">
              <w:rPr>
                <w:lang w:val="ru-RU"/>
              </w:rPr>
              <w:t xml:space="preserve"> г.</w:t>
            </w:r>
          </w:p>
        </w:tc>
        <w:tc>
          <w:tcPr>
            <w:tcW w:w="2127" w:type="dxa"/>
          </w:tcPr>
          <w:p w14:paraId="79C206D9" w14:textId="7B07B818" w:rsidR="00E24752" w:rsidRPr="00155F7C" w:rsidRDefault="00E24752" w:rsidP="00424129">
            <w:pPr>
              <w:jc w:val="center"/>
              <w:rPr>
                <w:lang w:val="ru-RU"/>
              </w:rPr>
            </w:pPr>
            <w:r w:rsidRPr="00155F7C">
              <w:t>202</w:t>
            </w:r>
            <w:r w:rsidR="008C5341" w:rsidRPr="00155F7C">
              <w:rPr>
                <w:lang w:val="ru-RU"/>
              </w:rPr>
              <w:t>3</w:t>
            </w:r>
            <w:r w:rsidR="00424129" w:rsidRPr="00155F7C">
              <w:rPr>
                <w:lang w:val="ru-RU"/>
              </w:rPr>
              <w:t xml:space="preserve"> г.</w:t>
            </w:r>
          </w:p>
        </w:tc>
        <w:tc>
          <w:tcPr>
            <w:tcW w:w="2126" w:type="dxa"/>
          </w:tcPr>
          <w:p w14:paraId="238DBD27" w14:textId="7C6F4B4E" w:rsidR="00E24752" w:rsidRPr="00155F7C" w:rsidRDefault="00E24752" w:rsidP="00424129">
            <w:pPr>
              <w:jc w:val="center"/>
              <w:rPr>
                <w:lang w:val="ru-RU"/>
              </w:rPr>
            </w:pPr>
            <w:r w:rsidRPr="00155F7C">
              <w:t>202</w:t>
            </w:r>
            <w:r w:rsidR="008C5341" w:rsidRPr="00155F7C">
              <w:rPr>
                <w:lang w:val="ru-RU"/>
              </w:rPr>
              <w:t>4</w:t>
            </w:r>
            <w:r w:rsidR="00424129" w:rsidRPr="00155F7C">
              <w:rPr>
                <w:lang w:val="ru-RU"/>
              </w:rPr>
              <w:t xml:space="preserve"> г.</w:t>
            </w:r>
          </w:p>
        </w:tc>
      </w:tr>
      <w:tr w:rsidR="00E24752" w:rsidRPr="00155F7C" w14:paraId="6E8BAEDD" w14:textId="77777777" w:rsidTr="00424129">
        <w:trPr>
          <w:jc w:val="center"/>
        </w:trPr>
        <w:tc>
          <w:tcPr>
            <w:tcW w:w="2972" w:type="dxa"/>
          </w:tcPr>
          <w:p w14:paraId="45225AEC" w14:textId="77777777" w:rsidR="00E24752" w:rsidRPr="00155F7C" w:rsidRDefault="00E24752" w:rsidP="00424129">
            <w:pPr>
              <w:jc w:val="both"/>
            </w:pPr>
            <w:r w:rsidRPr="00155F7C">
              <w:t>Выручка</w:t>
            </w:r>
          </w:p>
        </w:tc>
        <w:tc>
          <w:tcPr>
            <w:tcW w:w="2126" w:type="dxa"/>
          </w:tcPr>
          <w:p w14:paraId="5206E1EE" w14:textId="77777777" w:rsidR="00E24752" w:rsidRPr="00155F7C" w:rsidRDefault="00E24752" w:rsidP="00424129">
            <w:pPr>
              <w:jc w:val="center"/>
            </w:pPr>
            <w:r w:rsidRPr="00155F7C">
              <w:t>9 287,1</w:t>
            </w:r>
          </w:p>
        </w:tc>
        <w:tc>
          <w:tcPr>
            <w:tcW w:w="2127" w:type="dxa"/>
          </w:tcPr>
          <w:p w14:paraId="6D164B43" w14:textId="77777777" w:rsidR="00E24752" w:rsidRPr="00155F7C" w:rsidRDefault="00E24752" w:rsidP="00424129">
            <w:pPr>
              <w:jc w:val="center"/>
            </w:pPr>
            <w:r w:rsidRPr="00155F7C">
              <w:t>11 049,5</w:t>
            </w:r>
          </w:p>
        </w:tc>
        <w:tc>
          <w:tcPr>
            <w:tcW w:w="2126" w:type="dxa"/>
          </w:tcPr>
          <w:p w14:paraId="0B524773" w14:textId="77777777" w:rsidR="00E24752" w:rsidRPr="00155F7C" w:rsidRDefault="00E24752" w:rsidP="00424129">
            <w:pPr>
              <w:jc w:val="center"/>
            </w:pPr>
            <w:r w:rsidRPr="00155F7C">
              <w:t>10 423,6</w:t>
            </w:r>
          </w:p>
        </w:tc>
      </w:tr>
      <w:tr w:rsidR="00E24752" w:rsidRPr="00155F7C" w14:paraId="62D46FB2" w14:textId="77777777" w:rsidTr="00424129">
        <w:trPr>
          <w:jc w:val="center"/>
        </w:trPr>
        <w:tc>
          <w:tcPr>
            <w:tcW w:w="2972" w:type="dxa"/>
          </w:tcPr>
          <w:p w14:paraId="7FC034F0" w14:textId="77777777" w:rsidR="00E24752" w:rsidRPr="00155F7C" w:rsidRDefault="00E24752" w:rsidP="00424129">
            <w:pPr>
              <w:jc w:val="both"/>
            </w:pPr>
            <w:r w:rsidRPr="00155F7C">
              <w:t>Чистая прибыль</w:t>
            </w:r>
          </w:p>
        </w:tc>
        <w:tc>
          <w:tcPr>
            <w:tcW w:w="2126" w:type="dxa"/>
          </w:tcPr>
          <w:p w14:paraId="0BBBE7AE" w14:textId="77777777" w:rsidR="00E24752" w:rsidRPr="00155F7C" w:rsidRDefault="00E24752" w:rsidP="00424129">
            <w:pPr>
              <w:jc w:val="center"/>
            </w:pPr>
            <w:r w:rsidRPr="00155F7C">
              <w:t>773,4</w:t>
            </w:r>
          </w:p>
        </w:tc>
        <w:tc>
          <w:tcPr>
            <w:tcW w:w="2127" w:type="dxa"/>
          </w:tcPr>
          <w:p w14:paraId="42B3C7DE" w14:textId="77777777" w:rsidR="00E24752" w:rsidRPr="00155F7C" w:rsidRDefault="00E24752" w:rsidP="00424129">
            <w:pPr>
              <w:jc w:val="center"/>
            </w:pPr>
            <w:r w:rsidRPr="00155F7C">
              <w:t>1 100,2</w:t>
            </w:r>
          </w:p>
        </w:tc>
        <w:tc>
          <w:tcPr>
            <w:tcW w:w="2126" w:type="dxa"/>
          </w:tcPr>
          <w:p w14:paraId="06075855" w14:textId="77777777" w:rsidR="00E24752" w:rsidRPr="00155F7C" w:rsidRDefault="00E24752" w:rsidP="00424129">
            <w:pPr>
              <w:jc w:val="center"/>
            </w:pPr>
            <w:r w:rsidRPr="00155F7C">
              <w:t>1 060,7</w:t>
            </w:r>
          </w:p>
        </w:tc>
      </w:tr>
      <w:tr w:rsidR="00E24752" w:rsidRPr="00155F7C" w14:paraId="18A30216" w14:textId="77777777" w:rsidTr="00424129">
        <w:trPr>
          <w:jc w:val="center"/>
        </w:trPr>
        <w:tc>
          <w:tcPr>
            <w:tcW w:w="2972" w:type="dxa"/>
          </w:tcPr>
          <w:p w14:paraId="0ACDF00F" w14:textId="77777777" w:rsidR="00E24752" w:rsidRPr="00155F7C" w:rsidRDefault="00E24752" w:rsidP="00424129">
            <w:pPr>
              <w:jc w:val="both"/>
            </w:pPr>
            <w:r w:rsidRPr="00155F7C">
              <w:t>EBITDA</w:t>
            </w:r>
          </w:p>
        </w:tc>
        <w:tc>
          <w:tcPr>
            <w:tcW w:w="2126" w:type="dxa"/>
          </w:tcPr>
          <w:p w14:paraId="197F349C" w14:textId="77777777" w:rsidR="00E24752" w:rsidRPr="00155F7C" w:rsidRDefault="00E24752" w:rsidP="00424129">
            <w:pPr>
              <w:jc w:val="center"/>
            </w:pPr>
            <w:r w:rsidRPr="00155F7C">
              <w:t>1 580,0</w:t>
            </w:r>
          </w:p>
        </w:tc>
        <w:tc>
          <w:tcPr>
            <w:tcW w:w="2127" w:type="dxa"/>
          </w:tcPr>
          <w:p w14:paraId="40121140" w14:textId="77777777" w:rsidR="00E24752" w:rsidRPr="00155F7C" w:rsidRDefault="00E24752" w:rsidP="00424129">
            <w:pPr>
              <w:jc w:val="center"/>
            </w:pPr>
            <w:r w:rsidRPr="00155F7C">
              <w:t>2 310,1</w:t>
            </w:r>
          </w:p>
        </w:tc>
        <w:tc>
          <w:tcPr>
            <w:tcW w:w="2126" w:type="dxa"/>
          </w:tcPr>
          <w:p w14:paraId="102C9028" w14:textId="77777777" w:rsidR="00E24752" w:rsidRPr="00155F7C" w:rsidRDefault="00E24752" w:rsidP="00424129">
            <w:pPr>
              <w:jc w:val="center"/>
            </w:pPr>
            <w:r w:rsidRPr="00155F7C">
              <w:t>2 220,0</w:t>
            </w:r>
          </w:p>
        </w:tc>
      </w:tr>
      <w:tr w:rsidR="00E24752" w:rsidRPr="00155F7C" w14:paraId="09836BB6" w14:textId="77777777" w:rsidTr="00424129">
        <w:trPr>
          <w:jc w:val="center"/>
        </w:trPr>
        <w:tc>
          <w:tcPr>
            <w:tcW w:w="2972" w:type="dxa"/>
          </w:tcPr>
          <w:p w14:paraId="4093B845" w14:textId="77777777" w:rsidR="00E24752" w:rsidRPr="00155F7C" w:rsidRDefault="00E24752" w:rsidP="00424129">
            <w:pPr>
              <w:jc w:val="both"/>
            </w:pPr>
            <w:r w:rsidRPr="00155F7C">
              <w:t>Капитальные инвестиции</w:t>
            </w:r>
          </w:p>
        </w:tc>
        <w:tc>
          <w:tcPr>
            <w:tcW w:w="2126" w:type="dxa"/>
          </w:tcPr>
          <w:p w14:paraId="7E110455" w14:textId="77777777" w:rsidR="00E24752" w:rsidRPr="00155F7C" w:rsidRDefault="00E24752" w:rsidP="00424129">
            <w:pPr>
              <w:jc w:val="center"/>
            </w:pPr>
            <w:r w:rsidRPr="00155F7C">
              <w:t>507,0</w:t>
            </w:r>
          </w:p>
        </w:tc>
        <w:tc>
          <w:tcPr>
            <w:tcW w:w="2127" w:type="dxa"/>
          </w:tcPr>
          <w:p w14:paraId="6DE025D7" w14:textId="77777777" w:rsidR="00E24752" w:rsidRPr="00155F7C" w:rsidRDefault="00E24752" w:rsidP="00424129">
            <w:pPr>
              <w:jc w:val="center"/>
            </w:pPr>
            <w:r w:rsidRPr="00155F7C">
              <w:t>590,5</w:t>
            </w:r>
          </w:p>
        </w:tc>
        <w:tc>
          <w:tcPr>
            <w:tcW w:w="2126" w:type="dxa"/>
          </w:tcPr>
          <w:p w14:paraId="4B1897C6" w14:textId="77777777" w:rsidR="00E24752" w:rsidRPr="00155F7C" w:rsidRDefault="00E24752" w:rsidP="00424129">
            <w:pPr>
              <w:jc w:val="center"/>
            </w:pPr>
            <w:r w:rsidRPr="00155F7C">
              <w:t>618,0</w:t>
            </w:r>
          </w:p>
        </w:tc>
      </w:tr>
      <w:tr w:rsidR="00E24752" w:rsidRPr="00155F7C" w14:paraId="3C455FB9" w14:textId="77777777" w:rsidTr="00424129">
        <w:trPr>
          <w:jc w:val="center"/>
        </w:trPr>
        <w:tc>
          <w:tcPr>
            <w:tcW w:w="2972" w:type="dxa"/>
          </w:tcPr>
          <w:p w14:paraId="11C7E45C" w14:textId="77777777" w:rsidR="00E24752" w:rsidRPr="00155F7C" w:rsidRDefault="00E24752" w:rsidP="00424129">
            <w:pPr>
              <w:jc w:val="both"/>
            </w:pPr>
            <w:r w:rsidRPr="00155F7C">
              <w:t>Общие активы</w:t>
            </w:r>
          </w:p>
        </w:tc>
        <w:tc>
          <w:tcPr>
            <w:tcW w:w="2126" w:type="dxa"/>
          </w:tcPr>
          <w:p w14:paraId="3C905C96" w14:textId="77777777" w:rsidR="00E24752" w:rsidRPr="00155F7C" w:rsidRDefault="00E24752" w:rsidP="00424129">
            <w:pPr>
              <w:jc w:val="center"/>
            </w:pPr>
            <w:r w:rsidRPr="00155F7C">
              <w:t>7 960,2</w:t>
            </w:r>
          </w:p>
        </w:tc>
        <w:tc>
          <w:tcPr>
            <w:tcW w:w="2127" w:type="dxa"/>
          </w:tcPr>
          <w:p w14:paraId="093CC50E" w14:textId="77777777" w:rsidR="00E24752" w:rsidRPr="00155F7C" w:rsidRDefault="00E24752" w:rsidP="00424129">
            <w:pPr>
              <w:jc w:val="center"/>
            </w:pPr>
            <w:r w:rsidRPr="00155F7C">
              <w:t>8 720,8</w:t>
            </w:r>
          </w:p>
        </w:tc>
        <w:tc>
          <w:tcPr>
            <w:tcW w:w="2126" w:type="dxa"/>
          </w:tcPr>
          <w:p w14:paraId="7B606666" w14:textId="77777777" w:rsidR="00E24752" w:rsidRPr="00155F7C" w:rsidRDefault="00E24752" w:rsidP="00424129">
            <w:pPr>
              <w:jc w:val="center"/>
            </w:pPr>
            <w:r w:rsidRPr="00155F7C">
              <w:t>9 305,4</w:t>
            </w:r>
          </w:p>
        </w:tc>
      </w:tr>
      <w:tr w:rsidR="00E24752" w:rsidRPr="00155F7C" w14:paraId="1BA49D68" w14:textId="77777777" w:rsidTr="00424129">
        <w:trPr>
          <w:jc w:val="center"/>
        </w:trPr>
        <w:tc>
          <w:tcPr>
            <w:tcW w:w="2972" w:type="dxa"/>
          </w:tcPr>
          <w:p w14:paraId="4C762209" w14:textId="77777777" w:rsidR="00E24752" w:rsidRPr="00155F7C" w:rsidRDefault="00E24752" w:rsidP="00424129">
            <w:pPr>
              <w:jc w:val="both"/>
            </w:pPr>
            <w:r w:rsidRPr="00155F7C">
              <w:t>Собственный капитал</w:t>
            </w:r>
          </w:p>
        </w:tc>
        <w:tc>
          <w:tcPr>
            <w:tcW w:w="2126" w:type="dxa"/>
          </w:tcPr>
          <w:p w14:paraId="6B048756" w14:textId="77777777" w:rsidR="00E24752" w:rsidRPr="00155F7C" w:rsidRDefault="00E24752" w:rsidP="00424129">
            <w:pPr>
              <w:jc w:val="center"/>
            </w:pPr>
            <w:r w:rsidRPr="00155F7C">
              <w:t>4 870,6</w:t>
            </w:r>
          </w:p>
        </w:tc>
        <w:tc>
          <w:tcPr>
            <w:tcW w:w="2127" w:type="dxa"/>
          </w:tcPr>
          <w:p w14:paraId="27C8E6CE" w14:textId="77777777" w:rsidR="00E24752" w:rsidRPr="00155F7C" w:rsidRDefault="00E24752" w:rsidP="00424129">
            <w:pPr>
              <w:jc w:val="center"/>
            </w:pPr>
            <w:r w:rsidRPr="00155F7C">
              <w:t>5 340,7</w:t>
            </w:r>
          </w:p>
        </w:tc>
        <w:tc>
          <w:tcPr>
            <w:tcW w:w="2126" w:type="dxa"/>
          </w:tcPr>
          <w:p w14:paraId="614B2A5A" w14:textId="77777777" w:rsidR="00E24752" w:rsidRPr="00155F7C" w:rsidRDefault="00E24752" w:rsidP="00424129">
            <w:pPr>
              <w:jc w:val="center"/>
            </w:pPr>
            <w:r w:rsidRPr="00155F7C">
              <w:t>5 880,9</w:t>
            </w:r>
          </w:p>
        </w:tc>
      </w:tr>
    </w:tbl>
    <w:p w14:paraId="6203C6D5" w14:textId="77777777" w:rsidR="00AF1096" w:rsidRPr="00155F7C" w:rsidRDefault="00AF1096" w:rsidP="00424129">
      <w:pPr>
        <w:jc w:val="both"/>
        <w:rPr>
          <w:rStyle w:val="is-markup"/>
        </w:rPr>
      </w:pPr>
    </w:p>
    <w:p w14:paraId="754A3E31" w14:textId="77777777" w:rsidR="00AF1096" w:rsidRPr="00155F7C" w:rsidRDefault="00AF1096" w:rsidP="00424129">
      <w:pPr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rStyle w:val="is-markup"/>
          <w:sz w:val="28"/>
          <w:szCs w:val="28"/>
        </w:rPr>
        <w:t>Анализ финансовых показателей ПАО «ЛУКОЙЛ» за 2023–2025 гг.</w:t>
      </w:r>
      <w:r w:rsidRPr="00155F7C">
        <w:rPr>
          <w:sz w:val="28"/>
          <w:szCs w:val="28"/>
        </w:rPr>
        <w:t xml:space="preserve"> ПАО «ЛУКОЙЛ» демонстрирует стабильную динамику выручки и прибыли. Согласно финансовой отчетности за 2023–2025 гг., выручка компании составила: </w:t>
      </w:r>
    </w:p>
    <w:p w14:paraId="553AA098" w14:textId="2AF0610C" w:rsidR="00AF1096" w:rsidRPr="00155F7C" w:rsidRDefault="00AF1096" w:rsidP="00424129">
      <w:pPr>
        <w:pStyle w:val="a7"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202</w:t>
      </w:r>
      <w:r w:rsidR="008C5341" w:rsidRPr="00155F7C">
        <w:rPr>
          <w:sz w:val="28"/>
          <w:szCs w:val="28"/>
        </w:rPr>
        <w:t>2</w:t>
      </w:r>
      <w:r w:rsidRPr="00155F7C">
        <w:rPr>
          <w:sz w:val="28"/>
          <w:szCs w:val="28"/>
        </w:rPr>
        <w:t xml:space="preserve"> год – 9 287,1 млрд руб.;</w:t>
      </w:r>
    </w:p>
    <w:p w14:paraId="3A946180" w14:textId="29A60A3A" w:rsidR="00AF1096" w:rsidRPr="00155F7C" w:rsidRDefault="00AF1096" w:rsidP="00424129">
      <w:pPr>
        <w:pStyle w:val="a7"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202</w:t>
      </w:r>
      <w:r w:rsidR="008C5341" w:rsidRPr="00155F7C">
        <w:rPr>
          <w:sz w:val="28"/>
          <w:szCs w:val="28"/>
        </w:rPr>
        <w:t>3</w:t>
      </w:r>
      <w:r w:rsidRPr="00155F7C">
        <w:rPr>
          <w:sz w:val="28"/>
          <w:szCs w:val="28"/>
        </w:rPr>
        <w:t xml:space="preserve"> год – 11 049,5 млрд руб.; </w:t>
      </w:r>
    </w:p>
    <w:p w14:paraId="7C1CC210" w14:textId="77777777" w:rsidR="008C5341" w:rsidRPr="00155F7C" w:rsidRDefault="00AF1096" w:rsidP="00424129">
      <w:pPr>
        <w:pStyle w:val="a7"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202</w:t>
      </w:r>
      <w:r w:rsidR="008C5341" w:rsidRPr="00155F7C">
        <w:rPr>
          <w:sz w:val="28"/>
          <w:szCs w:val="28"/>
        </w:rPr>
        <w:t>4</w:t>
      </w:r>
      <w:r w:rsidRPr="00155F7C">
        <w:rPr>
          <w:sz w:val="28"/>
          <w:szCs w:val="28"/>
        </w:rPr>
        <w:t xml:space="preserve"> год – 10 423,6 млрд руб. </w:t>
      </w:r>
    </w:p>
    <w:p w14:paraId="0F4B0C93" w14:textId="2632E09F" w:rsidR="00AF1096" w:rsidRPr="00155F7C" w:rsidRDefault="00AF1096" w:rsidP="00424129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Несмотря на снижение выручки в 202</w:t>
      </w:r>
      <w:r w:rsidR="008C5341" w:rsidRPr="00155F7C">
        <w:rPr>
          <w:sz w:val="28"/>
          <w:szCs w:val="28"/>
        </w:rPr>
        <w:t>4</w:t>
      </w:r>
      <w:r w:rsidRPr="00155F7C">
        <w:rPr>
          <w:sz w:val="28"/>
          <w:szCs w:val="28"/>
        </w:rPr>
        <w:t xml:space="preserve"> году по сравнению с 202</w:t>
      </w:r>
      <w:r w:rsidR="008C5341" w:rsidRPr="00155F7C">
        <w:rPr>
          <w:sz w:val="28"/>
          <w:szCs w:val="28"/>
        </w:rPr>
        <w:t>3</w:t>
      </w:r>
      <w:r w:rsidRPr="00155F7C">
        <w:rPr>
          <w:sz w:val="28"/>
          <w:szCs w:val="28"/>
        </w:rPr>
        <w:t>-м, чистая прибыль осталась на высоком уровне (1 060,7 млрд руб.), что подтверждает устойчивость бизнес-модели в условиях внешнеэкономических вызовов. Показатель EBITDA также демонстрирует положительную динамику, увеличившись с 1 580,0 млрд руб. в 202</w:t>
      </w:r>
      <w:r w:rsidR="008C5341" w:rsidRPr="00155F7C">
        <w:rPr>
          <w:sz w:val="28"/>
          <w:szCs w:val="28"/>
        </w:rPr>
        <w:t>2</w:t>
      </w:r>
      <w:r w:rsidRPr="00155F7C">
        <w:rPr>
          <w:sz w:val="28"/>
          <w:szCs w:val="28"/>
        </w:rPr>
        <w:t xml:space="preserve"> году до 2 220,0 млрд руб. в 202</w:t>
      </w:r>
      <w:r w:rsidR="008C5341" w:rsidRPr="00155F7C">
        <w:rPr>
          <w:sz w:val="28"/>
          <w:szCs w:val="28"/>
        </w:rPr>
        <w:t>4</w:t>
      </w:r>
      <w:r w:rsidRPr="00155F7C">
        <w:rPr>
          <w:sz w:val="28"/>
          <w:szCs w:val="28"/>
        </w:rPr>
        <w:t xml:space="preserve"> году. Рост капитальных инвестиций с 507 млрд руб. в 202</w:t>
      </w:r>
      <w:r w:rsidR="008C5341" w:rsidRPr="00155F7C">
        <w:rPr>
          <w:sz w:val="28"/>
          <w:szCs w:val="28"/>
        </w:rPr>
        <w:t>2</w:t>
      </w:r>
      <w:r w:rsidRPr="00155F7C">
        <w:rPr>
          <w:sz w:val="28"/>
          <w:szCs w:val="28"/>
        </w:rPr>
        <w:t xml:space="preserve"> году до 618 млрд руб. в 202</w:t>
      </w:r>
      <w:r w:rsidR="008C5341" w:rsidRPr="00155F7C">
        <w:rPr>
          <w:sz w:val="28"/>
          <w:szCs w:val="28"/>
        </w:rPr>
        <w:t>4</w:t>
      </w:r>
      <w:r w:rsidRPr="00155F7C">
        <w:rPr>
          <w:sz w:val="28"/>
          <w:szCs w:val="28"/>
        </w:rPr>
        <w:t xml:space="preserve"> году говорит о намерениях компании расширять производственные мощности и укреплять конкурентные позиции на рынке.</w:t>
      </w:r>
    </w:p>
    <w:p w14:paraId="54B0A124" w14:textId="68BFA4AE" w:rsidR="00AF1096" w:rsidRPr="00155F7C" w:rsidRDefault="00424129" w:rsidP="00424129">
      <w:pPr>
        <w:spacing w:line="360" w:lineRule="auto"/>
        <w:ind w:firstLine="709"/>
        <w:jc w:val="both"/>
      </w:pPr>
      <w:r w:rsidRPr="00155F7C">
        <w:rPr>
          <w:rStyle w:val="is-markup"/>
          <w:sz w:val="28"/>
          <w:szCs w:val="28"/>
        </w:rPr>
        <w:lastRenderedPageBreak/>
        <w:t>Далее рассмотрим д</w:t>
      </w:r>
      <w:r w:rsidR="00E24752" w:rsidRPr="00155F7C">
        <w:rPr>
          <w:rStyle w:val="is-markup"/>
          <w:sz w:val="28"/>
          <w:szCs w:val="28"/>
        </w:rPr>
        <w:t>инамик</w:t>
      </w:r>
      <w:r w:rsidRPr="00155F7C">
        <w:rPr>
          <w:rStyle w:val="is-markup"/>
          <w:sz w:val="28"/>
          <w:szCs w:val="28"/>
        </w:rPr>
        <w:t>у</w:t>
      </w:r>
      <w:r w:rsidR="00E24752" w:rsidRPr="00155F7C">
        <w:rPr>
          <w:rStyle w:val="is-markup"/>
          <w:sz w:val="28"/>
          <w:szCs w:val="28"/>
        </w:rPr>
        <w:t xml:space="preserve"> и структур</w:t>
      </w:r>
      <w:r w:rsidRPr="00155F7C">
        <w:rPr>
          <w:rStyle w:val="is-markup"/>
          <w:sz w:val="28"/>
          <w:szCs w:val="28"/>
        </w:rPr>
        <w:t>у</w:t>
      </w:r>
      <w:r w:rsidR="00E24752" w:rsidRPr="00155F7C">
        <w:rPr>
          <w:rStyle w:val="is-markup"/>
          <w:sz w:val="28"/>
          <w:szCs w:val="28"/>
        </w:rPr>
        <w:t xml:space="preserve"> инвестиционных вложений</w:t>
      </w:r>
      <w:r w:rsidR="00E24752" w:rsidRPr="00155F7C">
        <w:rPr>
          <w:sz w:val="28"/>
          <w:szCs w:val="28"/>
        </w:rPr>
        <w:t>.</w:t>
      </w:r>
      <w:r w:rsidRPr="00155F7C">
        <w:rPr>
          <w:sz w:val="28"/>
          <w:szCs w:val="28"/>
        </w:rPr>
        <w:t xml:space="preserve"> </w:t>
      </w:r>
      <w:r w:rsidR="00E24752" w:rsidRPr="00155F7C">
        <w:rPr>
          <w:sz w:val="28"/>
          <w:szCs w:val="28"/>
        </w:rPr>
        <w:t>Компания реализует масштабные инвестиционные программы в таких направлениях, как добыча углеводородов, переработка нефти, транспортировка и сбыт продукции, а также внедрение современных цифровых и экологических решений</w:t>
      </w:r>
      <w:r w:rsidR="00E24752" w:rsidRPr="00155F7C">
        <w:t>.</w:t>
      </w:r>
    </w:p>
    <w:p w14:paraId="5AC674FD" w14:textId="77777777" w:rsidR="00424129" w:rsidRPr="00155F7C" w:rsidRDefault="00424129" w:rsidP="00424129">
      <w:pPr>
        <w:jc w:val="both"/>
        <w:rPr>
          <w:sz w:val="28"/>
          <w:szCs w:val="28"/>
        </w:rPr>
      </w:pPr>
    </w:p>
    <w:p w14:paraId="16AAA712" w14:textId="66FC8777" w:rsidR="00AF1096" w:rsidRPr="00155F7C" w:rsidRDefault="00AF1096" w:rsidP="00424129">
      <w:pPr>
        <w:jc w:val="both"/>
        <w:rPr>
          <w:sz w:val="28"/>
          <w:szCs w:val="28"/>
        </w:rPr>
      </w:pPr>
      <w:r w:rsidRPr="00155F7C">
        <w:rPr>
          <w:sz w:val="28"/>
          <w:szCs w:val="28"/>
        </w:rPr>
        <w:t>Таблица 2 – Распределение капитальных вложений ПАО «ЛУКОЙЛ» в 2023 г. по направлениям</w:t>
      </w:r>
      <w:r w:rsidR="00424129" w:rsidRPr="00155F7C">
        <w:rPr>
          <w:sz w:val="28"/>
          <w:szCs w:val="28"/>
        </w:rPr>
        <w:t xml:space="preserve"> </w:t>
      </w:r>
      <w:r w:rsidRPr="00155F7C">
        <w:rPr>
          <w:sz w:val="28"/>
          <w:szCs w:val="28"/>
        </w:rPr>
        <w:sym w:font="Symbol" w:char="F05B"/>
      </w:r>
      <w:r w:rsidR="008F5209" w:rsidRPr="00155F7C">
        <w:rPr>
          <w:sz w:val="28"/>
          <w:szCs w:val="28"/>
        </w:rPr>
        <w:t>8</w:t>
      </w:r>
      <w:r w:rsidRPr="00155F7C">
        <w:rPr>
          <w:sz w:val="28"/>
          <w:szCs w:val="28"/>
        </w:rPr>
        <w:sym w:font="Symbol" w:char="F05D"/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3591"/>
        <w:gridCol w:w="2878"/>
        <w:gridCol w:w="2877"/>
      </w:tblGrid>
      <w:tr w:rsidR="00AF1096" w:rsidRPr="00155F7C" w14:paraId="639E12C2" w14:textId="77777777" w:rsidTr="00424129">
        <w:trPr>
          <w:jc w:val="center"/>
        </w:trPr>
        <w:tc>
          <w:tcPr>
            <w:tcW w:w="3591" w:type="dxa"/>
          </w:tcPr>
          <w:p w14:paraId="2BD82386" w14:textId="77777777" w:rsidR="00AF1096" w:rsidRPr="00155F7C" w:rsidRDefault="00AF1096" w:rsidP="00424129">
            <w:pPr>
              <w:jc w:val="both"/>
            </w:pPr>
            <w:r w:rsidRPr="00155F7C">
              <w:t>Направление</w:t>
            </w:r>
          </w:p>
        </w:tc>
        <w:tc>
          <w:tcPr>
            <w:tcW w:w="2878" w:type="dxa"/>
          </w:tcPr>
          <w:p w14:paraId="1DD7982F" w14:textId="77777777" w:rsidR="00AF1096" w:rsidRPr="00155F7C" w:rsidRDefault="00AF1096" w:rsidP="00424129">
            <w:pPr>
              <w:jc w:val="center"/>
            </w:pPr>
            <w:r w:rsidRPr="00155F7C">
              <w:t>Объём инвестиций (млрд руб.)</w:t>
            </w:r>
          </w:p>
        </w:tc>
        <w:tc>
          <w:tcPr>
            <w:tcW w:w="2877" w:type="dxa"/>
          </w:tcPr>
          <w:p w14:paraId="72F60801" w14:textId="77777777" w:rsidR="00AF1096" w:rsidRPr="00155F7C" w:rsidRDefault="00AF1096" w:rsidP="00424129">
            <w:pPr>
              <w:jc w:val="center"/>
            </w:pPr>
            <w:r w:rsidRPr="00155F7C">
              <w:t>Доля в общем объеме, %</w:t>
            </w:r>
          </w:p>
        </w:tc>
      </w:tr>
      <w:tr w:rsidR="00AF1096" w:rsidRPr="00155F7C" w14:paraId="3555F6F2" w14:textId="77777777" w:rsidTr="00424129">
        <w:trPr>
          <w:jc w:val="center"/>
        </w:trPr>
        <w:tc>
          <w:tcPr>
            <w:tcW w:w="3591" w:type="dxa"/>
          </w:tcPr>
          <w:p w14:paraId="42429B2E" w14:textId="77777777" w:rsidR="00AF1096" w:rsidRPr="00155F7C" w:rsidRDefault="00AF1096" w:rsidP="00424129">
            <w:pPr>
              <w:jc w:val="both"/>
            </w:pPr>
            <w:r w:rsidRPr="00155F7C">
              <w:t>Разведка и добыча</w:t>
            </w:r>
          </w:p>
        </w:tc>
        <w:tc>
          <w:tcPr>
            <w:tcW w:w="2878" w:type="dxa"/>
          </w:tcPr>
          <w:p w14:paraId="10481379" w14:textId="77777777" w:rsidR="00AF1096" w:rsidRPr="00155F7C" w:rsidRDefault="00AF1096" w:rsidP="00424129">
            <w:pPr>
              <w:jc w:val="center"/>
            </w:pPr>
            <w:r w:rsidRPr="00155F7C">
              <w:t>320,5</w:t>
            </w:r>
          </w:p>
        </w:tc>
        <w:tc>
          <w:tcPr>
            <w:tcW w:w="2877" w:type="dxa"/>
          </w:tcPr>
          <w:p w14:paraId="381FC1AE" w14:textId="77777777" w:rsidR="00AF1096" w:rsidRPr="00155F7C" w:rsidRDefault="00AF1096" w:rsidP="00424129">
            <w:pPr>
              <w:jc w:val="center"/>
            </w:pPr>
            <w:r w:rsidRPr="00155F7C">
              <w:t>51,8 %</w:t>
            </w:r>
          </w:p>
        </w:tc>
      </w:tr>
      <w:tr w:rsidR="00AF1096" w:rsidRPr="00155F7C" w14:paraId="2F873738" w14:textId="77777777" w:rsidTr="00424129">
        <w:trPr>
          <w:jc w:val="center"/>
        </w:trPr>
        <w:tc>
          <w:tcPr>
            <w:tcW w:w="3591" w:type="dxa"/>
          </w:tcPr>
          <w:p w14:paraId="3DEF675F" w14:textId="77777777" w:rsidR="00AF1096" w:rsidRPr="00155F7C" w:rsidRDefault="00AF1096" w:rsidP="00424129">
            <w:pPr>
              <w:jc w:val="both"/>
            </w:pPr>
            <w:r w:rsidRPr="00155F7C">
              <w:t>Переработка и сбыт</w:t>
            </w:r>
          </w:p>
        </w:tc>
        <w:tc>
          <w:tcPr>
            <w:tcW w:w="2878" w:type="dxa"/>
          </w:tcPr>
          <w:p w14:paraId="245D8FF7" w14:textId="77777777" w:rsidR="00AF1096" w:rsidRPr="00155F7C" w:rsidRDefault="00AF1096" w:rsidP="00424129">
            <w:pPr>
              <w:jc w:val="center"/>
            </w:pPr>
            <w:r w:rsidRPr="00155F7C">
              <w:t>185,4</w:t>
            </w:r>
          </w:p>
        </w:tc>
        <w:tc>
          <w:tcPr>
            <w:tcW w:w="2877" w:type="dxa"/>
          </w:tcPr>
          <w:p w14:paraId="3468B226" w14:textId="77777777" w:rsidR="00AF1096" w:rsidRPr="00155F7C" w:rsidRDefault="00AF1096" w:rsidP="00424129">
            <w:pPr>
              <w:jc w:val="center"/>
            </w:pPr>
            <w:r w:rsidRPr="00155F7C">
              <w:t>30,0 %</w:t>
            </w:r>
          </w:p>
        </w:tc>
      </w:tr>
      <w:tr w:rsidR="00AF1096" w:rsidRPr="00155F7C" w14:paraId="5EA3E7E5" w14:textId="77777777" w:rsidTr="00424129">
        <w:trPr>
          <w:jc w:val="center"/>
        </w:trPr>
        <w:tc>
          <w:tcPr>
            <w:tcW w:w="3591" w:type="dxa"/>
          </w:tcPr>
          <w:p w14:paraId="715E29E5" w14:textId="77777777" w:rsidR="00AF1096" w:rsidRPr="00155F7C" w:rsidRDefault="00AF1096" w:rsidP="00424129">
            <w:pPr>
              <w:jc w:val="both"/>
            </w:pPr>
            <w:r w:rsidRPr="00155F7C">
              <w:t>Энергетика и инновации</w:t>
            </w:r>
          </w:p>
        </w:tc>
        <w:tc>
          <w:tcPr>
            <w:tcW w:w="2878" w:type="dxa"/>
          </w:tcPr>
          <w:p w14:paraId="447A2C21" w14:textId="77777777" w:rsidR="00AF1096" w:rsidRPr="00155F7C" w:rsidRDefault="00AF1096" w:rsidP="00424129">
            <w:pPr>
              <w:jc w:val="center"/>
            </w:pPr>
            <w:r w:rsidRPr="00155F7C">
              <w:t>67,1</w:t>
            </w:r>
          </w:p>
        </w:tc>
        <w:tc>
          <w:tcPr>
            <w:tcW w:w="2877" w:type="dxa"/>
          </w:tcPr>
          <w:p w14:paraId="1DFBC43C" w14:textId="77777777" w:rsidR="00AF1096" w:rsidRPr="00155F7C" w:rsidRDefault="00AF1096" w:rsidP="00424129">
            <w:pPr>
              <w:jc w:val="center"/>
            </w:pPr>
            <w:r w:rsidRPr="00155F7C">
              <w:t>10,9 %</w:t>
            </w:r>
          </w:p>
        </w:tc>
      </w:tr>
      <w:tr w:rsidR="00AF1096" w:rsidRPr="00155F7C" w14:paraId="191F18C4" w14:textId="77777777" w:rsidTr="00424129">
        <w:trPr>
          <w:jc w:val="center"/>
        </w:trPr>
        <w:tc>
          <w:tcPr>
            <w:tcW w:w="3591" w:type="dxa"/>
          </w:tcPr>
          <w:p w14:paraId="51041B93" w14:textId="77777777" w:rsidR="00AF1096" w:rsidRPr="00155F7C" w:rsidRDefault="00AF1096" w:rsidP="00424129">
            <w:pPr>
              <w:jc w:val="both"/>
            </w:pPr>
            <w:r w:rsidRPr="00155F7C">
              <w:t>Экология и безопасность</w:t>
            </w:r>
          </w:p>
        </w:tc>
        <w:tc>
          <w:tcPr>
            <w:tcW w:w="2878" w:type="dxa"/>
          </w:tcPr>
          <w:p w14:paraId="25A2B903" w14:textId="77777777" w:rsidR="00AF1096" w:rsidRPr="00155F7C" w:rsidRDefault="00AF1096" w:rsidP="00424129">
            <w:pPr>
              <w:jc w:val="center"/>
            </w:pPr>
            <w:r w:rsidRPr="00155F7C">
              <w:t>25,0</w:t>
            </w:r>
          </w:p>
        </w:tc>
        <w:tc>
          <w:tcPr>
            <w:tcW w:w="2877" w:type="dxa"/>
          </w:tcPr>
          <w:p w14:paraId="6EA05D10" w14:textId="77777777" w:rsidR="00AF1096" w:rsidRPr="00155F7C" w:rsidRDefault="00AF1096" w:rsidP="00424129">
            <w:pPr>
              <w:jc w:val="center"/>
            </w:pPr>
            <w:r w:rsidRPr="00155F7C">
              <w:t>4,0 %</w:t>
            </w:r>
          </w:p>
        </w:tc>
      </w:tr>
      <w:tr w:rsidR="00AF1096" w:rsidRPr="00155F7C" w14:paraId="473310C7" w14:textId="77777777" w:rsidTr="00424129">
        <w:trPr>
          <w:jc w:val="center"/>
        </w:trPr>
        <w:tc>
          <w:tcPr>
            <w:tcW w:w="3591" w:type="dxa"/>
          </w:tcPr>
          <w:p w14:paraId="5905C4AF" w14:textId="77777777" w:rsidR="00AF1096" w:rsidRPr="00155F7C" w:rsidRDefault="00AF1096" w:rsidP="00424129">
            <w:pPr>
              <w:jc w:val="both"/>
            </w:pPr>
            <w:r w:rsidRPr="00155F7C">
              <w:t>Прочие направления</w:t>
            </w:r>
          </w:p>
        </w:tc>
        <w:tc>
          <w:tcPr>
            <w:tcW w:w="2878" w:type="dxa"/>
          </w:tcPr>
          <w:p w14:paraId="4D57513A" w14:textId="77777777" w:rsidR="00AF1096" w:rsidRPr="00155F7C" w:rsidRDefault="00AF1096" w:rsidP="00424129">
            <w:pPr>
              <w:jc w:val="center"/>
            </w:pPr>
            <w:r w:rsidRPr="00155F7C">
              <w:t>20,0</w:t>
            </w:r>
          </w:p>
        </w:tc>
        <w:tc>
          <w:tcPr>
            <w:tcW w:w="2877" w:type="dxa"/>
          </w:tcPr>
          <w:p w14:paraId="29D40E3D" w14:textId="77777777" w:rsidR="00AF1096" w:rsidRPr="00155F7C" w:rsidRDefault="00AF1096" w:rsidP="00424129">
            <w:pPr>
              <w:jc w:val="center"/>
            </w:pPr>
            <w:r w:rsidRPr="00155F7C">
              <w:t>3,3 %</w:t>
            </w:r>
          </w:p>
        </w:tc>
      </w:tr>
    </w:tbl>
    <w:p w14:paraId="6DC205CA" w14:textId="1C40231D" w:rsidR="00AF1096" w:rsidRPr="00155F7C" w:rsidRDefault="00AF1096" w:rsidP="00424129">
      <w:pPr>
        <w:jc w:val="both"/>
        <w:rPr>
          <w:bCs/>
          <w:sz w:val="28"/>
          <w:szCs w:val="28"/>
        </w:rPr>
      </w:pPr>
    </w:p>
    <w:p w14:paraId="294CA8E8" w14:textId="61CCA8CA" w:rsidR="00AF1096" w:rsidRPr="00155F7C" w:rsidRDefault="00424129" w:rsidP="0042412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rStyle w:val="is-markup"/>
          <w:sz w:val="28"/>
          <w:szCs w:val="28"/>
        </w:rPr>
        <w:t>Перейдем к о</w:t>
      </w:r>
      <w:r w:rsidR="00AF1096" w:rsidRPr="00155F7C">
        <w:rPr>
          <w:rStyle w:val="is-markup"/>
          <w:sz w:val="28"/>
          <w:szCs w:val="28"/>
        </w:rPr>
        <w:t>ценк</w:t>
      </w:r>
      <w:r w:rsidRPr="00155F7C">
        <w:rPr>
          <w:rStyle w:val="is-markup"/>
          <w:sz w:val="28"/>
          <w:szCs w:val="28"/>
        </w:rPr>
        <w:t>е</w:t>
      </w:r>
      <w:r w:rsidR="00AF1096" w:rsidRPr="00155F7C">
        <w:rPr>
          <w:rStyle w:val="is-markup"/>
          <w:sz w:val="28"/>
          <w:szCs w:val="28"/>
        </w:rPr>
        <w:t xml:space="preserve"> инвестиционной эффективности</w:t>
      </w:r>
      <w:r w:rsidRPr="00155F7C">
        <w:rPr>
          <w:sz w:val="28"/>
          <w:szCs w:val="28"/>
        </w:rPr>
        <w:t xml:space="preserve"> инвестиционного процесса</w:t>
      </w:r>
      <w:r w:rsidRPr="00155F7C">
        <w:rPr>
          <w:rStyle w:val="is-markup"/>
          <w:sz w:val="28"/>
          <w:szCs w:val="28"/>
        </w:rPr>
        <w:t xml:space="preserve">. </w:t>
      </w:r>
      <w:r w:rsidR="00AF1096" w:rsidRPr="00155F7C">
        <w:rPr>
          <w:sz w:val="28"/>
          <w:szCs w:val="28"/>
        </w:rPr>
        <w:t xml:space="preserve">Для </w:t>
      </w:r>
      <w:r w:rsidRPr="00155F7C">
        <w:rPr>
          <w:sz w:val="28"/>
          <w:szCs w:val="28"/>
        </w:rPr>
        <w:t>этого</w:t>
      </w:r>
      <w:r w:rsidR="00AF1096" w:rsidRPr="00155F7C">
        <w:rPr>
          <w:sz w:val="28"/>
          <w:szCs w:val="28"/>
        </w:rPr>
        <w:t xml:space="preserve"> можно использовать следующие показатели</w:t>
      </w:r>
      <w:r w:rsidRPr="00155F7C">
        <w:rPr>
          <w:sz w:val="28"/>
          <w:szCs w:val="28"/>
        </w:rPr>
        <w:t xml:space="preserve"> </w:t>
      </w:r>
      <w:r w:rsidRPr="00155F7C">
        <w:rPr>
          <w:rStyle w:val="is-markup"/>
          <w:sz w:val="28"/>
          <w:szCs w:val="28"/>
        </w:rPr>
        <w:sym w:font="Symbol" w:char="F05B"/>
      </w:r>
      <w:r w:rsidRPr="00155F7C">
        <w:rPr>
          <w:rStyle w:val="is-markup"/>
          <w:sz w:val="28"/>
          <w:szCs w:val="28"/>
        </w:rPr>
        <w:t>8</w:t>
      </w:r>
      <w:r w:rsidRPr="00155F7C">
        <w:rPr>
          <w:rStyle w:val="is-markup"/>
          <w:sz w:val="28"/>
          <w:szCs w:val="28"/>
        </w:rPr>
        <w:sym w:font="Symbol" w:char="F05D"/>
      </w:r>
      <w:r w:rsidR="00AF1096" w:rsidRPr="00155F7C">
        <w:rPr>
          <w:sz w:val="28"/>
          <w:szCs w:val="28"/>
        </w:rPr>
        <w:t>:</w:t>
      </w:r>
    </w:p>
    <w:p w14:paraId="0EC47C63" w14:textId="7E43C2D5" w:rsidR="00AF1096" w:rsidRPr="00155F7C" w:rsidRDefault="00424129" w:rsidP="00424129">
      <w:pPr>
        <w:pStyle w:val="a7"/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rStyle w:val="is-markup"/>
          <w:sz w:val="28"/>
          <w:szCs w:val="28"/>
        </w:rPr>
        <w:t>р</w:t>
      </w:r>
      <w:r w:rsidR="00AF1096" w:rsidRPr="00155F7C">
        <w:rPr>
          <w:rStyle w:val="is-markup"/>
          <w:sz w:val="28"/>
          <w:szCs w:val="28"/>
        </w:rPr>
        <w:t>ентабельность инвестиций (ROI):</w:t>
      </w:r>
      <w:r w:rsidR="00AF1096" w:rsidRPr="00155F7C">
        <w:rPr>
          <w:sz w:val="28"/>
          <w:szCs w:val="28"/>
        </w:rPr>
        <w:t xml:space="preserve"> по итогам 2023 года ROI по ключевым проектам превышает 15–18 %, что свидетельствует о высокой доходности вложений</w:t>
      </w:r>
      <w:r w:rsidRPr="00155F7C">
        <w:rPr>
          <w:sz w:val="28"/>
          <w:szCs w:val="28"/>
        </w:rPr>
        <w:t>;</w:t>
      </w:r>
    </w:p>
    <w:p w14:paraId="69E144CE" w14:textId="0BAA238E" w:rsidR="00AF1096" w:rsidRPr="00155F7C" w:rsidRDefault="00424129" w:rsidP="00424129">
      <w:pPr>
        <w:pStyle w:val="a7"/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rStyle w:val="is-markup"/>
          <w:sz w:val="28"/>
          <w:szCs w:val="28"/>
        </w:rPr>
        <w:t>п</w:t>
      </w:r>
      <w:r w:rsidR="00AF1096" w:rsidRPr="00155F7C">
        <w:rPr>
          <w:rStyle w:val="is-markup"/>
          <w:sz w:val="28"/>
          <w:szCs w:val="28"/>
        </w:rPr>
        <w:t>ериод окупаемости крупных проектов</w:t>
      </w:r>
      <w:r w:rsidR="00AF1096" w:rsidRPr="00155F7C">
        <w:rPr>
          <w:sz w:val="28"/>
          <w:szCs w:val="28"/>
        </w:rPr>
        <w:t xml:space="preserve"> (например, на Каспийском шельфе и в Узбекистане) составляет 4–6 лет, что является приемлемым сроком в отрасли</w:t>
      </w:r>
      <w:r w:rsidRPr="00155F7C">
        <w:rPr>
          <w:sz w:val="28"/>
          <w:szCs w:val="28"/>
        </w:rPr>
        <w:t>;</w:t>
      </w:r>
    </w:p>
    <w:p w14:paraId="631CE745" w14:textId="61585587" w:rsidR="00AF1096" w:rsidRPr="00155F7C" w:rsidRDefault="00424129" w:rsidP="00424129">
      <w:pPr>
        <w:pStyle w:val="a7"/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rStyle w:val="is-markup"/>
          <w:sz w:val="28"/>
          <w:szCs w:val="28"/>
        </w:rPr>
        <w:t>и</w:t>
      </w:r>
      <w:r w:rsidR="00AF1096" w:rsidRPr="00155F7C">
        <w:rPr>
          <w:rStyle w:val="is-markup"/>
          <w:sz w:val="28"/>
          <w:szCs w:val="28"/>
        </w:rPr>
        <w:t>нтеграция ESG-критериев</w:t>
      </w:r>
      <w:r w:rsidR="00AF1096" w:rsidRPr="00155F7C">
        <w:rPr>
          <w:sz w:val="28"/>
          <w:szCs w:val="28"/>
        </w:rPr>
        <w:t xml:space="preserve"> в инвестиционную стратегию позволила ЛУКОЙЛу существенно повысить инвестиционную привлекательность на внешних рынках капитала.</w:t>
      </w:r>
    </w:p>
    <w:p w14:paraId="167D3D4A" w14:textId="77777777" w:rsidR="008C5341" w:rsidRPr="00155F7C" w:rsidRDefault="008C5341" w:rsidP="00424129">
      <w:pPr>
        <w:pStyle w:val="a7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Инвестиционная деятельность компании имеет долгосрочный и стратегический характер. Структура капитальных вложений ПАО «ЛУКОЙЛ» в 2023 году представлена следующим образом:</w:t>
      </w:r>
    </w:p>
    <w:p w14:paraId="1CC83A35" w14:textId="07D946FC" w:rsidR="008C5341" w:rsidRPr="00155F7C" w:rsidRDefault="008C5341" w:rsidP="00424129">
      <w:pPr>
        <w:pStyle w:val="a7"/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Разведка и добыча – 320,5 млрд руб. (51,8%);</w:t>
      </w:r>
    </w:p>
    <w:p w14:paraId="3688F8C4" w14:textId="7F22605D" w:rsidR="008C5341" w:rsidRPr="00155F7C" w:rsidRDefault="008C5341" w:rsidP="00424129">
      <w:pPr>
        <w:pStyle w:val="a7"/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Переработка и сбыт – 185,4 млрд руб. (30,0%);</w:t>
      </w:r>
    </w:p>
    <w:p w14:paraId="36AEC278" w14:textId="5C9A9C02" w:rsidR="008C5341" w:rsidRPr="00155F7C" w:rsidRDefault="008C5341" w:rsidP="00424129">
      <w:pPr>
        <w:pStyle w:val="a7"/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Энергетика и инновации – 67,1 млрд руб. (10,9%); </w:t>
      </w:r>
    </w:p>
    <w:p w14:paraId="3C4DBC43" w14:textId="3ECB33F7" w:rsidR="008C5341" w:rsidRPr="00155F7C" w:rsidRDefault="008C5341" w:rsidP="00424129">
      <w:pPr>
        <w:pStyle w:val="a7"/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Экология и безопасность – 25,0 млрд руб. (4,0%);</w:t>
      </w:r>
    </w:p>
    <w:p w14:paraId="597B8199" w14:textId="65A2A4E7" w:rsidR="008C5341" w:rsidRPr="00155F7C" w:rsidRDefault="008C5341" w:rsidP="00424129">
      <w:pPr>
        <w:pStyle w:val="a7"/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lastRenderedPageBreak/>
        <w:t xml:space="preserve">Прочие направления – 20,0 млрд руб. (3,3%). </w:t>
      </w:r>
    </w:p>
    <w:p w14:paraId="3611DFDC" w14:textId="77777777" w:rsidR="008C5341" w:rsidRPr="00155F7C" w:rsidRDefault="008C5341" w:rsidP="00424129">
      <w:pPr>
        <w:pStyle w:val="a7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Наибольшая доля инвестиций направлена на разведку и добычу углеводородов, что обусловлено стратегической задачей наращивания добычи нефти и газа, а также развитием новых месторождений. Существенная доля также инвестируется в переработку и сбыт, что способствует повышению эффективности нефтеперерабатывающих заводов и расширению розничной сети. </w:t>
      </w:r>
    </w:p>
    <w:p w14:paraId="4FFB7D71" w14:textId="77777777" w:rsidR="008C5341" w:rsidRPr="00155F7C" w:rsidRDefault="008C5341" w:rsidP="00424129">
      <w:pPr>
        <w:pStyle w:val="a7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rStyle w:val="is-markup"/>
          <w:sz w:val="28"/>
          <w:szCs w:val="28"/>
        </w:rPr>
        <w:t>Степень инвестиционной привлекательности</w:t>
      </w:r>
      <w:r w:rsidRPr="00155F7C">
        <w:rPr>
          <w:sz w:val="28"/>
          <w:szCs w:val="28"/>
        </w:rPr>
        <w:t xml:space="preserve"> ПАО «ЛУКОЙЛ» характеризуется высоким уровнем инвестиционной привлекательности, что обусловлено следующими факторами: </w:t>
      </w:r>
    </w:p>
    <w:p w14:paraId="1A55162D" w14:textId="08F208D9" w:rsidR="008C5341" w:rsidRPr="00155F7C" w:rsidRDefault="008C5341" w:rsidP="00424129">
      <w:pPr>
        <w:pStyle w:val="a7"/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высокая рентабельность бизнеса;</w:t>
      </w:r>
    </w:p>
    <w:p w14:paraId="2567F841" w14:textId="04CC6E58" w:rsidR="008C5341" w:rsidRPr="00155F7C" w:rsidRDefault="008C5341" w:rsidP="00424129">
      <w:pPr>
        <w:pStyle w:val="a7"/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устойчивое финансовое положение; </w:t>
      </w:r>
    </w:p>
    <w:p w14:paraId="72016EA4" w14:textId="10F1593E" w:rsidR="008C5341" w:rsidRPr="00155F7C" w:rsidRDefault="008C5341" w:rsidP="00424129">
      <w:pPr>
        <w:pStyle w:val="a7"/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диверсифицированная структура активов;</w:t>
      </w:r>
    </w:p>
    <w:p w14:paraId="2F65CA7D" w14:textId="70B912E6" w:rsidR="008C5341" w:rsidRPr="00155F7C" w:rsidRDefault="008C5341" w:rsidP="00424129">
      <w:pPr>
        <w:pStyle w:val="a7"/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реализация долгосрочных инвестиционных проектов;</w:t>
      </w:r>
    </w:p>
    <w:p w14:paraId="393C7E1A" w14:textId="6EB5E34A" w:rsidR="008C5341" w:rsidRPr="00155F7C" w:rsidRDefault="008C5341" w:rsidP="00424129">
      <w:pPr>
        <w:pStyle w:val="a7"/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благоприятная дивидендная политика. </w:t>
      </w:r>
    </w:p>
    <w:p w14:paraId="5D0F11B7" w14:textId="1B38A584" w:rsidR="008C5341" w:rsidRPr="00155F7C" w:rsidRDefault="008C5341" w:rsidP="00424129">
      <w:pPr>
        <w:pStyle w:val="a7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Анализ коэффициентов ликвидности и финансовой устойчивости показывает, что компания способна эффективно покрывать краткосрочные обязательства и сохранять высокий уровень независимости от заемного капитала. Коэффициент текущей ликвидности в 2023 году составил 2,3, что свидетельствует о хорошем запасе прочности. </w:t>
      </w:r>
    </w:p>
    <w:p w14:paraId="0E97A47D" w14:textId="67326F33" w:rsidR="008C5341" w:rsidRPr="00155F7C" w:rsidRDefault="008C5341" w:rsidP="00424129">
      <w:pPr>
        <w:pStyle w:val="a7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Для оценки эффективности инвестиционной деятельности применим ряд показателей: </w:t>
      </w:r>
    </w:p>
    <w:p w14:paraId="675915E2" w14:textId="69E8FC32" w:rsidR="008C5341" w:rsidRPr="00155F7C" w:rsidRDefault="00B8745B" w:rsidP="00424129">
      <w:pPr>
        <w:pStyle w:val="a7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rStyle w:val="is-markup"/>
          <w:sz w:val="28"/>
          <w:szCs w:val="28"/>
        </w:rPr>
        <w:t>р</w:t>
      </w:r>
      <w:r w:rsidR="008C5341" w:rsidRPr="00155F7C">
        <w:rPr>
          <w:rStyle w:val="is-markup"/>
          <w:sz w:val="28"/>
          <w:szCs w:val="28"/>
        </w:rPr>
        <w:t>ентабельность инвестированного капитала (ROIC)</w:t>
      </w:r>
      <w:r w:rsidR="008C5341" w:rsidRPr="00155F7C">
        <w:rPr>
          <w:sz w:val="28"/>
          <w:szCs w:val="28"/>
        </w:rPr>
        <w:t xml:space="preserve"> – в 2023 году превышает 16%, что говорит о высоком уровне возврата на вложенные средства</w:t>
      </w:r>
      <w:r w:rsidRPr="00155F7C">
        <w:rPr>
          <w:sz w:val="28"/>
          <w:szCs w:val="28"/>
        </w:rPr>
        <w:t>;</w:t>
      </w:r>
    </w:p>
    <w:p w14:paraId="7FD13B31" w14:textId="29407513" w:rsidR="008C5341" w:rsidRPr="00155F7C" w:rsidRDefault="00B8745B" w:rsidP="00424129">
      <w:pPr>
        <w:pStyle w:val="a7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rStyle w:val="is-markup"/>
          <w:sz w:val="28"/>
          <w:szCs w:val="28"/>
        </w:rPr>
        <w:t>п</w:t>
      </w:r>
      <w:r w:rsidR="008C5341" w:rsidRPr="00155F7C">
        <w:rPr>
          <w:rStyle w:val="is-markup"/>
          <w:sz w:val="28"/>
          <w:szCs w:val="28"/>
        </w:rPr>
        <w:t>ериод окупаемости инвестиций (Payback Period)</w:t>
      </w:r>
      <w:r w:rsidR="008C5341" w:rsidRPr="00155F7C">
        <w:rPr>
          <w:sz w:val="28"/>
          <w:szCs w:val="28"/>
        </w:rPr>
        <w:t xml:space="preserve"> – по данным внутренних проектов в среднем составляет 3–5 лет</w:t>
      </w:r>
      <w:r w:rsidRPr="00155F7C">
        <w:rPr>
          <w:sz w:val="28"/>
          <w:szCs w:val="28"/>
        </w:rPr>
        <w:t>;</w:t>
      </w:r>
    </w:p>
    <w:p w14:paraId="7372DF82" w14:textId="7B84A20C" w:rsidR="008C5341" w:rsidRPr="00155F7C" w:rsidRDefault="00B8745B" w:rsidP="00424129">
      <w:pPr>
        <w:pStyle w:val="a7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Style w:val="is-markup"/>
          <w:sz w:val="28"/>
          <w:szCs w:val="28"/>
        </w:rPr>
      </w:pPr>
      <w:r w:rsidRPr="00155F7C">
        <w:rPr>
          <w:rStyle w:val="is-markup"/>
          <w:sz w:val="28"/>
          <w:szCs w:val="28"/>
        </w:rPr>
        <w:t>и</w:t>
      </w:r>
      <w:r w:rsidR="008C5341" w:rsidRPr="00155F7C">
        <w:rPr>
          <w:rStyle w:val="is-markup"/>
          <w:sz w:val="28"/>
          <w:szCs w:val="28"/>
        </w:rPr>
        <w:t>ндекс доходности (PI)</w:t>
      </w:r>
      <w:r w:rsidR="008C5341" w:rsidRPr="00155F7C">
        <w:rPr>
          <w:sz w:val="28"/>
          <w:szCs w:val="28"/>
        </w:rPr>
        <w:t xml:space="preserve"> – по крупным проектам превышает 1,2, что указывает на положительную чистую приведенную стоимость. ПАО </w:t>
      </w:r>
      <w:r w:rsidR="008C5341" w:rsidRPr="00155F7C">
        <w:rPr>
          <w:sz w:val="28"/>
          <w:szCs w:val="28"/>
        </w:rPr>
        <w:lastRenderedPageBreak/>
        <w:t xml:space="preserve">«ЛУКОЙЛ» активно применяет методы оценки инвестиционной эффективности, включая анализ чувствительности, сценарное моделирование и оценку рисков. </w:t>
      </w:r>
    </w:p>
    <w:p w14:paraId="19F7F6A1" w14:textId="77777777" w:rsidR="008C5341" w:rsidRPr="00155F7C" w:rsidRDefault="008C5341" w:rsidP="00424129">
      <w:pPr>
        <w:pStyle w:val="a7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 Ключевыми рисками в инвестиционной деятельности ПАО «ЛУКОЙЛ» являются: </w:t>
      </w:r>
    </w:p>
    <w:p w14:paraId="6E3276E4" w14:textId="47C727C7" w:rsidR="008C5341" w:rsidRPr="00155F7C" w:rsidRDefault="008C5341" w:rsidP="00424129">
      <w:pPr>
        <w:pStyle w:val="a7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ценовые риски на мировом рынке нефти и газа;</w:t>
      </w:r>
    </w:p>
    <w:p w14:paraId="49050F9F" w14:textId="3E33AC1E" w:rsidR="008C5341" w:rsidRPr="00155F7C" w:rsidRDefault="008C5341" w:rsidP="00424129">
      <w:pPr>
        <w:pStyle w:val="a7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валютные колебания; </w:t>
      </w:r>
    </w:p>
    <w:p w14:paraId="2A30B121" w14:textId="506BA506" w:rsidR="008C5341" w:rsidRPr="00155F7C" w:rsidRDefault="008C5341" w:rsidP="00424129">
      <w:pPr>
        <w:pStyle w:val="a7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геополитическая нестабильность; </w:t>
      </w:r>
    </w:p>
    <w:p w14:paraId="34154C90" w14:textId="6507872C" w:rsidR="008C5341" w:rsidRPr="00155F7C" w:rsidRDefault="008C5341" w:rsidP="00424129">
      <w:pPr>
        <w:pStyle w:val="a7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экологические и регуляторные ограничения; </w:t>
      </w:r>
    </w:p>
    <w:p w14:paraId="639AF8E6" w14:textId="1C5CCF2B" w:rsidR="008C5341" w:rsidRPr="00155F7C" w:rsidRDefault="008C5341" w:rsidP="00424129">
      <w:pPr>
        <w:pStyle w:val="a7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технологические и проектные риски. </w:t>
      </w:r>
    </w:p>
    <w:p w14:paraId="2BE841E2" w14:textId="77777777" w:rsidR="008C5341" w:rsidRPr="00155F7C" w:rsidRDefault="008C5341" w:rsidP="00424129">
      <w:pPr>
        <w:pStyle w:val="a7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Компания применяет комплексную систему управления рисками, включающую: </w:t>
      </w:r>
    </w:p>
    <w:p w14:paraId="5A1E998F" w14:textId="79C012A7" w:rsidR="008C5341" w:rsidRPr="00155F7C" w:rsidRDefault="008C5341" w:rsidP="00424129">
      <w:pPr>
        <w:pStyle w:val="a7"/>
        <w:numPr>
          <w:ilvl w:val="0"/>
          <w:numId w:val="3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хеджирование;</w:t>
      </w:r>
    </w:p>
    <w:p w14:paraId="0E96D260" w14:textId="4439138D" w:rsidR="008C5341" w:rsidRPr="00155F7C" w:rsidRDefault="008C5341" w:rsidP="00424129">
      <w:pPr>
        <w:pStyle w:val="a7"/>
        <w:numPr>
          <w:ilvl w:val="0"/>
          <w:numId w:val="3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страхование проектов;</w:t>
      </w:r>
    </w:p>
    <w:p w14:paraId="756AC5B3" w14:textId="42880D25" w:rsidR="008C5341" w:rsidRPr="00155F7C" w:rsidRDefault="008C5341" w:rsidP="00424129">
      <w:pPr>
        <w:pStyle w:val="a7"/>
        <w:numPr>
          <w:ilvl w:val="0"/>
          <w:numId w:val="3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диверсификацию активов и рынков; </w:t>
      </w:r>
    </w:p>
    <w:p w14:paraId="76B02634" w14:textId="008A9B72" w:rsidR="008C5341" w:rsidRPr="00155F7C" w:rsidRDefault="008C5341" w:rsidP="00424129">
      <w:pPr>
        <w:pStyle w:val="a7"/>
        <w:numPr>
          <w:ilvl w:val="0"/>
          <w:numId w:val="3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внедрение цифровых решений для прогнозирования.</w:t>
      </w:r>
    </w:p>
    <w:p w14:paraId="6D5C8B20" w14:textId="77777777" w:rsidR="00DF4692" w:rsidRPr="00155F7C" w:rsidRDefault="00DF4692" w:rsidP="0042412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В результате проведенного анализа можно сделать вывод, что ПАО «ЛУКОЙЛ» демонстрирует высокую степень устойчивости и финансовой стабильности, что подтверждается стабильным ростом ключевых финансово-экономических показателей. Несмотря на сложные внешнеэкономические условия, колебания цен на энергоресурсы и санкционное давление, компания успешно адаптируется к новым вызовам, формируя сбалансированную инвестиционную стратегию, ориентированную как на краткосрочные, так и на долгосрочные цели.</w:t>
      </w:r>
    </w:p>
    <w:p w14:paraId="16BD2074" w14:textId="77777777" w:rsidR="00A50406" w:rsidRPr="00155F7C" w:rsidRDefault="00DF4692" w:rsidP="0042412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 Анализ динамики выручки, прибыли, EBITDA и капитальных вложений за период 2022–2024 гг. показал положительные тренды, свидетельствующие о рациональной политике управления затратами и инвестициями. Повышение инвестиционной активности при одновременном сохранении высокой рентабельности говорит о грамотном распределении финансовых ресурсов и </w:t>
      </w:r>
      <w:r w:rsidRPr="00155F7C">
        <w:rPr>
          <w:sz w:val="28"/>
          <w:szCs w:val="28"/>
        </w:rPr>
        <w:lastRenderedPageBreak/>
        <w:t xml:space="preserve">четком понимании стратегических приоритетов. Структура инвестиций компании в 2024 году отражает системный и комплексный подход к развитию ключевых направлений: от добычи и переработки до инноваций и экологических инициатив. При этом наибольшая доля вложений направляется в сегмент разведки и добычи, что подчеркивает стремление ПАО «ЛУКОЙЛ» укрепить сырьевую базу, нарастить объёмы добычи и обеспечить устойчивость ресурсной базы в долгосрочной перспективе. </w:t>
      </w:r>
    </w:p>
    <w:p w14:paraId="45162516" w14:textId="664596F5" w:rsidR="00DF4692" w:rsidRPr="00155F7C" w:rsidRDefault="00DF4692" w:rsidP="0042412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Высокая эффективность инвестиционного процесса подтверждается положительными значениями ключевых инвестиционных показателей: высокой рентабельностью инвестированного капитала (ROIC), приемлемым сроком окупаемости проектов и положительным индексом доходности (PI). Особо следует отметить, что компания активно применяет современные методы оценки рисков, включая моделирование сценариев и чувствительности, что существенно повышает точность инвестиционного планирования и минимизирует возможность неудачных вложений. </w:t>
      </w:r>
    </w:p>
    <w:p w14:paraId="06760F7D" w14:textId="77777777" w:rsidR="00DF4692" w:rsidRPr="00155F7C" w:rsidRDefault="00DF4692" w:rsidP="0042412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Также важной особенностью инвестиционной политики ПАО «ЛУКОЙЛ» является стратегическая направленность на устойчивое развитие. Компания не только инвестирует в расширение производственной деятельности, но и в проекты, связанные с экологической безопасностью, энергоэффективностью и цифровой трансформацией, что отвечает актуальным глобальным требованиям к бизнесу в области ESG (экологического, социального и корпоративного управления). </w:t>
      </w:r>
    </w:p>
    <w:p w14:paraId="35E69CBE" w14:textId="7D998AFD" w:rsidR="00DF4692" w:rsidRPr="00155F7C" w:rsidRDefault="00DF4692" w:rsidP="0042412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Таким образом, можно констатировать, что ПАО «ЛУКОЙЛ» обладает высоким инвестиционным потенциалом и эффективно реализует стратегию долгосрочного роста за счет качественного управления инвестиционным процессом. Финансовая стабильность, высокая доходность проектов, диверсифицированная структура вложений и развитая система управления рисками позволяют компании сохранять лидерские позиции в нефтегазовой отрасли как в России, так и за ее пределами.</w:t>
      </w:r>
    </w:p>
    <w:p w14:paraId="0C5C83B0" w14:textId="5434C04B" w:rsidR="00E040F8" w:rsidRDefault="00E040F8" w:rsidP="00E040F8"/>
    <w:p w14:paraId="04DAFC95" w14:textId="21D6EA17" w:rsidR="00DF4692" w:rsidRPr="00E040F8" w:rsidRDefault="00DF4692" w:rsidP="00A50406">
      <w:pPr>
        <w:pStyle w:val="2"/>
        <w:spacing w:before="0" w:line="360" w:lineRule="auto"/>
        <w:ind w:firstLine="709"/>
        <w:jc w:val="both"/>
        <w:rPr>
          <w:rFonts w:cs="Times New Roman"/>
          <w:color w:val="auto"/>
        </w:rPr>
      </w:pPr>
      <w:bookmarkStart w:id="13" w:name="_Toc200201521"/>
      <w:r w:rsidRPr="00E040F8">
        <w:rPr>
          <w:rStyle w:val="is-markup"/>
          <w:rFonts w:cs="Times New Roman"/>
          <w:color w:val="auto"/>
          <w:szCs w:val="28"/>
        </w:rPr>
        <w:lastRenderedPageBreak/>
        <w:t>2.3 Повышение эффективности осуществления инвестиционного процесса в ПАО «ЛУКОЙЛ».</w:t>
      </w:r>
      <w:bookmarkEnd w:id="13"/>
      <w:r w:rsidRPr="00E040F8">
        <w:rPr>
          <w:rFonts w:cs="Times New Roman"/>
          <w:color w:val="auto"/>
        </w:rPr>
        <w:t xml:space="preserve"> </w:t>
      </w:r>
    </w:p>
    <w:p w14:paraId="2CAC52E9" w14:textId="77777777" w:rsidR="00DF4692" w:rsidRPr="00155F7C" w:rsidRDefault="00DF4692" w:rsidP="00A50406">
      <w:pPr>
        <w:spacing w:line="360" w:lineRule="auto"/>
        <w:ind w:firstLine="709"/>
        <w:jc w:val="both"/>
        <w:rPr>
          <w:sz w:val="28"/>
          <w:szCs w:val="28"/>
        </w:rPr>
      </w:pPr>
    </w:p>
    <w:p w14:paraId="6B7A12F7" w14:textId="31242E5A" w:rsidR="00DF4692" w:rsidRPr="00155F7C" w:rsidRDefault="00DF4692" w:rsidP="00A50406">
      <w:pPr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Несмотря на высокие показатели инвестиционной активности и устойчивое финансовое состояние, ПАО «ЛУКОЙЛ», как и любая крупная корпорация, сталкивается с необходимостью постоянного совершенствования инвестиционного процесса. </w:t>
      </w:r>
      <w:r w:rsidR="00A50406" w:rsidRPr="00155F7C">
        <w:rPr>
          <w:sz w:val="28"/>
          <w:szCs w:val="28"/>
        </w:rPr>
        <w:t>Мы предлагаем следующие н</w:t>
      </w:r>
      <w:r w:rsidRPr="00155F7C">
        <w:rPr>
          <w:rStyle w:val="is-markup"/>
          <w:sz w:val="28"/>
          <w:szCs w:val="28"/>
        </w:rPr>
        <w:t>аправления повышения эффективности</w:t>
      </w:r>
      <w:r w:rsidRPr="00155F7C">
        <w:rPr>
          <w:sz w:val="28"/>
          <w:szCs w:val="28"/>
        </w:rPr>
        <w:t xml:space="preserve"> </w:t>
      </w:r>
      <w:r w:rsidR="00A50406" w:rsidRPr="00155F7C">
        <w:rPr>
          <w:sz w:val="28"/>
          <w:szCs w:val="28"/>
        </w:rPr>
        <w:t xml:space="preserve">инвестиционного процесса </w:t>
      </w:r>
      <w:r w:rsidR="001A5D01" w:rsidRPr="00155F7C">
        <w:rPr>
          <w:sz w:val="28"/>
          <w:szCs w:val="28"/>
        </w:rPr>
        <w:sym w:font="Symbol" w:char="F05B"/>
      </w:r>
      <w:r w:rsidR="001A5D01" w:rsidRPr="00155F7C">
        <w:rPr>
          <w:sz w:val="28"/>
          <w:szCs w:val="28"/>
        </w:rPr>
        <w:t>11</w:t>
      </w:r>
      <w:r w:rsidR="001A5D01" w:rsidRPr="00155F7C">
        <w:rPr>
          <w:sz w:val="28"/>
          <w:szCs w:val="28"/>
        </w:rPr>
        <w:sym w:font="Symbol" w:char="F05D"/>
      </w:r>
      <w:r w:rsidR="00A50406" w:rsidRPr="00155F7C">
        <w:rPr>
          <w:sz w:val="28"/>
          <w:szCs w:val="28"/>
        </w:rPr>
        <w:t>:</w:t>
      </w:r>
    </w:p>
    <w:p w14:paraId="7B3A3F8E" w14:textId="6A2C608D" w:rsidR="00DF4692" w:rsidRPr="00155F7C" w:rsidRDefault="00DF4692" w:rsidP="00A50406">
      <w:pPr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rStyle w:val="is-markup"/>
          <w:sz w:val="28"/>
          <w:szCs w:val="28"/>
        </w:rPr>
        <w:t>1. Цифровизация инвестиционного планирования</w:t>
      </w:r>
      <w:r w:rsidR="00A50406" w:rsidRPr="00155F7C">
        <w:rPr>
          <w:rStyle w:val="is-markup"/>
          <w:sz w:val="28"/>
          <w:szCs w:val="28"/>
        </w:rPr>
        <w:t xml:space="preserve">. </w:t>
      </w:r>
      <w:r w:rsidRPr="00155F7C">
        <w:rPr>
          <w:sz w:val="28"/>
          <w:szCs w:val="28"/>
        </w:rPr>
        <w:t xml:space="preserve">Одним из ключевых факторов повышения эффективности инвестиций является интеграция цифровых решений на всех этапах инвестиционного цикла. Применение технологий </w:t>
      </w:r>
      <w:r w:rsidRPr="00155F7C">
        <w:rPr>
          <w:rStyle w:val="is-markup"/>
          <w:sz w:val="28"/>
          <w:szCs w:val="28"/>
        </w:rPr>
        <w:t>Big Data</w:t>
      </w:r>
      <w:r w:rsidRPr="00155F7C">
        <w:rPr>
          <w:sz w:val="28"/>
          <w:szCs w:val="28"/>
        </w:rPr>
        <w:t xml:space="preserve">, </w:t>
      </w:r>
      <w:r w:rsidRPr="00155F7C">
        <w:rPr>
          <w:rStyle w:val="is-markup"/>
          <w:sz w:val="28"/>
          <w:szCs w:val="28"/>
        </w:rPr>
        <w:t>AI-аналитики</w:t>
      </w:r>
      <w:r w:rsidRPr="00155F7C">
        <w:rPr>
          <w:sz w:val="28"/>
          <w:szCs w:val="28"/>
        </w:rPr>
        <w:t xml:space="preserve">, </w:t>
      </w:r>
      <w:r w:rsidRPr="00155F7C">
        <w:rPr>
          <w:rStyle w:val="is-markup"/>
          <w:sz w:val="28"/>
          <w:szCs w:val="28"/>
        </w:rPr>
        <w:t>цифровых двойников</w:t>
      </w:r>
      <w:r w:rsidRPr="00155F7C">
        <w:rPr>
          <w:sz w:val="28"/>
          <w:szCs w:val="28"/>
        </w:rPr>
        <w:t xml:space="preserve"> объектов инвестирования позволяет: </w:t>
      </w:r>
    </w:p>
    <w:p w14:paraId="4F5EB971" w14:textId="40E7F393" w:rsidR="00DF4692" w:rsidRPr="00155F7C" w:rsidRDefault="00DF4692" w:rsidP="00A50406">
      <w:pPr>
        <w:pStyle w:val="a7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моделировать поведение инвестиционного проекта в реальном времени; </w:t>
      </w:r>
    </w:p>
    <w:p w14:paraId="296DF0F0" w14:textId="56E69A39" w:rsidR="00DF4692" w:rsidRPr="00155F7C" w:rsidRDefault="00DF4692" w:rsidP="00A50406">
      <w:pPr>
        <w:pStyle w:val="a7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прогнозировать риски с учетом рыночных и технологических колебаний;</w:t>
      </w:r>
    </w:p>
    <w:p w14:paraId="7BCD0129" w14:textId="7D96F1C4" w:rsidR="00DF4692" w:rsidRPr="00155F7C" w:rsidRDefault="00DF4692" w:rsidP="00A50406">
      <w:pPr>
        <w:pStyle w:val="a7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оптимизировать распределение ресурсов. </w:t>
      </w:r>
    </w:p>
    <w:p w14:paraId="14CE4F7D" w14:textId="77777777" w:rsidR="00DF4692" w:rsidRPr="00155F7C" w:rsidRDefault="00DF4692" w:rsidP="00A50406">
      <w:pPr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Для ПАО «ЛУКОЙЛ» внедрение платформ для цифрового управления инвестиционными портфелями уже является частью стратегии, однако потенциал их применения можно существенно расширить, особенно в региональных подразделениях.</w:t>
      </w:r>
    </w:p>
    <w:p w14:paraId="6FD3E11C" w14:textId="6F1405E7" w:rsidR="00DF4692" w:rsidRPr="00155F7C" w:rsidRDefault="00DF4692" w:rsidP="00A50406">
      <w:pPr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 </w:t>
      </w:r>
      <w:r w:rsidRPr="00155F7C">
        <w:rPr>
          <w:rStyle w:val="is-markup"/>
          <w:sz w:val="28"/>
          <w:szCs w:val="28"/>
        </w:rPr>
        <w:t>2. Совершенствование проектного управления</w:t>
      </w:r>
      <w:r w:rsidR="00A50406" w:rsidRPr="00155F7C">
        <w:rPr>
          <w:sz w:val="28"/>
          <w:szCs w:val="28"/>
        </w:rPr>
        <w:t xml:space="preserve">. </w:t>
      </w:r>
      <w:r w:rsidRPr="00155F7C">
        <w:rPr>
          <w:sz w:val="28"/>
          <w:szCs w:val="28"/>
        </w:rPr>
        <w:t xml:space="preserve">Опыт успешных международных нефтегазовых компаний показывает, что внедрение методов </w:t>
      </w:r>
      <w:r w:rsidRPr="00155F7C">
        <w:rPr>
          <w:rStyle w:val="is-markup"/>
          <w:sz w:val="28"/>
          <w:szCs w:val="28"/>
        </w:rPr>
        <w:t>Agile- и Stage-Gate-менеджмента</w:t>
      </w:r>
      <w:r w:rsidRPr="00155F7C">
        <w:rPr>
          <w:sz w:val="28"/>
          <w:szCs w:val="28"/>
        </w:rPr>
        <w:t xml:space="preserve"> в реализацию капиталоемких проектов способствует сокращению сроков и снижению издержек. Для «ЛУКОЙЛа» рекомендуется развивать:</w:t>
      </w:r>
    </w:p>
    <w:p w14:paraId="171109B2" w14:textId="01A07E18" w:rsidR="00DF4692" w:rsidRPr="00155F7C" w:rsidRDefault="00DF4692" w:rsidP="00A50406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интеграцию инвестиционного планирования с системой операционного контроля; </w:t>
      </w:r>
    </w:p>
    <w:p w14:paraId="2243B9BF" w14:textId="4B2DAE7A" w:rsidR="00DF4692" w:rsidRPr="00155F7C" w:rsidRDefault="00DF4692" w:rsidP="00A50406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lastRenderedPageBreak/>
        <w:t xml:space="preserve">гибкую корректировку инвестиционных планов на основе мониторинга ключевых индикаторов; </w:t>
      </w:r>
    </w:p>
    <w:p w14:paraId="0E1761AB" w14:textId="32633E15" w:rsidR="00DF4692" w:rsidRPr="00155F7C" w:rsidRDefault="00DF4692" w:rsidP="00A50406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централизацию управления инвестиционными программами по кластерам (добыча, переработка, сбыт, экология). </w:t>
      </w:r>
    </w:p>
    <w:p w14:paraId="6CB8B2E1" w14:textId="2A47FBC8" w:rsidR="00DF4692" w:rsidRPr="00155F7C" w:rsidRDefault="00DF4692" w:rsidP="00A50406">
      <w:pPr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rStyle w:val="is-markup"/>
          <w:sz w:val="28"/>
          <w:szCs w:val="28"/>
        </w:rPr>
        <w:t>3. Оценка нематериальных эффектов и ESG-подход</w:t>
      </w:r>
      <w:r w:rsidR="00A50406" w:rsidRPr="00155F7C">
        <w:rPr>
          <w:rStyle w:val="is-markup"/>
          <w:sz w:val="28"/>
          <w:szCs w:val="28"/>
        </w:rPr>
        <w:t xml:space="preserve">. </w:t>
      </w:r>
      <w:r w:rsidRPr="00155F7C">
        <w:rPr>
          <w:sz w:val="28"/>
          <w:szCs w:val="28"/>
        </w:rPr>
        <w:t xml:space="preserve">Инвестиционная эффективность всё чаще определяется не только коммерческой прибылью, но и </w:t>
      </w:r>
      <w:r w:rsidRPr="00155F7C">
        <w:rPr>
          <w:rStyle w:val="is-markup"/>
          <w:sz w:val="28"/>
          <w:szCs w:val="28"/>
        </w:rPr>
        <w:t>социально-экологическими эффектами</w:t>
      </w:r>
      <w:r w:rsidRPr="00155F7C">
        <w:rPr>
          <w:sz w:val="28"/>
          <w:szCs w:val="28"/>
        </w:rPr>
        <w:t xml:space="preserve">. Учет ESG-параметров в инвестиционном процессе позволит: </w:t>
      </w:r>
    </w:p>
    <w:p w14:paraId="703A124C" w14:textId="2DEEAA93" w:rsidR="00DF4692" w:rsidRPr="00155F7C" w:rsidRDefault="00DF4692" w:rsidP="00A50406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обеспечить устойчивость долгосрочных проектов;</w:t>
      </w:r>
    </w:p>
    <w:p w14:paraId="7CD2B3EC" w14:textId="39210DD7" w:rsidR="00DF4692" w:rsidRPr="00155F7C" w:rsidRDefault="00DF4692" w:rsidP="00A50406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повысить инвестиционную привлекательность для международных партнёров;</w:t>
      </w:r>
    </w:p>
    <w:p w14:paraId="47F2083E" w14:textId="6C403ABD" w:rsidR="00DF4692" w:rsidRPr="00155F7C" w:rsidRDefault="00DF4692" w:rsidP="00A50406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избежать репутационных и регуляторных рисков. </w:t>
      </w:r>
    </w:p>
    <w:p w14:paraId="60543E9F" w14:textId="77777777" w:rsidR="00DF4692" w:rsidRPr="00155F7C" w:rsidRDefault="00DF4692" w:rsidP="00A50406">
      <w:pPr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ПАО «ЛУКОЙЛ» уже инвестирует в экологические программы и проекты в области возобновляемой энергетики, однако важно выстроить </w:t>
      </w:r>
      <w:r w:rsidRPr="00155F7C">
        <w:rPr>
          <w:rStyle w:val="is-markup"/>
          <w:sz w:val="28"/>
          <w:szCs w:val="28"/>
        </w:rPr>
        <w:t>единый ESG-ориентированный инвестиционный стандарт</w:t>
      </w:r>
      <w:r w:rsidRPr="00155F7C">
        <w:rPr>
          <w:sz w:val="28"/>
          <w:szCs w:val="28"/>
        </w:rPr>
        <w:t xml:space="preserve">, закреплённый в корпоративной политике. </w:t>
      </w:r>
    </w:p>
    <w:p w14:paraId="34639406" w14:textId="31E0C004" w:rsidR="00DF4692" w:rsidRPr="00155F7C" w:rsidRDefault="00DF4692" w:rsidP="00A50406">
      <w:pPr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rStyle w:val="is-markup"/>
          <w:sz w:val="28"/>
          <w:szCs w:val="28"/>
        </w:rPr>
        <w:t>4. Развитие системы внутреннего аудита и контроля</w:t>
      </w:r>
      <w:r w:rsidR="00A50406" w:rsidRPr="00155F7C">
        <w:rPr>
          <w:rStyle w:val="is-markup"/>
          <w:sz w:val="28"/>
          <w:szCs w:val="28"/>
        </w:rPr>
        <w:t xml:space="preserve">. </w:t>
      </w:r>
      <w:r w:rsidRPr="00155F7C">
        <w:rPr>
          <w:sz w:val="28"/>
          <w:szCs w:val="28"/>
        </w:rPr>
        <w:t>Для повышения прозрачности и минимизации инвестиционных потерь необходимо:</w:t>
      </w:r>
    </w:p>
    <w:p w14:paraId="09AC8043" w14:textId="3E488EE8" w:rsidR="00DF4692" w:rsidRPr="00155F7C" w:rsidRDefault="00DF4692" w:rsidP="00A50406">
      <w:pPr>
        <w:pStyle w:val="a7"/>
        <w:numPr>
          <w:ilvl w:val="0"/>
          <w:numId w:val="3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расширение системы независимого </w:t>
      </w:r>
      <w:r w:rsidRPr="00155F7C">
        <w:rPr>
          <w:rStyle w:val="is-markup"/>
          <w:sz w:val="28"/>
          <w:szCs w:val="28"/>
        </w:rPr>
        <w:t>инвестиционного аудита</w:t>
      </w:r>
      <w:r w:rsidRPr="00155F7C">
        <w:rPr>
          <w:sz w:val="28"/>
          <w:szCs w:val="28"/>
        </w:rPr>
        <w:t>;</w:t>
      </w:r>
    </w:p>
    <w:p w14:paraId="46BABD99" w14:textId="67AD8BFF" w:rsidR="00DF4692" w:rsidRPr="00155F7C" w:rsidRDefault="00DF4692" w:rsidP="00A50406">
      <w:pPr>
        <w:pStyle w:val="a7"/>
        <w:numPr>
          <w:ilvl w:val="0"/>
          <w:numId w:val="3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внедрение автоматизированных систем контроля исполнения бюджета; </w:t>
      </w:r>
    </w:p>
    <w:p w14:paraId="47812E6F" w14:textId="661C579C" w:rsidR="00DF4692" w:rsidRPr="00155F7C" w:rsidRDefault="00DF4692" w:rsidP="00A50406">
      <w:pPr>
        <w:pStyle w:val="a7"/>
        <w:numPr>
          <w:ilvl w:val="0"/>
          <w:numId w:val="36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регулярная </w:t>
      </w:r>
      <w:r w:rsidRPr="00155F7C">
        <w:rPr>
          <w:rStyle w:val="is-markup"/>
          <w:sz w:val="28"/>
          <w:szCs w:val="28"/>
        </w:rPr>
        <w:t>оценка инвестиционных портфелей по показателям эффективности и риска</w:t>
      </w:r>
      <w:r w:rsidRPr="00155F7C">
        <w:rPr>
          <w:sz w:val="28"/>
          <w:szCs w:val="28"/>
        </w:rPr>
        <w:t>. Это особенно важно в условиях масштабных вложений в сложные международные проекты, где требуется чёткое соблюдение сроков и нормативов.</w:t>
      </w:r>
    </w:p>
    <w:p w14:paraId="7CDE930C" w14:textId="36B29826" w:rsidR="005972CD" w:rsidRPr="00155F7C" w:rsidRDefault="005972CD" w:rsidP="00A50406">
      <w:pPr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Повышение эффективности инвестиционного процесса требует скоординированного подхода на уровне всей корпоративной структуры. Важно, чтобы изменения носили </w:t>
      </w:r>
      <w:r w:rsidRPr="00155F7C">
        <w:rPr>
          <w:rStyle w:val="is-markup"/>
          <w:sz w:val="28"/>
          <w:szCs w:val="28"/>
        </w:rPr>
        <w:t>не точечный, а системный характер</w:t>
      </w:r>
      <w:r w:rsidRPr="00155F7C">
        <w:rPr>
          <w:sz w:val="28"/>
          <w:szCs w:val="28"/>
        </w:rPr>
        <w:t>, охватывая</w:t>
      </w:r>
      <w:r w:rsidR="00A50406" w:rsidRPr="00155F7C">
        <w:rPr>
          <w:sz w:val="28"/>
          <w:szCs w:val="28"/>
        </w:rPr>
        <w:t xml:space="preserve"> </w:t>
      </w:r>
      <w:r w:rsidR="00A50406" w:rsidRPr="00155F7C">
        <w:rPr>
          <w:rStyle w:val="is-markup"/>
          <w:sz w:val="28"/>
          <w:szCs w:val="28"/>
        </w:rPr>
        <w:sym w:font="Symbol" w:char="F05B"/>
      </w:r>
      <w:r w:rsidR="00A50406" w:rsidRPr="00155F7C">
        <w:rPr>
          <w:rStyle w:val="is-markup"/>
          <w:sz w:val="28"/>
          <w:szCs w:val="28"/>
        </w:rPr>
        <w:t>12</w:t>
      </w:r>
      <w:r w:rsidR="00A50406" w:rsidRPr="00155F7C">
        <w:rPr>
          <w:rStyle w:val="is-markup"/>
          <w:sz w:val="28"/>
          <w:szCs w:val="28"/>
        </w:rPr>
        <w:sym w:font="Symbol" w:char="F05D"/>
      </w:r>
      <w:r w:rsidRPr="00155F7C">
        <w:rPr>
          <w:sz w:val="28"/>
          <w:szCs w:val="28"/>
        </w:rPr>
        <w:t>:</w:t>
      </w:r>
    </w:p>
    <w:p w14:paraId="2A835EF6" w14:textId="462A285E" w:rsidR="005972CD" w:rsidRPr="00155F7C" w:rsidRDefault="005972CD" w:rsidP="00A50406">
      <w:pPr>
        <w:pStyle w:val="a7"/>
        <w:numPr>
          <w:ilvl w:val="0"/>
          <w:numId w:val="3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lastRenderedPageBreak/>
        <w:t xml:space="preserve">корпоративную культуру; </w:t>
      </w:r>
    </w:p>
    <w:p w14:paraId="5C63483B" w14:textId="6CC1488B" w:rsidR="005972CD" w:rsidRPr="00155F7C" w:rsidRDefault="005972CD" w:rsidP="00A50406">
      <w:pPr>
        <w:pStyle w:val="a7"/>
        <w:numPr>
          <w:ilvl w:val="0"/>
          <w:numId w:val="3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процессы подготовки и согласования инвестиций; </w:t>
      </w:r>
    </w:p>
    <w:p w14:paraId="394019C2" w14:textId="7B8377FB" w:rsidR="005972CD" w:rsidRPr="00155F7C" w:rsidRDefault="005972CD" w:rsidP="00A50406">
      <w:pPr>
        <w:pStyle w:val="a7"/>
        <w:numPr>
          <w:ilvl w:val="0"/>
          <w:numId w:val="3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взаимодействие между подразделениями; </w:t>
      </w:r>
    </w:p>
    <w:p w14:paraId="5F079F00" w14:textId="425840E9" w:rsidR="005972CD" w:rsidRPr="00155F7C" w:rsidRDefault="005972CD" w:rsidP="00A50406">
      <w:pPr>
        <w:pStyle w:val="a7"/>
        <w:numPr>
          <w:ilvl w:val="0"/>
          <w:numId w:val="3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обучение сотрудников.</w:t>
      </w:r>
    </w:p>
    <w:p w14:paraId="32BFFD9F" w14:textId="3563A38B" w:rsidR="005972CD" w:rsidRPr="00155F7C" w:rsidRDefault="005972CD" w:rsidP="00A50406">
      <w:pPr>
        <w:spacing w:line="360" w:lineRule="auto"/>
        <w:ind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Таким образом, в условиях масштабных технологических преобразований и глобального перехода к устойчивому развитию, ПАО «ЛУКОЙЛ» имеет все предпосылки для дальнейшего роста инвестиционной эффективности. Комплексный подход к управлению инвестициями позволит компании не только повысить финансовую отдачу, но и укрепить имидж ответственного и инновационного игрока нефтегазового сектора.</w:t>
      </w:r>
    </w:p>
    <w:p w14:paraId="3D133939" w14:textId="77777777" w:rsidR="00B41C9B" w:rsidRDefault="00B41C9B" w:rsidP="00B41C9B">
      <w:pPr>
        <w:pStyle w:val="2"/>
        <w:rPr>
          <w:rFonts w:cs="Times New Roman"/>
          <w:color w:val="auto"/>
          <w:szCs w:val="28"/>
        </w:rPr>
      </w:pPr>
    </w:p>
    <w:p w14:paraId="4AC3A357" w14:textId="77777777" w:rsidR="00B41C9B" w:rsidRDefault="00B41C9B" w:rsidP="00B41C9B">
      <w:pPr>
        <w:pStyle w:val="2"/>
        <w:rPr>
          <w:rFonts w:cs="Times New Roman"/>
          <w:color w:val="auto"/>
          <w:szCs w:val="28"/>
        </w:rPr>
      </w:pPr>
    </w:p>
    <w:p w14:paraId="0DFDB880" w14:textId="77777777" w:rsidR="00B41C9B" w:rsidRDefault="00B41C9B" w:rsidP="00B41C9B">
      <w:pPr>
        <w:pStyle w:val="2"/>
        <w:rPr>
          <w:rFonts w:cs="Times New Roman"/>
          <w:color w:val="auto"/>
          <w:szCs w:val="28"/>
        </w:rPr>
      </w:pPr>
    </w:p>
    <w:p w14:paraId="45C1C2EC" w14:textId="77777777" w:rsidR="00B41C9B" w:rsidRDefault="00B41C9B" w:rsidP="00B41C9B">
      <w:pPr>
        <w:pStyle w:val="2"/>
        <w:rPr>
          <w:rFonts w:cs="Times New Roman"/>
          <w:color w:val="auto"/>
          <w:szCs w:val="28"/>
        </w:rPr>
      </w:pPr>
    </w:p>
    <w:p w14:paraId="360C04F8" w14:textId="77777777" w:rsidR="00B41C9B" w:rsidRDefault="00B41C9B" w:rsidP="00B41C9B">
      <w:pPr>
        <w:pStyle w:val="2"/>
        <w:rPr>
          <w:rFonts w:cs="Times New Roman"/>
          <w:color w:val="auto"/>
          <w:szCs w:val="28"/>
        </w:rPr>
      </w:pPr>
    </w:p>
    <w:p w14:paraId="303FBF61" w14:textId="77777777" w:rsidR="00B41C9B" w:rsidRDefault="00B41C9B" w:rsidP="00B41C9B">
      <w:pPr>
        <w:pStyle w:val="2"/>
        <w:rPr>
          <w:rFonts w:cs="Times New Roman"/>
          <w:color w:val="auto"/>
          <w:szCs w:val="28"/>
        </w:rPr>
      </w:pPr>
    </w:p>
    <w:p w14:paraId="78883624" w14:textId="77777777" w:rsidR="00B41C9B" w:rsidRDefault="00B41C9B" w:rsidP="00B41C9B">
      <w:pPr>
        <w:pStyle w:val="2"/>
        <w:rPr>
          <w:rFonts w:cs="Times New Roman"/>
          <w:color w:val="auto"/>
          <w:szCs w:val="28"/>
        </w:rPr>
      </w:pPr>
    </w:p>
    <w:p w14:paraId="26C307DB" w14:textId="77777777" w:rsidR="00B41C9B" w:rsidRDefault="00B41C9B" w:rsidP="00B41C9B">
      <w:pPr>
        <w:pStyle w:val="2"/>
        <w:rPr>
          <w:rFonts w:cs="Times New Roman"/>
          <w:color w:val="auto"/>
          <w:szCs w:val="28"/>
        </w:rPr>
      </w:pPr>
    </w:p>
    <w:p w14:paraId="63EB350C" w14:textId="77777777" w:rsidR="00B41C9B" w:rsidRDefault="00B41C9B" w:rsidP="00B41C9B">
      <w:pPr>
        <w:pStyle w:val="2"/>
        <w:rPr>
          <w:rFonts w:cs="Times New Roman"/>
          <w:color w:val="auto"/>
          <w:szCs w:val="28"/>
        </w:rPr>
      </w:pPr>
    </w:p>
    <w:p w14:paraId="43CC5F30" w14:textId="77777777" w:rsidR="00B41C9B" w:rsidRDefault="00B41C9B" w:rsidP="00B41C9B">
      <w:pPr>
        <w:pStyle w:val="2"/>
        <w:rPr>
          <w:rFonts w:cs="Times New Roman"/>
          <w:color w:val="auto"/>
          <w:szCs w:val="28"/>
        </w:rPr>
      </w:pPr>
    </w:p>
    <w:p w14:paraId="6816FCEC" w14:textId="77777777" w:rsidR="00B41C9B" w:rsidRDefault="00B41C9B" w:rsidP="00B41C9B">
      <w:pPr>
        <w:pStyle w:val="2"/>
        <w:rPr>
          <w:rFonts w:cs="Times New Roman"/>
          <w:color w:val="auto"/>
          <w:szCs w:val="28"/>
        </w:rPr>
      </w:pPr>
    </w:p>
    <w:p w14:paraId="5CBA2F9D" w14:textId="77777777" w:rsidR="00B41C9B" w:rsidRDefault="00B41C9B" w:rsidP="00B41C9B">
      <w:pPr>
        <w:pStyle w:val="2"/>
        <w:rPr>
          <w:rFonts w:cs="Times New Roman"/>
          <w:color w:val="auto"/>
          <w:szCs w:val="28"/>
        </w:rPr>
      </w:pPr>
    </w:p>
    <w:p w14:paraId="31AC885E" w14:textId="77777777" w:rsidR="00B41C9B" w:rsidRDefault="00B41C9B" w:rsidP="00B41C9B">
      <w:pPr>
        <w:pStyle w:val="2"/>
        <w:rPr>
          <w:rFonts w:cs="Times New Roman"/>
          <w:color w:val="auto"/>
          <w:szCs w:val="28"/>
        </w:rPr>
      </w:pPr>
    </w:p>
    <w:p w14:paraId="49FE717B" w14:textId="77777777" w:rsidR="00B41C9B" w:rsidRDefault="00B41C9B" w:rsidP="00B41C9B">
      <w:pPr>
        <w:pStyle w:val="2"/>
        <w:rPr>
          <w:rFonts w:cs="Times New Roman"/>
          <w:color w:val="auto"/>
          <w:szCs w:val="28"/>
        </w:rPr>
      </w:pPr>
    </w:p>
    <w:p w14:paraId="5D4A715D" w14:textId="77777777" w:rsidR="00B41C9B" w:rsidRDefault="00B41C9B" w:rsidP="00B41C9B">
      <w:pPr>
        <w:pStyle w:val="2"/>
        <w:rPr>
          <w:rFonts w:cs="Times New Roman"/>
          <w:color w:val="auto"/>
          <w:szCs w:val="28"/>
        </w:rPr>
      </w:pPr>
    </w:p>
    <w:p w14:paraId="75C2D9AF" w14:textId="77777777" w:rsidR="00B41C9B" w:rsidRDefault="00B41C9B" w:rsidP="00B41C9B">
      <w:pPr>
        <w:pStyle w:val="2"/>
        <w:rPr>
          <w:rFonts w:cs="Times New Roman"/>
          <w:color w:val="auto"/>
          <w:szCs w:val="28"/>
        </w:rPr>
      </w:pPr>
    </w:p>
    <w:p w14:paraId="0239F83C" w14:textId="77777777" w:rsidR="00B41C9B" w:rsidRDefault="00B41C9B" w:rsidP="00B41C9B">
      <w:pPr>
        <w:pStyle w:val="2"/>
        <w:rPr>
          <w:rFonts w:cs="Times New Roman"/>
          <w:color w:val="auto"/>
          <w:szCs w:val="28"/>
        </w:rPr>
      </w:pPr>
    </w:p>
    <w:p w14:paraId="3BEECA38" w14:textId="77777777" w:rsidR="00B41C9B" w:rsidRDefault="00B41C9B" w:rsidP="00B41C9B">
      <w:pPr>
        <w:pStyle w:val="2"/>
        <w:rPr>
          <w:rFonts w:cs="Times New Roman"/>
          <w:color w:val="auto"/>
          <w:szCs w:val="28"/>
        </w:rPr>
      </w:pPr>
    </w:p>
    <w:p w14:paraId="285E6395" w14:textId="77777777" w:rsidR="00B41C9B" w:rsidRDefault="00B41C9B" w:rsidP="00B41C9B">
      <w:pPr>
        <w:pStyle w:val="2"/>
        <w:rPr>
          <w:rFonts w:cs="Times New Roman"/>
          <w:color w:val="auto"/>
          <w:szCs w:val="28"/>
        </w:rPr>
      </w:pPr>
    </w:p>
    <w:p w14:paraId="69CF3E52" w14:textId="77777777" w:rsidR="00B41C9B" w:rsidRDefault="00B41C9B" w:rsidP="00B41C9B">
      <w:pPr>
        <w:pStyle w:val="2"/>
        <w:rPr>
          <w:rFonts w:cs="Times New Roman"/>
          <w:color w:val="auto"/>
          <w:szCs w:val="28"/>
        </w:rPr>
      </w:pPr>
    </w:p>
    <w:p w14:paraId="08C1EB74" w14:textId="77777777" w:rsidR="00B41C9B" w:rsidRDefault="00B41C9B" w:rsidP="00B41C9B">
      <w:pPr>
        <w:pStyle w:val="2"/>
        <w:rPr>
          <w:rFonts w:cs="Times New Roman"/>
          <w:color w:val="auto"/>
          <w:szCs w:val="28"/>
        </w:rPr>
      </w:pPr>
    </w:p>
    <w:p w14:paraId="4A193848" w14:textId="77777777" w:rsidR="00B41C9B" w:rsidRDefault="00B41C9B" w:rsidP="00B41C9B">
      <w:pPr>
        <w:pStyle w:val="2"/>
        <w:rPr>
          <w:rFonts w:cs="Times New Roman"/>
          <w:color w:val="auto"/>
          <w:szCs w:val="28"/>
        </w:rPr>
      </w:pPr>
    </w:p>
    <w:p w14:paraId="06DB9170" w14:textId="77777777" w:rsidR="00B41C9B" w:rsidRDefault="00B41C9B" w:rsidP="00B41C9B">
      <w:pPr>
        <w:pStyle w:val="2"/>
        <w:rPr>
          <w:rFonts w:cs="Times New Roman"/>
          <w:color w:val="auto"/>
          <w:szCs w:val="28"/>
        </w:rPr>
      </w:pPr>
    </w:p>
    <w:p w14:paraId="45319606" w14:textId="14A2146E" w:rsidR="005972CD" w:rsidRDefault="005972CD" w:rsidP="00B41C9B">
      <w:pPr>
        <w:pStyle w:val="2"/>
        <w:pageBreakBefore/>
        <w:jc w:val="center"/>
        <w:rPr>
          <w:rFonts w:cs="Times New Roman"/>
          <w:color w:val="auto"/>
          <w:szCs w:val="28"/>
        </w:rPr>
      </w:pPr>
      <w:bookmarkStart w:id="14" w:name="_Toc200201522"/>
      <w:r w:rsidRPr="00E040F8">
        <w:rPr>
          <w:rFonts w:cs="Times New Roman"/>
          <w:color w:val="auto"/>
          <w:szCs w:val="28"/>
        </w:rPr>
        <w:lastRenderedPageBreak/>
        <w:t>ЗАКЛЮЧЕНИЕ</w:t>
      </w:r>
      <w:bookmarkEnd w:id="14"/>
    </w:p>
    <w:p w14:paraId="28F67589" w14:textId="77777777" w:rsidR="00DE07CB" w:rsidRPr="00DE07CB" w:rsidRDefault="00DE07CB" w:rsidP="00DE07CB"/>
    <w:p w14:paraId="62FAF14E" w14:textId="77777777" w:rsidR="00DE07CB" w:rsidRDefault="00DE07CB" w:rsidP="00DE07CB">
      <w:pPr>
        <w:spacing w:line="360" w:lineRule="auto"/>
        <w:ind w:firstLine="709"/>
        <w:jc w:val="both"/>
        <w:rPr>
          <w:sz w:val="28"/>
          <w:szCs w:val="28"/>
        </w:rPr>
      </w:pPr>
      <w:r w:rsidRPr="00DE07CB">
        <w:rPr>
          <w:sz w:val="28"/>
          <w:szCs w:val="28"/>
        </w:rPr>
        <w:t xml:space="preserve">Инвестиции играют ключевую роль в обеспечении устойчивого функционирования и стратегического развития предприятий в условиях современной рыночной экономики. </w:t>
      </w:r>
    </w:p>
    <w:p w14:paraId="626816C5" w14:textId="77777777" w:rsidR="00DE07CB" w:rsidRDefault="00DE07CB" w:rsidP="00DE07CB">
      <w:pPr>
        <w:spacing w:line="360" w:lineRule="auto"/>
        <w:ind w:firstLine="709"/>
        <w:jc w:val="both"/>
        <w:rPr>
          <w:sz w:val="28"/>
          <w:szCs w:val="28"/>
        </w:rPr>
      </w:pPr>
      <w:r w:rsidRPr="00DE07CB">
        <w:rPr>
          <w:sz w:val="28"/>
          <w:szCs w:val="28"/>
        </w:rPr>
        <w:t>Проведённое исследование подтвердило, что инвестиционная деятельность способствует обновлению производственных мощностей, повышению конкурентоспособности, освоению новых рынков и внедрению инновационных решений.</w:t>
      </w:r>
    </w:p>
    <w:p w14:paraId="211778CF" w14:textId="77777777" w:rsidR="00DE07CB" w:rsidRDefault="00DE07CB" w:rsidP="00DE07CB">
      <w:pPr>
        <w:spacing w:line="360" w:lineRule="auto"/>
        <w:ind w:firstLine="709"/>
        <w:jc w:val="both"/>
        <w:rPr>
          <w:sz w:val="28"/>
          <w:szCs w:val="28"/>
        </w:rPr>
      </w:pPr>
      <w:r w:rsidRPr="00DE07CB">
        <w:rPr>
          <w:sz w:val="28"/>
          <w:szCs w:val="28"/>
        </w:rPr>
        <w:t xml:space="preserve"> В теоретической части работы были рассмотрены сущность, классификация и структура инвестиционного процесса, а также функции, которые он выполняет в рамках хозяйственной деятельности предприятия. Особое внимание было уделено методам оценки рисков и эффективности инвестиций, так как именно эти аспекты позволяют принимать обоснованные управленческие решения и минимизировать возможные финансовые потери. </w:t>
      </w:r>
    </w:p>
    <w:p w14:paraId="51772AD3" w14:textId="77777777" w:rsidR="00DE07CB" w:rsidRDefault="00DE07CB" w:rsidP="00DE07CB">
      <w:pPr>
        <w:spacing w:line="360" w:lineRule="auto"/>
        <w:ind w:firstLine="709"/>
        <w:jc w:val="both"/>
        <w:rPr>
          <w:sz w:val="28"/>
          <w:szCs w:val="28"/>
        </w:rPr>
      </w:pPr>
      <w:r w:rsidRPr="00DE07CB">
        <w:rPr>
          <w:sz w:val="28"/>
          <w:szCs w:val="28"/>
        </w:rPr>
        <w:t xml:space="preserve">Аналитическая часть курсовой работы была посвящена исследованию инвестиционной деятельности ПАО «ЛУКОЙЛ». На основе анализа финансовой и инвестиционной отчётности компании было установлено, что предприятие обладает высокой инвестиционной активностью, направленной как на расширение производственных мощностей, так и на внедрение современных технологий в области добычи и переработки углеводородов. Тем не менее, анализ выявил ряд проблем, связанных с рисками внешнеэкономической среды, геополитической нестабильностью и необходимостью повышения эффективности инвестиционных вложений. </w:t>
      </w:r>
    </w:p>
    <w:p w14:paraId="5C9D6EF1" w14:textId="6075237A" w:rsidR="00DE07CB" w:rsidRDefault="00DE07CB" w:rsidP="00DE07CB">
      <w:pPr>
        <w:spacing w:line="360" w:lineRule="auto"/>
        <w:ind w:firstLine="709"/>
        <w:jc w:val="both"/>
        <w:rPr>
          <w:sz w:val="28"/>
          <w:szCs w:val="28"/>
        </w:rPr>
      </w:pPr>
      <w:r w:rsidRPr="00DE07CB">
        <w:rPr>
          <w:sz w:val="28"/>
          <w:szCs w:val="28"/>
        </w:rPr>
        <w:t xml:space="preserve">В заключительном разделе были предложены меры по повышению эффективности инвестиционного процесса в ПАО «ЛУКОЙЛ». Среди них </w:t>
      </w:r>
      <w:r w:rsidR="00754BDE" w:rsidRPr="00A06982">
        <w:rPr>
          <w:sz w:val="28"/>
          <w:szCs w:val="28"/>
        </w:rPr>
        <w:t>–</w:t>
      </w:r>
      <w:r w:rsidRPr="00DE07CB">
        <w:rPr>
          <w:sz w:val="28"/>
          <w:szCs w:val="28"/>
        </w:rPr>
        <w:t xml:space="preserve"> совершенствование системы инвестиционного планирования, внедрение комплексных методов оценки инвестиционных проектов, повышение прозрачности в управлении инвестициями, а также активное использование </w:t>
      </w:r>
      <w:r w:rsidRPr="00DE07CB">
        <w:rPr>
          <w:sz w:val="28"/>
          <w:szCs w:val="28"/>
        </w:rPr>
        <w:lastRenderedPageBreak/>
        <w:t>цифровых технологий для мониторинга инвестиционных рисков и прогнозирования их последствий.</w:t>
      </w:r>
    </w:p>
    <w:p w14:paraId="640675F9" w14:textId="63B2C787" w:rsidR="00DE07CB" w:rsidRPr="00DE07CB" w:rsidRDefault="00DE07CB" w:rsidP="00DE07CB">
      <w:pPr>
        <w:spacing w:line="360" w:lineRule="auto"/>
        <w:ind w:firstLine="709"/>
        <w:jc w:val="both"/>
        <w:rPr>
          <w:sz w:val="28"/>
          <w:szCs w:val="28"/>
        </w:rPr>
      </w:pPr>
      <w:r w:rsidRPr="00DE07CB">
        <w:rPr>
          <w:sz w:val="28"/>
          <w:szCs w:val="28"/>
        </w:rPr>
        <w:t xml:space="preserve"> Таким образом, можно сделать вывод, что для достижения устойчивого развития предприятия в долгосрочной перспективе необходимо не только осуществлять активную инвестиционную деятельность, но и обеспечивать её грамотное стратегическое управление с учётом текущих рыночных условий и потенциальных рисков. Эффективное использование инвестиций напрямую влияет на финансовую устойчивость, конкурентоспособность и инновационное развитие предприятия.</w:t>
      </w:r>
    </w:p>
    <w:p w14:paraId="6DACB3D0" w14:textId="77777777" w:rsidR="00A50406" w:rsidRPr="00155F7C" w:rsidRDefault="00A50406" w:rsidP="00DE07CB">
      <w:pPr>
        <w:spacing w:line="360" w:lineRule="auto"/>
        <w:rPr>
          <w:b/>
          <w:color w:val="FF0000"/>
          <w:sz w:val="28"/>
          <w:szCs w:val="28"/>
        </w:rPr>
      </w:pPr>
    </w:p>
    <w:p w14:paraId="4615D358" w14:textId="77777777" w:rsidR="00DE07CB" w:rsidRDefault="00DE07CB" w:rsidP="00A54ABC">
      <w:pPr>
        <w:pStyle w:val="2"/>
        <w:jc w:val="center"/>
        <w:rPr>
          <w:rFonts w:cs="Times New Roman"/>
          <w:b w:val="0"/>
          <w:bCs/>
          <w:color w:val="auto"/>
          <w:szCs w:val="28"/>
        </w:rPr>
      </w:pPr>
    </w:p>
    <w:p w14:paraId="5FEC9D5F" w14:textId="77777777" w:rsidR="00DE07CB" w:rsidRDefault="00DE07CB" w:rsidP="00A54ABC">
      <w:pPr>
        <w:pStyle w:val="2"/>
        <w:jc w:val="center"/>
        <w:rPr>
          <w:rFonts w:cs="Times New Roman"/>
          <w:b w:val="0"/>
          <w:bCs/>
          <w:color w:val="auto"/>
          <w:szCs w:val="28"/>
        </w:rPr>
      </w:pPr>
    </w:p>
    <w:p w14:paraId="20CDE45D" w14:textId="77777777" w:rsidR="00DE07CB" w:rsidRDefault="00DE07CB" w:rsidP="00A54ABC">
      <w:pPr>
        <w:pStyle w:val="2"/>
        <w:jc w:val="center"/>
        <w:rPr>
          <w:rFonts w:cs="Times New Roman"/>
          <w:b w:val="0"/>
          <w:bCs/>
          <w:color w:val="auto"/>
          <w:szCs w:val="28"/>
        </w:rPr>
      </w:pPr>
    </w:p>
    <w:p w14:paraId="4A6D2EEC" w14:textId="77777777" w:rsidR="00DE07CB" w:rsidRDefault="00DE07CB" w:rsidP="00A54ABC">
      <w:pPr>
        <w:pStyle w:val="2"/>
        <w:jc w:val="center"/>
        <w:rPr>
          <w:rFonts w:cs="Times New Roman"/>
          <w:b w:val="0"/>
          <w:bCs/>
          <w:color w:val="auto"/>
          <w:szCs w:val="28"/>
        </w:rPr>
      </w:pPr>
    </w:p>
    <w:p w14:paraId="7EB406C3" w14:textId="77777777" w:rsidR="00DE07CB" w:rsidRDefault="00DE07CB" w:rsidP="00A54ABC">
      <w:pPr>
        <w:pStyle w:val="2"/>
        <w:jc w:val="center"/>
        <w:rPr>
          <w:rFonts w:cs="Times New Roman"/>
          <w:b w:val="0"/>
          <w:bCs/>
          <w:color w:val="auto"/>
          <w:szCs w:val="28"/>
        </w:rPr>
      </w:pPr>
    </w:p>
    <w:p w14:paraId="1CA4971B" w14:textId="77777777" w:rsidR="00DE07CB" w:rsidRDefault="00DE07CB" w:rsidP="00A54ABC">
      <w:pPr>
        <w:pStyle w:val="2"/>
        <w:jc w:val="center"/>
        <w:rPr>
          <w:rFonts w:cs="Times New Roman"/>
          <w:b w:val="0"/>
          <w:bCs/>
          <w:color w:val="auto"/>
          <w:szCs w:val="28"/>
        </w:rPr>
      </w:pPr>
    </w:p>
    <w:p w14:paraId="191F72F5" w14:textId="77777777" w:rsidR="00DE07CB" w:rsidRDefault="00DE07CB" w:rsidP="00A54ABC">
      <w:pPr>
        <w:pStyle w:val="2"/>
        <w:jc w:val="center"/>
        <w:rPr>
          <w:rFonts w:cs="Times New Roman"/>
          <w:b w:val="0"/>
          <w:bCs/>
          <w:color w:val="auto"/>
          <w:szCs w:val="28"/>
        </w:rPr>
      </w:pPr>
    </w:p>
    <w:p w14:paraId="52DCAB02" w14:textId="77777777" w:rsidR="00DE07CB" w:rsidRDefault="00DE07CB" w:rsidP="00A54ABC">
      <w:pPr>
        <w:pStyle w:val="2"/>
        <w:jc w:val="center"/>
        <w:rPr>
          <w:rFonts w:cs="Times New Roman"/>
          <w:b w:val="0"/>
          <w:bCs/>
          <w:color w:val="auto"/>
          <w:szCs w:val="28"/>
        </w:rPr>
      </w:pPr>
    </w:p>
    <w:p w14:paraId="70ACE1BE" w14:textId="77777777" w:rsidR="00DE07CB" w:rsidRDefault="00DE07CB" w:rsidP="00A54ABC">
      <w:pPr>
        <w:pStyle w:val="2"/>
        <w:jc w:val="center"/>
        <w:rPr>
          <w:rFonts w:cs="Times New Roman"/>
          <w:b w:val="0"/>
          <w:bCs/>
          <w:color w:val="auto"/>
          <w:szCs w:val="28"/>
        </w:rPr>
      </w:pPr>
    </w:p>
    <w:p w14:paraId="17E5389E" w14:textId="77777777" w:rsidR="00DE07CB" w:rsidRDefault="00DE07CB" w:rsidP="00A54ABC">
      <w:pPr>
        <w:pStyle w:val="2"/>
        <w:jc w:val="center"/>
        <w:rPr>
          <w:rFonts w:cs="Times New Roman"/>
          <w:b w:val="0"/>
          <w:bCs/>
          <w:color w:val="auto"/>
          <w:szCs w:val="28"/>
        </w:rPr>
      </w:pPr>
    </w:p>
    <w:p w14:paraId="22975F51" w14:textId="77777777" w:rsidR="00DE07CB" w:rsidRDefault="00DE07CB" w:rsidP="00A54ABC">
      <w:pPr>
        <w:pStyle w:val="2"/>
        <w:jc w:val="center"/>
        <w:rPr>
          <w:rFonts w:cs="Times New Roman"/>
          <w:b w:val="0"/>
          <w:bCs/>
          <w:color w:val="auto"/>
          <w:szCs w:val="28"/>
        </w:rPr>
      </w:pPr>
    </w:p>
    <w:p w14:paraId="71068148" w14:textId="77777777" w:rsidR="00DE07CB" w:rsidRDefault="00DE07CB" w:rsidP="00A54ABC">
      <w:pPr>
        <w:pStyle w:val="2"/>
        <w:jc w:val="center"/>
        <w:rPr>
          <w:rFonts w:cs="Times New Roman"/>
          <w:b w:val="0"/>
          <w:bCs/>
          <w:color w:val="auto"/>
          <w:szCs w:val="28"/>
        </w:rPr>
      </w:pPr>
    </w:p>
    <w:p w14:paraId="4321FC9E" w14:textId="77777777" w:rsidR="00DE07CB" w:rsidRDefault="00DE07CB" w:rsidP="00A54ABC">
      <w:pPr>
        <w:pStyle w:val="2"/>
        <w:jc w:val="center"/>
        <w:rPr>
          <w:rFonts w:cs="Times New Roman"/>
          <w:b w:val="0"/>
          <w:bCs/>
          <w:color w:val="auto"/>
          <w:szCs w:val="28"/>
        </w:rPr>
      </w:pPr>
    </w:p>
    <w:p w14:paraId="33C1011A" w14:textId="77777777" w:rsidR="00DE07CB" w:rsidRDefault="00DE07CB" w:rsidP="00A54ABC">
      <w:pPr>
        <w:pStyle w:val="2"/>
        <w:jc w:val="center"/>
        <w:rPr>
          <w:rFonts w:cs="Times New Roman"/>
          <w:b w:val="0"/>
          <w:bCs/>
          <w:color w:val="auto"/>
          <w:szCs w:val="28"/>
        </w:rPr>
      </w:pPr>
    </w:p>
    <w:p w14:paraId="491EED1A" w14:textId="77777777" w:rsidR="00DE07CB" w:rsidRDefault="00DE07CB" w:rsidP="00A54ABC">
      <w:pPr>
        <w:pStyle w:val="2"/>
        <w:jc w:val="center"/>
        <w:rPr>
          <w:rFonts w:cs="Times New Roman"/>
          <w:b w:val="0"/>
          <w:bCs/>
          <w:color w:val="auto"/>
          <w:szCs w:val="28"/>
        </w:rPr>
      </w:pPr>
    </w:p>
    <w:p w14:paraId="7BD6F090" w14:textId="77777777" w:rsidR="00DE07CB" w:rsidRDefault="00DE07CB" w:rsidP="00A54ABC">
      <w:pPr>
        <w:pStyle w:val="2"/>
        <w:jc w:val="center"/>
        <w:rPr>
          <w:rFonts w:cs="Times New Roman"/>
          <w:b w:val="0"/>
          <w:bCs/>
          <w:color w:val="auto"/>
          <w:szCs w:val="28"/>
        </w:rPr>
      </w:pPr>
    </w:p>
    <w:p w14:paraId="112549F3" w14:textId="77777777" w:rsidR="00DE07CB" w:rsidRDefault="00DE07CB" w:rsidP="00A54ABC">
      <w:pPr>
        <w:pStyle w:val="2"/>
        <w:jc w:val="center"/>
        <w:rPr>
          <w:rFonts w:cs="Times New Roman"/>
          <w:b w:val="0"/>
          <w:bCs/>
          <w:color w:val="auto"/>
          <w:szCs w:val="28"/>
        </w:rPr>
      </w:pPr>
    </w:p>
    <w:p w14:paraId="3D7175A5" w14:textId="77777777" w:rsidR="00DE07CB" w:rsidRDefault="00DE07CB" w:rsidP="00A54ABC">
      <w:pPr>
        <w:pStyle w:val="2"/>
        <w:jc w:val="center"/>
        <w:rPr>
          <w:rFonts w:cs="Times New Roman"/>
          <w:b w:val="0"/>
          <w:bCs/>
          <w:color w:val="auto"/>
          <w:szCs w:val="28"/>
        </w:rPr>
      </w:pPr>
    </w:p>
    <w:p w14:paraId="55F6E6E6" w14:textId="77777777" w:rsidR="00DE07CB" w:rsidRDefault="00DE07CB" w:rsidP="00A54ABC">
      <w:pPr>
        <w:pStyle w:val="2"/>
        <w:jc w:val="center"/>
        <w:rPr>
          <w:rFonts w:cs="Times New Roman"/>
          <w:b w:val="0"/>
          <w:bCs/>
          <w:color w:val="auto"/>
          <w:szCs w:val="28"/>
        </w:rPr>
      </w:pPr>
    </w:p>
    <w:p w14:paraId="64455CFB" w14:textId="77777777" w:rsidR="00DE07CB" w:rsidRDefault="00DE07CB" w:rsidP="00A54ABC">
      <w:pPr>
        <w:pStyle w:val="2"/>
        <w:jc w:val="center"/>
        <w:rPr>
          <w:rFonts w:cs="Times New Roman"/>
          <w:b w:val="0"/>
          <w:bCs/>
          <w:color w:val="auto"/>
          <w:szCs w:val="28"/>
        </w:rPr>
      </w:pPr>
    </w:p>
    <w:p w14:paraId="0DE129AF" w14:textId="77777777" w:rsidR="00DE07CB" w:rsidRDefault="00DE07CB" w:rsidP="00A54ABC">
      <w:pPr>
        <w:pStyle w:val="2"/>
        <w:jc w:val="center"/>
        <w:rPr>
          <w:rFonts w:cs="Times New Roman"/>
          <w:b w:val="0"/>
          <w:bCs/>
          <w:color w:val="auto"/>
          <w:szCs w:val="28"/>
        </w:rPr>
      </w:pPr>
    </w:p>
    <w:p w14:paraId="75A8E2D3" w14:textId="77777777" w:rsidR="00DE07CB" w:rsidRDefault="00DE07CB" w:rsidP="00A54ABC">
      <w:pPr>
        <w:pStyle w:val="2"/>
        <w:jc w:val="center"/>
        <w:rPr>
          <w:rFonts w:cs="Times New Roman"/>
          <w:b w:val="0"/>
          <w:bCs/>
          <w:color w:val="auto"/>
          <w:szCs w:val="28"/>
        </w:rPr>
      </w:pPr>
    </w:p>
    <w:p w14:paraId="4810FDE4" w14:textId="77777777" w:rsidR="00DE07CB" w:rsidRDefault="00DE07CB" w:rsidP="00A54ABC">
      <w:pPr>
        <w:pStyle w:val="2"/>
        <w:jc w:val="center"/>
        <w:rPr>
          <w:rFonts w:cs="Times New Roman"/>
          <w:b w:val="0"/>
          <w:bCs/>
          <w:color w:val="auto"/>
          <w:szCs w:val="28"/>
        </w:rPr>
      </w:pPr>
    </w:p>
    <w:p w14:paraId="5AC9F595" w14:textId="77777777" w:rsidR="00DE07CB" w:rsidRDefault="00DE07CB" w:rsidP="00A54ABC">
      <w:pPr>
        <w:pStyle w:val="2"/>
        <w:jc w:val="center"/>
        <w:rPr>
          <w:rFonts w:cs="Times New Roman"/>
          <w:b w:val="0"/>
          <w:bCs/>
          <w:color w:val="auto"/>
          <w:szCs w:val="28"/>
        </w:rPr>
      </w:pPr>
    </w:p>
    <w:p w14:paraId="5F3BD931" w14:textId="77777777" w:rsidR="00DE07CB" w:rsidRDefault="00DE07CB" w:rsidP="00A54ABC">
      <w:pPr>
        <w:pStyle w:val="2"/>
        <w:jc w:val="center"/>
        <w:rPr>
          <w:rFonts w:cs="Times New Roman"/>
          <w:b w:val="0"/>
          <w:bCs/>
          <w:color w:val="auto"/>
          <w:szCs w:val="28"/>
        </w:rPr>
      </w:pPr>
    </w:p>
    <w:p w14:paraId="40A02CC9" w14:textId="08DEE12E" w:rsidR="005972CD" w:rsidRDefault="008F5209" w:rsidP="00754BDE">
      <w:pPr>
        <w:pStyle w:val="2"/>
        <w:pageBreakBefore/>
        <w:spacing w:before="0" w:line="360" w:lineRule="auto"/>
        <w:jc w:val="center"/>
        <w:rPr>
          <w:rFonts w:cs="Times New Roman"/>
          <w:b w:val="0"/>
          <w:bCs/>
          <w:color w:val="auto"/>
          <w:szCs w:val="28"/>
        </w:rPr>
      </w:pPr>
      <w:bookmarkStart w:id="15" w:name="_Toc200201523"/>
      <w:r w:rsidRPr="00DE07CB">
        <w:rPr>
          <w:rFonts w:cs="Times New Roman"/>
          <w:color w:val="auto"/>
          <w:szCs w:val="28"/>
        </w:rPr>
        <w:lastRenderedPageBreak/>
        <w:t>СПИСОК ИСПОЛЬЗОВАННЫХ ИСТОЧНИКОВ</w:t>
      </w:r>
      <w:r w:rsidR="00DE07CB">
        <w:rPr>
          <w:rFonts w:cs="Times New Roman"/>
          <w:b w:val="0"/>
          <w:bCs/>
          <w:color w:val="auto"/>
          <w:szCs w:val="28"/>
        </w:rPr>
        <w:t>.</w:t>
      </w:r>
      <w:bookmarkEnd w:id="15"/>
    </w:p>
    <w:p w14:paraId="4B3332F9" w14:textId="77777777" w:rsidR="00DE07CB" w:rsidRPr="00DE07CB" w:rsidRDefault="00DE07CB" w:rsidP="00754BDE">
      <w:pPr>
        <w:spacing w:line="360" w:lineRule="auto"/>
      </w:pPr>
    </w:p>
    <w:p w14:paraId="725FDDB0" w14:textId="1945CED0" w:rsidR="008F5209" w:rsidRPr="00155F7C" w:rsidRDefault="008F5209" w:rsidP="00754BDE">
      <w:pPr>
        <w:pStyle w:val="a7"/>
        <w:numPr>
          <w:ilvl w:val="0"/>
          <w:numId w:val="4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Афанасьев, В.В. Инвестиционный менеджмент: теория и практика. </w:t>
      </w:r>
      <w:bookmarkStart w:id="16" w:name="_Hlk200025789"/>
      <w:r w:rsidR="00A50406" w:rsidRPr="00155F7C">
        <w:rPr>
          <w:sz w:val="28"/>
          <w:szCs w:val="28"/>
        </w:rPr>
        <w:t>–</w:t>
      </w:r>
      <w:bookmarkEnd w:id="16"/>
      <w:r w:rsidR="00A50406" w:rsidRPr="00155F7C">
        <w:rPr>
          <w:sz w:val="28"/>
          <w:szCs w:val="28"/>
        </w:rPr>
        <w:t xml:space="preserve"> </w:t>
      </w:r>
      <w:r w:rsidRPr="00155F7C">
        <w:rPr>
          <w:sz w:val="28"/>
          <w:szCs w:val="28"/>
        </w:rPr>
        <w:t xml:space="preserve"> М.: Экономика, 2019. </w:t>
      </w:r>
      <w:r w:rsidR="00A50406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320 с. </w:t>
      </w:r>
    </w:p>
    <w:p w14:paraId="45950CB1" w14:textId="40B909E5" w:rsidR="008F5209" w:rsidRPr="00155F7C" w:rsidRDefault="008F5209" w:rsidP="00512B02">
      <w:pPr>
        <w:pStyle w:val="a7"/>
        <w:numPr>
          <w:ilvl w:val="0"/>
          <w:numId w:val="4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Алексеев, В.И. Инвестиционный анализ и управление инвестициями. </w:t>
      </w:r>
      <w:r w:rsidR="00A50406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СПб.: Питер, 2020. </w:t>
      </w:r>
      <w:r w:rsidR="00A50406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400 с.</w:t>
      </w:r>
    </w:p>
    <w:p w14:paraId="70DB9EBD" w14:textId="5A1F2AF9" w:rsidR="008F5209" w:rsidRPr="00155F7C" w:rsidRDefault="008F5209" w:rsidP="00512B02">
      <w:pPr>
        <w:pStyle w:val="a7"/>
        <w:numPr>
          <w:ilvl w:val="0"/>
          <w:numId w:val="4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Бланк, И.А. Инвестиции: основы, методы оценки, риски. </w:t>
      </w:r>
      <w:r w:rsidR="00A50406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М.: Финансы и статистика, 2018. </w:t>
      </w:r>
      <w:bookmarkStart w:id="17" w:name="_Hlk200026053"/>
      <w:r w:rsidR="00A50406" w:rsidRPr="00155F7C">
        <w:rPr>
          <w:sz w:val="28"/>
          <w:szCs w:val="28"/>
        </w:rPr>
        <w:t>–</w:t>
      </w:r>
      <w:bookmarkEnd w:id="17"/>
      <w:r w:rsidRPr="00155F7C">
        <w:rPr>
          <w:sz w:val="28"/>
          <w:szCs w:val="28"/>
        </w:rPr>
        <w:t xml:space="preserve"> 280 с. </w:t>
      </w:r>
    </w:p>
    <w:p w14:paraId="3B7AD5AB" w14:textId="545EF348" w:rsidR="008F5209" w:rsidRPr="00155F7C" w:rsidRDefault="008F5209" w:rsidP="00512B02">
      <w:pPr>
        <w:pStyle w:val="a7"/>
        <w:numPr>
          <w:ilvl w:val="0"/>
          <w:numId w:val="4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Гусев, А.Ю. Управление инвестициями на предприятии. </w:t>
      </w:r>
      <w:r w:rsidR="00A50406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М.: Инфра-М, 2021. </w:t>
      </w:r>
      <w:r w:rsidR="00A50406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256 с. </w:t>
      </w:r>
    </w:p>
    <w:p w14:paraId="7A4A12C1" w14:textId="0CE582E5" w:rsidR="008F5209" w:rsidRPr="00155F7C" w:rsidRDefault="008F5209" w:rsidP="00512B02">
      <w:pPr>
        <w:pStyle w:val="a7"/>
        <w:numPr>
          <w:ilvl w:val="0"/>
          <w:numId w:val="4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Дьяконов, В.П. Финансы предприятий. </w:t>
      </w:r>
      <w:r w:rsidR="00A50406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М.: Юрайт, 2022. </w:t>
      </w:r>
      <w:r w:rsidR="00A50406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400 с. </w:t>
      </w:r>
    </w:p>
    <w:p w14:paraId="521EA692" w14:textId="3D812C8E" w:rsidR="008F5209" w:rsidRPr="00155F7C" w:rsidRDefault="008F5209" w:rsidP="00512B02">
      <w:pPr>
        <w:pStyle w:val="a7"/>
        <w:numPr>
          <w:ilvl w:val="0"/>
          <w:numId w:val="4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Ермаков, П.Н. Инвестиционный процесс и управление капиталом. </w:t>
      </w:r>
      <w:r w:rsidR="00A50406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СПб.: Лань, 2020. </w:t>
      </w:r>
      <w:r w:rsidR="00A50406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312 с. </w:t>
      </w:r>
    </w:p>
    <w:p w14:paraId="407A297D" w14:textId="596918FE" w:rsidR="001A5D01" w:rsidRPr="00155F7C" w:rsidRDefault="008F5209" w:rsidP="00512B02">
      <w:pPr>
        <w:pStyle w:val="a7"/>
        <w:numPr>
          <w:ilvl w:val="0"/>
          <w:numId w:val="4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Иванова, Т.В. Экономика предприятия. </w:t>
      </w:r>
      <w:r w:rsidR="00A50406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М.: Экономистъ, 2019. </w:t>
      </w:r>
      <w:r w:rsidR="00A50406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384 с. </w:t>
      </w:r>
    </w:p>
    <w:p w14:paraId="11597D45" w14:textId="15CE7551" w:rsidR="008F5209" w:rsidRPr="00155F7C" w:rsidRDefault="008F5209" w:rsidP="00512B02">
      <w:pPr>
        <w:pStyle w:val="a7"/>
        <w:numPr>
          <w:ilvl w:val="0"/>
          <w:numId w:val="4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Котляр, И.Л. Оценка инвестиционных проектов. </w:t>
      </w:r>
      <w:r w:rsidR="00512B02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М.: Дело, 2018. </w:t>
      </w:r>
      <w:r w:rsidR="00512B02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352 с. 10. Кузнецов, В.И. Риски и доходность инвестиций. </w:t>
      </w:r>
      <w:r w:rsidR="00512B02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М.: Финансы, 2019. </w:t>
      </w:r>
      <w:r w:rsidR="00512B02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298 с. </w:t>
      </w:r>
    </w:p>
    <w:p w14:paraId="52CA5EAF" w14:textId="0873C2D1" w:rsidR="008F5209" w:rsidRPr="00155F7C" w:rsidRDefault="008F5209" w:rsidP="00512B02">
      <w:pPr>
        <w:pStyle w:val="a7"/>
        <w:numPr>
          <w:ilvl w:val="0"/>
          <w:numId w:val="4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Левитт, Т. Маркетинговая миопия. </w:t>
      </w:r>
      <w:r w:rsidR="00512B02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М.: Прогресс, 2017. </w:t>
      </w:r>
      <w:r w:rsidR="00512B02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100 с.</w:t>
      </w:r>
    </w:p>
    <w:p w14:paraId="4F2B2C06" w14:textId="473EE58C" w:rsidR="008F5209" w:rsidRPr="00155F7C" w:rsidRDefault="008F5209" w:rsidP="00512B02">
      <w:pPr>
        <w:pStyle w:val="a7"/>
        <w:numPr>
          <w:ilvl w:val="0"/>
          <w:numId w:val="4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Лунина, Е.П. Методы оценки инвестиционных рисков. </w:t>
      </w:r>
      <w:r w:rsidR="00512B02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СПб.: Питер, 2020. </w:t>
      </w:r>
      <w:r w:rsidR="00512B02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240 с. </w:t>
      </w:r>
    </w:p>
    <w:p w14:paraId="57F34635" w14:textId="271918A2" w:rsidR="008F5209" w:rsidRPr="00155F7C" w:rsidRDefault="008F5209" w:rsidP="00512B02">
      <w:pPr>
        <w:pStyle w:val="a7"/>
        <w:numPr>
          <w:ilvl w:val="0"/>
          <w:numId w:val="4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Мельников, А.Н. Инвестиционная политика предприятия. </w:t>
      </w:r>
      <w:r w:rsidR="00512B02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М.: Экономика, 2019. </w:t>
      </w:r>
      <w:r w:rsidR="00512B02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256 с. </w:t>
      </w:r>
    </w:p>
    <w:p w14:paraId="6E303431" w14:textId="00089DCA" w:rsidR="008F5209" w:rsidRPr="00155F7C" w:rsidRDefault="008F5209" w:rsidP="00512B02">
      <w:pPr>
        <w:pStyle w:val="a7"/>
        <w:numPr>
          <w:ilvl w:val="0"/>
          <w:numId w:val="4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Николаев, В.В. Современное управление инвестициями. </w:t>
      </w:r>
      <w:r w:rsidR="00512B02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М.: Юрайт, 2021. </w:t>
      </w:r>
      <w:r w:rsidR="00512B02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320 с. </w:t>
      </w:r>
    </w:p>
    <w:p w14:paraId="5D5EBCDE" w14:textId="17C49714" w:rsidR="008F5209" w:rsidRPr="00155F7C" w:rsidRDefault="008F5209" w:rsidP="00512B02">
      <w:pPr>
        <w:pStyle w:val="a7"/>
        <w:numPr>
          <w:ilvl w:val="0"/>
          <w:numId w:val="4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Олейников, В.Г. Инвестиции и финансовый менеджмент. </w:t>
      </w:r>
      <w:r w:rsidR="00512B02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М.: Инфра-М, 2020. </w:t>
      </w:r>
      <w:r w:rsidR="00512B02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350 с. </w:t>
      </w:r>
    </w:p>
    <w:p w14:paraId="6F8AEE0E" w14:textId="5A341F9F" w:rsidR="00512B02" w:rsidRPr="00155F7C" w:rsidRDefault="00512B02" w:rsidP="00512B02">
      <w:pPr>
        <w:pStyle w:val="a7"/>
        <w:numPr>
          <w:ilvl w:val="0"/>
          <w:numId w:val="4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>Официальный сайт ПАО «ЛУКОЙЛ» –https://lukoil.ru/Company/CorporateProfile.</w:t>
      </w:r>
    </w:p>
    <w:p w14:paraId="586524DD" w14:textId="41F5B8AE" w:rsidR="008F5209" w:rsidRPr="00155F7C" w:rsidRDefault="008F5209" w:rsidP="00512B02">
      <w:pPr>
        <w:pStyle w:val="a7"/>
        <w:numPr>
          <w:ilvl w:val="0"/>
          <w:numId w:val="4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lastRenderedPageBreak/>
        <w:t xml:space="preserve">Петров, И.И. Анализ финансового состояния предприятия. </w:t>
      </w:r>
      <w:r w:rsidR="00512B02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СПб.: Лань, 2019. </w:t>
      </w:r>
      <w:r w:rsidR="00512B02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280 с. </w:t>
      </w:r>
    </w:p>
    <w:p w14:paraId="3F74B80F" w14:textId="778FB4BE" w:rsidR="008F5209" w:rsidRPr="00155F7C" w:rsidRDefault="008F5209" w:rsidP="00512B02">
      <w:pPr>
        <w:pStyle w:val="a7"/>
        <w:numPr>
          <w:ilvl w:val="0"/>
          <w:numId w:val="4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Романов, С.А. Основы инвестиционного анализа. </w:t>
      </w:r>
      <w:r w:rsidR="00512B02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М.: КНОРУС, 2018. </w:t>
      </w:r>
      <w:r w:rsidR="00512B02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300 с. </w:t>
      </w:r>
    </w:p>
    <w:p w14:paraId="75F6FC55" w14:textId="2D64BF71" w:rsidR="008F5209" w:rsidRPr="00155F7C" w:rsidRDefault="008F5209" w:rsidP="00512B02">
      <w:pPr>
        <w:pStyle w:val="a7"/>
        <w:numPr>
          <w:ilvl w:val="0"/>
          <w:numId w:val="4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Савельева, Л.Н. Инвестиционные стратегии и управление капиталом. </w:t>
      </w:r>
      <w:r w:rsidR="00512B02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М.: Финансы и статистика, 2021. </w:t>
      </w:r>
      <w:r w:rsidR="00512B02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288 с. </w:t>
      </w:r>
    </w:p>
    <w:p w14:paraId="40AEB988" w14:textId="6994D0E5" w:rsidR="008F5209" w:rsidRPr="00155F7C" w:rsidRDefault="008F5209" w:rsidP="00512B02">
      <w:pPr>
        <w:pStyle w:val="a7"/>
        <w:numPr>
          <w:ilvl w:val="0"/>
          <w:numId w:val="4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Смирнов, А.В. Финансовый анализ инвестиционных проектов. </w:t>
      </w:r>
      <w:r w:rsidR="00512B02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СПб.: Питер, 2019. </w:t>
      </w:r>
      <w:r w:rsidR="00512B02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264 с.</w:t>
      </w:r>
    </w:p>
    <w:p w14:paraId="32925F5D" w14:textId="424D0C32" w:rsidR="008F5209" w:rsidRPr="00155F7C" w:rsidRDefault="008F5209" w:rsidP="00512B02">
      <w:pPr>
        <w:pStyle w:val="a7"/>
        <w:numPr>
          <w:ilvl w:val="0"/>
          <w:numId w:val="4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Соловьёв, И.Д. Инвестиционный менеджмент. </w:t>
      </w:r>
      <w:r w:rsidR="00512B02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М.: Юрайт, 2022. </w:t>
      </w:r>
      <w:r w:rsidR="00512B02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310с. </w:t>
      </w:r>
    </w:p>
    <w:p w14:paraId="74160199" w14:textId="0C4BA0BF" w:rsidR="008F5209" w:rsidRPr="00155F7C" w:rsidRDefault="008F5209" w:rsidP="00512B02">
      <w:pPr>
        <w:pStyle w:val="a7"/>
        <w:numPr>
          <w:ilvl w:val="0"/>
          <w:numId w:val="4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Тимофеев, Е.В. Управление рисками на предприятии. </w:t>
      </w:r>
      <w:r w:rsidR="00512B02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СПб.: Лань, 2020. </w:t>
      </w:r>
      <w:r w:rsidR="00512B02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270 с. </w:t>
      </w:r>
    </w:p>
    <w:p w14:paraId="6E55DF2E" w14:textId="1599A62E" w:rsidR="008F5209" w:rsidRPr="00155F7C" w:rsidRDefault="008F5209" w:rsidP="00512B02">
      <w:pPr>
        <w:pStyle w:val="a7"/>
        <w:numPr>
          <w:ilvl w:val="0"/>
          <w:numId w:val="4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ролов, М.М. Инвестиционная привлекательность предприятий. </w:t>
      </w:r>
      <w:r w:rsidR="00512B02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М.: Экономистъ, 2019. </w:t>
      </w:r>
      <w:r w:rsidR="00512B02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290 с. </w:t>
      </w:r>
    </w:p>
    <w:p w14:paraId="00AA4118" w14:textId="2E7748F3" w:rsidR="008F5209" w:rsidRPr="00155F7C" w:rsidRDefault="008F5209" w:rsidP="00512B02">
      <w:pPr>
        <w:pStyle w:val="a7"/>
        <w:numPr>
          <w:ilvl w:val="0"/>
          <w:numId w:val="4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Черняк, А.С. Методы финансового анализа. </w:t>
      </w:r>
      <w:r w:rsidR="00512B02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М.: Дело, 2018. </w:t>
      </w:r>
      <w:r w:rsidR="00512B02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280 с. </w:t>
      </w:r>
    </w:p>
    <w:p w14:paraId="11343D60" w14:textId="0637626A" w:rsidR="008F5209" w:rsidRDefault="008F5209" w:rsidP="00512B02">
      <w:pPr>
        <w:pStyle w:val="a7"/>
        <w:numPr>
          <w:ilvl w:val="0"/>
          <w:numId w:val="4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5F7C">
        <w:rPr>
          <w:sz w:val="28"/>
          <w:szCs w:val="28"/>
        </w:rPr>
        <w:t xml:space="preserve">Шестаков, Ю.П. Управление капиталом и инвестициями. </w:t>
      </w:r>
      <w:r w:rsidR="00512B02" w:rsidRPr="00155F7C">
        <w:rPr>
          <w:sz w:val="28"/>
          <w:szCs w:val="28"/>
        </w:rPr>
        <w:t>–</w:t>
      </w:r>
      <w:r w:rsidRPr="00155F7C">
        <w:rPr>
          <w:sz w:val="28"/>
          <w:szCs w:val="28"/>
        </w:rPr>
        <w:t xml:space="preserve"> СПб.: Питер, 2021. </w:t>
      </w:r>
      <w:bookmarkStart w:id="18" w:name="_Hlk200203459"/>
      <w:r w:rsidR="00512B02" w:rsidRPr="00155F7C">
        <w:rPr>
          <w:sz w:val="28"/>
          <w:szCs w:val="28"/>
        </w:rPr>
        <w:t>–</w:t>
      </w:r>
      <w:bookmarkEnd w:id="18"/>
      <w:r w:rsidRPr="00155F7C">
        <w:rPr>
          <w:sz w:val="28"/>
          <w:szCs w:val="28"/>
        </w:rPr>
        <w:t xml:space="preserve"> 320 с. </w:t>
      </w:r>
    </w:p>
    <w:p w14:paraId="1542E7D9" w14:textId="40D287F9" w:rsidR="00DE07CB" w:rsidRPr="00DE07CB" w:rsidRDefault="00DE07CB" w:rsidP="00754BDE">
      <w:pPr>
        <w:pStyle w:val="a7"/>
        <w:numPr>
          <w:ilvl w:val="0"/>
          <w:numId w:val="4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07CB">
        <w:rPr>
          <w:sz w:val="28"/>
          <w:szCs w:val="28"/>
        </w:rPr>
        <w:t>Захаров</w:t>
      </w:r>
      <w:r w:rsidR="00754BDE">
        <w:rPr>
          <w:sz w:val="28"/>
          <w:szCs w:val="28"/>
        </w:rPr>
        <w:t>,</w:t>
      </w:r>
      <w:r w:rsidRPr="00DE07CB">
        <w:rPr>
          <w:sz w:val="28"/>
          <w:szCs w:val="28"/>
        </w:rPr>
        <w:t xml:space="preserve"> А.Н. </w:t>
      </w:r>
      <w:r w:rsidRPr="00DE07CB">
        <w:rPr>
          <w:rStyle w:val="is-markup"/>
          <w:sz w:val="28"/>
          <w:szCs w:val="28"/>
        </w:rPr>
        <w:t>Оценка эффективности инвестиционных проектов</w:t>
      </w:r>
      <w:r w:rsidRPr="00DE07CB">
        <w:rPr>
          <w:sz w:val="28"/>
          <w:szCs w:val="28"/>
        </w:rPr>
        <w:t xml:space="preserve">. </w:t>
      </w:r>
      <w:r w:rsidR="00754BDE" w:rsidRPr="00155F7C">
        <w:rPr>
          <w:sz w:val="28"/>
          <w:szCs w:val="28"/>
        </w:rPr>
        <w:t>–</w:t>
      </w:r>
      <w:r w:rsidRPr="00DE07CB">
        <w:rPr>
          <w:sz w:val="28"/>
          <w:szCs w:val="28"/>
        </w:rPr>
        <w:t xml:space="preserve"> М.: Инфра-М, 2020. </w:t>
      </w:r>
    </w:p>
    <w:p w14:paraId="288EFDD7" w14:textId="67B72A21" w:rsidR="00DE07CB" w:rsidRPr="00DE07CB" w:rsidRDefault="00DE07CB" w:rsidP="00754BDE">
      <w:pPr>
        <w:pStyle w:val="a7"/>
        <w:numPr>
          <w:ilvl w:val="0"/>
          <w:numId w:val="4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07CB">
        <w:rPr>
          <w:sz w:val="28"/>
          <w:szCs w:val="28"/>
        </w:rPr>
        <w:t xml:space="preserve"> Ковалёва</w:t>
      </w:r>
      <w:r w:rsidR="00754BDE">
        <w:rPr>
          <w:sz w:val="28"/>
          <w:szCs w:val="28"/>
        </w:rPr>
        <w:t>,</w:t>
      </w:r>
      <w:r w:rsidRPr="00DE07CB">
        <w:rPr>
          <w:sz w:val="28"/>
          <w:szCs w:val="28"/>
        </w:rPr>
        <w:t xml:space="preserve"> А.М. </w:t>
      </w:r>
      <w:r w:rsidRPr="00DE07CB">
        <w:rPr>
          <w:rStyle w:val="is-markup"/>
          <w:sz w:val="28"/>
          <w:szCs w:val="28"/>
        </w:rPr>
        <w:t>Финансовый менеджмент: теория и практика</w:t>
      </w:r>
      <w:r w:rsidRPr="00DE07CB">
        <w:rPr>
          <w:sz w:val="28"/>
          <w:szCs w:val="28"/>
        </w:rPr>
        <w:t xml:space="preserve">. </w:t>
      </w:r>
      <w:r w:rsidR="00754BDE" w:rsidRPr="00155F7C">
        <w:rPr>
          <w:sz w:val="28"/>
          <w:szCs w:val="28"/>
        </w:rPr>
        <w:t>–</w:t>
      </w:r>
      <w:r w:rsidRPr="00DE07CB">
        <w:rPr>
          <w:sz w:val="28"/>
          <w:szCs w:val="28"/>
        </w:rPr>
        <w:t xml:space="preserve"> М.: Проспект, 2021. </w:t>
      </w:r>
    </w:p>
    <w:p w14:paraId="2420E61D" w14:textId="78D8298C" w:rsidR="00DE07CB" w:rsidRPr="00DE07CB" w:rsidRDefault="00DE07CB" w:rsidP="00754BDE">
      <w:pPr>
        <w:pStyle w:val="a7"/>
        <w:numPr>
          <w:ilvl w:val="0"/>
          <w:numId w:val="4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07CB">
        <w:rPr>
          <w:sz w:val="28"/>
          <w:szCs w:val="28"/>
        </w:rPr>
        <w:t>Крейнина</w:t>
      </w:r>
      <w:r w:rsidR="00754BDE">
        <w:rPr>
          <w:sz w:val="28"/>
          <w:szCs w:val="28"/>
        </w:rPr>
        <w:t>,</w:t>
      </w:r>
      <w:r w:rsidRPr="00DE07CB">
        <w:rPr>
          <w:sz w:val="28"/>
          <w:szCs w:val="28"/>
        </w:rPr>
        <w:t xml:space="preserve"> М.Н. </w:t>
      </w:r>
      <w:r w:rsidRPr="00DE07CB">
        <w:rPr>
          <w:rStyle w:val="is-markup"/>
          <w:sz w:val="28"/>
          <w:szCs w:val="28"/>
        </w:rPr>
        <w:t>Анализ финансово-хозяйственной деятельности предприятия</w:t>
      </w:r>
      <w:r w:rsidRPr="00DE07CB">
        <w:rPr>
          <w:sz w:val="28"/>
          <w:szCs w:val="28"/>
        </w:rPr>
        <w:t xml:space="preserve">. </w:t>
      </w:r>
      <w:r w:rsidR="00754BDE" w:rsidRPr="00155F7C">
        <w:rPr>
          <w:sz w:val="28"/>
          <w:szCs w:val="28"/>
        </w:rPr>
        <w:t>–</w:t>
      </w:r>
      <w:r w:rsidRPr="00DE07CB">
        <w:rPr>
          <w:sz w:val="28"/>
          <w:szCs w:val="28"/>
        </w:rPr>
        <w:t xml:space="preserve"> М.: Экономистъ, 2023. </w:t>
      </w:r>
    </w:p>
    <w:p w14:paraId="163490F5" w14:textId="17BEDFD7" w:rsidR="00DE07CB" w:rsidRPr="00DE07CB" w:rsidRDefault="00DE07CB" w:rsidP="00754BDE">
      <w:pPr>
        <w:pStyle w:val="a7"/>
        <w:numPr>
          <w:ilvl w:val="0"/>
          <w:numId w:val="4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07CB">
        <w:rPr>
          <w:sz w:val="28"/>
          <w:szCs w:val="28"/>
        </w:rPr>
        <w:t>Лившиц</w:t>
      </w:r>
      <w:r w:rsidR="00754BDE">
        <w:rPr>
          <w:sz w:val="28"/>
          <w:szCs w:val="28"/>
        </w:rPr>
        <w:t>,</w:t>
      </w:r>
      <w:r w:rsidRPr="00DE07CB">
        <w:rPr>
          <w:sz w:val="28"/>
          <w:szCs w:val="28"/>
        </w:rPr>
        <w:t xml:space="preserve"> В.Н. </w:t>
      </w:r>
      <w:r w:rsidRPr="00DE07CB">
        <w:rPr>
          <w:rStyle w:val="is-markup"/>
          <w:sz w:val="28"/>
          <w:szCs w:val="28"/>
        </w:rPr>
        <w:t>Оценка эффективности инвестиций</w:t>
      </w:r>
      <w:r w:rsidRPr="00DE07CB">
        <w:rPr>
          <w:sz w:val="28"/>
          <w:szCs w:val="28"/>
        </w:rPr>
        <w:t xml:space="preserve">. </w:t>
      </w:r>
      <w:r w:rsidR="00754BDE" w:rsidRPr="00155F7C">
        <w:rPr>
          <w:sz w:val="28"/>
          <w:szCs w:val="28"/>
        </w:rPr>
        <w:t>–</w:t>
      </w:r>
      <w:r w:rsidRPr="00DE07CB">
        <w:rPr>
          <w:sz w:val="28"/>
          <w:szCs w:val="28"/>
        </w:rPr>
        <w:t xml:space="preserve"> М.: Дело и сервис, 2020.</w:t>
      </w:r>
    </w:p>
    <w:p w14:paraId="4E70EEA0" w14:textId="3C6F06CE" w:rsidR="00DE07CB" w:rsidRPr="00DE07CB" w:rsidRDefault="00DE07CB" w:rsidP="00754BDE">
      <w:pPr>
        <w:pStyle w:val="a7"/>
        <w:numPr>
          <w:ilvl w:val="0"/>
          <w:numId w:val="4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07CB">
        <w:rPr>
          <w:sz w:val="28"/>
          <w:szCs w:val="28"/>
        </w:rPr>
        <w:t xml:space="preserve">ЛУКОЙЛ: Годовой отчёт за 2022 год. </w:t>
      </w:r>
      <w:r w:rsidR="00754BDE" w:rsidRPr="00155F7C">
        <w:rPr>
          <w:sz w:val="28"/>
          <w:szCs w:val="28"/>
        </w:rPr>
        <w:t>–</w:t>
      </w:r>
      <w:r w:rsidRPr="00DE07CB">
        <w:rPr>
          <w:sz w:val="28"/>
          <w:szCs w:val="28"/>
        </w:rPr>
        <w:t xml:space="preserve"> </w:t>
      </w:r>
      <w:hyperlink r:id="rId16" w:tgtFrame="_blank" w:history="1">
        <w:r w:rsidRPr="00DE07CB">
          <w:rPr>
            <w:rStyle w:val="aa"/>
            <w:color w:val="auto"/>
            <w:sz w:val="28"/>
            <w:szCs w:val="28"/>
          </w:rPr>
          <w:t>www.lukoil.ru</w:t>
        </w:r>
      </w:hyperlink>
      <w:r w:rsidRPr="00DE07CB">
        <w:rPr>
          <w:sz w:val="28"/>
          <w:szCs w:val="28"/>
        </w:rPr>
        <w:t xml:space="preserve"> </w:t>
      </w:r>
    </w:p>
    <w:p w14:paraId="1C2BC2D8" w14:textId="77777777" w:rsidR="00DE07CB" w:rsidRPr="00DE07CB" w:rsidRDefault="00DE07CB" w:rsidP="00754BDE">
      <w:pPr>
        <w:pStyle w:val="a7"/>
        <w:numPr>
          <w:ilvl w:val="0"/>
          <w:numId w:val="4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07CB">
        <w:rPr>
          <w:sz w:val="28"/>
          <w:szCs w:val="28"/>
        </w:rPr>
        <w:t xml:space="preserve"> ЛУКОЙЛ: Консолидированная финансовая отчётность по МСФО за 2022–2023 гг. </w:t>
      </w:r>
    </w:p>
    <w:p w14:paraId="2ADF4413" w14:textId="5A431FEB" w:rsidR="00DE07CB" w:rsidRPr="00DE07CB" w:rsidRDefault="00DE07CB" w:rsidP="00754BDE">
      <w:pPr>
        <w:pStyle w:val="a7"/>
        <w:numPr>
          <w:ilvl w:val="0"/>
          <w:numId w:val="4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07CB">
        <w:rPr>
          <w:sz w:val="28"/>
          <w:szCs w:val="28"/>
        </w:rPr>
        <w:t xml:space="preserve">ЛУКОЙЛ: Презентации для инвесторов. </w:t>
      </w:r>
      <w:r w:rsidR="00754BDE" w:rsidRPr="00155F7C">
        <w:rPr>
          <w:sz w:val="28"/>
          <w:szCs w:val="28"/>
        </w:rPr>
        <w:t>–</w:t>
      </w:r>
      <w:r w:rsidRPr="00DE07CB">
        <w:rPr>
          <w:sz w:val="28"/>
          <w:szCs w:val="28"/>
        </w:rPr>
        <w:t xml:space="preserve"> </w:t>
      </w:r>
      <w:hyperlink r:id="rId17" w:tgtFrame="_blank" w:history="1">
        <w:r w:rsidRPr="00DE07CB">
          <w:rPr>
            <w:rStyle w:val="aa"/>
            <w:color w:val="auto"/>
            <w:sz w:val="28"/>
            <w:szCs w:val="28"/>
          </w:rPr>
          <w:t>www.lukoil.ru</w:t>
        </w:r>
      </w:hyperlink>
      <w:r w:rsidRPr="00DE07CB">
        <w:rPr>
          <w:sz w:val="28"/>
          <w:szCs w:val="28"/>
        </w:rPr>
        <w:t xml:space="preserve"> </w:t>
      </w:r>
    </w:p>
    <w:p w14:paraId="7F7740CF" w14:textId="109DF7E0" w:rsidR="00DE07CB" w:rsidRPr="00DE07CB" w:rsidRDefault="00DE07CB" w:rsidP="00754BDE">
      <w:pPr>
        <w:pStyle w:val="a7"/>
        <w:numPr>
          <w:ilvl w:val="0"/>
          <w:numId w:val="4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07CB">
        <w:rPr>
          <w:sz w:val="28"/>
          <w:szCs w:val="28"/>
        </w:rPr>
        <w:lastRenderedPageBreak/>
        <w:t xml:space="preserve"> Малютина</w:t>
      </w:r>
      <w:r w:rsidR="00754BDE">
        <w:rPr>
          <w:sz w:val="28"/>
          <w:szCs w:val="28"/>
        </w:rPr>
        <w:t>,</w:t>
      </w:r>
      <w:r w:rsidRPr="00DE07CB">
        <w:rPr>
          <w:sz w:val="28"/>
          <w:szCs w:val="28"/>
        </w:rPr>
        <w:t xml:space="preserve"> Т.В. </w:t>
      </w:r>
      <w:r w:rsidRPr="00DE07CB">
        <w:rPr>
          <w:rStyle w:val="is-markup"/>
          <w:sz w:val="28"/>
          <w:szCs w:val="28"/>
        </w:rPr>
        <w:t>Инвестиции и инвестиционная деятельность предприятия</w:t>
      </w:r>
      <w:r w:rsidRPr="00DE07CB">
        <w:rPr>
          <w:sz w:val="28"/>
          <w:szCs w:val="28"/>
        </w:rPr>
        <w:t xml:space="preserve">. </w:t>
      </w:r>
      <w:r w:rsidR="00754BDE" w:rsidRPr="00155F7C">
        <w:rPr>
          <w:sz w:val="28"/>
          <w:szCs w:val="28"/>
        </w:rPr>
        <w:t>–</w:t>
      </w:r>
      <w:r w:rsidRPr="00DE07CB">
        <w:rPr>
          <w:sz w:val="28"/>
          <w:szCs w:val="28"/>
        </w:rPr>
        <w:t xml:space="preserve"> СПб.: СпецЛит, 2022.</w:t>
      </w:r>
    </w:p>
    <w:p w14:paraId="03D95FD5" w14:textId="173B0BC4" w:rsidR="008F5209" w:rsidRPr="00922A39" w:rsidRDefault="00DE07CB" w:rsidP="00754BDE">
      <w:pPr>
        <w:pStyle w:val="a7"/>
        <w:numPr>
          <w:ilvl w:val="0"/>
          <w:numId w:val="41"/>
        </w:numPr>
        <w:tabs>
          <w:tab w:val="left" w:pos="1134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DE07CB">
        <w:rPr>
          <w:sz w:val="28"/>
          <w:szCs w:val="28"/>
        </w:rPr>
        <w:t>Мильнер</w:t>
      </w:r>
      <w:r w:rsidR="00754BDE">
        <w:rPr>
          <w:sz w:val="28"/>
          <w:szCs w:val="28"/>
        </w:rPr>
        <w:t>,</w:t>
      </w:r>
      <w:r w:rsidRPr="00DE07CB">
        <w:rPr>
          <w:sz w:val="28"/>
          <w:szCs w:val="28"/>
        </w:rPr>
        <w:t xml:space="preserve"> Б.З. </w:t>
      </w:r>
      <w:r w:rsidRPr="00DE07CB">
        <w:rPr>
          <w:rStyle w:val="is-markup"/>
          <w:sz w:val="28"/>
          <w:szCs w:val="28"/>
        </w:rPr>
        <w:t>Организация и планирование производства</w:t>
      </w:r>
      <w:r w:rsidRPr="00DE07CB">
        <w:rPr>
          <w:sz w:val="28"/>
          <w:szCs w:val="28"/>
        </w:rPr>
        <w:t xml:space="preserve">. </w:t>
      </w:r>
      <w:r w:rsidR="00754BDE" w:rsidRPr="00155F7C">
        <w:rPr>
          <w:sz w:val="28"/>
          <w:szCs w:val="28"/>
        </w:rPr>
        <w:t>–</w:t>
      </w:r>
      <w:r w:rsidRPr="00DE07CB">
        <w:rPr>
          <w:sz w:val="28"/>
          <w:szCs w:val="28"/>
        </w:rPr>
        <w:t xml:space="preserve"> М.: Инфра-М, 2020</w:t>
      </w:r>
      <w:r>
        <w:t xml:space="preserve">. </w:t>
      </w:r>
    </w:p>
    <w:sectPr w:rsidR="008F5209" w:rsidRPr="00922A39" w:rsidSect="002937C5">
      <w:footerReference w:type="default" r:id="rId18"/>
      <w:pgSz w:w="11906" w:h="16838"/>
      <w:pgMar w:top="1135" w:right="849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1007C" w14:textId="77777777" w:rsidR="00DB607B" w:rsidRDefault="00DB607B" w:rsidP="00832D93">
      <w:r>
        <w:separator/>
      </w:r>
    </w:p>
  </w:endnote>
  <w:endnote w:type="continuationSeparator" w:id="0">
    <w:p w14:paraId="0FAAF9F7" w14:textId="77777777" w:rsidR="00DB607B" w:rsidRDefault="00DB607B" w:rsidP="0083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7948373"/>
      <w:docPartObj>
        <w:docPartGallery w:val="Page Numbers (Bottom of Page)"/>
        <w:docPartUnique/>
      </w:docPartObj>
    </w:sdtPr>
    <w:sdtEndPr/>
    <w:sdtContent>
      <w:p w14:paraId="00761E13" w14:textId="1682D78F" w:rsidR="00E655BC" w:rsidRDefault="00E655B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45D">
          <w:rPr>
            <w:noProof/>
          </w:rPr>
          <w:t>6</w:t>
        </w:r>
        <w:r>
          <w:fldChar w:fldCharType="end"/>
        </w:r>
      </w:p>
    </w:sdtContent>
  </w:sdt>
  <w:p w14:paraId="019A0AAE" w14:textId="77777777" w:rsidR="00E655BC" w:rsidRDefault="00E655B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86EDA" w14:textId="77777777" w:rsidR="00DB607B" w:rsidRDefault="00DB607B" w:rsidP="00832D93">
      <w:r>
        <w:separator/>
      </w:r>
    </w:p>
  </w:footnote>
  <w:footnote w:type="continuationSeparator" w:id="0">
    <w:p w14:paraId="18117225" w14:textId="77777777" w:rsidR="00DB607B" w:rsidRDefault="00DB607B" w:rsidP="00832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67B"/>
    <w:multiLevelType w:val="hybridMultilevel"/>
    <w:tmpl w:val="A72CF20A"/>
    <w:lvl w:ilvl="0" w:tplc="D90A0412">
      <w:start w:val="1"/>
      <w:numFmt w:val="bullet"/>
      <w:lvlText w:val=""/>
      <w:lvlJc w:val="left"/>
      <w:pPr>
        <w:ind w:left="2062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AF3631"/>
    <w:multiLevelType w:val="hybridMultilevel"/>
    <w:tmpl w:val="529EF68C"/>
    <w:lvl w:ilvl="0" w:tplc="D90A041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4778CD"/>
    <w:multiLevelType w:val="hybridMultilevel"/>
    <w:tmpl w:val="0DA838D6"/>
    <w:lvl w:ilvl="0" w:tplc="49E403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12221F"/>
    <w:multiLevelType w:val="hybridMultilevel"/>
    <w:tmpl w:val="F33841B2"/>
    <w:lvl w:ilvl="0" w:tplc="D90A041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E01949"/>
    <w:multiLevelType w:val="hybridMultilevel"/>
    <w:tmpl w:val="78AA76D8"/>
    <w:lvl w:ilvl="0" w:tplc="D90A0412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68162E"/>
    <w:multiLevelType w:val="hybridMultilevel"/>
    <w:tmpl w:val="3348A7FE"/>
    <w:lvl w:ilvl="0" w:tplc="D90A0412">
      <w:start w:val="1"/>
      <w:numFmt w:val="bullet"/>
      <w:lvlText w:val=""/>
      <w:lvlJc w:val="left"/>
      <w:pPr>
        <w:ind w:left="792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0D3DAE"/>
    <w:multiLevelType w:val="hybridMultilevel"/>
    <w:tmpl w:val="F41A3ED6"/>
    <w:lvl w:ilvl="0" w:tplc="D90A041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925C20"/>
    <w:multiLevelType w:val="hybridMultilevel"/>
    <w:tmpl w:val="B17683D0"/>
    <w:lvl w:ilvl="0" w:tplc="5E14A5C2">
      <w:start w:val="1"/>
      <w:numFmt w:val="decimal"/>
      <w:lvlText w:val="%1.2"/>
      <w:lvlJc w:val="left"/>
      <w:pPr>
        <w:ind w:left="2509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322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94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66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38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10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82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54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269" w:hanging="180"/>
      </w:pPr>
      <w:rPr>
        <w:rFonts w:cs="Times New Roman"/>
      </w:rPr>
    </w:lvl>
  </w:abstractNum>
  <w:abstractNum w:abstractNumId="8" w15:restartNumberingAfterBreak="0">
    <w:nsid w:val="19A9256C"/>
    <w:multiLevelType w:val="hybridMultilevel"/>
    <w:tmpl w:val="7F7C3B36"/>
    <w:lvl w:ilvl="0" w:tplc="D90A041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B792070"/>
    <w:multiLevelType w:val="hybridMultilevel"/>
    <w:tmpl w:val="FDE84E2C"/>
    <w:lvl w:ilvl="0" w:tplc="D90A041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77237B"/>
    <w:multiLevelType w:val="hybridMultilevel"/>
    <w:tmpl w:val="458A3678"/>
    <w:lvl w:ilvl="0" w:tplc="D90A041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F000725"/>
    <w:multiLevelType w:val="hybridMultilevel"/>
    <w:tmpl w:val="2ACE8374"/>
    <w:lvl w:ilvl="0" w:tplc="D90A041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940B45"/>
    <w:multiLevelType w:val="hybridMultilevel"/>
    <w:tmpl w:val="12FA4A36"/>
    <w:lvl w:ilvl="0" w:tplc="02DAA442">
      <w:start w:val="2"/>
      <w:numFmt w:val="decimal"/>
      <w:lvlText w:val="%1.2"/>
      <w:lvlJc w:val="left"/>
      <w:pPr>
        <w:ind w:left="786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-64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92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15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22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29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36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4397" w:hanging="180"/>
      </w:pPr>
      <w:rPr>
        <w:rFonts w:cs="Times New Roman"/>
      </w:rPr>
    </w:lvl>
  </w:abstractNum>
  <w:abstractNum w:abstractNumId="13" w15:restartNumberingAfterBreak="0">
    <w:nsid w:val="20BC0366"/>
    <w:multiLevelType w:val="hybridMultilevel"/>
    <w:tmpl w:val="F3E2BDC0"/>
    <w:lvl w:ilvl="0" w:tplc="5E14A5C2">
      <w:start w:val="1"/>
      <w:numFmt w:val="decimal"/>
      <w:lvlText w:val="%1.2"/>
      <w:lvlJc w:val="left"/>
      <w:pPr>
        <w:ind w:left="2869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35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309" w:hanging="180"/>
      </w:pPr>
      <w:rPr>
        <w:rFonts w:cs="Times New Roman"/>
      </w:rPr>
    </w:lvl>
    <w:lvl w:ilvl="3" w:tplc="BDDACF04">
      <w:start w:val="2"/>
      <w:numFmt w:val="decimal"/>
      <w:lvlText w:val="%4"/>
      <w:lvlJc w:val="left"/>
      <w:pPr>
        <w:ind w:left="644" w:hanging="360"/>
      </w:pPr>
      <w:rPr>
        <w:rFonts w:cs="Times New Roman"/>
        <w:b w:val="0"/>
        <w:strike w:val="0"/>
        <w:dstrike w:val="0"/>
        <w:sz w:val="30"/>
        <w:szCs w:val="30"/>
        <w:u w:val="none"/>
        <w:effect w:val="none"/>
      </w:rPr>
    </w:lvl>
    <w:lvl w:ilvl="4" w:tplc="04190019">
      <w:start w:val="1"/>
      <w:numFmt w:val="lowerLetter"/>
      <w:lvlText w:val="%5."/>
      <w:lvlJc w:val="left"/>
      <w:pPr>
        <w:ind w:left="57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4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1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9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629" w:hanging="180"/>
      </w:pPr>
      <w:rPr>
        <w:rFonts w:cs="Times New Roman"/>
      </w:rPr>
    </w:lvl>
  </w:abstractNum>
  <w:abstractNum w:abstractNumId="14" w15:restartNumberingAfterBreak="0">
    <w:nsid w:val="20D701A7"/>
    <w:multiLevelType w:val="hybridMultilevel"/>
    <w:tmpl w:val="CB04F3E6"/>
    <w:lvl w:ilvl="0" w:tplc="1AD6EF66">
      <w:start w:val="2"/>
      <w:numFmt w:val="decimal"/>
      <w:lvlText w:val="%1.3"/>
      <w:lvlJc w:val="left"/>
      <w:pPr>
        <w:ind w:left="1004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6356DCE"/>
    <w:multiLevelType w:val="hybridMultilevel"/>
    <w:tmpl w:val="1C2C4828"/>
    <w:lvl w:ilvl="0" w:tplc="D90A041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6C876DA"/>
    <w:multiLevelType w:val="hybridMultilevel"/>
    <w:tmpl w:val="08C27E3A"/>
    <w:lvl w:ilvl="0" w:tplc="D90A041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C8B0892"/>
    <w:multiLevelType w:val="hybridMultilevel"/>
    <w:tmpl w:val="2A207B62"/>
    <w:lvl w:ilvl="0" w:tplc="D90A041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0877847"/>
    <w:multiLevelType w:val="hybridMultilevel"/>
    <w:tmpl w:val="EB361BC8"/>
    <w:lvl w:ilvl="0" w:tplc="D90A041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48D4408"/>
    <w:multiLevelType w:val="hybridMultilevel"/>
    <w:tmpl w:val="AB30BD64"/>
    <w:lvl w:ilvl="0" w:tplc="D90A041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A71640"/>
    <w:multiLevelType w:val="hybridMultilevel"/>
    <w:tmpl w:val="68B09D3C"/>
    <w:lvl w:ilvl="0" w:tplc="D90A041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70B6ACB"/>
    <w:multiLevelType w:val="hybridMultilevel"/>
    <w:tmpl w:val="78306D00"/>
    <w:lvl w:ilvl="0" w:tplc="D90A041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B015A2C"/>
    <w:multiLevelType w:val="hybridMultilevel"/>
    <w:tmpl w:val="C470A0D4"/>
    <w:lvl w:ilvl="0" w:tplc="D90A041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B0165CF"/>
    <w:multiLevelType w:val="hybridMultilevel"/>
    <w:tmpl w:val="797AA828"/>
    <w:lvl w:ilvl="0" w:tplc="E7B25B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4E12CA3"/>
    <w:multiLevelType w:val="hybridMultilevel"/>
    <w:tmpl w:val="E946ABAE"/>
    <w:lvl w:ilvl="0" w:tplc="D90A041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5CC6727"/>
    <w:multiLevelType w:val="hybridMultilevel"/>
    <w:tmpl w:val="1BE44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9D4195C"/>
    <w:multiLevelType w:val="multilevel"/>
    <w:tmpl w:val="F0D82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117" w:hanging="408"/>
      </w:pPr>
      <w:rPr>
        <w:rFonts w:eastAsiaTheme="majorEastAsia" w:hint="default"/>
        <w:color w:val="2F5496" w:themeColor="accent1" w:themeShade="BF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eastAsiaTheme="majorEastAsia" w:hint="default"/>
        <w:color w:val="2F5496" w:themeColor="accent1" w:themeShade="BF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eastAsiaTheme="majorEastAsia" w:hint="default"/>
        <w:color w:val="2F5496" w:themeColor="accent1" w:themeShade="BF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eastAsiaTheme="majorEastAsia" w:hint="default"/>
        <w:color w:val="2F5496" w:themeColor="accent1" w:themeShade="BF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eastAsiaTheme="majorEastAsia" w:hint="default"/>
        <w:color w:val="2F5496" w:themeColor="accent1" w:themeShade="BF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eastAsiaTheme="majorEastAsia" w:hint="default"/>
        <w:color w:val="2F5496" w:themeColor="accent1" w:themeShade="BF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eastAsiaTheme="majorEastAsia" w:hint="default"/>
        <w:color w:val="2F5496" w:themeColor="accent1" w:themeShade="BF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eastAsiaTheme="majorEastAsia" w:hint="default"/>
        <w:color w:val="2F5496" w:themeColor="accent1" w:themeShade="BF"/>
      </w:rPr>
    </w:lvl>
  </w:abstractNum>
  <w:abstractNum w:abstractNumId="27" w15:restartNumberingAfterBreak="0">
    <w:nsid w:val="4BFD739E"/>
    <w:multiLevelType w:val="hybridMultilevel"/>
    <w:tmpl w:val="F874FD1E"/>
    <w:lvl w:ilvl="0" w:tplc="D90A041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2E84981"/>
    <w:multiLevelType w:val="hybridMultilevel"/>
    <w:tmpl w:val="F48646BE"/>
    <w:lvl w:ilvl="0" w:tplc="D90A041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73D7955"/>
    <w:multiLevelType w:val="hybridMultilevel"/>
    <w:tmpl w:val="335CBBC4"/>
    <w:lvl w:ilvl="0" w:tplc="14A8C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9560CA0"/>
    <w:multiLevelType w:val="multilevel"/>
    <w:tmpl w:val="46DCF328"/>
    <w:lvl w:ilvl="0">
      <w:start w:val="1"/>
      <w:numFmt w:val="decimal"/>
      <w:lvlText w:val="%1"/>
      <w:lvlJc w:val="left"/>
      <w:pPr>
        <w:ind w:left="2509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w w:val="100"/>
        <w:sz w:val="28"/>
        <w:szCs w:val="28"/>
        <w:u w:val="none"/>
        <w:effect w:val="none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2524" w:hanging="375"/>
      </w:pPr>
    </w:lvl>
    <w:lvl w:ilvl="2">
      <w:start w:val="1"/>
      <w:numFmt w:val="decimal"/>
      <w:isLgl/>
      <w:lvlText w:val="%1.%2.%3"/>
      <w:lvlJc w:val="left"/>
      <w:pPr>
        <w:ind w:left="2869" w:hanging="720"/>
      </w:pPr>
    </w:lvl>
    <w:lvl w:ilvl="3">
      <w:start w:val="1"/>
      <w:numFmt w:val="decimal"/>
      <w:isLgl/>
      <w:lvlText w:val="%1.%2.%3.%4"/>
      <w:lvlJc w:val="left"/>
      <w:pPr>
        <w:ind w:left="3229" w:hanging="108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440"/>
      </w:pPr>
    </w:lvl>
    <w:lvl w:ilvl="6">
      <w:start w:val="1"/>
      <w:numFmt w:val="decimal"/>
      <w:isLgl/>
      <w:lvlText w:val="%1.%2.%3.%4.%5.%6.%7"/>
      <w:lvlJc w:val="left"/>
      <w:pPr>
        <w:ind w:left="3589" w:hanging="1440"/>
      </w:pPr>
    </w:lvl>
    <w:lvl w:ilvl="7">
      <w:start w:val="1"/>
      <w:numFmt w:val="decimal"/>
      <w:isLgl/>
      <w:lvlText w:val="%1.%2.%3.%4.%5.%6.%7.%8"/>
      <w:lvlJc w:val="left"/>
      <w:pPr>
        <w:ind w:left="3949" w:hanging="1800"/>
      </w:pPr>
    </w:lvl>
    <w:lvl w:ilvl="8">
      <w:start w:val="1"/>
      <w:numFmt w:val="decimal"/>
      <w:isLgl/>
      <w:lvlText w:val="%1.%2.%3.%4.%5.%6.%7.%8.%9"/>
      <w:lvlJc w:val="left"/>
      <w:pPr>
        <w:ind w:left="4309" w:hanging="2160"/>
      </w:pPr>
    </w:lvl>
  </w:abstractNum>
  <w:abstractNum w:abstractNumId="31" w15:restartNumberingAfterBreak="0">
    <w:nsid w:val="5EDB49C8"/>
    <w:multiLevelType w:val="hybridMultilevel"/>
    <w:tmpl w:val="AD44929E"/>
    <w:lvl w:ilvl="0" w:tplc="F7A06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F0D3333"/>
    <w:multiLevelType w:val="hybridMultilevel"/>
    <w:tmpl w:val="A7FE2A6C"/>
    <w:lvl w:ilvl="0" w:tplc="3D4632B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F1D2D47"/>
    <w:multiLevelType w:val="hybridMultilevel"/>
    <w:tmpl w:val="17F0C1A8"/>
    <w:lvl w:ilvl="0" w:tplc="D90A041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F935C26"/>
    <w:multiLevelType w:val="hybridMultilevel"/>
    <w:tmpl w:val="D24E77AA"/>
    <w:lvl w:ilvl="0" w:tplc="D90A041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4991102"/>
    <w:multiLevelType w:val="hybridMultilevel"/>
    <w:tmpl w:val="4E02FD2C"/>
    <w:lvl w:ilvl="0" w:tplc="D90A041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84735E2"/>
    <w:multiLevelType w:val="hybridMultilevel"/>
    <w:tmpl w:val="6FBCFF80"/>
    <w:lvl w:ilvl="0" w:tplc="140A3D22">
      <w:start w:val="1"/>
      <w:numFmt w:val="decimal"/>
      <w:lvlText w:val="%1.1"/>
      <w:lvlJc w:val="left"/>
      <w:pPr>
        <w:ind w:left="1429" w:hanging="360"/>
      </w:pPr>
      <w:rPr>
        <w:rFonts w:cs="Times New Roman"/>
        <w:color w:val="auto"/>
      </w:rPr>
    </w:lvl>
    <w:lvl w:ilvl="1" w:tplc="7390FADC">
      <w:start w:val="1"/>
      <w:numFmt w:val="decimal"/>
      <w:lvlText w:val="%2.1"/>
      <w:lvlJc w:val="left"/>
      <w:pPr>
        <w:ind w:left="2149" w:hanging="360"/>
      </w:pPr>
      <w:rPr>
        <w:rFonts w:cs="Times New Roman"/>
        <w:color w:val="auto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 w15:restartNumberingAfterBreak="0">
    <w:nsid w:val="699E181C"/>
    <w:multiLevelType w:val="hybridMultilevel"/>
    <w:tmpl w:val="2E3AAE0E"/>
    <w:lvl w:ilvl="0" w:tplc="5994D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A6F77E9"/>
    <w:multiLevelType w:val="hybridMultilevel"/>
    <w:tmpl w:val="3B5E00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AF51889"/>
    <w:multiLevelType w:val="hybridMultilevel"/>
    <w:tmpl w:val="52002908"/>
    <w:lvl w:ilvl="0" w:tplc="D90A041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D1D4D5B"/>
    <w:multiLevelType w:val="hybridMultilevel"/>
    <w:tmpl w:val="CD049C14"/>
    <w:lvl w:ilvl="0" w:tplc="D90A041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E6E3CBA"/>
    <w:multiLevelType w:val="hybridMultilevel"/>
    <w:tmpl w:val="CA2A567E"/>
    <w:lvl w:ilvl="0" w:tplc="D90A041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1FB00D0"/>
    <w:multiLevelType w:val="hybridMultilevel"/>
    <w:tmpl w:val="FD6E0D56"/>
    <w:lvl w:ilvl="0" w:tplc="D90A041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2950B1A"/>
    <w:multiLevelType w:val="hybridMultilevel"/>
    <w:tmpl w:val="F1BC639C"/>
    <w:lvl w:ilvl="0" w:tplc="D90A041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31835AF"/>
    <w:multiLevelType w:val="hybridMultilevel"/>
    <w:tmpl w:val="E8D4B206"/>
    <w:lvl w:ilvl="0" w:tplc="D90A041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5936499"/>
    <w:multiLevelType w:val="hybridMultilevel"/>
    <w:tmpl w:val="D1F8D484"/>
    <w:lvl w:ilvl="0" w:tplc="D90A041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7D74A59"/>
    <w:multiLevelType w:val="hybridMultilevel"/>
    <w:tmpl w:val="4BA69480"/>
    <w:lvl w:ilvl="0" w:tplc="8786B2EE">
      <w:start w:val="1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35"/>
  </w:num>
  <w:num w:numId="9">
    <w:abstractNumId w:val="8"/>
  </w:num>
  <w:num w:numId="10">
    <w:abstractNumId w:val="1"/>
  </w:num>
  <w:num w:numId="11">
    <w:abstractNumId w:val="11"/>
  </w:num>
  <w:num w:numId="12">
    <w:abstractNumId w:val="21"/>
  </w:num>
  <w:num w:numId="13">
    <w:abstractNumId w:val="20"/>
  </w:num>
  <w:num w:numId="14">
    <w:abstractNumId w:val="40"/>
  </w:num>
  <w:num w:numId="15">
    <w:abstractNumId w:val="43"/>
  </w:num>
  <w:num w:numId="16">
    <w:abstractNumId w:val="27"/>
  </w:num>
  <w:num w:numId="17">
    <w:abstractNumId w:val="41"/>
  </w:num>
  <w:num w:numId="18">
    <w:abstractNumId w:val="7"/>
  </w:num>
  <w:num w:numId="19">
    <w:abstractNumId w:val="25"/>
  </w:num>
  <w:num w:numId="20">
    <w:abstractNumId w:val="9"/>
  </w:num>
  <w:num w:numId="21">
    <w:abstractNumId w:val="4"/>
  </w:num>
  <w:num w:numId="22">
    <w:abstractNumId w:val="34"/>
  </w:num>
  <w:num w:numId="23">
    <w:abstractNumId w:val="24"/>
  </w:num>
  <w:num w:numId="24">
    <w:abstractNumId w:val="18"/>
  </w:num>
  <w:num w:numId="25">
    <w:abstractNumId w:val="15"/>
  </w:num>
  <w:num w:numId="26">
    <w:abstractNumId w:val="28"/>
  </w:num>
  <w:num w:numId="27">
    <w:abstractNumId w:val="6"/>
  </w:num>
  <w:num w:numId="28">
    <w:abstractNumId w:val="39"/>
  </w:num>
  <w:num w:numId="29">
    <w:abstractNumId w:val="45"/>
  </w:num>
  <w:num w:numId="30">
    <w:abstractNumId w:val="42"/>
  </w:num>
  <w:num w:numId="31">
    <w:abstractNumId w:val="33"/>
  </w:num>
  <w:num w:numId="32">
    <w:abstractNumId w:val="44"/>
  </w:num>
  <w:num w:numId="33">
    <w:abstractNumId w:val="19"/>
  </w:num>
  <w:num w:numId="34">
    <w:abstractNumId w:val="10"/>
  </w:num>
  <w:num w:numId="35">
    <w:abstractNumId w:val="3"/>
  </w:num>
  <w:num w:numId="36">
    <w:abstractNumId w:val="0"/>
  </w:num>
  <w:num w:numId="37">
    <w:abstractNumId w:val="26"/>
  </w:num>
  <w:num w:numId="38">
    <w:abstractNumId w:val="38"/>
  </w:num>
  <w:num w:numId="39">
    <w:abstractNumId w:val="31"/>
  </w:num>
  <w:num w:numId="40">
    <w:abstractNumId w:val="23"/>
  </w:num>
  <w:num w:numId="41">
    <w:abstractNumId w:val="46"/>
  </w:num>
  <w:num w:numId="42">
    <w:abstractNumId w:val="29"/>
  </w:num>
  <w:num w:numId="43">
    <w:abstractNumId w:val="37"/>
  </w:num>
  <w:num w:numId="44">
    <w:abstractNumId w:val="16"/>
  </w:num>
  <w:num w:numId="45">
    <w:abstractNumId w:val="5"/>
  </w:num>
  <w:num w:numId="46">
    <w:abstractNumId w:val="17"/>
  </w:num>
  <w:num w:numId="47">
    <w:abstractNumId w:val="2"/>
  </w:num>
  <w:num w:numId="48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B7"/>
    <w:rsid w:val="000049D0"/>
    <w:rsid w:val="00026924"/>
    <w:rsid w:val="000469F3"/>
    <w:rsid w:val="00086133"/>
    <w:rsid w:val="00097215"/>
    <w:rsid w:val="000A347F"/>
    <w:rsid w:val="000A44D0"/>
    <w:rsid w:val="000B3341"/>
    <w:rsid w:val="000B3D0C"/>
    <w:rsid w:val="000B48D4"/>
    <w:rsid w:val="000B5182"/>
    <w:rsid w:val="000E75E0"/>
    <w:rsid w:val="001260F6"/>
    <w:rsid w:val="00155F7C"/>
    <w:rsid w:val="0016407D"/>
    <w:rsid w:val="001644B9"/>
    <w:rsid w:val="001648A7"/>
    <w:rsid w:val="0017273C"/>
    <w:rsid w:val="00193734"/>
    <w:rsid w:val="001A5D01"/>
    <w:rsid w:val="001D659E"/>
    <w:rsid w:val="001E0A5F"/>
    <w:rsid w:val="001F46A5"/>
    <w:rsid w:val="0020718C"/>
    <w:rsid w:val="002105E0"/>
    <w:rsid w:val="0022792B"/>
    <w:rsid w:val="002359DE"/>
    <w:rsid w:val="00243150"/>
    <w:rsid w:val="00246B6F"/>
    <w:rsid w:val="002473CB"/>
    <w:rsid w:val="00252C9E"/>
    <w:rsid w:val="002603A6"/>
    <w:rsid w:val="00287BCE"/>
    <w:rsid w:val="00290A7F"/>
    <w:rsid w:val="002937C5"/>
    <w:rsid w:val="002A150D"/>
    <w:rsid w:val="002A483F"/>
    <w:rsid w:val="002D1BB6"/>
    <w:rsid w:val="002E09BC"/>
    <w:rsid w:val="002E54EA"/>
    <w:rsid w:val="002E54FD"/>
    <w:rsid w:val="002E5E93"/>
    <w:rsid w:val="0030187B"/>
    <w:rsid w:val="00327274"/>
    <w:rsid w:val="00354CA1"/>
    <w:rsid w:val="0036696D"/>
    <w:rsid w:val="00370108"/>
    <w:rsid w:val="00375300"/>
    <w:rsid w:val="00387948"/>
    <w:rsid w:val="003925BA"/>
    <w:rsid w:val="003D2A36"/>
    <w:rsid w:val="003E40DC"/>
    <w:rsid w:val="00400C24"/>
    <w:rsid w:val="004106FF"/>
    <w:rsid w:val="00423CB4"/>
    <w:rsid w:val="00424129"/>
    <w:rsid w:val="004308BC"/>
    <w:rsid w:val="00453B06"/>
    <w:rsid w:val="004573F9"/>
    <w:rsid w:val="004819B4"/>
    <w:rsid w:val="00483DFC"/>
    <w:rsid w:val="0048558D"/>
    <w:rsid w:val="0049516B"/>
    <w:rsid w:val="004A01D6"/>
    <w:rsid w:val="004B1C78"/>
    <w:rsid w:val="004B6094"/>
    <w:rsid w:val="004C5597"/>
    <w:rsid w:val="004E408F"/>
    <w:rsid w:val="004E5941"/>
    <w:rsid w:val="005026A1"/>
    <w:rsid w:val="005114AE"/>
    <w:rsid w:val="00512B02"/>
    <w:rsid w:val="00517ADB"/>
    <w:rsid w:val="00520E83"/>
    <w:rsid w:val="00525173"/>
    <w:rsid w:val="00527F87"/>
    <w:rsid w:val="00530421"/>
    <w:rsid w:val="00531432"/>
    <w:rsid w:val="00560777"/>
    <w:rsid w:val="00560B9B"/>
    <w:rsid w:val="00576B92"/>
    <w:rsid w:val="00581358"/>
    <w:rsid w:val="00581AD3"/>
    <w:rsid w:val="00584CF5"/>
    <w:rsid w:val="00592E9D"/>
    <w:rsid w:val="00596F8D"/>
    <w:rsid w:val="005972CD"/>
    <w:rsid w:val="005B460D"/>
    <w:rsid w:val="005C3188"/>
    <w:rsid w:val="005C45FA"/>
    <w:rsid w:val="005C606E"/>
    <w:rsid w:val="005E4E7F"/>
    <w:rsid w:val="005F72EF"/>
    <w:rsid w:val="0060521C"/>
    <w:rsid w:val="006273F5"/>
    <w:rsid w:val="00631CF1"/>
    <w:rsid w:val="00650728"/>
    <w:rsid w:val="00650EA5"/>
    <w:rsid w:val="00656049"/>
    <w:rsid w:val="00662F13"/>
    <w:rsid w:val="00663817"/>
    <w:rsid w:val="006668D2"/>
    <w:rsid w:val="00693AD5"/>
    <w:rsid w:val="006A4C45"/>
    <w:rsid w:val="006A5735"/>
    <w:rsid w:val="006C30EC"/>
    <w:rsid w:val="006C4B68"/>
    <w:rsid w:val="006D4BDB"/>
    <w:rsid w:val="006F28E5"/>
    <w:rsid w:val="00702F7B"/>
    <w:rsid w:val="00730807"/>
    <w:rsid w:val="00754BDE"/>
    <w:rsid w:val="0076025F"/>
    <w:rsid w:val="00784496"/>
    <w:rsid w:val="00786E2D"/>
    <w:rsid w:val="00791AA3"/>
    <w:rsid w:val="00792256"/>
    <w:rsid w:val="00795695"/>
    <w:rsid w:val="007C7C76"/>
    <w:rsid w:val="007D02E2"/>
    <w:rsid w:val="007D655D"/>
    <w:rsid w:val="007E18F3"/>
    <w:rsid w:val="007F36D9"/>
    <w:rsid w:val="007F4EC6"/>
    <w:rsid w:val="007F566C"/>
    <w:rsid w:val="007F654F"/>
    <w:rsid w:val="00832D93"/>
    <w:rsid w:val="00871BC5"/>
    <w:rsid w:val="008755BA"/>
    <w:rsid w:val="00897D9B"/>
    <w:rsid w:val="008A5C12"/>
    <w:rsid w:val="008A7E57"/>
    <w:rsid w:val="008B4E6A"/>
    <w:rsid w:val="008C5341"/>
    <w:rsid w:val="008D02A5"/>
    <w:rsid w:val="008E145B"/>
    <w:rsid w:val="008E490A"/>
    <w:rsid w:val="008E51EC"/>
    <w:rsid w:val="008F332F"/>
    <w:rsid w:val="008F5209"/>
    <w:rsid w:val="008F5D2C"/>
    <w:rsid w:val="008F63DB"/>
    <w:rsid w:val="00916504"/>
    <w:rsid w:val="00922A39"/>
    <w:rsid w:val="0093007D"/>
    <w:rsid w:val="00944173"/>
    <w:rsid w:val="00951B30"/>
    <w:rsid w:val="00974DA9"/>
    <w:rsid w:val="00984F22"/>
    <w:rsid w:val="009A1E01"/>
    <w:rsid w:val="009C577A"/>
    <w:rsid w:val="00A0350F"/>
    <w:rsid w:val="00A06982"/>
    <w:rsid w:val="00A16146"/>
    <w:rsid w:val="00A20324"/>
    <w:rsid w:val="00A36118"/>
    <w:rsid w:val="00A415C3"/>
    <w:rsid w:val="00A50406"/>
    <w:rsid w:val="00A54ABC"/>
    <w:rsid w:val="00A71F9C"/>
    <w:rsid w:val="00A80C32"/>
    <w:rsid w:val="00A81627"/>
    <w:rsid w:val="00A9462F"/>
    <w:rsid w:val="00A94C68"/>
    <w:rsid w:val="00AA1BC8"/>
    <w:rsid w:val="00AB2477"/>
    <w:rsid w:val="00AC0A51"/>
    <w:rsid w:val="00AC145D"/>
    <w:rsid w:val="00AC5497"/>
    <w:rsid w:val="00AD538F"/>
    <w:rsid w:val="00AF1096"/>
    <w:rsid w:val="00AF4E22"/>
    <w:rsid w:val="00B04CB7"/>
    <w:rsid w:val="00B1620E"/>
    <w:rsid w:val="00B2457A"/>
    <w:rsid w:val="00B2765D"/>
    <w:rsid w:val="00B41C9B"/>
    <w:rsid w:val="00B515E0"/>
    <w:rsid w:val="00B722F7"/>
    <w:rsid w:val="00B8745B"/>
    <w:rsid w:val="00BE579D"/>
    <w:rsid w:val="00BF64EF"/>
    <w:rsid w:val="00C1583A"/>
    <w:rsid w:val="00C307D0"/>
    <w:rsid w:val="00C31DA5"/>
    <w:rsid w:val="00C37BF5"/>
    <w:rsid w:val="00C41BD3"/>
    <w:rsid w:val="00C52A3B"/>
    <w:rsid w:val="00C553FC"/>
    <w:rsid w:val="00C6568F"/>
    <w:rsid w:val="00C71891"/>
    <w:rsid w:val="00C7453A"/>
    <w:rsid w:val="00C82F3A"/>
    <w:rsid w:val="00C95AF8"/>
    <w:rsid w:val="00CA2674"/>
    <w:rsid w:val="00CB070B"/>
    <w:rsid w:val="00CB43D9"/>
    <w:rsid w:val="00CC39A1"/>
    <w:rsid w:val="00CD64F7"/>
    <w:rsid w:val="00CE3412"/>
    <w:rsid w:val="00CF2429"/>
    <w:rsid w:val="00D14942"/>
    <w:rsid w:val="00D41020"/>
    <w:rsid w:val="00D43085"/>
    <w:rsid w:val="00D62CEE"/>
    <w:rsid w:val="00DB607B"/>
    <w:rsid w:val="00DD63D6"/>
    <w:rsid w:val="00DE07CB"/>
    <w:rsid w:val="00DF4692"/>
    <w:rsid w:val="00E040F8"/>
    <w:rsid w:val="00E12095"/>
    <w:rsid w:val="00E13E54"/>
    <w:rsid w:val="00E143A8"/>
    <w:rsid w:val="00E24752"/>
    <w:rsid w:val="00E34052"/>
    <w:rsid w:val="00E36906"/>
    <w:rsid w:val="00E42BE9"/>
    <w:rsid w:val="00E4338E"/>
    <w:rsid w:val="00E44E29"/>
    <w:rsid w:val="00E4615F"/>
    <w:rsid w:val="00E655BC"/>
    <w:rsid w:val="00EC4639"/>
    <w:rsid w:val="00ED3013"/>
    <w:rsid w:val="00F5493F"/>
    <w:rsid w:val="00F92ACE"/>
    <w:rsid w:val="00FA40E4"/>
    <w:rsid w:val="00FB73A4"/>
    <w:rsid w:val="00FC7715"/>
    <w:rsid w:val="00FD4FB7"/>
    <w:rsid w:val="00FD759C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3F237"/>
  <w15:chartTrackingRefBased/>
  <w15:docId w15:val="{9ADE0033-9615-433F-8709-9CD1A4B0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9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5D01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A40E4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16504"/>
    <w:pPr>
      <w:keepNext/>
      <w:ind w:firstLine="710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916504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  <w:style w:type="paragraph" w:styleId="a3">
    <w:name w:val="Subtitle"/>
    <w:basedOn w:val="a"/>
    <w:link w:val="a4"/>
    <w:qFormat/>
    <w:rsid w:val="00916504"/>
    <w:pPr>
      <w:jc w:val="center"/>
    </w:pPr>
    <w:rPr>
      <w:b/>
      <w:bCs/>
      <w:sz w:val="22"/>
    </w:rPr>
  </w:style>
  <w:style w:type="character" w:customStyle="1" w:styleId="a4">
    <w:name w:val="Подзаголовок Знак"/>
    <w:basedOn w:val="a0"/>
    <w:link w:val="a3"/>
    <w:rsid w:val="00916504"/>
    <w:rPr>
      <w:rFonts w:ascii="Times New Roman" w:eastAsia="Times New Roman" w:hAnsi="Times New Roman" w:cs="Times New Roman"/>
      <w:b/>
      <w:bCs/>
      <w:kern w:val="0"/>
      <w:szCs w:val="24"/>
      <w:lang w:eastAsia="ru-RU"/>
      <w14:ligatures w14:val="none"/>
    </w:rPr>
  </w:style>
  <w:style w:type="paragraph" w:styleId="a5">
    <w:name w:val="Body Text"/>
    <w:link w:val="a6"/>
    <w:rsid w:val="009165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6">
    <w:name w:val="Основной текст Знак"/>
    <w:basedOn w:val="a0"/>
    <w:link w:val="a5"/>
    <w:rsid w:val="00916504"/>
    <w:rPr>
      <w:rFonts w:ascii="Helvetica Neue" w:eastAsia="Arial Unicode MS" w:hAnsi="Helvetica Neue" w:cs="Arial Unicode MS"/>
      <w:color w:val="000000"/>
      <w:kern w:val="0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7">
    <w:name w:val="List Paragraph"/>
    <w:basedOn w:val="a"/>
    <w:uiPriority w:val="34"/>
    <w:qFormat/>
    <w:rsid w:val="00916504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A5C12"/>
    <w:pPr>
      <w:spacing w:before="100" w:beforeAutospacing="1" w:after="100" w:afterAutospacing="1"/>
    </w:pPr>
    <w:rPr>
      <w:lang w:eastAsia="zh-CN"/>
    </w:rPr>
  </w:style>
  <w:style w:type="character" w:styleId="a9">
    <w:name w:val="Strong"/>
    <w:basedOn w:val="a0"/>
    <w:uiPriority w:val="22"/>
    <w:qFormat/>
    <w:rsid w:val="00AC0A51"/>
    <w:rPr>
      <w:b/>
      <w:bCs/>
    </w:rPr>
  </w:style>
  <w:style w:type="character" w:styleId="aa">
    <w:name w:val="Hyperlink"/>
    <w:basedOn w:val="a0"/>
    <w:uiPriority w:val="99"/>
    <w:unhideWhenUsed/>
    <w:rsid w:val="00AC0A51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832D9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32D9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footer"/>
    <w:basedOn w:val="a"/>
    <w:link w:val="ae"/>
    <w:uiPriority w:val="99"/>
    <w:unhideWhenUsed/>
    <w:rsid w:val="00832D9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32D9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0A44D0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483DF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83DFC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customStyle="1" w:styleId="docdata">
    <w:name w:val="docdata"/>
    <w:aliases w:val="docy,v5,1632,bqiaagaaeyqcaaagiaiaaapebqaabdifaaaaaaaaaaaaaaaaaaaaaaaaaaaaaaaaaaaaaaaaaaaaaaaaaaaaaaaaaaaaaaaaaaaaaaaaaaaaaaaaaaaaaaaaaaaaaaaaaaaaaaaaaaaaaaaaaaaaaaaaaaaaaaaaaaaaaaaaaaaaaaaaaaaaaaaaaaaaaaaaaaaaaaaaaaaaaaaaaaaaaaaaaaaaaaaaaaaaaaaa"/>
    <w:basedOn w:val="a"/>
    <w:rsid w:val="00D62CEE"/>
    <w:pPr>
      <w:spacing w:before="100" w:beforeAutospacing="1" w:after="100" w:afterAutospacing="1"/>
    </w:pPr>
  </w:style>
  <w:style w:type="character" w:customStyle="1" w:styleId="is-markup">
    <w:name w:val="is-markup"/>
    <w:basedOn w:val="a0"/>
    <w:rsid w:val="006273F5"/>
  </w:style>
  <w:style w:type="character" w:customStyle="1" w:styleId="20">
    <w:name w:val="Заголовок 2 Знак"/>
    <w:basedOn w:val="a0"/>
    <w:link w:val="2"/>
    <w:uiPriority w:val="9"/>
    <w:rsid w:val="00FA40E4"/>
    <w:rPr>
      <w:rFonts w:ascii="Times New Roman" w:eastAsiaTheme="majorEastAsia" w:hAnsi="Times New Roman" w:cstheme="majorBidi"/>
      <w:b/>
      <w:color w:val="000000" w:themeColor="text1"/>
      <w:kern w:val="0"/>
      <w:sz w:val="28"/>
      <w:szCs w:val="26"/>
      <w:lang w:eastAsia="ru-RU"/>
      <w14:ligatures w14:val="none"/>
    </w:rPr>
  </w:style>
  <w:style w:type="table" w:styleId="af1">
    <w:name w:val="Table Grid"/>
    <w:basedOn w:val="a1"/>
    <w:uiPriority w:val="59"/>
    <w:rsid w:val="00E24752"/>
    <w:pPr>
      <w:spacing w:after="0" w:line="240" w:lineRule="auto"/>
    </w:pPr>
    <w:rPr>
      <w:kern w:val="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5D01"/>
    <w:rPr>
      <w:rFonts w:ascii="Times New Roman" w:eastAsiaTheme="majorEastAsia" w:hAnsi="Times New Roman" w:cstheme="majorBidi"/>
      <w:b/>
      <w:kern w:val="0"/>
      <w:sz w:val="28"/>
      <w:szCs w:val="32"/>
      <w:lang w:eastAsia="ru-RU"/>
      <w14:ligatures w14:val="none"/>
    </w:rPr>
  </w:style>
  <w:style w:type="paragraph" w:styleId="af2">
    <w:name w:val="TOC Heading"/>
    <w:basedOn w:val="1"/>
    <w:next w:val="a"/>
    <w:uiPriority w:val="39"/>
    <w:unhideWhenUsed/>
    <w:qFormat/>
    <w:rsid w:val="00B1620E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11">
    <w:name w:val="toc 1"/>
    <w:basedOn w:val="a"/>
    <w:next w:val="a"/>
    <w:autoRedefine/>
    <w:uiPriority w:val="39"/>
    <w:unhideWhenUsed/>
    <w:rsid w:val="00B1620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1620E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www.lukoi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ukoil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fi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16A63-B45B-4864-A86B-C6599BE94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6585</Words>
  <Characters>37541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Кутенева</dc:creator>
  <cp:keywords/>
  <dc:description/>
  <cp:lastModifiedBy>User</cp:lastModifiedBy>
  <cp:revision>2</cp:revision>
  <cp:lastPrinted>2023-06-25T09:35:00Z</cp:lastPrinted>
  <dcterms:created xsi:type="dcterms:W3CDTF">2025-06-09T11:54:00Z</dcterms:created>
  <dcterms:modified xsi:type="dcterms:W3CDTF">2025-06-09T11:54:00Z</dcterms:modified>
</cp:coreProperties>
</file>