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697" w:rsidRDefault="009B5697">
      <w:pPr>
        <w:rPr>
          <w:rFonts w:ascii="Times New Roman" w:eastAsia="Times New Roman" w:hAnsi="Times New Roman" w:cs="Times New Roman"/>
          <w:sz w:val="24"/>
          <w:szCs w:val="24"/>
          <w:lang w:eastAsia="ru-RU"/>
        </w:rPr>
      </w:pPr>
      <w:r>
        <w:rPr>
          <w:noProof/>
          <w:lang w:eastAsia="ru-RU"/>
        </w:rPr>
        <w:drawing>
          <wp:inline distT="0" distB="0" distL="0" distR="0">
            <wp:extent cx="6080166" cy="962408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14).png"/>
                    <pic:cNvPicPr/>
                  </pic:nvPicPr>
                  <pic:blipFill rotWithShape="1">
                    <a:blip r:embed="rId8">
                      <a:extLst>
                        <a:ext uri="{28A0092B-C50C-407E-A947-70E740481C1C}">
                          <a14:useLocalDpi xmlns:a14="http://schemas.microsoft.com/office/drawing/2010/main" val="0"/>
                        </a:ext>
                      </a:extLst>
                    </a:blip>
                    <a:srcRect l="39046" t="26434" r="36585" b="11851"/>
                    <a:stretch/>
                  </pic:blipFill>
                  <pic:spPr bwMode="auto">
                    <a:xfrm>
                      <a:off x="0" y="0"/>
                      <a:ext cx="6098041" cy="96523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mc:AlternateContent>
          <mc:Choice Requires="wps">
            <w:drawing>
              <wp:inline distT="0" distB="0" distL="0" distR="0" wp14:anchorId="75993FB9" wp14:editId="28D3A8ED">
                <wp:extent cx="304800" cy="304800"/>
                <wp:effectExtent l="0" t="0" r="0" b="0"/>
                <wp:docPr id="10" name="AutoShape 4" descr="blob:https://web.telegram.org/9412cf8e-1b8f-4ab3-bcbb-61c79d7736e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CFFC5" id="AutoShape 4" o:spid="_x0000_s1026" alt="blob:https://web.telegram.org/9412cf8e-1b8f-4ab3-bcbb-61c79d7736e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pVt4U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D74B96" w:rsidRDefault="00D74B96" w:rsidP="00091A90">
      <w:pPr>
        <w:spacing w:after="0" w:line="360" w:lineRule="auto"/>
        <w:ind w:right="141"/>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091A90" w:rsidRDefault="00091A90" w:rsidP="00AC3341">
      <w:pPr>
        <w:spacing w:after="0" w:line="360" w:lineRule="auto"/>
        <w:ind w:right="141"/>
        <w:jc w:val="center"/>
        <w:rPr>
          <w:rFonts w:ascii="Times New Roman" w:hAnsi="Times New Roman" w:cs="Times New Roman"/>
          <w:b/>
          <w:sz w:val="28"/>
          <w:szCs w:val="28"/>
        </w:rPr>
      </w:pPr>
    </w:p>
    <w:p w:rsidR="00D74B96" w:rsidRDefault="00D74B96" w:rsidP="00D74B96">
      <w:pPr>
        <w:tabs>
          <w:tab w:val="center" w:leader="dot" w:pos="9356"/>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r>
        <w:rPr>
          <w:rFonts w:ascii="Times New Roman" w:hAnsi="Times New Roman" w:cs="Times New Roman"/>
          <w:sz w:val="28"/>
          <w:szCs w:val="28"/>
        </w:rPr>
        <w:tab/>
      </w:r>
      <w:r>
        <w:rPr>
          <w:rFonts w:ascii="Times New Roman" w:eastAsia="Times New Roman" w:hAnsi="Times New Roman" w:cs="Times New Roman"/>
          <w:sz w:val="28"/>
          <w:szCs w:val="28"/>
          <w:lang w:eastAsia="ru-RU"/>
        </w:rPr>
        <w:t>3</w:t>
      </w:r>
    </w:p>
    <w:p w:rsidR="00D74B96" w:rsidRDefault="00D74B96" w:rsidP="00D74B96">
      <w:pPr>
        <w:tabs>
          <w:tab w:val="center" w:leader="dot" w:pos="9356"/>
        </w:tabs>
        <w:spacing w:after="0" w:line="360" w:lineRule="auto"/>
        <w:ind w:left="284" w:hanging="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D74B96">
        <w:rPr>
          <w:rFonts w:ascii="Times New Roman" w:eastAsia="Times New Roman" w:hAnsi="Times New Roman" w:cs="Times New Roman"/>
          <w:sz w:val="28"/>
          <w:szCs w:val="28"/>
          <w:lang w:eastAsia="ru-RU"/>
        </w:rPr>
        <w:t>Теоретико-методологические аспекты исследования экосистемы прогнозирования конкурентоспособной продукции предприятия</w:t>
      </w:r>
      <w:r>
        <w:rPr>
          <w:rFonts w:ascii="Times New Roman" w:hAnsi="Times New Roman" w:cs="Times New Roman"/>
          <w:sz w:val="28"/>
          <w:szCs w:val="28"/>
        </w:rPr>
        <w:tab/>
        <w:t>5</w:t>
      </w:r>
    </w:p>
    <w:p w:rsidR="00D74B96" w:rsidRPr="006B4951" w:rsidRDefault="00D74B96" w:rsidP="00D74B96">
      <w:pPr>
        <w:pStyle w:val="a4"/>
        <w:numPr>
          <w:ilvl w:val="1"/>
          <w:numId w:val="8"/>
        </w:numPr>
        <w:tabs>
          <w:tab w:val="center" w:leader="dot" w:pos="9356"/>
        </w:tabs>
        <w:spacing w:after="0" w:line="360" w:lineRule="auto"/>
        <w:rPr>
          <w:rFonts w:ascii="Times New Roman" w:eastAsia="Times New Roman" w:hAnsi="Times New Roman" w:cs="Times New Roman"/>
          <w:sz w:val="28"/>
          <w:szCs w:val="28"/>
          <w:lang w:eastAsia="ru-RU"/>
        </w:rPr>
      </w:pPr>
      <w:r w:rsidRPr="00D74B96">
        <w:rPr>
          <w:rFonts w:ascii="Times New Roman" w:eastAsia="Times New Roman" w:hAnsi="Times New Roman" w:cs="Times New Roman"/>
          <w:sz w:val="28"/>
          <w:szCs w:val="28"/>
          <w:lang w:eastAsia="ru-RU"/>
        </w:rPr>
        <w:t>Сравнительный обзор теорий, описывающих прогнозирование производства конкурентоспособной продукции, а также их эволюция в условиях усиления антироссийских санкций</w:t>
      </w:r>
      <w:r>
        <w:rPr>
          <w:rFonts w:ascii="Times New Roman" w:hAnsi="Times New Roman" w:cs="Times New Roman"/>
          <w:sz w:val="28"/>
          <w:szCs w:val="28"/>
        </w:rPr>
        <w:tab/>
        <w:t>5</w:t>
      </w:r>
    </w:p>
    <w:p w:rsidR="00D74B96" w:rsidRPr="00D74B96" w:rsidRDefault="00D74B96" w:rsidP="00D74B96">
      <w:pPr>
        <w:pStyle w:val="a4"/>
        <w:numPr>
          <w:ilvl w:val="1"/>
          <w:numId w:val="8"/>
        </w:numPr>
        <w:tabs>
          <w:tab w:val="center" w:leader="dot" w:pos="9356"/>
        </w:tabs>
        <w:spacing w:after="0" w:line="360" w:lineRule="auto"/>
        <w:rPr>
          <w:rFonts w:ascii="Times New Roman" w:eastAsia="Times New Roman" w:hAnsi="Times New Roman" w:cs="Times New Roman"/>
          <w:sz w:val="28"/>
          <w:szCs w:val="28"/>
          <w:lang w:eastAsia="ru-RU"/>
        </w:rPr>
      </w:pPr>
      <w:r w:rsidRPr="00D74B96">
        <w:rPr>
          <w:rFonts w:ascii="Times New Roman" w:eastAsia="Times New Roman" w:hAnsi="Times New Roman" w:cs="Times New Roman"/>
          <w:sz w:val="28"/>
          <w:szCs w:val="28"/>
          <w:lang w:eastAsia="ru-RU"/>
        </w:rPr>
        <w:t>Методологические подходы к прогнозированию производства конкурентоспособной продукции, его анализ и оценка</w:t>
      </w:r>
      <w:r>
        <w:rPr>
          <w:rFonts w:ascii="Times New Roman" w:hAnsi="Times New Roman" w:cs="Times New Roman"/>
          <w:sz w:val="28"/>
          <w:szCs w:val="28"/>
        </w:rPr>
        <w:tab/>
      </w:r>
      <w:r w:rsidR="00091A90">
        <w:rPr>
          <w:rFonts w:ascii="Times New Roman" w:hAnsi="Times New Roman" w:cs="Times New Roman"/>
          <w:sz w:val="28"/>
          <w:szCs w:val="28"/>
        </w:rPr>
        <w:t>16</w:t>
      </w:r>
    </w:p>
    <w:p w:rsidR="00D74B96" w:rsidRDefault="00D74B96" w:rsidP="008074ED">
      <w:pPr>
        <w:tabs>
          <w:tab w:val="center" w:leader="dot" w:pos="9356"/>
        </w:tabs>
        <w:spacing w:after="0" w:line="360" w:lineRule="auto"/>
        <w:ind w:left="284" w:hanging="284"/>
        <w:rPr>
          <w:rFonts w:ascii="Times New Roman" w:eastAsia="Times New Roman" w:hAnsi="Times New Roman" w:cs="Times New Roman"/>
          <w:sz w:val="28"/>
          <w:szCs w:val="28"/>
          <w:lang w:eastAsia="ru-RU"/>
        </w:rPr>
      </w:pPr>
      <w:bookmarkStart w:id="0" w:name="_Hlk198284794"/>
      <w:r w:rsidRPr="00FA4255">
        <w:rPr>
          <w:rFonts w:ascii="Times New Roman" w:eastAsia="Times New Roman" w:hAnsi="Times New Roman" w:cs="Times New Roman"/>
          <w:sz w:val="28"/>
          <w:szCs w:val="28"/>
          <w:lang w:eastAsia="ru-RU"/>
        </w:rPr>
        <w:t xml:space="preserve">2 </w:t>
      </w:r>
      <w:r w:rsidRPr="00D74B96">
        <w:rPr>
          <w:rFonts w:ascii="Times New Roman" w:hAnsi="Times New Roman" w:cs="Times New Roman"/>
          <w:sz w:val="28"/>
          <w:szCs w:val="28"/>
        </w:rPr>
        <w:t>Аналитические аспекты исследования прогнозирования производства конкурентоспособной продукции ООО «ДОМ НА ЮГЕ»</w:t>
      </w:r>
      <w:r>
        <w:rPr>
          <w:rFonts w:ascii="Times New Roman" w:hAnsi="Times New Roman" w:cs="Times New Roman"/>
          <w:sz w:val="28"/>
          <w:szCs w:val="28"/>
        </w:rPr>
        <w:tab/>
      </w:r>
      <w:r w:rsidR="00091A90">
        <w:rPr>
          <w:rFonts w:ascii="Times New Roman" w:hAnsi="Times New Roman" w:cs="Times New Roman"/>
          <w:sz w:val="28"/>
          <w:szCs w:val="28"/>
        </w:rPr>
        <w:t>26</w:t>
      </w:r>
    </w:p>
    <w:p w:rsidR="00D74B96" w:rsidRDefault="00D74B96" w:rsidP="00D74B96">
      <w:pPr>
        <w:tabs>
          <w:tab w:val="center" w:leader="dot" w:pos="9356"/>
        </w:tabs>
        <w:spacing w:after="0" w:line="360" w:lineRule="auto"/>
        <w:ind w:left="709" w:hanging="425"/>
        <w:rPr>
          <w:rFonts w:ascii="Times New Roman" w:eastAsia="Times New Roman" w:hAnsi="Times New Roman" w:cs="Times New Roman"/>
          <w:sz w:val="28"/>
          <w:szCs w:val="28"/>
          <w:lang w:eastAsia="ru-RU"/>
        </w:rPr>
      </w:pPr>
      <w:bookmarkStart w:id="1" w:name="_Hlk199288784"/>
      <w:bookmarkEnd w:id="0"/>
      <w:r>
        <w:rPr>
          <w:rFonts w:ascii="Times New Roman" w:eastAsia="Times New Roman" w:hAnsi="Times New Roman" w:cs="Times New Roman"/>
          <w:sz w:val="28"/>
          <w:szCs w:val="28"/>
          <w:lang w:eastAsia="ru-RU"/>
        </w:rPr>
        <w:t>2.</w:t>
      </w:r>
      <w:r w:rsidR="00091A9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bookmarkEnd w:id="1"/>
      <w:r w:rsidR="00091A90" w:rsidRPr="00091A90">
        <w:rPr>
          <w:rFonts w:ascii="Times New Roman" w:eastAsia="Times New Roman" w:hAnsi="Times New Roman" w:cs="Times New Roman"/>
          <w:sz w:val="28"/>
          <w:szCs w:val="28"/>
          <w:lang w:eastAsia="ru-RU"/>
        </w:rPr>
        <w:t>Организационно-экономическая характеристика деятельности          ООО «ДОМ НА ЮГЕ»</w:t>
      </w:r>
      <w:r>
        <w:rPr>
          <w:rFonts w:ascii="Times New Roman" w:hAnsi="Times New Roman" w:cs="Times New Roman"/>
          <w:sz w:val="28"/>
          <w:szCs w:val="28"/>
        </w:rPr>
        <w:tab/>
        <w:t>2</w:t>
      </w:r>
      <w:r w:rsidR="00091A90">
        <w:rPr>
          <w:rFonts w:ascii="Times New Roman" w:hAnsi="Times New Roman" w:cs="Times New Roman"/>
          <w:sz w:val="28"/>
          <w:szCs w:val="28"/>
        </w:rPr>
        <w:t>6</w:t>
      </w:r>
    </w:p>
    <w:p w:rsidR="00D74B96" w:rsidRDefault="00D74B96" w:rsidP="00D74B96">
      <w:pPr>
        <w:tabs>
          <w:tab w:val="center" w:leader="dot" w:pos="9356"/>
        </w:tabs>
        <w:spacing w:after="0" w:line="360" w:lineRule="auto"/>
        <w:ind w:left="709" w:hanging="425"/>
        <w:rPr>
          <w:rFonts w:ascii="Times New Roman" w:eastAsia="Times New Roman" w:hAnsi="Times New Roman" w:cs="Times New Roman"/>
          <w:sz w:val="28"/>
          <w:szCs w:val="28"/>
          <w:lang w:eastAsia="ru-RU"/>
        </w:rPr>
      </w:pPr>
      <w:bookmarkStart w:id="2" w:name="_Hlk199345232"/>
      <w:r>
        <w:rPr>
          <w:rFonts w:ascii="Times New Roman" w:eastAsia="Times New Roman" w:hAnsi="Times New Roman" w:cs="Times New Roman"/>
          <w:sz w:val="28"/>
          <w:szCs w:val="28"/>
          <w:lang w:eastAsia="ru-RU"/>
        </w:rPr>
        <w:t>2.</w:t>
      </w:r>
      <w:r w:rsidR="00091A9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bookmarkEnd w:id="2"/>
      <w:r w:rsidR="00091A90" w:rsidRPr="00091A90">
        <w:rPr>
          <w:rFonts w:ascii="Times New Roman" w:eastAsia="Times New Roman" w:hAnsi="Times New Roman" w:cs="Times New Roman"/>
          <w:sz w:val="28"/>
          <w:szCs w:val="28"/>
          <w:lang w:eastAsia="ru-RU"/>
        </w:rPr>
        <w:t xml:space="preserve">Анализ и оценка система прогнозирования производства конкурентоспособной продукции в ООО «Дом на Юге», а также рекомендации по её модернизации на этапе экономических </w:t>
      </w:r>
      <w:r w:rsidR="00091A90">
        <w:rPr>
          <w:rFonts w:ascii="Times New Roman" w:eastAsia="Times New Roman" w:hAnsi="Times New Roman" w:cs="Times New Roman"/>
          <w:sz w:val="28"/>
          <w:szCs w:val="28"/>
          <w:lang w:eastAsia="ru-RU"/>
        </w:rPr>
        <w:t xml:space="preserve"> </w:t>
      </w:r>
      <w:r w:rsidR="00091A90" w:rsidRPr="00091A90">
        <w:rPr>
          <w:rFonts w:ascii="Times New Roman" w:eastAsia="Times New Roman" w:hAnsi="Times New Roman" w:cs="Times New Roman"/>
          <w:sz w:val="28"/>
          <w:szCs w:val="28"/>
          <w:lang w:eastAsia="ru-RU"/>
        </w:rPr>
        <w:t>опережений</w:t>
      </w:r>
      <w:r>
        <w:rPr>
          <w:rFonts w:ascii="Times New Roman" w:hAnsi="Times New Roman" w:cs="Times New Roman"/>
          <w:sz w:val="28"/>
          <w:szCs w:val="28"/>
        </w:rPr>
        <w:tab/>
      </w:r>
      <w:r w:rsidR="00566EE6">
        <w:rPr>
          <w:rFonts w:ascii="Times New Roman" w:hAnsi="Times New Roman" w:cs="Times New Roman"/>
          <w:sz w:val="28"/>
          <w:szCs w:val="28"/>
        </w:rPr>
        <w:t>30</w:t>
      </w:r>
      <w:r>
        <w:rPr>
          <w:rFonts w:ascii="Times New Roman" w:eastAsia="Times New Roman" w:hAnsi="Times New Roman" w:cs="Times New Roman"/>
          <w:sz w:val="28"/>
          <w:szCs w:val="28"/>
          <w:lang w:eastAsia="ru-RU"/>
        </w:rPr>
        <w:t xml:space="preserve"> </w:t>
      </w:r>
    </w:p>
    <w:p w:rsidR="00D74B96" w:rsidRDefault="00D74B96" w:rsidP="00D74B96">
      <w:pPr>
        <w:tabs>
          <w:tab w:val="center" w:leader="dot" w:pos="9356"/>
        </w:tabs>
        <w:spacing w:after="0" w:line="360" w:lineRule="auto"/>
        <w:ind w:left="709" w:hanging="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Заключение</w:t>
      </w:r>
      <w:r>
        <w:rPr>
          <w:rFonts w:ascii="Times New Roman" w:hAnsi="Times New Roman" w:cs="Times New Roman"/>
          <w:sz w:val="28"/>
          <w:szCs w:val="28"/>
        </w:rPr>
        <w:tab/>
      </w:r>
      <w:r w:rsidR="00091A90">
        <w:rPr>
          <w:rFonts w:ascii="Times New Roman" w:eastAsia="Times New Roman" w:hAnsi="Times New Roman" w:cs="Times New Roman"/>
          <w:sz w:val="28"/>
          <w:szCs w:val="28"/>
          <w:lang w:eastAsia="ru-RU"/>
        </w:rPr>
        <w:t>4</w:t>
      </w:r>
      <w:r w:rsidR="00566EE6">
        <w:rPr>
          <w:rFonts w:ascii="Times New Roman" w:eastAsia="Times New Roman" w:hAnsi="Times New Roman" w:cs="Times New Roman"/>
          <w:sz w:val="28"/>
          <w:szCs w:val="28"/>
          <w:lang w:eastAsia="ru-RU"/>
        </w:rPr>
        <w:t>3</w:t>
      </w:r>
    </w:p>
    <w:p w:rsidR="00D74B96" w:rsidRDefault="00D74B96" w:rsidP="00D74B96">
      <w:pPr>
        <w:tabs>
          <w:tab w:val="center" w:leader="dot" w:pos="9356"/>
        </w:tabs>
        <w:spacing w:after="0" w:line="360" w:lineRule="auto"/>
        <w:ind w:left="709" w:hanging="709"/>
        <w:rPr>
          <w:rFonts w:ascii="Times New Roman" w:hAnsi="Times New Roman" w:cs="Times New Roman"/>
          <w:sz w:val="28"/>
          <w:szCs w:val="28"/>
        </w:rPr>
      </w:pPr>
      <w:r>
        <w:rPr>
          <w:rFonts w:ascii="Times New Roman" w:eastAsia="Times New Roman" w:hAnsi="Times New Roman" w:cs="Times New Roman"/>
          <w:sz w:val="28"/>
          <w:szCs w:val="28"/>
          <w:lang w:eastAsia="ru-RU"/>
        </w:rPr>
        <w:t>Список использованных источников</w:t>
      </w:r>
      <w:r>
        <w:rPr>
          <w:rFonts w:ascii="Times New Roman" w:hAnsi="Times New Roman" w:cs="Times New Roman"/>
          <w:sz w:val="28"/>
          <w:szCs w:val="28"/>
        </w:rPr>
        <w:tab/>
      </w:r>
      <w:r w:rsidR="00091A90">
        <w:rPr>
          <w:rFonts w:ascii="Times New Roman" w:hAnsi="Times New Roman" w:cs="Times New Roman"/>
          <w:sz w:val="28"/>
          <w:szCs w:val="28"/>
        </w:rPr>
        <w:t>4</w:t>
      </w:r>
      <w:r w:rsidR="00566EE6">
        <w:rPr>
          <w:rFonts w:ascii="Times New Roman" w:hAnsi="Times New Roman" w:cs="Times New Roman"/>
          <w:sz w:val="28"/>
          <w:szCs w:val="28"/>
        </w:rPr>
        <w:t>6</w:t>
      </w:r>
    </w:p>
    <w:p w:rsidR="00D74B96" w:rsidRDefault="00D74B96" w:rsidP="00AC3341">
      <w:pPr>
        <w:spacing w:after="0" w:line="360" w:lineRule="auto"/>
        <w:ind w:right="141"/>
        <w:jc w:val="center"/>
        <w:rPr>
          <w:rFonts w:ascii="Times New Roman" w:hAnsi="Times New Roman" w:cs="Times New Roman"/>
          <w:sz w:val="28"/>
          <w:szCs w:val="28"/>
        </w:rPr>
      </w:pPr>
    </w:p>
    <w:p w:rsidR="00091A90" w:rsidRDefault="00091A90" w:rsidP="00AC3341">
      <w:pPr>
        <w:spacing w:after="0" w:line="360" w:lineRule="auto"/>
        <w:ind w:right="141"/>
        <w:jc w:val="center"/>
        <w:rPr>
          <w:rFonts w:ascii="Times New Roman" w:hAnsi="Times New Roman" w:cs="Times New Roman"/>
          <w:b/>
          <w:sz w:val="28"/>
          <w:szCs w:val="28"/>
        </w:rPr>
      </w:pPr>
    </w:p>
    <w:p w:rsidR="00091A90" w:rsidRDefault="00091A90" w:rsidP="00AC3341">
      <w:pPr>
        <w:spacing w:after="0" w:line="360" w:lineRule="auto"/>
        <w:ind w:right="141"/>
        <w:jc w:val="center"/>
        <w:rPr>
          <w:rFonts w:ascii="Times New Roman" w:hAnsi="Times New Roman" w:cs="Times New Roman"/>
          <w:b/>
          <w:sz w:val="28"/>
          <w:szCs w:val="28"/>
        </w:rPr>
      </w:pPr>
    </w:p>
    <w:p w:rsidR="00091A90" w:rsidRDefault="00091A90" w:rsidP="00AC3341">
      <w:pPr>
        <w:spacing w:after="0" w:line="360" w:lineRule="auto"/>
        <w:ind w:right="141"/>
        <w:jc w:val="center"/>
        <w:rPr>
          <w:rFonts w:ascii="Times New Roman" w:hAnsi="Times New Roman" w:cs="Times New Roman"/>
          <w:b/>
          <w:sz w:val="28"/>
          <w:szCs w:val="28"/>
        </w:rPr>
      </w:pPr>
    </w:p>
    <w:p w:rsidR="00091A90" w:rsidRDefault="00091A90" w:rsidP="00AC3341">
      <w:pPr>
        <w:spacing w:after="0" w:line="360" w:lineRule="auto"/>
        <w:ind w:right="141"/>
        <w:jc w:val="center"/>
        <w:rPr>
          <w:rFonts w:ascii="Times New Roman" w:hAnsi="Times New Roman" w:cs="Times New Roman"/>
          <w:b/>
          <w:sz w:val="28"/>
          <w:szCs w:val="28"/>
        </w:rPr>
      </w:pPr>
    </w:p>
    <w:p w:rsidR="00D74B96" w:rsidRDefault="00D74B96" w:rsidP="00AC3341">
      <w:pPr>
        <w:spacing w:after="0" w:line="360" w:lineRule="auto"/>
        <w:ind w:right="141"/>
        <w:jc w:val="center"/>
        <w:rPr>
          <w:rFonts w:ascii="Times New Roman" w:hAnsi="Times New Roman" w:cs="Times New Roman"/>
          <w:b/>
          <w:sz w:val="28"/>
          <w:szCs w:val="28"/>
        </w:rPr>
      </w:pPr>
    </w:p>
    <w:p w:rsidR="00D74B96" w:rsidRDefault="00D74B96" w:rsidP="00AC3341">
      <w:pPr>
        <w:spacing w:after="0" w:line="360" w:lineRule="auto"/>
        <w:ind w:right="141"/>
        <w:jc w:val="center"/>
        <w:rPr>
          <w:rFonts w:ascii="Times New Roman" w:hAnsi="Times New Roman" w:cs="Times New Roman"/>
          <w:b/>
          <w:sz w:val="28"/>
          <w:szCs w:val="28"/>
        </w:rPr>
      </w:pPr>
    </w:p>
    <w:p w:rsidR="00D74B96" w:rsidRDefault="00D74B96" w:rsidP="00AC3341">
      <w:pPr>
        <w:spacing w:after="0" w:line="360" w:lineRule="auto"/>
        <w:ind w:right="141"/>
        <w:jc w:val="center"/>
        <w:rPr>
          <w:rFonts w:ascii="Times New Roman" w:hAnsi="Times New Roman" w:cs="Times New Roman"/>
          <w:b/>
          <w:sz w:val="28"/>
          <w:szCs w:val="28"/>
        </w:rPr>
      </w:pPr>
      <w:bookmarkStart w:id="3" w:name="_GoBack"/>
      <w:bookmarkEnd w:id="3"/>
    </w:p>
    <w:p w:rsidR="00E36DCB" w:rsidRPr="00E53895" w:rsidRDefault="00E36DCB" w:rsidP="00AC3341">
      <w:pPr>
        <w:spacing w:after="0" w:line="360" w:lineRule="auto"/>
        <w:ind w:right="141"/>
        <w:jc w:val="both"/>
        <w:rPr>
          <w:rFonts w:ascii="Times New Roman" w:hAnsi="Times New Roman" w:cs="Times New Roman"/>
          <w:sz w:val="28"/>
          <w:szCs w:val="28"/>
        </w:rPr>
      </w:pPr>
    </w:p>
    <w:p w:rsidR="00D61248" w:rsidRDefault="006A164B" w:rsidP="00AC3341">
      <w:pPr>
        <w:pStyle w:val="1"/>
        <w:spacing w:after="240" w:line="360" w:lineRule="auto"/>
        <w:ind w:right="141"/>
        <w:jc w:val="center"/>
        <w:rPr>
          <w:rFonts w:ascii="Times New Roman" w:hAnsi="Times New Roman" w:cs="Times New Roman"/>
          <w:color w:val="auto"/>
          <w:shd w:val="clear" w:color="auto" w:fill="FFFFFF"/>
        </w:rPr>
      </w:pPr>
      <w:bookmarkStart w:id="4" w:name="_Toc200290877"/>
      <w:r>
        <w:rPr>
          <w:rFonts w:ascii="Times New Roman" w:hAnsi="Times New Roman" w:cs="Times New Roman"/>
          <w:color w:val="auto"/>
          <w:shd w:val="clear" w:color="auto" w:fill="FFFFFF"/>
        </w:rPr>
        <w:t>В</w:t>
      </w:r>
      <w:bookmarkEnd w:id="4"/>
      <w:r w:rsidR="00091A90">
        <w:rPr>
          <w:rFonts w:ascii="Times New Roman" w:hAnsi="Times New Roman" w:cs="Times New Roman"/>
          <w:color w:val="auto"/>
          <w:shd w:val="clear" w:color="auto" w:fill="FFFFFF"/>
        </w:rPr>
        <w:t xml:space="preserve">ВЕДЕНИЕ </w:t>
      </w:r>
    </w:p>
    <w:p w:rsidR="00C81FEB" w:rsidRPr="00C81FEB" w:rsidRDefault="00C81FEB" w:rsidP="00FF2BE9">
      <w:pPr>
        <w:spacing w:after="0" w:line="360" w:lineRule="auto"/>
        <w:ind w:right="141" w:firstLine="709"/>
        <w:jc w:val="both"/>
        <w:rPr>
          <w:rFonts w:ascii="Times New Roman" w:hAnsi="Times New Roman" w:cs="Times New Roman"/>
          <w:sz w:val="28"/>
          <w:szCs w:val="28"/>
        </w:rPr>
      </w:pPr>
      <w:r w:rsidRPr="00C81FEB">
        <w:rPr>
          <w:rFonts w:ascii="Times New Roman" w:hAnsi="Times New Roman" w:cs="Times New Roman"/>
          <w:sz w:val="28"/>
          <w:szCs w:val="28"/>
        </w:rPr>
        <w:t xml:space="preserve">В нынешней ситуации обострения соперничества на глобальном рынке, вопрос конкурентоспособности товаров становится исключительно значимым, что обуславливает актуальность диссертационного исследования. Конкурентоспособность продукции напрямую определяет конкурентоспособность производителей, оказывает влияние </w:t>
      </w:r>
      <w:r w:rsidR="00CC3191">
        <w:rPr>
          <w:rFonts w:ascii="Times New Roman" w:hAnsi="Times New Roman" w:cs="Times New Roman"/>
          <w:sz w:val="28"/>
          <w:szCs w:val="28"/>
        </w:rPr>
        <w:t xml:space="preserve">                                 </w:t>
      </w:r>
      <w:r w:rsidRPr="00C81FEB">
        <w:rPr>
          <w:rFonts w:ascii="Times New Roman" w:hAnsi="Times New Roman" w:cs="Times New Roman"/>
          <w:sz w:val="28"/>
          <w:szCs w:val="28"/>
        </w:rPr>
        <w:t>на удовлетворение потребностей потребителей и, в конечном итоге, сказывается на конкурентоспособности национальной экономики в целом.</w:t>
      </w:r>
    </w:p>
    <w:p w:rsidR="00C81FEB" w:rsidRPr="00C81FEB" w:rsidRDefault="00C81FEB" w:rsidP="00FF2BE9">
      <w:pPr>
        <w:spacing w:after="0" w:line="360" w:lineRule="auto"/>
        <w:ind w:right="141" w:firstLine="709"/>
        <w:jc w:val="both"/>
        <w:rPr>
          <w:rFonts w:ascii="Times New Roman" w:hAnsi="Times New Roman" w:cs="Times New Roman"/>
          <w:sz w:val="28"/>
          <w:szCs w:val="28"/>
        </w:rPr>
      </w:pPr>
      <w:r w:rsidRPr="00C81FEB">
        <w:rPr>
          <w:rFonts w:ascii="Times New Roman" w:hAnsi="Times New Roman" w:cs="Times New Roman"/>
          <w:sz w:val="28"/>
          <w:szCs w:val="28"/>
        </w:rPr>
        <w:t>Одной из главных причин нестабильности финансового положения предприятий, сложностей в продвижении товаров на внутреннем и внешнем рынках, а также неравномерного экономического развития является недостаточный уровень конкурентоспособности отечественной продукции. Зачастую, уступая зарубежным аналогам в потребительских качествах, сбытовых возможностях и сервисном обслуживании, многие российские товары не выдерживают конкуренции с более доступными по цене импортными аналогами.</w:t>
      </w:r>
    </w:p>
    <w:p w:rsidR="00C81FEB" w:rsidRDefault="00C81FEB" w:rsidP="00FF2BE9">
      <w:pPr>
        <w:spacing w:after="0" w:line="360" w:lineRule="auto"/>
        <w:ind w:right="141" w:firstLine="709"/>
        <w:jc w:val="both"/>
        <w:rPr>
          <w:rFonts w:ascii="Times New Roman" w:hAnsi="Times New Roman" w:cs="Times New Roman"/>
          <w:sz w:val="28"/>
          <w:szCs w:val="28"/>
        </w:rPr>
      </w:pPr>
      <w:r w:rsidRPr="00C81FEB">
        <w:rPr>
          <w:rFonts w:ascii="Times New Roman" w:hAnsi="Times New Roman" w:cs="Times New Roman"/>
          <w:sz w:val="28"/>
          <w:szCs w:val="28"/>
        </w:rPr>
        <w:t xml:space="preserve">В связи с этим, задача эффективного управления конкурентоспособностью продукции приобретает особую актуальность </w:t>
      </w:r>
      <w:r w:rsidR="00CC3191">
        <w:rPr>
          <w:rFonts w:ascii="Times New Roman" w:hAnsi="Times New Roman" w:cs="Times New Roman"/>
          <w:sz w:val="28"/>
          <w:szCs w:val="28"/>
        </w:rPr>
        <w:t xml:space="preserve">               </w:t>
      </w:r>
      <w:r w:rsidRPr="00C81FEB">
        <w:rPr>
          <w:rFonts w:ascii="Times New Roman" w:hAnsi="Times New Roman" w:cs="Times New Roman"/>
          <w:sz w:val="28"/>
          <w:szCs w:val="28"/>
        </w:rPr>
        <w:t xml:space="preserve">для России. Ее решение невозможно без объективной оценки степени конкурентоспособности продукции, точных прогнозных расчетов, а также своевременной разработки и реализации результативных мер </w:t>
      </w:r>
      <w:r w:rsidR="00CC3191">
        <w:rPr>
          <w:rFonts w:ascii="Times New Roman" w:hAnsi="Times New Roman" w:cs="Times New Roman"/>
          <w:sz w:val="28"/>
          <w:szCs w:val="28"/>
        </w:rPr>
        <w:t xml:space="preserve">                               </w:t>
      </w:r>
      <w:r w:rsidRPr="00C81FEB">
        <w:rPr>
          <w:rFonts w:ascii="Times New Roman" w:hAnsi="Times New Roman" w:cs="Times New Roman"/>
          <w:sz w:val="28"/>
          <w:szCs w:val="28"/>
        </w:rPr>
        <w:t>по поддержанию и улучшению этой конкурентоспособности.</w:t>
      </w:r>
    </w:p>
    <w:p w:rsidR="003E1EC9" w:rsidRPr="003E1EC9" w:rsidRDefault="00F8770B" w:rsidP="00FF2BE9">
      <w:pPr>
        <w:spacing w:after="0" w:line="360" w:lineRule="auto"/>
        <w:ind w:right="141" w:firstLine="709"/>
        <w:jc w:val="both"/>
        <w:rPr>
          <w:rFonts w:ascii="Times New Roman" w:hAnsi="Times New Roman" w:cs="Times New Roman"/>
          <w:sz w:val="28"/>
          <w:szCs w:val="28"/>
          <w:shd w:val="clear" w:color="auto" w:fill="FFFFFF"/>
        </w:rPr>
      </w:pPr>
      <w:r w:rsidRPr="003E1EC9">
        <w:rPr>
          <w:rFonts w:ascii="Times New Roman" w:hAnsi="Times New Roman" w:cs="Times New Roman"/>
          <w:sz w:val="28"/>
          <w:szCs w:val="28"/>
        </w:rPr>
        <w:t xml:space="preserve">Целью данной </w:t>
      </w:r>
      <w:r w:rsidR="003E1EC9" w:rsidRPr="003E1EC9">
        <w:rPr>
          <w:rFonts w:ascii="Times New Roman" w:hAnsi="Times New Roman" w:cs="Times New Roman"/>
          <w:sz w:val="28"/>
          <w:szCs w:val="28"/>
        </w:rPr>
        <w:t>курсовой</w:t>
      </w:r>
      <w:r w:rsidRPr="003E1EC9">
        <w:rPr>
          <w:rFonts w:ascii="Times New Roman" w:hAnsi="Times New Roman" w:cs="Times New Roman"/>
          <w:sz w:val="28"/>
          <w:szCs w:val="28"/>
        </w:rPr>
        <w:t xml:space="preserve"> работы </w:t>
      </w:r>
      <w:r w:rsidR="00D2085F">
        <w:rPr>
          <w:rFonts w:ascii="Times New Roman" w:hAnsi="Times New Roman" w:cs="Times New Roman"/>
          <w:sz w:val="28"/>
          <w:szCs w:val="28"/>
        </w:rPr>
        <w:t>является а</w:t>
      </w:r>
      <w:r w:rsidR="00D2085F" w:rsidRPr="00D2085F">
        <w:rPr>
          <w:rFonts w:ascii="Times New Roman" w:hAnsi="Times New Roman" w:cs="Times New Roman"/>
          <w:sz w:val="28"/>
          <w:szCs w:val="28"/>
        </w:rPr>
        <w:t xml:space="preserve">нализ </w:t>
      </w:r>
      <w:r w:rsidR="006413FD">
        <w:rPr>
          <w:rFonts w:ascii="Times New Roman" w:hAnsi="Times New Roman" w:cs="Times New Roman"/>
          <w:sz w:val="28"/>
          <w:szCs w:val="28"/>
        </w:rPr>
        <w:t>системы</w:t>
      </w:r>
      <w:r w:rsidR="00D2085F" w:rsidRPr="00D2085F">
        <w:rPr>
          <w:rFonts w:ascii="Times New Roman" w:hAnsi="Times New Roman" w:cs="Times New Roman"/>
          <w:sz w:val="28"/>
          <w:szCs w:val="28"/>
        </w:rPr>
        <w:t xml:space="preserve"> прогнозирования производства конкурентоспособной продукции </w:t>
      </w:r>
      <w:r w:rsidR="00CC3191">
        <w:rPr>
          <w:rFonts w:ascii="Times New Roman" w:hAnsi="Times New Roman" w:cs="Times New Roman"/>
          <w:sz w:val="28"/>
          <w:szCs w:val="28"/>
        </w:rPr>
        <w:t xml:space="preserve">                           </w:t>
      </w:r>
      <w:r w:rsidR="00D2085F" w:rsidRPr="00D2085F">
        <w:rPr>
          <w:rFonts w:ascii="Times New Roman" w:hAnsi="Times New Roman" w:cs="Times New Roman"/>
          <w:sz w:val="28"/>
          <w:szCs w:val="28"/>
        </w:rPr>
        <w:t xml:space="preserve">и </w:t>
      </w:r>
      <w:r w:rsidR="00D2085F">
        <w:rPr>
          <w:rFonts w:ascii="Times New Roman" w:hAnsi="Times New Roman" w:cs="Times New Roman"/>
          <w:sz w:val="28"/>
          <w:szCs w:val="28"/>
        </w:rPr>
        <w:t xml:space="preserve">предложение </w:t>
      </w:r>
      <w:r w:rsidR="00D2085F" w:rsidRPr="00D2085F">
        <w:rPr>
          <w:rFonts w:ascii="Times New Roman" w:hAnsi="Times New Roman" w:cs="Times New Roman"/>
          <w:sz w:val="28"/>
          <w:szCs w:val="28"/>
        </w:rPr>
        <w:t>рекомендаци</w:t>
      </w:r>
      <w:r w:rsidR="00D2085F">
        <w:rPr>
          <w:rFonts w:ascii="Times New Roman" w:hAnsi="Times New Roman" w:cs="Times New Roman"/>
          <w:sz w:val="28"/>
          <w:szCs w:val="28"/>
        </w:rPr>
        <w:t>й</w:t>
      </w:r>
      <w:r w:rsidR="00D2085F" w:rsidRPr="00D2085F">
        <w:rPr>
          <w:rFonts w:ascii="Times New Roman" w:hAnsi="Times New Roman" w:cs="Times New Roman"/>
          <w:sz w:val="28"/>
          <w:szCs w:val="28"/>
        </w:rPr>
        <w:t xml:space="preserve"> по её модернизации</w:t>
      </w:r>
      <w:r w:rsidR="00D2085F">
        <w:rPr>
          <w:rFonts w:ascii="Times New Roman" w:hAnsi="Times New Roman" w:cs="Times New Roman"/>
          <w:sz w:val="28"/>
          <w:szCs w:val="28"/>
        </w:rPr>
        <w:t>.</w:t>
      </w:r>
      <w:r w:rsidR="003E1EC9" w:rsidRPr="003E1EC9">
        <w:rPr>
          <w:rFonts w:ascii="Times New Roman" w:hAnsi="Times New Roman" w:cs="Times New Roman"/>
          <w:sz w:val="28"/>
          <w:szCs w:val="28"/>
          <w:shd w:val="clear" w:color="auto" w:fill="FFFFFF"/>
        </w:rPr>
        <w:t xml:space="preserve"> </w:t>
      </w:r>
    </w:p>
    <w:p w:rsidR="00F8770B" w:rsidRPr="003E1EC9" w:rsidRDefault="00F8770B" w:rsidP="00D2085F">
      <w:pPr>
        <w:spacing w:after="0" w:line="360" w:lineRule="auto"/>
        <w:ind w:right="141" w:firstLine="709"/>
        <w:jc w:val="both"/>
        <w:rPr>
          <w:rFonts w:ascii="Times New Roman" w:hAnsi="Times New Roman" w:cs="Times New Roman"/>
          <w:sz w:val="28"/>
          <w:szCs w:val="28"/>
        </w:rPr>
      </w:pPr>
      <w:r w:rsidRPr="003E1EC9">
        <w:rPr>
          <w:rFonts w:ascii="Times New Roman" w:hAnsi="Times New Roman" w:cs="Times New Roman"/>
          <w:sz w:val="28"/>
          <w:szCs w:val="28"/>
        </w:rPr>
        <w:t>Исходя из поставленной цели, можно выдвинуть следующие задачи:</w:t>
      </w:r>
    </w:p>
    <w:p w:rsidR="00A067D4" w:rsidRPr="00A067D4" w:rsidRDefault="00091A90" w:rsidP="00091A90">
      <w:pPr>
        <w:pStyle w:val="11"/>
        <w:rPr>
          <w:rFonts w:eastAsiaTheme="minorEastAsia"/>
          <w:noProof/>
          <w:lang w:eastAsia="ru-RU"/>
        </w:rPr>
      </w:pPr>
      <w:r>
        <w:rPr>
          <w:rStyle w:val="af"/>
          <w:noProof/>
          <w:color w:val="auto"/>
          <w:u w:val="none"/>
        </w:rPr>
        <w:lastRenderedPageBreak/>
        <w:t>– </w:t>
      </w:r>
      <w:r w:rsidR="00A067D4" w:rsidRPr="00A067D4">
        <w:rPr>
          <w:rStyle w:val="af"/>
          <w:noProof/>
          <w:color w:val="auto"/>
          <w:u w:val="none"/>
        </w:rPr>
        <w:t>рассмотерть сравнительный обзор теорий, описывающих прогнозирование производства конкурентоспособной продукции, а также их эволюция в условиях усиления антироссийских санкций</w:t>
      </w:r>
      <w:r w:rsidR="00A067D4" w:rsidRPr="00A067D4">
        <w:rPr>
          <w:noProof/>
          <w:webHidden/>
        </w:rPr>
        <w:t>;</w:t>
      </w:r>
    </w:p>
    <w:p w:rsidR="00A067D4" w:rsidRPr="00A067D4" w:rsidRDefault="00091A90" w:rsidP="00091A90">
      <w:pPr>
        <w:pStyle w:val="11"/>
        <w:rPr>
          <w:rFonts w:eastAsiaTheme="minorEastAsia"/>
          <w:noProof/>
          <w:lang w:eastAsia="ru-RU"/>
        </w:rPr>
      </w:pPr>
      <w:r>
        <w:rPr>
          <w:rStyle w:val="af"/>
          <w:noProof/>
          <w:color w:val="auto"/>
          <w:u w:val="none"/>
        </w:rPr>
        <w:t>– </w:t>
      </w:r>
      <w:r w:rsidR="00A067D4" w:rsidRPr="00A067D4">
        <w:rPr>
          <w:rStyle w:val="af"/>
          <w:noProof/>
          <w:color w:val="auto"/>
          <w:u w:val="none"/>
        </w:rPr>
        <w:t>изучить методологические подходы к прогнозированию производства конкурентоспособной продукции, его анализ и оценка</w:t>
      </w:r>
      <w:r w:rsidR="00A067D4" w:rsidRPr="00A067D4">
        <w:rPr>
          <w:noProof/>
          <w:webHidden/>
        </w:rPr>
        <w:t>;</w:t>
      </w:r>
    </w:p>
    <w:p w:rsidR="003E1EC9" w:rsidRPr="00091A90" w:rsidRDefault="00091A90" w:rsidP="00091A90">
      <w:pPr>
        <w:pStyle w:val="11"/>
      </w:pPr>
      <w:r>
        <w:t>– </w:t>
      </w:r>
      <w:r w:rsidR="003E1EC9" w:rsidRPr="00091A90">
        <w:t>провести</w:t>
      </w:r>
      <w:r>
        <w:t xml:space="preserve"> </w:t>
      </w:r>
      <w:r w:rsidR="003E1EC9" w:rsidRPr="00091A90">
        <w:t>организационно-экономическую характеристику</w:t>
      </w:r>
      <w:r>
        <w:t xml:space="preserve"> </w:t>
      </w:r>
      <w:r w:rsidR="003E1EC9" w:rsidRPr="00091A90">
        <w:t xml:space="preserve">деятельности </w:t>
      </w:r>
      <w:r w:rsidR="00D2085F" w:rsidRPr="00091A90">
        <w:t>ООО «Дом на Юге»</w:t>
      </w:r>
      <w:r w:rsidR="003E1EC9" w:rsidRPr="00091A90">
        <w:t>;</w:t>
      </w:r>
    </w:p>
    <w:p w:rsidR="00F8770B" w:rsidRPr="003E1EC9" w:rsidRDefault="00091A90" w:rsidP="00091A90">
      <w:pPr>
        <w:spacing w:after="0" w:line="360" w:lineRule="auto"/>
        <w:ind w:right="142"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w:t>
      </w:r>
      <w:r w:rsidR="00D2085F">
        <w:rPr>
          <w:rFonts w:ascii="Times New Roman" w:hAnsi="Times New Roman" w:cs="Times New Roman"/>
          <w:sz w:val="28"/>
          <w:szCs w:val="28"/>
          <w:shd w:val="clear" w:color="auto" w:fill="FFFFFF"/>
        </w:rPr>
        <w:t>провести а</w:t>
      </w:r>
      <w:r w:rsidR="00D2085F" w:rsidRPr="00D2085F">
        <w:rPr>
          <w:rFonts w:ascii="Times New Roman" w:hAnsi="Times New Roman" w:cs="Times New Roman"/>
          <w:sz w:val="28"/>
          <w:szCs w:val="28"/>
          <w:shd w:val="clear" w:color="auto" w:fill="FFFFFF"/>
        </w:rPr>
        <w:t>нализ и оценк</w:t>
      </w:r>
      <w:r w:rsidR="00D2085F">
        <w:rPr>
          <w:rFonts w:ascii="Times New Roman" w:hAnsi="Times New Roman" w:cs="Times New Roman"/>
          <w:sz w:val="28"/>
          <w:szCs w:val="28"/>
          <w:shd w:val="clear" w:color="auto" w:fill="FFFFFF"/>
        </w:rPr>
        <w:t>у</w:t>
      </w:r>
      <w:r w:rsidR="00D2085F" w:rsidRPr="00D2085F">
        <w:rPr>
          <w:rFonts w:ascii="Times New Roman" w:hAnsi="Times New Roman" w:cs="Times New Roman"/>
          <w:sz w:val="28"/>
          <w:szCs w:val="28"/>
          <w:shd w:val="clear" w:color="auto" w:fill="FFFFFF"/>
        </w:rPr>
        <w:t xml:space="preserve"> система прогнозирования производства конкурентоспособной продукции </w:t>
      </w:r>
      <w:r w:rsidR="00D2085F" w:rsidRPr="00B77E73">
        <w:rPr>
          <w:rFonts w:ascii="Times New Roman" w:hAnsi="Times New Roman" w:cs="Times New Roman"/>
          <w:sz w:val="28"/>
          <w:szCs w:val="28"/>
        </w:rPr>
        <w:t xml:space="preserve">ООО </w:t>
      </w:r>
      <w:r w:rsidR="00D2085F" w:rsidRPr="00B77E73">
        <w:rPr>
          <w:rFonts w:ascii="Times New Roman" w:hAnsi="Times New Roman" w:cs="Times New Roman"/>
          <w:sz w:val="28"/>
          <w:szCs w:val="28"/>
          <w:shd w:val="clear" w:color="auto" w:fill="FFFFFF"/>
        </w:rPr>
        <w:t>«Дом на Юге»</w:t>
      </w:r>
      <w:r w:rsidR="00D2085F" w:rsidRPr="00D2085F">
        <w:rPr>
          <w:rFonts w:ascii="Times New Roman" w:hAnsi="Times New Roman" w:cs="Times New Roman"/>
          <w:sz w:val="28"/>
          <w:szCs w:val="28"/>
          <w:shd w:val="clear" w:color="auto" w:fill="FFFFFF"/>
        </w:rPr>
        <w:t xml:space="preserve"> и </w:t>
      </w:r>
      <w:r w:rsidR="00D2085F">
        <w:rPr>
          <w:rFonts w:ascii="Times New Roman" w:hAnsi="Times New Roman" w:cs="Times New Roman"/>
          <w:sz w:val="28"/>
          <w:szCs w:val="28"/>
          <w:shd w:val="clear" w:color="auto" w:fill="FFFFFF"/>
        </w:rPr>
        <w:t xml:space="preserve">предложить </w:t>
      </w:r>
      <w:r w:rsidR="00D2085F" w:rsidRPr="00D2085F">
        <w:rPr>
          <w:rFonts w:ascii="Times New Roman" w:hAnsi="Times New Roman" w:cs="Times New Roman"/>
          <w:sz w:val="28"/>
          <w:szCs w:val="28"/>
          <w:shd w:val="clear" w:color="auto" w:fill="FFFFFF"/>
        </w:rPr>
        <w:t>рекомендации по её модернизации на этапе экономических опережений</w:t>
      </w:r>
      <w:r w:rsidR="00D2085F">
        <w:rPr>
          <w:rFonts w:ascii="Times New Roman" w:hAnsi="Times New Roman" w:cs="Times New Roman"/>
          <w:sz w:val="28"/>
          <w:szCs w:val="28"/>
          <w:shd w:val="clear" w:color="auto" w:fill="FFFFFF"/>
        </w:rPr>
        <w:t>.</w:t>
      </w:r>
    </w:p>
    <w:p w:rsidR="00F8770B" w:rsidRPr="00FF2BE9" w:rsidRDefault="00F8770B" w:rsidP="00FF2BE9">
      <w:pPr>
        <w:spacing w:after="0" w:line="360" w:lineRule="auto"/>
        <w:ind w:right="141" w:firstLine="709"/>
        <w:jc w:val="both"/>
        <w:rPr>
          <w:rFonts w:ascii="Times New Roman" w:hAnsi="Times New Roman" w:cs="Times New Roman"/>
          <w:sz w:val="28"/>
          <w:szCs w:val="28"/>
        </w:rPr>
      </w:pPr>
      <w:r w:rsidRPr="00FF2BE9">
        <w:rPr>
          <w:rFonts w:ascii="Times New Roman" w:hAnsi="Times New Roman" w:cs="Times New Roman"/>
          <w:sz w:val="28"/>
          <w:szCs w:val="28"/>
        </w:rPr>
        <w:t xml:space="preserve">В качестве объекта </w:t>
      </w:r>
      <w:r w:rsidR="004A67EE" w:rsidRPr="00FF2BE9">
        <w:rPr>
          <w:rFonts w:ascii="Times New Roman" w:hAnsi="Times New Roman" w:cs="Times New Roman"/>
          <w:sz w:val="28"/>
          <w:szCs w:val="28"/>
        </w:rPr>
        <w:t xml:space="preserve">курсовой работы выступает </w:t>
      </w:r>
      <w:r w:rsidRPr="00FF2BE9">
        <w:rPr>
          <w:rFonts w:ascii="Times New Roman" w:hAnsi="Times New Roman" w:cs="Times New Roman"/>
          <w:sz w:val="28"/>
          <w:szCs w:val="28"/>
        </w:rPr>
        <w:t xml:space="preserve">выбрано предприятие – </w:t>
      </w:r>
      <w:r w:rsidR="00FF2BE9" w:rsidRPr="00FF2BE9">
        <w:rPr>
          <w:rFonts w:ascii="Times New Roman" w:hAnsi="Times New Roman" w:cs="Times New Roman"/>
          <w:sz w:val="28"/>
          <w:szCs w:val="28"/>
        </w:rPr>
        <w:t xml:space="preserve">ООО </w:t>
      </w:r>
      <w:r w:rsidR="00FF2BE9" w:rsidRPr="00FF2BE9">
        <w:rPr>
          <w:rFonts w:ascii="Times New Roman" w:hAnsi="Times New Roman" w:cs="Times New Roman"/>
          <w:sz w:val="28"/>
          <w:szCs w:val="28"/>
          <w:shd w:val="clear" w:color="auto" w:fill="FFFFFF"/>
        </w:rPr>
        <w:t>«Дом на Юге»</w:t>
      </w:r>
      <w:r w:rsidR="0007583D">
        <w:rPr>
          <w:rFonts w:ascii="Times New Roman" w:hAnsi="Times New Roman" w:cs="Times New Roman"/>
          <w:sz w:val="28"/>
          <w:szCs w:val="28"/>
          <w:shd w:val="clear" w:color="auto" w:fill="FFFFFF"/>
        </w:rPr>
        <w:t>.</w:t>
      </w:r>
    </w:p>
    <w:p w:rsidR="004A67EE" w:rsidRPr="00FF2BE9" w:rsidRDefault="00F8770B" w:rsidP="00FF2BE9">
      <w:pPr>
        <w:shd w:val="clear" w:color="auto" w:fill="FFFFFF"/>
        <w:spacing w:after="0" w:line="360" w:lineRule="auto"/>
        <w:ind w:right="141" w:firstLine="709"/>
        <w:jc w:val="both"/>
        <w:rPr>
          <w:rFonts w:ascii="Times New Roman" w:eastAsia="Times New Roman" w:hAnsi="Times New Roman" w:cs="Times New Roman"/>
          <w:sz w:val="28"/>
          <w:szCs w:val="28"/>
          <w:lang w:eastAsia="ru-RU"/>
        </w:rPr>
      </w:pPr>
      <w:r w:rsidRPr="00FF2BE9">
        <w:rPr>
          <w:rFonts w:ascii="Times New Roman" w:hAnsi="Times New Roman" w:cs="Times New Roman"/>
          <w:sz w:val="28"/>
          <w:szCs w:val="28"/>
        </w:rPr>
        <w:t xml:space="preserve">Предмет исследования </w:t>
      </w:r>
      <w:r w:rsidR="003610BC" w:rsidRPr="00FF2BE9">
        <w:rPr>
          <w:rFonts w:ascii="Times New Roman" w:eastAsia="Times New Roman" w:hAnsi="Times New Roman" w:cs="Times New Roman"/>
          <w:sz w:val="28"/>
          <w:szCs w:val="28"/>
          <w:lang w:eastAsia="ru-RU"/>
        </w:rPr>
        <w:t xml:space="preserve">– </w:t>
      </w:r>
      <w:r w:rsidR="007412A8" w:rsidRPr="00FF2BE9">
        <w:rPr>
          <w:rStyle w:val="af0"/>
          <w:rFonts w:ascii="Times New Roman" w:hAnsi="Times New Roman" w:cs="Times New Roman"/>
          <w:b w:val="0"/>
          <w:sz w:val="28"/>
          <w:szCs w:val="28"/>
          <w:shd w:val="clear" w:color="auto" w:fill="FFFFFF"/>
        </w:rPr>
        <w:t xml:space="preserve">экономические отношения, связанные </w:t>
      </w:r>
      <w:r w:rsidR="00CC3191">
        <w:rPr>
          <w:rStyle w:val="af0"/>
          <w:rFonts w:ascii="Times New Roman" w:hAnsi="Times New Roman" w:cs="Times New Roman"/>
          <w:b w:val="0"/>
          <w:sz w:val="28"/>
          <w:szCs w:val="28"/>
          <w:shd w:val="clear" w:color="auto" w:fill="FFFFFF"/>
        </w:rPr>
        <w:t xml:space="preserve">                      </w:t>
      </w:r>
      <w:r w:rsidR="007412A8" w:rsidRPr="00FF2BE9">
        <w:rPr>
          <w:rStyle w:val="af0"/>
          <w:rFonts w:ascii="Times New Roman" w:hAnsi="Times New Roman" w:cs="Times New Roman"/>
          <w:b w:val="0"/>
          <w:sz w:val="28"/>
          <w:szCs w:val="28"/>
          <w:shd w:val="clear" w:color="auto" w:fill="FFFFFF"/>
        </w:rPr>
        <w:t>с конкуренцией</w:t>
      </w:r>
      <w:r w:rsidR="007412A8" w:rsidRPr="00FF2BE9">
        <w:rPr>
          <w:rFonts w:ascii="Times New Roman" w:hAnsi="Times New Roman" w:cs="Times New Roman"/>
          <w:b/>
          <w:sz w:val="28"/>
          <w:szCs w:val="28"/>
          <w:shd w:val="clear" w:color="auto" w:fill="FFFFFF"/>
        </w:rPr>
        <w:t xml:space="preserve">, </w:t>
      </w:r>
      <w:r w:rsidR="007412A8" w:rsidRPr="00FF2BE9">
        <w:rPr>
          <w:rFonts w:ascii="Times New Roman" w:hAnsi="Times New Roman" w:cs="Times New Roman"/>
          <w:sz w:val="28"/>
          <w:szCs w:val="28"/>
          <w:shd w:val="clear" w:color="auto" w:fill="FFFFFF"/>
        </w:rPr>
        <w:t>которые лежат в основе конкурентоспособности продукции</w:t>
      </w:r>
      <w:r w:rsidR="0007583D">
        <w:rPr>
          <w:rFonts w:ascii="Times New Roman" w:hAnsi="Times New Roman" w:cs="Times New Roman"/>
          <w:sz w:val="28"/>
          <w:szCs w:val="28"/>
          <w:shd w:val="clear" w:color="auto" w:fill="FFFFFF"/>
        </w:rPr>
        <w:t>.</w:t>
      </w:r>
    </w:p>
    <w:p w:rsidR="008B6F59" w:rsidRPr="00FF2BE9" w:rsidRDefault="00F8770B" w:rsidP="00FF2BE9">
      <w:pPr>
        <w:spacing w:after="0" w:line="360" w:lineRule="auto"/>
        <w:ind w:right="141" w:firstLine="709"/>
        <w:jc w:val="both"/>
        <w:rPr>
          <w:rFonts w:ascii="Times New Roman" w:hAnsi="Times New Roman" w:cs="Times New Roman"/>
          <w:sz w:val="28"/>
          <w:szCs w:val="28"/>
        </w:rPr>
      </w:pPr>
      <w:r w:rsidRPr="00FF2BE9">
        <w:rPr>
          <w:rFonts w:ascii="Times New Roman" w:hAnsi="Times New Roman" w:cs="Times New Roman"/>
          <w:sz w:val="28"/>
          <w:szCs w:val="28"/>
        </w:rPr>
        <w:t xml:space="preserve">Методологическую основу исследования составляют методы анализа и систематизации информации, методы обобщения и аналогии. </w:t>
      </w:r>
    </w:p>
    <w:p w:rsidR="008B6F59" w:rsidRPr="00FF2BE9" w:rsidRDefault="008B6F59" w:rsidP="00FF2BE9">
      <w:pPr>
        <w:shd w:val="clear" w:color="auto" w:fill="FFFFFF"/>
        <w:spacing w:after="0" w:line="360" w:lineRule="auto"/>
        <w:ind w:right="141" w:firstLine="709"/>
        <w:jc w:val="both"/>
        <w:rPr>
          <w:rFonts w:ascii="Times New Roman" w:eastAsia="Times New Roman" w:hAnsi="Times New Roman" w:cs="Times New Roman"/>
          <w:sz w:val="28"/>
          <w:szCs w:val="28"/>
          <w:lang w:eastAsia="ru-RU"/>
        </w:rPr>
      </w:pPr>
      <w:r w:rsidRPr="00FF2BE9">
        <w:rPr>
          <w:rFonts w:ascii="Times New Roman" w:eastAsia="Times New Roman" w:hAnsi="Times New Roman" w:cs="Times New Roman"/>
          <w:sz w:val="28"/>
          <w:szCs w:val="28"/>
          <w:lang w:eastAsia="ru-RU"/>
        </w:rPr>
        <w:t>Научная новизна результатов работы заключается в разработке системы</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совершенствования</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инструментов</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для</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улучшения</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бизнес-процессов</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предприятия. Все это направлено на повышение конкурентных преимуществ</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компании через рациональное использование интеллектуальных ресурсов и</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операционную</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трансформацию.</w:t>
      </w:r>
    </w:p>
    <w:p w:rsidR="008B6F59" w:rsidRPr="00FF2BE9" w:rsidRDefault="008B6F59" w:rsidP="00FF2BE9">
      <w:pPr>
        <w:shd w:val="clear" w:color="auto" w:fill="FFFFFF"/>
        <w:spacing w:after="0" w:line="360" w:lineRule="auto"/>
        <w:ind w:right="141" w:firstLine="709"/>
        <w:jc w:val="both"/>
        <w:rPr>
          <w:rFonts w:ascii="Times New Roman" w:hAnsi="Times New Roman" w:cs="Times New Roman"/>
          <w:sz w:val="28"/>
          <w:szCs w:val="28"/>
        </w:rPr>
      </w:pPr>
      <w:r w:rsidRPr="00FF2BE9">
        <w:rPr>
          <w:rFonts w:ascii="Times New Roman" w:eastAsia="Times New Roman" w:hAnsi="Times New Roman" w:cs="Times New Roman"/>
          <w:sz w:val="28"/>
          <w:szCs w:val="28"/>
          <w:lang w:eastAsia="ru-RU"/>
        </w:rPr>
        <w:t>Разработанные</w:t>
      </w:r>
      <w:r w:rsidR="008C0302" w:rsidRPr="00FF2BE9">
        <w:rPr>
          <w:rFonts w:ascii="Times New Roman" w:eastAsia="Times New Roman" w:hAnsi="Times New Roman" w:cs="Times New Roman"/>
          <w:sz w:val="28"/>
          <w:szCs w:val="28"/>
          <w:lang w:eastAsia="ru-RU"/>
        </w:rPr>
        <w:t xml:space="preserve"> р</w:t>
      </w:r>
      <w:r w:rsidRPr="00FF2BE9">
        <w:rPr>
          <w:rFonts w:ascii="Times New Roman" w:eastAsia="Times New Roman" w:hAnsi="Times New Roman" w:cs="Times New Roman"/>
          <w:sz w:val="28"/>
          <w:szCs w:val="28"/>
          <w:lang w:eastAsia="ru-RU"/>
        </w:rPr>
        <w:t>екомендации</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имеют</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 xml:space="preserve">прикладное значение </w:t>
      </w:r>
      <w:r w:rsidR="00CC3191">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для оптимизации конкурентных преимуществ организации</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 xml:space="preserve">на внутреннем рынке. Особую ценность представляют предложения </w:t>
      </w:r>
      <w:r w:rsidR="00CC3191">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по совершенствованию</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управления</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капиталом</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и</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укреплению</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финансовой</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устойчивости. Результаты исследования могут эффективно применяться как в</w:t>
      </w:r>
      <w:r w:rsidR="008C0302" w:rsidRPr="00FF2BE9">
        <w:rPr>
          <w:rFonts w:ascii="Times New Roman" w:eastAsia="Times New Roman" w:hAnsi="Times New Roman" w:cs="Times New Roman"/>
          <w:sz w:val="28"/>
          <w:szCs w:val="28"/>
          <w:lang w:eastAsia="ru-RU"/>
        </w:rPr>
        <w:t xml:space="preserve"> </w:t>
      </w:r>
      <w:r w:rsidRPr="00FF2BE9">
        <w:rPr>
          <w:rFonts w:ascii="Times New Roman" w:eastAsia="Times New Roman" w:hAnsi="Times New Roman" w:cs="Times New Roman"/>
          <w:sz w:val="28"/>
          <w:szCs w:val="28"/>
          <w:lang w:eastAsia="ru-RU"/>
        </w:rPr>
        <w:t>теоретических изысканиях, так и в реальном секторе экономики.</w:t>
      </w:r>
      <w:r w:rsidR="008C0302" w:rsidRPr="00FF2BE9">
        <w:rPr>
          <w:rFonts w:ascii="Times New Roman" w:eastAsia="Times New Roman" w:hAnsi="Times New Roman" w:cs="Times New Roman"/>
          <w:sz w:val="28"/>
          <w:szCs w:val="28"/>
          <w:lang w:eastAsia="ru-RU"/>
        </w:rPr>
        <w:t xml:space="preserve"> </w:t>
      </w:r>
    </w:p>
    <w:p w:rsidR="00F8770B" w:rsidRDefault="00F8770B" w:rsidP="00FF2BE9">
      <w:pPr>
        <w:spacing w:after="0" w:line="360" w:lineRule="auto"/>
        <w:ind w:right="141" w:firstLine="709"/>
        <w:jc w:val="both"/>
        <w:rPr>
          <w:rFonts w:ascii="Times New Roman" w:hAnsi="Times New Roman" w:cs="Times New Roman"/>
          <w:sz w:val="28"/>
          <w:szCs w:val="28"/>
        </w:rPr>
      </w:pPr>
      <w:r w:rsidRPr="00FF2BE9">
        <w:rPr>
          <w:rFonts w:ascii="Times New Roman" w:hAnsi="Times New Roman" w:cs="Times New Roman"/>
          <w:sz w:val="28"/>
          <w:szCs w:val="28"/>
        </w:rPr>
        <w:t xml:space="preserve">Структурно данная </w:t>
      </w:r>
      <w:r w:rsidR="003E1EC9" w:rsidRPr="00FF2BE9">
        <w:rPr>
          <w:rFonts w:ascii="Times New Roman" w:hAnsi="Times New Roman" w:cs="Times New Roman"/>
          <w:sz w:val="28"/>
          <w:szCs w:val="28"/>
        </w:rPr>
        <w:t>курсовая</w:t>
      </w:r>
      <w:r w:rsidRPr="00FF2BE9">
        <w:rPr>
          <w:rFonts w:ascii="Times New Roman" w:hAnsi="Times New Roman" w:cs="Times New Roman"/>
          <w:sz w:val="28"/>
          <w:szCs w:val="28"/>
        </w:rPr>
        <w:t xml:space="preserve"> работа состоит из введения, </w:t>
      </w:r>
      <w:r w:rsidR="003E1EC9" w:rsidRPr="00FF2BE9">
        <w:rPr>
          <w:rFonts w:ascii="Times New Roman" w:hAnsi="Times New Roman" w:cs="Times New Roman"/>
          <w:sz w:val="28"/>
          <w:szCs w:val="28"/>
        </w:rPr>
        <w:t>двух</w:t>
      </w:r>
      <w:r w:rsidRPr="00FF2BE9">
        <w:rPr>
          <w:rFonts w:ascii="Times New Roman" w:hAnsi="Times New Roman" w:cs="Times New Roman"/>
          <w:sz w:val="28"/>
          <w:szCs w:val="28"/>
        </w:rPr>
        <w:t xml:space="preserve"> глав, разделённых на разные по объему и смысловой нагрузки параграфы</w:t>
      </w:r>
      <w:r w:rsidR="003E1EC9" w:rsidRPr="00FF2BE9">
        <w:rPr>
          <w:rFonts w:ascii="Times New Roman" w:hAnsi="Times New Roman" w:cs="Times New Roman"/>
          <w:sz w:val="28"/>
          <w:szCs w:val="28"/>
        </w:rPr>
        <w:t>, заключения и списка литературы.</w:t>
      </w:r>
    </w:p>
    <w:p w:rsidR="000A3DD9" w:rsidRPr="00FF2BE9" w:rsidRDefault="000A3DD9" w:rsidP="00FF2BE9">
      <w:pPr>
        <w:spacing w:after="0" w:line="360" w:lineRule="auto"/>
        <w:ind w:right="141" w:firstLine="709"/>
        <w:jc w:val="both"/>
        <w:rPr>
          <w:rFonts w:ascii="Times New Roman" w:hAnsi="Times New Roman" w:cs="Times New Roman"/>
          <w:sz w:val="28"/>
          <w:szCs w:val="28"/>
        </w:rPr>
      </w:pPr>
    </w:p>
    <w:p w:rsidR="00D61248" w:rsidRDefault="00D61248" w:rsidP="000A3DD9">
      <w:pPr>
        <w:pStyle w:val="1"/>
        <w:spacing w:before="0" w:line="360" w:lineRule="auto"/>
        <w:ind w:firstLine="709"/>
        <w:jc w:val="both"/>
        <w:rPr>
          <w:rFonts w:ascii="Times New Roman" w:hAnsi="Times New Roman" w:cs="Times New Roman"/>
          <w:color w:val="auto"/>
        </w:rPr>
      </w:pPr>
      <w:bookmarkStart w:id="5" w:name="_Toc200290878"/>
      <w:r w:rsidRPr="00F75D93">
        <w:rPr>
          <w:rFonts w:ascii="Times New Roman" w:hAnsi="Times New Roman" w:cs="Times New Roman"/>
          <w:color w:val="auto"/>
          <w:shd w:val="clear" w:color="auto" w:fill="FFFFFF"/>
        </w:rPr>
        <w:t xml:space="preserve">1. </w:t>
      </w:r>
      <w:r w:rsidR="00F2366E" w:rsidRPr="00F75D93">
        <w:rPr>
          <w:rFonts w:ascii="Times New Roman" w:hAnsi="Times New Roman" w:cs="Times New Roman"/>
          <w:color w:val="auto"/>
        </w:rPr>
        <w:t>Теорети</w:t>
      </w:r>
      <w:r w:rsidR="00E701D8" w:rsidRPr="00F75D93">
        <w:rPr>
          <w:rFonts w:ascii="Times New Roman" w:hAnsi="Times New Roman" w:cs="Times New Roman"/>
          <w:color w:val="auto"/>
        </w:rPr>
        <w:t>ко-методологические аспекты исследования экосистемы прог</w:t>
      </w:r>
      <w:r w:rsidR="00F2366E" w:rsidRPr="00F75D93">
        <w:rPr>
          <w:rFonts w:ascii="Times New Roman" w:hAnsi="Times New Roman" w:cs="Times New Roman"/>
          <w:color w:val="auto"/>
        </w:rPr>
        <w:t>нозирования конкурентоспособной</w:t>
      </w:r>
      <w:r w:rsidR="00E701D8" w:rsidRPr="00F75D93">
        <w:rPr>
          <w:rFonts w:ascii="Times New Roman" w:hAnsi="Times New Roman" w:cs="Times New Roman"/>
          <w:color w:val="auto"/>
        </w:rPr>
        <w:t xml:space="preserve"> продукции предприятия</w:t>
      </w:r>
      <w:bookmarkEnd w:id="5"/>
    </w:p>
    <w:p w:rsidR="0007583D" w:rsidRPr="0007583D" w:rsidRDefault="0007583D" w:rsidP="0007583D">
      <w:pPr>
        <w:spacing w:after="0"/>
      </w:pPr>
    </w:p>
    <w:p w:rsidR="00E064A4" w:rsidRDefault="00E064A4" w:rsidP="0007583D">
      <w:pPr>
        <w:pStyle w:val="1"/>
        <w:spacing w:before="0" w:line="360" w:lineRule="auto"/>
        <w:ind w:firstLine="709"/>
        <w:jc w:val="both"/>
        <w:rPr>
          <w:rFonts w:ascii="Times New Roman" w:hAnsi="Times New Roman" w:cs="Times New Roman"/>
          <w:color w:val="auto"/>
        </w:rPr>
      </w:pPr>
      <w:bookmarkStart w:id="6" w:name="_Toc200290879"/>
      <w:r w:rsidRPr="00F75D93">
        <w:rPr>
          <w:rFonts w:ascii="Times New Roman" w:hAnsi="Times New Roman" w:cs="Times New Roman"/>
          <w:color w:val="auto"/>
        </w:rPr>
        <w:t xml:space="preserve">1.1 </w:t>
      </w:r>
      <w:r w:rsidR="00BF47B4">
        <w:rPr>
          <w:rFonts w:ascii="Times New Roman" w:hAnsi="Times New Roman" w:cs="Times New Roman"/>
          <w:color w:val="auto"/>
        </w:rPr>
        <w:t xml:space="preserve">Сравнительный обзор теорий, описывающих прогнозирование производства конкурентоспособной продукции, а также их эволюция </w:t>
      </w:r>
      <w:r w:rsidR="00CC3191">
        <w:rPr>
          <w:rFonts w:ascii="Times New Roman" w:hAnsi="Times New Roman" w:cs="Times New Roman"/>
          <w:color w:val="auto"/>
        </w:rPr>
        <w:t xml:space="preserve">                 </w:t>
      </w:r>
      <w:r w:rsidR="00BF47B4">
        <w:rPr>
          <w:rFonts w:ascii="Times New Roman" w:hAnsi="Times New Roman" w:cs="Times New Roman"/>
          <w:color w:val="auto"/>
        </w:rPr>
        <w:t>в условиях усиления антироссийских санкций</w:t>
      </w:r>
      <w:bookmarkEnd w:id="6"/>
    </w:p>
    <w:p w:rsidR="0007583D" w:rsidRPr="0007583D" w:rsidRDefault="0007583D" w:rsidP="0007583D"/>
    <w:p w:rsidR="008759D6" w:rsidRDefault="00604C89" w:rsidP="00FF2BE9">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604C89">
        <w:rPr>
          <w:rFonts w:ascii="Times New Roman" w:eastAsia="Times New Roman" w:hAnsi="Times New Roman" w:cs="Times New Roman"/>
          <w:color w:val="1A1A1A"/>
          <w:sz w:val="28"/>
          <w:szCs w:val="28"/>
          <w:lang w:eastAsia="ru-RU"/>
        </w:rPr>
        <w:t xml:space="preserve">Способность предприятий адаптироваться к условиям конкуренции </w:t>
      </w:r>
      <w:r w:rsidR="00CC3191">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в</w:t>
      </w:r>
      <w:r w:rsidR="008759D6">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рыночной</w:t>
      </w:r>
      <w:r w:rsidR="008759D6">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экономике</w:t>
      </w:r>
      <w:r w:rsidR="008759D6">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является</w:t>
      </w:r>
      <w:r w:rsidR="008759D6">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критической.</w:t>
      </w:r>
      <w:r w:rsidR="008759D6">
        <w:rPr>
          <w:rFonts w:ascii="Times New Roman" w:eastAsia="Times New Roman" w:hAnsi="Times New Roman" w:cs="Times New Roman"/>
          <w:color w:val="1A1A1A"/>
          <w:sz w:val="28"/>
          <w:szCs w:val="28"/>
          <w:lang w:eastAsia="ru-RU"/>
        </w:rPr>
        <w:t xml:space="preserve"> </w:t>
      </w:r>
    </w:p>
    <w:p w:rsidR="00604C89" w:rsidRPr="00604C89" w:rsidRDefault="00604C89" w:rsidP="00FF2BE9">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604C89">
        <w:rPr>
          <w:rFonts w:ascii="Times New Roman" w:eastAsia="Times New Roman" w:hAnsi="Times New Roman" w:cs="Times New Roman"/>
          <w:color w:val="1A1A1A"/>
          <w:sz w:val="28"/>
          <w:szCs w:val="28"/>
          <w:lang w:eastAsia="ru-RU"/>
        </w:rPr>
        <w:t>Проблемы</w:t>
      </w:r>
      <w:r w:rsidR="008759D6">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повышения</w:t>
      </w:r>
      <w:r w:rsidR="008759D6">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конкурентоспособности предприятий остаются актуальными как в настоящее</w:t>
      </w:r>
      <w:r w:rsidR="008759D6">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 xml:space="preserve">время, так и в перспективе. Конкуренция, </w:t>
      </w:r>
      <w:r w:rsidR="00CC3191">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как ключевой элемент рыночной</w:t>
      </w:r>
      <w:r w:rsidR="008759D6">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системы, считается движущей силой экономического прогресса. В современной</w:t>
      </w:r>
      <w:r w:rsidR="008759D6">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экономической терминологии конкуренция определяется как борьба между</w:t>
      </w:r>
      <w:r w:rsidR="008759D6">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производителями и другими экономическими субъектами за долю на рынке и</w:t>
      </w:r>
      <w:r w:rsidR="008759D6">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 xml:space="preserve">повышение доходов </w:t>
      </w:r>
      <w:r w:rsidR="00CC3191">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и прибыли.</w:t>
      </w:r>
    </w:p>
    <w:p w:rsidR="00150BA7" w:rsidRPr="009D66B9" w:rsidRDefault="00150BA7" w:rsidP="00FF2BE9">
      <w:pPr>
        <w:spacing w:after="0" w:line="360" w:lineRule="auto"/>
        <w:ind w:right="141" w:firstLine="709"/>
        <w:jc w:val="both"/>
        <w:rPr>
          <w:rFonts w:ascii="Times New Roman" w:hAnsi="Times New Roman" w:cs="Times New Roman"/>
          <w:sz w:val="28"/>
        </w:rPr>
      </w:pPr>
      <w:r w:rsidRPr="008759D6">
        <w:rPr>
          <w:rFonts w:ascii="Times New Roman" w:hAnsi="Times New Roman" w:cs="Times New Roman"/>
          <w:sz w:val="28"/>
          <w:szCs w:val="28"/>
        </w:rPr>
        <w:t>Развитие современной экономики обусловлено</w:t>
      </w:r>
      <w:r w:rsidRPr="009D66B9">
        <w:rPr>
          <w:rFonts w:ascii="Times New Roman" w:hAnsi="Times New Roman" w:cs="Times New Roman"/>
          <w:sz w:val="28"/>
        </w:rPr>
        <w:t xml:space="preserve"> всё более высоким уровнем конкуренции на рынке товаров и услуг. Для успешной работы </w:t>
      </w:r>
      <w:r w:rsidR="00CC3191">
        <w:rPr>
          <w:rFonts w:ascii="Times New Roman" w:hAnsi="Times New Roman" w:cs="Times New Roman"/>
          <w:sz w:val="28"/>
        </w:rPr>
        <w:t xml:space="preserve">               </w:t>
      </w:r>
      <w:r w:rsidRPr="009D66B9">
        <w:rPr>
          <w:rFonts w:ascii="Times New Roman" w:hAnsi="Times New Roman" w:cs="Times New Roman"/>
          <w:sz w:val="28"/>
        </w:rPr>
        <w:t>на рынке компаниям необходимо постоянно развивать свой бизнес, внедрять</w:t>
      </w:r>
      <w:r w:rsidR="0007583D">
        <w:rPr>
          <w:rFonts w:ascii="Times New Roman" w:hAnsi="Times New Roman" w:cs="Times New Roman"/>
          <w:sz w:val="28"/>
        </w:rPr>
        <w:t xml:space="preserve"> </w:t>
      </w:r>
      <w:r w:rsidRPr="009D66B9">
        <w:rPr>
          <w:rFonts w:ascii="Times New Roman" w:hAnsi="Times New Roman" w:cs="Times New Roman"/>
          <w:sz w:val="28"/>
        </w:rPr>
        <w:t xml:space="preserve">новые технологии и повышать качество продукции, при этом </w:t>
      </w:r>
      <w:r w:rsidR="00CC3191">
        <w:rPr>
          <w:rFonts w:ascii="Times New Roman" w:hAnsi="Times New Roman" w:cs="Times New Roman"/>
          <w:sz w:val="28"/>
        </w:rPr>
        <w:t xml:space="preserve">                  </w:t>
      </w:r>
      <w:r w:rsidR="000A3DD9">
        <w:rPr>
          <w:rFonts w:ascii="Times New Roman" w:hAnsi="Times New Roman" w:cs="Times New Roman"/>
          <w:sz w:val="28"/>
        </w:rPr>
        <w:t xml:space="preserve">                    </w:t>
      </w:r>
      <w:r w:rsidR="00CC3191">
        <w:rPr>
          <w:rFonts w:ascii="Times New Roman" w:hAnsi="Times New Roman" w:cs="Times New Roman"/>
          <w:sz w:val="28"/>
        </w:rPr>
        <w:t xml:space="preserve"> </w:t>
      </w:r>
      <w:r w:rsidRPr="009D66B9">
        <w:rPr>
          <w:rFonts w:ascii="Times New Roman" w:hAnsi="Times New Roman" w:cs="Times New Roman"/>
          <w:sz w:val="28"/>
        </w:rPr>
        <w:t xml:space="preserve">не забывая о со хранении ресурсов и защите окружающей среды. </w:t>
      </w:r>
    </w:p>
    <w:p w:rsidR="00150BA7" w:rsidRPr="009D66B9" w:rsidRDefault="00150BA7" w:rsidP="00FF2BE9">
      <w:pPr>
        <w:spacing w:after="0" w:line="360" w:lineRule="auto"/>
        <w:ind w:right="141" w:firstLine="709"/>
        <w:jc w:val="both"/>
        <w:rPr>
          <w:rFonts w:ascii="Times New Roman" w:hAnsi="Times New Roman" w:cs="Times New Roman"/>
          <w:sz w:val="28"/>
        </w:rPr>
      </w:pPr>
      <w:r w:rsidRPr="009D66B9">
        <w:rPr>
          <w:rFonts w:ascii="Times New Roman" w:hAnsi="Times New Roman" w:cs="Times New Roman"/>
          <w:sz w:val="28"/>
        </w:rPr>
        <w:t>Когда речь идет о конкурентоспособности компании, подразумевается, что это ее способность конкурировать, т.е. выдерживать конкуренцию.</w:t>
      </w:r>
      <w:r w:rsidR="000A3DD9">
        <w:rPr>
          <w:rFonts w:ascii="Times New Roman" w:hAnsi="Times New Roman" w:cs="Times New Roman"/>
          <w:sz w:val="28"/>
        </w:rPr>
        <w:t xml:space="preserve"> </w:t>
      </w:r>
      <w:r w:rsidRPr="009D66B9">
        <w:rPr>
          <w:rFonts w:ascii="Times New Roman" w:hAnsi="Times New Roman" w:cs="Times New Roman"/>
          <w:sz w:val="28"/>
        </w:rPr>
        <w:t xml:space="preserve"> </w:t>
      </w:r>
      <w:r w:rsidR="000A3DD9">
        <w:rPr>
          <w:rFonts w:ascii="Times New Roman" w:hAnsi="Times New Roman" w:cs="Times New Roman"/>
          <w:sz w:val="28"/>
        </w:rPr>
        <w:t xml:space="preserve">                  </w:t>
      </w:r>
      <w:r w:rsidRPr="009D66B9">
        <w:rPr>
          <w:rFonts w:ascii="Times New Roman" w:hAnsi="Times New Roman" w:cs="Times New Roman"/>
          <w:sz w:val="28"/>
        </w:rPr>
        <w:t xml:space="preserve">По этому, определяя понятие конкурентоспособности компании, прежде </w:t>
      </w:r>
      <w:r w:rsidR="009D66B9" w:rsidRPr="009D66B9">
        <w:rPr>
          <w:rFonts w:ascii="Times New Roman" w:hAnsi="Times New Roman" w:cs="Times New Roman"/>
          <w:sz w:val="28"/>
        </w:rPr>
        <w:t>всего,</w:t>
      </w:r>
      <w:r w:rsidRPr="009D66B9">
        <w:rPr>
          <w:rFonts w:ascii="Times New Roman" w:hAnsi="Times New Roman" w:cs="Times New Roman"/>
          <w:sz w:val="28"/>
        </w:rPr>
        <w:t xml:space="preserve"> необходимо начать с содержания понятия </w:t>
      </w:r>
      <w:r w:rsidR="009D66B9">
        <w:rPr>
          <w:rFonts w:ascii="Times New Roman" w:hAnsi="Times New Roman" w:cs="Times New Roman"/>
          <w:sz w:val="28"/>
        </w:rPr>
        <w:t>«</w:t>
      </w:r>
      <w:r w:rsidRPr="009D66B9">
        <w:rPr>
          <w:rFonts w:ascii="Times New Roman" w:hAnsi="Times New Roman" w:cs="Times New Roman"/>
          <w:sz w:val="28"/>
        </w:rPr>
        <w:t>конкуренция</w:t>
      </w:r>
      <w:r w:rsidR="009D66B9">
        <w:rPr>
          <w:rFonts w:ascii="Times New Roman" w:hAnsi="Times New Roman" w:cs="Times New Roman"/>
          <w:sz w:val="28"/>
        </w:rPr>
        <w:t>»</w:t>
      </w:r>
      <w:r w:rsidRPr="009D66B9">
        <w:rPr>
          <w:rFonts w:ascii="Times New Roman" w:hAnsi="Times New Roman" w:cs="Times New Roman"/>
          <w:sz w:val="28"/>
        </w:rPr>
        <w:t xml:space="preserve"> </w:t>
      </w:r>
      <w:r w:rsidR="000A3DD9">
        <w:rPr>
          <w:rFonts w:ascii="Times New Roman" w:hAnsi="Times New Roman" w:cs="Times New Roman"/>
          <w:sz w:val="28"/>
        </w:rPr>
        <w:t xml:space="preserve">                                      </w:t>
      </w:r>
      <w:r w:rsidRPr="009D66B9">
        <w:rPr>
          <w:rFonts w:ascii="Times New Roman" w:hAnsi="Times New Roman" w:cs="Times New Roman"/>
          <w:sz w:val="28"/>
        </w:rPr>
        <w:t xml:space="preserve">и ее сущности. </w:t>
      </w:r>
    </w:p>
    <w:p w:rsidR="00150BA7" w:rsidRPr="009D66B9" w:rsidRDefault="00150BA7" w:rsidP="00FF2BE9">
      <w:pPr>
        <w:spacing w:after="0" w:line="360" w:lineRule="auto"/>
        <w:ind w:right="141" w:firstLine="709"/>
        <w:jc w:val="both"/>
        <w:rPr>
          <w:rFonts w:ascii="Times New Roman" w:hAnsi="Times New Roman" w:cs="Times New Roman"/>
          <w:sz w:val="28"/>
        </w:rPr>
      </w:pPr>
      <w:r w:rsidRPr="009D66B9">
        <w:rPr>
          <w:rFonts w:ascii="Times New Roman" w:hAnsi="Times New Roman" w:cs="Times New Roman"/>
          <w:sz w:val="28"/>
        </w:rPr>
        <w:t>Конкуренция – это борьба между ко</w:t>
      </w:r>
      <w:r w:rsidR="00516296" w:rsidRPr="009D66B9">
        <w:rPr>
          <w:rFonts w:ascii="Times New Roman" w:hAnsi="Times New Roman" w:cs="Times New Roman"/>
          <w:sz w:val="28"/>
        </w:rPr>
        <w:t>мпаниями за наиболее благоприят</w:t>
      </w:r>
      <w:r w:rsidRPr="009D66B9">
        <w:rPr>
          <w:rFonts w:ascii="Times New Roman" w:hAnsi="Times New Roman" w:cs="Times New Roman"/>
          <w:sz w:val="28"/>
        </w:rPr>
        <w:t>ные условия для производства и сбыта своей продукции в целях достижения лучших результатов в своей предпринима</w:t>
      </w:r>
      <w:r w:rsidR="001C4262" w:rsidRPr="009D66B9">
        <w:rPr>
          <w:rFonts w:ascii="Times New Roman" w:hAnsi="Times New Roman" w:cs="Times New Roman"/>
          <w:sz w:val="28"/>
        </w:rPr>
        <w:t xml:space="preserve">тельской </w:t>
      </w:r>
      <w:r w:rsidR="001C4262" w:rsidRPr="009D66B9">
        <w:rPr>
          <w:rFonts w:ascii="Times New Roman" w:hAnsi="Times New Roman" w:cs="Times New Roman"/>
          <w:sz w:val="28"/>
        </w:rPr>
        <w:lastRenderedPageBreak/>
        <w:t>деятельности. Конкурен</w:t>
      </w:r>
      <w:r w:rsidRPr="009D66B9">
        <w:rPr>
          <w:rFonts w:ascii="Times New Roman" w:hAnsi="Times New Roman" w:cs="Times New Roman"/>
          <w:sz w:val="28"/>
        </w:rPr>
        <w:t xml:space="preserve">ция в переводе с латыни означает </w:t>
      </w:r>
      <w:r w:rsidR="009D66B9">
        <w:rPr>
          <w:rFonts w:ascii="Times New Roman" w:hAnsi="Times New Roman" w:cs="Times New Roman"/>
          <w:sz w:val="28"/>
        </w:rPr>
        <w:t>«</w:t>
      </w:r>
      <w:r w:rsidRPr="009D66B9">
        <w:rPr>
          <w:rFonts w:ascii="Times New Roman" w:hAnsi="Times New Roman" w:cs="Times New Roman"/>
          <w:sz w:val="28"/>
        </w:rPr>
        <w:t>сталкивание</w:t>
      </w:r>
      <w:r w:rsidR="009D66B9">
        <w:rPr>
          <w:rFonts w:ascii="Times New Roman" w:hAnsi="Times New Roman" w:cs="Times New Roman"/>
          <w:sz w:val="28"/>
        </w:rPr>
        <w:t>»</w:t>
      </w:r>
      <w:r w:rsidRPr="009D66B9">
        <w:rPr>
          <w:rFonts w:ascii="Times New Roman" w:hAnsi="Times New Roman" w:cs="Times New Roman"/>
          <w:sz w:val="28"/>
        </w:rPr>
        <w:t xml:space="preserve">, </w:t>
      </w:r>
      <w:r w:rsidR="009D66B9">
        <w:rPr>
          <w:rFonts w:ascii="Times New Roman" w:hAnsi="Times New Roman" w:cs="Times New Roman"/>
          <w:sz w:val="28"/>
        </w:rPr>
        <w:t>«</w:t>
      </w:r>
      <w:r w:rsidRPr="009D66B9">
        <w:rPr>
          <w:rFonts w:ascii="Times New Roman" w:hAnsi="Times New Roman" w:cs="Times New Roman"/>
          <w:sz w:val="28"/>
        </w:rPr>
        <w:t>состязание</w:t>
      </w:r>
      <w:r w:rsidR="009D66B9">
        <w:rPr>
          <w:rFonts w:ascii="Times New Roman" w:hAnsi="Times New Roman" w:cs="Times New Roman"/>
          <w:sz w:val="28"/>
        </w:rPr>
        <w:t>»</w:t>
      </w:r>
      <w:r w:rsidRPr="009D66B9">
        <w:rPr>
          <w:rFonts w:ascii="Times New Roman" w:hAnsi="Times New Roman" w:cs="Times New Roman"/>
          <w:sz w:val="28"/>
        </w:rPr>
        <w:t xml:space="preserve"> и выражает форму взаимного соперничества между субъектами рыночной экономики. </w:t>
      </w:r>
    </w:p>
    <w:p w:rsidR="0007583D" w:rsidRDefault="001C4262" w:rsidP="0007583D">
      <w:pPr>
        <w:spacing w:after="0" w:line="360" w:lineRule="auto"/>
        <w:ind w:right="141" w:firstLine="709"/>
        <w:jc w:val="both"/>
        <w:rPr>
          <w:rFonts w:ascii="Times New Roman" w:hAnsi="Times New Roman" w:cs="Times New Roman"/>
          <w:sz w:val="28"/>
        </w:rPr>
      </w:pPr>
      <w:r w:rsidRPr="009D66B9">
        <w:rPr>
          <w:rFonts w:ascii="Times New Roman" w:hAnsi="Times New Roman" w:cs="Times New Roman"/>
          <w:sz w:val="28"/>
        </w:rPr>
        <w:t>Трактовки понятия «</w:t>
      </w:r>
      <w:r w:rsidR="00150BA7" w:rsidRPr="009D66B9">
        <w:rPr>
          <w:rFonts w:ascii="Times New Roman" w:hAnsi="Times New Roman" w:cs="Times New Roman"/>
          <w:sz w:val="28"/>
        </w:rPr>
        <w:t>конкуренция</w:t>
      </w:r>
      <w:r w:rsidRPr="009D66B9">
        <w:rPr>
          <w:rFonts w:ascii="Times New Roman" w:hAnsi="Times New Roman" w:cs="Times New Roman"/>
          <w:sz w:val="28"/>
        </w:rPr>
        <w:t>»</w:t>
      </w:r>
      <w:r w:rsidR="00150BA7" w:rsidRPr="009D66B9">
        <w:rPr>
          <w:rFonts w:ascii="Times New Roman" w:hAnsi="Times New Roman" w:cs="Times New Roman"/>
          <w:sz w:val="28"/>
        </w:rPr>
        <w:t xml:space="preserve"> у разных исследователей приведены в таблице 1.</w:t>
      </w:r>
    </w:p>
    <w:p w:rsidR="0007583D" w:rsidRDefault="0007583D" w:rsidP="0007583D">
      <w:pPr>
        <w:spacing w:after="0" w:line="360" w:lineRule="auto"/>
        <w:ind w:right="141" w:firstLine="709"/>
        <w:jc w:val="both"/>
        <w:rPr>
          <w:rFonts w:ascii="Times New Roman" w:hAnsi="Times New Roman" w:cs="Times New Roman"/>
          <w:sz w:val="28"/>
        </w:rPr>
      </w:pPr>
    </w:p>
    <w:p w:rsidR="00150BA7" w:rsidRPr="009D66B9" w:rsidRDefault="00150BA7" w:rsidP="0007583D">
      <w:pPr>
        <w:spacing w:after="0" w:line="240" w:lineRule="auto"/>
        <w:ind w:right="141"/>
        <w:rPr>
          <w:rFonts w:ascii="Times New Roman" w:hAnsi="Times New Roman" w:cs="Times New Roman"/>
          <w:sz w:val="28"/>
        </w:rPr>
      </w:pPr>
      <w:r w:rsidRPr="009D66B9">
        <w:rPr>
          <w:rFonts w:ascii="Times New Roman" w:hAnsi="Times New Roman" w:cs="Times New Roman"/>
          <w:sz w:val="28"/>
        </w:rPr>
        <w:t>Таблица</w:t>
      </w:r>
      <w:r w:rsidR="0007583D">
        <w:rPr>
          <w:rFonts w:ascii="Times New Roman" w:hAnsi="Times New Roman" w:cs="Times New Roman"/>
          <w:sz w:val="28"/>
        </w:rPr>
        <w:t xml:space="preserve"> </w:t>
      </w:r>
      <w:r w:rsidRPr="009D66B9">
        <w:rPr>
          <w:rFonts w:ascii="Times New Roman" w:hAnsi="Times New Roman" w:cs="Times New Roman"/>
          <w:sz w:val="28"/>
        </w:rPr>
        <w:t>1 – Трактовки понятия конкуренции отдельными экономистами-исследователями</w:t>
      </w:r>
    </w:p>
    <w:tbl>
      <w:tblPr>
        <w:tblStyle w:val="a5"/>
        <w:tblW w:w="0" w:type="auto"/>
        <w:jc w:val="center"/>
        <w:tblLook w:val="04A0" w:firstRow="1" w:lastRow="0" w:firstColumn="1" w:lastColumn="0" w:noHBand="0" w:noVBand="1"/>
      </w:tblPr>
      <w:tblGrid>
        <w:gridCol w:w="2552"/>
        <w:gridCol w:w="6769"/>
      </w:tblGrid>
      <w:tr w:rsidR="00150BA7" w:rsidRPr="009D66B9" w:rsidTr="0007583D">
        <w:trPr>
          <w:jc w:val="center"/>
        </w:trPr>
        <w:tc>
          <w:tcPr>
            <w:tcW w:w="2552" w:type="dxa"/>
            <w:vAlign w:val="center"/>
          </w:tcPr>
          <w:p w:rsidR="00150BA7" w:rsidRPr="009D66B9" w:rsidRDefault="00150BA7"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Исследователь</w:t>
            </w:r>
          </w:p>
        </w:tc>
        <w:tc>
          <w:tcPr>
            <w:tcW w:w="6769" w:type="dxa"/>
            <w:vAlign w:val="center"/>
          </w:tcPr>
          <w:p w:rsidR="00150BA7" w:rsidRPr="009D66B9" w:rsidRDefault="00150BA7"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Трактовка</w:t>
            </w:r>
          </w:p>
        </w:tc>
      </w:tr>
      <w:tr w:rsidR="00150BA7" w:rsidRPr="009D66B9" w:rsidTr="00CC3191">
        <w:trPr>
          <w:jc w:val="center"/>
        </w:trPr>
        <w:tc>
          <w:tcPr>
            <w:tcW w:w="2552" w:type="dxa"/>
            <w:vAlign w:val="center"/>
          </w:tcPr>
          <w:p w:rsidR="00150BA7" w:rsidRPr="009D66B9" w:rsidRDefault="00150BA7" w:rsidP="00CC3191">
            <w:pPr>
              <w:spacing w:line="276" w:lineRule="auto"/>
              <w:ind w:right="141"/>
              <w:rPr>
                <w:rFonts w:ascii="Times New Roman" w:hAnsi="Times New Roman" w:cs="Times New Roman"/>
                <w:sz w:val="24"/>
              </w:rPr>
            </w:pPr>
            <w:r w:rsidRPr="009D66B9">
              <w:rPr>
                <w:rFonts w:ascii="Times New Roman" w:hAnsi="Times New Roman" w:cs="Times New Roman"/>
                <w:sz w:val="24"/>
              </w:rPr>
              <w:t>А. Смит</w:t>
            </w:r>
          </w:p>
        </w:tc>
        <w:tc>
          <w:tcPr>
            <w:tcW w:w="6769" w:type="dxa"/>
            <w:vAlign w:val="center"/>
          </w:tcPr>
          <w:p w:rsidR="00150BA7" w:rsidRPr="009D66B9" w:rsidRDefault="00150BA7"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Классический вариант поведенческой трактовки. Честное соперничество</w:t>
            </w:r>
          </w:p>
        </w:tc>
      </w:tr>
      <w:tr w:rsidR="00150BA7" w:rsidRPr="009D66B9" w:rsidTr="00CC3191">
        <w:trPr>
          <w:jc w:val="center"/>
        </w:trPr>
        <w:tc>
          <w:tcPr>
            <w:tcW w:w="2552" w:type="dxa"/>
            <w:vAlign w:val="center"/>
          </w:tcPr>
          <w:p w:rsidR="00150BA7" w:rsidRPr="009D66B9" w:rsidRDefault="00150BA7" w:rsidP="00CC3191">
            <w:pPr>
              <w:spacing w:line="276" w:lineRule="auto"/>
              <w:ind w:right="141"/>
              <w:rPr>
                <w:rFonts w:ascii="Times New Roman" w:hAnsi="Times New Roman" w:cs="Times New Roman"/>
                <w:sz w:val="24"/>
              </w:rPr>
            </w:pPr>
            <w:r w:rsidRPr="009D66B9">
              <w:rPr>
                <w:rFonts w:ascii="Times New Roman" w:hAnsi="Times New Roman" w:cs="Times New Roman"/>
                <w:sz w:val="24"/>
              </w:rPr>
              <w:t>Д. Риккардо</w:t>
            </w:r>
          </w:p>
        </w:tc>
        <w:tc>
          <w:tcPr>
            <w:tcW w:w="6769" w:type="dxa"/>
            <w:vAlign w:val="center"/>
          </w:tcPr>
          <w:p w:rsidR="00150BA7" w:rsidRPr="009D66B9" w:rsidRDefault="00150BA7"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Механизм ценового регулирования рынка</w:t>
            </w:r>
          </w:p>
        </w:tc>
      </w:tr>
      <w:tr w:rsidR="00150BA7" w:rsidRPr="009D66B9" w:rsidTr="00CC3191">
        <w:trPr>
          <w:jc w:val="center"/>
        </w:trPr>
        <w:tc>
          <w:tcPr>
            <w:tcW w:w="2552" w:type="dxa"/>
            <w:vAlign w:val="center"/>
          </w:tcPr>
          <w:p w:rsidR="00150BA7" w:rsidRPr="009D66B9" w:rsidRDefault="00150BA7" w:rsidP="00CC3191">
            <w:pPr>
              <w:spacing w:line="276" w:lineRule="auto"/>
              <w:ind w:right="141"/>
              <w:rPr>
                <w:rFonts w:ascii="Times New Roman" w:hAnsi="Times New Roman" w:cs="Times New Roman"/>
                <w:sz w:val="24"/>
              </w:rPr>
            </w:pPr>
            <w:r w:rsidRPr="009D66B9">
              <w:rPr>
                <w:rFonts w:ascii="Times New Roman" w:hAnsi="Times New Roman" w:cs="Times New Roman"/>
                <w:sz w:val="24"/>
              </w:rPr>
              <w:t>А. Маршалл</w:t>
            </w:r>
          </w:p>
        </w:tc>
        <w:tc>
          <w:tcPr>
            <w:tcW w:w="6769" w:type="dxa"/>
            <w:vAlign w:val="center"/>
          </w:tcPr>
          <w:p w:rsidR="00150BA7" w:rsidRPr="009D66B9" w:rsidRDefault="00150BA7"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Неоклассический вариант поведенческой трактовки. Борьба за редкие экономические блага</w:t>
            </w:r>
          </w:p>
        </w:tc>
      </w:tr>
      <w:tr w:rsidR="00150BA7" w:rsidRPr="009D66B9" w:rsidTr="00CC3191">
        <w:trPr>
          <w:jc w:val="center"/>
        </w:trPr>
        <w:tc>
          <w:tcPr>
            <w:tcW w:w="2552" w:type="dxa"/>
            <w:vAlign w:val="center"/>
          </w:tcPr>
          <w:p w:rsidR="00150BA7" w:rsidRPr="009D66B9" w:rsidRDefault="00150BA7" w:rsidP="00CC3191">
            <w:pPr>
              <w:spacing w:line="276" w:lineRule="auto"/>
              <w:ind w:right="141"/>
              <w:rPr>
                <w:rFonts w:ascii="Times New Roman" w:hAnsi="Times New Roman" w:cs="Times New Roman"/>
                <w:sz w:val="24"/>
              </w:rPr>
            </w:pPr>
            <w:r w:rsidRPr="009D66B9">
              <w:rPr>
                <w:rFonts w:ascii="Times New Roman" w:hAnsi="Times New Roman" w:cs="Times New Roman"/>
                <w:sz w:val="24"/>
              </w:rPr>
              <w:t>К. Маркс</w:t>
            </w:r>
          </w:p>
        </w:tc>
        <w:tc>
          <w:tcPr>
            <w:tcW w:w="6769" w:type="dxa"/>
            <w:vAlign w:val="center"/>
          </w:tcPr>
          <w:p w:rsidR="00150BA7" w:rsidRPr="009D66B9" w:rsidRDefault="00150BA7"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Борьба за более выгодные условия производства и сбыта товаров, за получение наивысшей прибыли</w:t>
            </w:r>
          </w:p>
        </w:tc>
      </w:tr>
      <w:tr w:rsidR="00150BA7" w:rsidRPr="009D66B9" w:rsidTr="00CC3191">
        <w:trPr>
          <w:jc w:val="center"/>
        </w:trPr>
        <w:tc>
          <w:tcPr>
            <w:tcW w:w="2552" w:type="dxa"/>
            <w:vAlign w:val="center"/>
          </w:tcPr>
          <w:p w:rsidR="00150BA7" w:rsidRPr="009D66B9" w:rsidRDefault="00150BA7" w:rsidP="00CC3191">
            <w:pPr>
              <w:spacing w:line="276" w:lineRule="auto"/>
              <w:ind w:right="141"/>
              <w:rPr>
                <w:rFonts w:ascii="Times New Roman" w:hAnsi="Times New Roman" w:cs="Times New Roman"/>
                <w:sz w:val="24"/>
              </w:rPr>
            </w:pPr>
            <w:r w:rsidRPr="009D66B9">
              <w:rPr>
                <w:rFonts w:ascii="Times New Roman" w:hAnsi="Times New Roman" w:cs="Times New Roman"/>
                <w:sz w:val="24"/>
              </w:rPr>
              <w:t>Дж. Робинсон</w:t>
            </w:r>
          </w:p>
        </w:tc>
        <w:tc>
          <w:tcPr>
            <w:tcW w:w="6769" w:type="dxa"/>
            <w:vAlign w:val="center"/>
          </w:tcPr>
          <w:p w:rsidR="00150BA7" w:rsidRPr="009D66B9" w:rsidRDefault="00150BA7"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Основоположница понятия "несовершенной конкуренции". Закон, регулирующий цены, заработную плату, ренту</w:t>
            </w:r>
          </w:p>
        </w:tc>
      </w:tr>
      <w:tr w:rsidR="00150BA7" w:rsidRPr="009D66B9" w:rsidTr="00CC3191">
        <w:trPr>
          <w:jc w:val="center"/>
        </w:trPr>
        <w:tc>
          <w:tcPr>
            <w:tcW w:w="2552" w:type="dxa"/>
            <w:vAlign w:val="center"/>
          </w:tcPr>
          <w:p w:rsidR="00150BA7" w:rsidRPr="009D66B9" w:rsidRDefault="00150BA7" w:rsidP="00CC3191">
            <w:pPr>
              <w:spacing w:line="276" w:lineRule="auto"/>
              <w:ind w:right="141"/>
              <w:rPr>
                <w:rFonts w:ascii="Times New Roman" w:hAnsi="Times New Roman" w:cs="Times New Roman"/>
                <w:sz w:val="24"/>
              </w:rPr>
            </w:pPr>
            <w:r w:rsidRPr="009D66B9">
              <w:rPr>
                <w:rFonts w:ascii="Times New Roman" w:hAnsi="Times New Roman" w:cs="Times New Roman"/>
                <w:sz w:val="24"/>
              </w:rPr>
              <w:t>Ф. Эджу</w:t>
            </w:r>
            <w:r w:rsidR="001C4262" w:rsidRPr="009D66B9">
              <w:rPr>
                <w:rFonts w:ascii="Times New Roman" w:hAnsi="Times New Roman" w:cs="Times New Roman"/>
                <w:sz w:val="24"/>
              </w:rPr>
              <w:t xml:space="preserve">орт,  </w:t>
            </w:r>
            <w:r w:rsidR="0007583D">
              <w:rPr>
                <w:rFonts w:ascii="Times New Roman" w:hAnsi="Times New Roman" w:cs="Times New Roman"/>
                <w:sz w:val="24"/>
              </w:rPr>
              <w:t xml:space="preserve">           </w:t>
            </w:r>
            <w:r w:rsidR="001C4262" w:rsidRPr="009D66B9">
              <w:rPr>
                <w:rFonts w:ascii="Times New Roman" w:hAnsi="Times New Roman" w:cs="Times New Roman"/>
                <w:sz w:val="24"/>
              </w:rPr>
              <w:t xml:space="preserve">А. Курно,  </w:t>
            </w:r>
            <w:r w:rsidR="0007583D">
              <w:rPr>
                <w:rFonts w:ascii="Times New Roman" w:hAnsi="Times New Roman" w:cs="Times New Roman"/>
                <w:sz w:val="24"/>
              </w:rPr>
              <w:t xml:space="preserve">                      </w:t>
            </w:r>
            <w:r w:rsidR="001C4262" w:rsidRPr="009D66B9">
              <w:rPr>
                <w:rFonts w:ascii="Times New Roman" w:hAnsi="Times New Roman" w:cs="Times New Roman"/>
                <w:sz w:val="24"/>
              </w:rPr>
              <w:t>Э. Чемберлин</w:t>
            </w:r>
          </w:p>
        </w:tc>
        <w:tc>
          <w:tcPr>
            <w:tcW w:w="6769" w:type="dxa"/>
            <w:vAlign w:val="center"/>
          </w:tcPr>
          <w:p w:rsidR="00150BA7" w:rsidRPr="009D66B9" w:rsidRDefault="00150BA7"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Структурный подход к пониманию конкуренции. Важен сам факт принципиальной возможности установления со стороны участника рынка контроля над ним</w:t>
            </w:r>
          </w:p>
        </w:tc>
      </w:tr>
      <w:tr w:rsidR="00150BA7" w:rsidRPr="009D66B9" w:rsidTr="00CC3191">
        <w:trPr>
          <w:jc w:val="center"/>
        </w:trPr>
        <w:tc>
          <w:tcPr>
            <w:tcW w:w="2552" w:type="dxa"/>
            <w:vAlign w:val="center"/>
          </w:tcPr>
          <w:p w:rsidR="00150BA7" w:rsidRPr="009D66B9" w:rsidRDefault="001C4262" w:rsidP="00CC3191">
            <w:pPr>
              <w:spacing w:line="276" w:lineRule="auto"/>
              <w:ind w:right="141"/>
              <w:rPr>
                <w:rFonts w:ascii="Times New Roman" w:hAnsi="Times New Roman" w:cs="Times New Roman"/>
                <w:sz w:val="24"/>
              </w:rPr>
            </w:pPr>
            <w:r w:rsidRPr="009D66B9">
              <w:rPr>
                <w:rFonts w:ascii="Times New Roman" w:hAnsi="Times New Roman" w:cs="Times New Roman"/>
                <w:sz w:val="24"/>
              </w:rPr>
              <w:t xml:space="preserve">К. Макконнел,  </w:t>
            </w:r>
            <w:r w:rsidR="0007583D">
              <w:rPr>
                <w:rFonts w:ascii="Times New Roman" w:hAnsi="Times New Roman" w:cs="Times New Roman"/>
                <w:sz w:val="24"/>
              </w:rPr>
              <w:t xml:space="preserve">               </w:t>
            </w:r>
            <w:r w:rsidRPr="009D66B9">
              <w:rPr>
                <w:rFonts w:ascii="Times New Roman" w:hAnsi="Times New Roman" w:cs="Times New Roman"/>
                <w:sz w:val="24"/>
              </w:rPr>
              <w:t>С. Брю</w:t>
            </w:r>
          </w:p>
        </w:tc>
        <w:tc>
          <w:tcPr>
            <w:tcW w:w="6769" w:type="dxa"/>
            <w:vAlign w:val="center"/>
          </w:tcPr>
          <w:p w:rsidR="00150BA7" w:rsidRPr="009D66B9" w:rsidRDefault="00433E8E"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Наличие на рынке большого числа независимых продавцов и покупателей, возможность для них свободно выходить на рынок и покидать его</w:t>
            </w:r>
          </w:p>
        </w:tc>
      </w:tr>
      <w:tr w:rsidR="00433E8E" w:rsidRPr="009D66B9" w:rsidTr="00CC3191">
        <w:trPr>
          <w:jc w:val="center"/>
        </w:trPr>
        <w:tc>
          <w:tcPr>
            <w:tcW w:w="2552" w:type="dxa"/>
            <w:vAlign w:val="center"/>
          </w:tcPr>
          <w:p w:rsidR="00433E8E" w:rsidRPr="009D66B9" w:rsidRDefault="00433E8E" w:rsidP="00CC3191">
            <w:pPr>
              <w:spacing w:line="276" w:lineRule="auto"/>
              <w:ind w:right="141"/>
              <w:rPr>
                <w:rFonts w:ascii="Times New Roman" w:hAnsi="Times New Roman" w:cs="Times New Roman"/>
                <w:sz w:val="24"/>
              </w:rPr>
            </w:pPr>
            <w:r w:rsidRPr="009D66B9">
              <w:rPr>
                <w:rFonts w:ascii="Times New Roman" w:hAnsi="Times New Roman" w:cs="Times New Roman"/>
                <w:sz w:val="24"/>
              </w:rPr>
              <w:t>Й. Шумпетер</w:t>
            </w:r>
          </w:p>
        </w:tc>
        <w:tc>
          <w:tcPr>
            <w:tcW w:w="6769" w:type="dxa"/>
            <w:vAlign w:val="center"/>
          </w:tcPr>
          <w:p w:rsidR="00433E8E" w:rsidRPr="009D66B9" w:rsidRDefault="00433E8E"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Соперничество старого с нововведениями</w:t>
            </w:r>
          </w:p>
        </w:tc>
      </w:tr>
      <w:tr w:rsidR="00433E8E" w:rsidRPr="009D66B9" w:rsidTr="00CC3191">
        <w:trPr>
          <w:jc w:val="center"/>
        </w:trPr>
        <w:tc>
          <w:tcPr>
            <w:tcW w:w="2552" w:type="dxa"/>
            <w:vAlign w:val="center"/>
          </w:tcPr>
          <w:p w:rsidR="00433E8E" w:rsidRPr="009D66B9" w:rsidRDefault="001C4262" w:rsidP="00CC3191">
            <w:pPr>
              <w:spacing w:line="276" w:lineRule="auto"/>
              <w:ind w:right="141"/>
              <w:rPr>
                <w:rFonts w:ascii="Times New Roman" w:hAnsi="Times New Roman" w:cs="Times New Roman"/>
                <w:sz w:val="24"/>
              </w:rPr>
            </w:pPr>
            <w:r w:rsidRPr="009D66B9">
              <w:rPr>
                <w:rFonts w:ascii="Times New Roman" w:hAnsi="Times New Roman" w:cs="Times New Roman"/>
                <w:sz w:val="24"/>
              </w:rPr>
              <w:t>П. Хейне</w:t>
            </w:r>
          </w:p>
        </w:tc>
        <w:tc>
          <w:tcPr>
            <w:tcW w:w="6769" w:type="dxa"/>
            <w:vAlign w:val="center"/>
          </w:tcPr>
          <w:p w:rsidR="00433E8E" w:rsidRPr="009D66B9" w:rsidRDefault="00433E8E"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Стремление как можно лучше удовлетворять критериям доступа к благам</w:t>
            </w:r>
          </w:p>
        </w:tc>
      </w:tr>
      <w:tr w:rsidR="00433E8E" w:rsidRPr="009D66B9" w:rsidTr="00CC3191">
        <w:trPr>
          <w:jc w:val="center"/>
        </w:trPr>
        <w:tc>
          <w:tcPr>
            <w:tcW w:w="2552" w:type="dxa"/>
            <w:vAlign w:val="center"/>
          </w:tcPr>
          <w:p w:rsidR="00433E8E" w:rsidRPr="009D66B9" w:rsidRDefault="001C4262" w:rsidP="00CC3191">
            <w:pPr>
              <w:spacing w:line="276" w:lineRule="auto"/>
              <w:ind w:right="141"/>
              <w:rPr>
                <w:rFonts w:ascii="Times New Roman" w:hAnsi="Times New Roman" w:cs="Times New Roman"/>
                <w:sz w:val="24"/>
              </w:rPr>
            </w:pPr>
            <w:r w:rsidRPr="009D66B9">
              <w:rPr>
                <w:rFonts w:ascii="Times New Roman" w:hAnsi="Times New Roman" w:cs="Times New Roman"/>
                <w:sz w:val="24"/>
              </w:rPr>
              <w:t>Ф.А. Хайек</w:t>
            </w:r>
          </w:p>
        </w:tc>
        <w:tc>
          <w:tcPr>
            <w:tcW w:w="6769" w:type="dxa"/>
            <w:vAlign w:val="center"/>
          </w:tcPr>
          <w:p w:rsidR="00433E8E" w:rsidRPr="009D66B9" w:rsidRDefault="00433E8E"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Конкуренция "открывает" верную линию поведения на рынке, позволяет решать, оправдывает ли потенциальная прибыльность того или иного субъекта и связанные с ней неудобства и риск</w:t>
            </w:r>
          </w:p>
        </w:tc>
      </w:tr>
      <w:tr w:rsidR="00433E8E" w:rsidRPr="009D66B9" w:rsidTr="00CC3191">
        <w:trPr>
          <w:jc w:val="center"/>
        </w:trPr>
        <w:tc>
          <w:tcPr>
            <w:tcW w:w="2552" w:type="dxa"/>
            <w:vAlign w:val="center"/>
          </w:tcPr>
          <w:p w:rsidR="00433E8E" w:rsidRPr="009D66B9" w:rsidRDefault="00433E8E" w:rsidP="00CC3191">
            <w:pPr>
              <w:spacing w:line="276" w:lineRule="auto"/>
              <w:ind w:right="141"/>
              <w:rPr>
                <w:rFonts w:ascii="Times New Roman" w:hAnsi="Times New Roman" w:cs="Times New Roman"/>
                <w:sz w:val="24"/>
              </w:rPr>
            </w:pPr>
            <w:r w:rsidRPr="009D66B9">
              <w:rPr>
                <w:rFonts w:ascii="Times New Roman" w:hAnsi="Times New Roman" w:cs="Times New Roman"/>
                <w:sz w:val="24"/>
              </w:rPr>
              <w:t>Г.Л. Азоев</w:t>
            </w:r>
          </w:p>
        </w:tc>
        <w:tc>
          <w:tcPr>
            <w:tcW w:w="6769" w:type="dxa"/>
            <w:vAlign w:val="center"/>
          </w:tcPr>
          <w:p w:rsidR="00433E8E" w:rsidRPr="009D66B9" w:rsidRDefault="00433E8E"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Соперничество между участниками в достижении одной цели</w:t>
            </w:r>
          </w:p>
        </w:tc>
      </w:tr>
      <w:tr w:rsidR="00433E8E" w:rsidRPr="009D66B9" w:rsidTr="00CC3191">
        <w:trPr>
          <w:jc w:val="center"/>
        </w:trPr>
        <w:tc>
          <w:tcPr>
            <w:tcW w:w="2552" w:type="dxa"/>
            <w:vAlign w:val="center"/>
          </w:tcPr>
          <w:p w:rsidR="00433E8E" w:rsidRPr="009D66B9" w:rsidRDefault="00433E8E" w:rsidP="00CC3191">
            <w:pPr>
              <w:spacing w:line="276" w:lineRule="auto"/>
              <w:ind w:right="141"/>
              <w:rPr>
                <w:rFonts w:ascii="Times New Roman" w:hAnsi="Times New Roman" w:cs="Times New Roman"/>
                <w:sz w:val="24"/>
              </w:rPr>
            </w:pPr>
            <w:r w:rsidRPr="009D66B9">
              <w:rPr>
                <w:rFonts w:ascii="Times New Roman" w:hAnsi="Times New Roman" w:cs="Times New Roman"/>
                <w:sz w:val="24"/>
              </w:rPr>
              <w:t>Е.А. Иванова</w:t>
            </w:r>
          </w:p>
        </w:tc>
        <w:tc>
          <w:tcPr>
            <w:tcW w:w="6769" w:type="dxa"/>
            <w:vAlign w:val="center"/>
          </w:tcPr>
          <w:p w:rsidR="00433E8E" w:rsidRPr="009D66B9" w:rsidRDefault="00433E8E"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Независимое соперничество в открытой и свободной конкурентной системе сравнимыми участниками</w:t>
            </w:r>
          </w:p>
        </w:tc>
      </w:tr>
      <w:tr w:rsidR="00433E8E" w:rsidRPr="009D66B9" w:rsidTr="00CC3191">
        <w:trPr>
          <w:jc w:val="center"/>
        </w:trPr>
        <w:tc>
          <w:tcPr>
            <w:tcW w:w="2552" w:type="dxa"/>
            <w:vAlign w:val="center"/>
          </w:tcPr>
          <w:p w:rsidR="00433E8E" w:rsidRPr="009D66B9" w:rsidRDefault="00F54AA1" w:rsidP="00CC3191">
            <w:pPr>
              <w:spacing w:line="276" w:lineRule="auto"/>
              <w:ind w:right="141"/>
              <w:rPr>
                <w:rFonts w:ascii="Times New Roman" w:hAnsi="Times New Roman" w:cs="Times New Roman"/>
                <w:sz w:val="24"/>
              </w:rPr>
            </w:pPr>
            <w:r w:rsidRPr="009D66B9">
              <w:rPr>
                <w:rFonts w:ascii="Times New Roman" w:hAnsi="Times New Roman" w:cs="Times New Roman"/>
                <w:sz w:val="24"/>
              </w:rPr>
              <w:t>Р.А. Фатхутдинов</w:t>
            </w:r>
          </w:p>
        </w:tc>
        <w:tc>
          <w:tcPr>
            <w:tcW w:w="6769" w:type="dxa"/>
            <w:vAlign w:val="center"/>
          </w:tcPr>
          <w:p w:rsidR="00433E8E" w:rsidRPr="009D66B9" w:rsidRDefault="00433E8E"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Процесс управления субъектом своими конкурентными преимуществами</w:t>
            </w:r>
          </w:p>
        </w:tc>
      </w:tr>
      <w:tr w:rsidR="00433E8E" w:rsidRPr="009D66B9" w:rsidTr="00CC3191">
        <w:trPr>
          <w:jc w:val="center"/>
        </w:trPr>
        <w:tc>
          <w:tcPr>
            <w:tcW w:w="2552" w:type="dxa"/>
            <w:vAlign w:val="center"/>
          </w:tcPr>
          <w:p w:rsidR="00433E8E" w:rsidRPr="009D66B9" w:rsidRDefault="00F54AA1" w:rsidP="00CC3191">
            <w:pPr>
              <w:spacing w:line="276" w:lineRule="auto"/>
              <w:ind w:right="141"/>
              <w:rPr>
                <w:rFonts w:ascii="Times New Roman" w:hAnsi="Times New Roman" w:cs="Times New Roman"/>
                <w:sz w:val="24"/>
              </w:rPr>
            </w:pPr>
            <w:r w:rsidRPr="009D66B9">
              <w:rPr>
                <w:rFonts w:ascii="Times New Roman" w:hAnsi="Times New Roman" w:cs="Times New Roman"/>
                <w:sz w:val="24"/>
              </w:rPr>
              <w:t>А.Ю. Юданов</w:t>
            </w:r>
          </w:p>
        </w:tc>
        <w:tc>
          <w:tcPr>
            <w:tcW w:w="6769" w:type="dxa"/>
            <w:vAlign w:val="center"/>
          </w:tcPr>
          <w:p w:rsidR="00433E8E" w:rsidRPr="009D66B9" w:rsidRDefault="00433E8E"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Борьба компаний за ограниченный объем платежеспособного спроса потребителей</w:t>
            </w:r>
          </w:p>
        </w:tc>
      </w:tr>
      <w:tr w:rsidR="00433E8E" w:rsidRPr="009D66B9" w:rsidTr="00CC3191">
        <w:trPr>
          <w:jc w:val="center"/>
        </w:trPr>
        <w:tc>
          <w:tcPr>
            <w:tcW w:w="2552" w:type="dxa"/>
            <w:vAlign w:val="center"/>
          </w:tcPr>
          <w:p w:rsidR="00433E8E" w:rsidRPr="009D66B9" w:rsidRDefault="00F54AA1" w:rsidP="00CC3191">
            <w:pPr>
              <w:spacing w:line="276" w:lineRule="auto"/>
              <w:ind w:right="141"/>
              <w:rPr>
                <w:rFonts w:ascii="Times New Roman" w:hAnsi="Times New Roman" w:cs="Times New Roman"/>
                <w:sz w:val="24"/>
              </w:rPr>
            </w:pPr>
            <w:r w:rsidRPr="009D66B9">
              <w:rPr>
                <w:rFonts w:ascii="Times New Roman" w:hAnsi="Times New Roman" w:cs="Times New Roman"/>
                <w:sz w:val="24"/>
              </w:rPr>
              <w:t>М. Портер</w:t>
            </w:r>
          </w:p>
        </w:tc>
        <w:tc>
          <w:tcPr>
            <w:tcW w:w="6769" w:type="dxa"/>
            <w:vAlign w:val="center"/>
          </w:tcPr>
          <w:p w:rsidR="00433E8E" w:rsidRPr="009D66B9" w:rsidRDefault="00433E8E" w:rsidP="0007583D">
            <w:pPr>
              <w:spacing w:line="276" w:lineRule="auto"/>
              <w:ind w:right="141"/>
              <w:jc w:val="center"/>
              <w:rPr>
                <w:rFonts w:ascii="Times New Roman" w:hAnsi="Times New Roman" w:cs="Times New Roman"/>
                <w:sz w:val="24"/>
              </w:rPr>
            </w:pPr>
            <w:r w:rsidRPr="009D66B9">
              <w:rPr>
                <w:rFonts w:ascii="Times New Roman" w:hAnsi="Times New Roman" w:cs="Times New Roman"/>
                <w:sz w:val="24"/>
              </w:rPr>
              <w:t xml:space="preserve">Динамичный и развивающийся процесс, непрерывно меняющийся ландшафт, на котором появляются новые </w:t>
            </w:r>
            <w:r w:rsidRPr="009D66B9">
              <w:rPr>
                <w:rFonts w:ascii="Times New Roman" w:hAnsi="Times New Roman" w:cs="Times New Roman"/>
                <w:sz w:val="24"/>
              </w:rPr>
              <w:lastRenderedPageBreak/>
              <w:t>товары, новые пути маркетинга, новые производственные процессы и новые рыночные сегменты</w:t>
            </w:r>
          </w:p>
        </w:tc>
      </w:tr>
    </w:tbl>
    <w:p w:rsidR="009D66B9" w:rsidRDefault="009D66B9" w:rsidP="00AC3341">
      <w:pPr>
        <w:spacing w:after="0" w:line="360" w:lineRule="auto"/>
        <w:ind w:right="141"/>
        <w:jc w:val="both"/>
        <w:rPr>
          <w:rFonts w:ascii="Times New Roman" w:hAnsi="Times New Roman" w:cs="Times New Roman"/>
          <w:sz w:val="28"/>
        </w:rPr>
      </w:pPr>
    </w:p>
    <w:p w:rsidR="00EF5683" w:rsidRPr="009D66B9" w:rsidRDefault="00EF5683" w:rsidP="00E06759">
      <w:pPr>
        <w:spacing w:after="0" w:line="360" w:lineRule="auto"/>
        <w:ind w:right="141" w:firstLine="709"/>
        <w:jc w:val="both"/>
        <w:rPr>
          <w:rFonts w:ascii="Times New Roman" w:hAnsi="Times New Roman" w:cs="Times New Roman"/>
          <w:sz w:val="28"/>
        </w:rPr>
      </w:pPr>
      <w:r w:rsidRPr="009D66B9">
        <w:rPr>
          <w:rFonts w:ascii="Times New Roman" w:hAnsi="Times New Roman" w:cs="Times New Roman"/>
          <w:sz w:val="28"/>
        </w:rPr>
        <w:t>Проанализировав содержание организационных форм конкурентных отношений, можно сделать вывод, что их развитие и совершенствование представлено не только технико-технолог</w:t>
      </w:r>
      <w:r w:rsidR="00DB683C" w:rsidRPr="009D66B9">
        <w:rPr>
          <w:rFonts w:ascii="Times New Roman" w:hAnsi="Times New Roman" w:cs="Times New Roman"/>
          <w:sz w:val="28"/>
        </w:rPr>
        <w:t xml:space="preserve">ическими условиями, </w:t>
      </w:r>
      <w:r w:rsidR="00CC3191">
        <w:rPr>
          <w:rFonts w:ascii="Times New Roman" w:hAnsi="Times New Roman" w:cs="Times New Roman"/>
          <w:sz w:val="28"/>
        </w:rPr>
        <w:t xml:space="preserve">                          </w:t>
      </w:r>
      <w:r w:rsidR="00DB683C" w:rsidRPr="009D66B9">
        <w:rPr>
          <w:rFonts w:ascii="Times New Roman" w:hAnsi="Times New Roman" w:cs="Times New Roman"/>
          <w:sz w:val="28"/>
        </w:rPr>
        <w:t>но и возник</w:t>
      </w:r>
      <w:r w:rsidRPr="009D66B9">
        <w:rPr>
          <w:rFonts w:ascii="Times New Roman" w:hAnsi="Times New Roman" w:cs="Times New Roman"/>
          <w:sz w:val="28"/>
        </w:rPr>
        <w:t>новением общественных регуляторов и соответствующих государственных институтов.</w:t>
      </w:r>
    </w:p>
    <w:p w:rsidR="00EF5683" w:rsidRPr="009D66B9" w:rsidRDefault="00EF5683" w:rsidP="00E06759">
      <w:pPr>
        <w:spacing w:after="0" w:line="360" w:lineRule="auto"/>
        <w:ind w:right="141" w:firstLine="709"/>
        <w:jc w:val="both"/>
        <w:rPr>
          <w:rFonts w:ascii="Times New Roman" w:hAnsi="Times New Roman" w:cs="Times New Roman"/>
          <w:sz w:val="28"/>
        </w:rPr>
      </w:pPr>
      <w:r w:rsidRPr="009D66B9">
        <w:rPr>
          <w:rFonts w:ascii="Times New Roman" w:hAnsi="Times New Roman" w:cs="Times New Roman"/>
          <w:sz w:val="28"/>
        </w:rPr>
        <w:t xml:space="preserve">Так, в Российской Федерации Федеральный закон </w:t>
      </w:r>
      <w:r w:rsidR="003805BC" w:rsidRPr="009D66B9">
        <w:rPr>
          <w:rFonts w:ascii="Times New Roman" w:hAnsi="Times New Roman" w:cs="Times New Roman"/>
          <w:sz w:val="28"/>
        </w:rPr>
        <w:t>«</w:t>
      </w:r>
      <w:r w:rsidRPr="009D66B9">
        <w:rPr>
          <w:rFonts w:ascii="Times New Roman" w:hAnsi="Times New Roman" w:cs="Times New Roman"/>
          <w:sz w:val="28"/>
        </w:rPr>
        <w:t>О защите конкуренции</w:t>
      </w:r>
      <w:r w:rsidR="003805BC" w:rsidRPr="009D66B9">
        <w:rPr>
          <w:rFonts w:ascii="Times New Roman" w:hAnsi="Times New Roman" w:cs="Times New Roman"/>
          <w:sz w:val="28"/>
        </w:rPr>
        <w:t>»</w:t>
      </w:r>
      <w:r w:rsidRPr="009D66B9">
        <w:rPr>
          <w:rFonts w:ascii="Times New Roman" w:hAnsi="Times New Roman" w:cs="Times New Roman"/>
          <w:sz w:val="28"/>
        </w:rPr>
        <w:t xml:space="preserve"> устана</w:t>
      </w:r>
      <w:r w:rsidR="000C2AC5" w:rsidRPr="009D66B9">
        <w:rPr>
          <w:rFonts w:ascii="Times New Roman" w:hAnsi="Times New Roman" w:cs="Times New Roman"/>
          <w:sz w:val="28"/>
        </w:rPr>
        <w:t>вливает, что конкуренция – это «</w:t>
      </w:r>
      <w:r w:rsidRPr="009D66B9">
        <w:rPr>
          <w:rFonts w:ascii="Times New Roman" w:hAnsi="Times New Roman" w:cs="Times New Roman"/>
          <w:sz w:val="28"/>
        </w:rPr>
        <w:t>соперничество между субъекта ми хозяйствования, в котором самостоятел</w:t>
      </w:r>
      <w:r w:rsidR="00DB683C" w:rsidRPr="009D66B9">
        <w:rPr>
          <w:rFonts w:ascii="Times New Roman" w:hAnsi="Times New Roman" w:cs="Times New Roman"/>
          <w:sz w:val="28"/>
        </w:rPr>
        <w:t>ьные действия каждого из них ис</w:t>
      </w:r>
      <w:r w:rsidRPr="009D66B9">
        <w:rPr>
          <w:rFonts w:ascii="Times New Roman" w:hAnsi="Times New Roman" w:cs="Times New Roman"/>
          <w:sz w:val="28"/>
        </w:rPr>
        <w:t xml:space="preserve">ключают или ограничивают возможность каждого из них </w:t>
      </w:r>
      <w:r w:rsidR="00CC3191">
        <w:rPr>
          <w:rFonts w:ascii="Times New Roman" w:hAnsi="Times New Roman" w:cs="Times New Roman"/>
          <w:sz w:val="28"/>
        </w:rPr>
        <w:t xml:space="preserve">                              </w:t>
      </w:r>
      <w:r w:rsidRPr="009D66B9">
        <w:rPr>
          <w:rFonts w:ascii="Times New Roman" w:hAnsi="Times New Roman" w:cs="Times New Roman"/>
          <w:sz w:val="28"/>
        </w:rPr>
        <w:t>в одностороннем порядке воздействовать на общие условия</w:t>
      </w:r>
      <w:r w:rsidR="00DB683C" w:rsidRPr="009D66B9">
        <w:rPr>
          <w:rFonts w:ascii="Times New Roman" w:hAnsi="Times New Roman" w:cs="Times New Roman"/>
          <w:sz w:val="28"/>
        </w:rPr>
        <w:t xml:space="preserve"> обращения товаров на соответст</w:t>
      </w:r>
      <w:r w:rsidRPr="009D66B9">
        <w:rPr>
          <w:rFonts w:ascii="Times New Roman" w:hAnsi="Times New Roman" w:cs="Times New Roman"/>
          <w:sz w:val="28"/>
        </w:rPr>
        <w:t>вующий рынок</w:t>
      </w:r>
      <w:r w:rsidR="000C2AC5" w:rsidRPr="009D66B9">
        <w:rPr>
          <w:rFonts w:ascii="Times New Roman" w:hAnsi="Times New Roman" w:cs="Times New Roman"/>
          <w:sz w:val="28"/>
        </w:rPr>
        <w:t>»</w:t>
      </w:r>
      <w:r w:rsidR="0007583D">
        <w:rPr>
          <w:rFonts w:ascii="Times New Roman" w:hAnsi="Times New Roman" w:cs="Times New Roman"/>
          <w:sz w:val="28"/>
        </w:rPr>
        <w:t xml:space="preserve"> </w:t>
      </w:r>
      <w:r w:rsidR="00364BA8">
        <w:rPr>
          <w:rFonts w:ascii="Times New Roman" w:hAnsi="Times New Roman" w:cs="Times New Roman"/>
          <w:sz w:val="28"/>
          <w:szCs w:val="28"/>
        </w:rPr>
        <w:t>[1</w:t>
      </w:r>
      <w:r w:rsidR="00364BA8" w:rsidRPr="00364BA8">
        <w:rPr>
          <w:rFonts w:ascii="Times New Roman" w:hAnsi="Times New Roman" w:cs="Times New Roman"/>
          <w:sz w:val="28"/>
          <w:szCs w:val="28"/>
        </w:rPr>
        <w:t>]</w:t>
      </w:r>
      <w:r w:rsidRPr="00364BA8">
        <w:rPr>
          <w:rFonts w:ascii="Times New Roman" w:hAnsi="Times New Roman" w:cs="Times New Roman"/>
          <w:sz w:val="28"/>
          <w:szCs w:val="28"/>
        </w:rPr>
        <w:t xml:space="preserve">. </w:t>
      </w:r>
    </w:p>
    <w:p w:rsidR="00EF5683" w:rsidRDefault="00EF5683" w:rsidP="00E06759">
      <w:pPr>
        <w:spacing w:after="0" w:line="360" w:lineRule="auto"/>
        <w:ind w:right="141" w:firstLine="709"/>
        <w:jc w:val="both"/>
        <w:rPr>
          <w:rFonts w:ascii="Times New Roman" w:hAnsi="Times New Roman" w:cs="Times New Roman"/>
          <w:sz w:val="28"/>
        </w:rPr>
      </w:pPr>
      <w:r w:rsidRPr="009D66B9">
        <w:rPr>
          <w:rFonts w:ascii="Times New Roman" w:hAnsi="Times New Roman" w:cs="Times New Roman"/>
          <w:sz w:val="28"/>
        </w:rPr>
        <w:t>В свою очередь, понятие конкурент</w:t>
      </w:r>
      <w:r w:rsidR="00DB683C" w:rsidRPr="009D66B9">
        <w:rPr>
          <w:rFonts w:ascii="Times New Roman" w:hAnsi="Times New Roman" w:cs="Times New Roman"/>
          <w:sz w:val="28"/>
        </w:rPr>
        <w:t>оспособности компании также ста</w:t>
      </w:r>
      <w:r w:rsidRPr="009D66B9">
        <w:rPr>
          <w:rFonts w:ascii="Times New Roman" w:hAnsi="Times New Roman" w:cs="Times New Roman"/>
          <w:sz w:val="28"/>
        </w:rPr>
        <w:t xml:space="preserve">ло, с одной стороны, более глобальным и комплексным, а </w:t>
      </w:r>
      <w:r w:rsidR="00DB683C" w:rsidRPr="009D66B9">
        <w:rPr>
          <w:rFonts w:ascii="Times New Roman" w:hAnsi="Times New Roman" w:cs="Times New Roman"/>
          <w:sz w:val="28"/>
        </w:rPr>
        <w:t>с другой – требую</w:t>
      </w:r>
      <w:r w:rsidRPr="009D66B9">
        <w:rPr>
          <w:rFonts w:ascii="Times New Roman" w:hAnsi="Times New Roman" w:cs="Times New Roman"/>
          <w:sz w:val="28"/>
        </w:rPr>
        <w:t xml:space="preserve">щим постоянной более тонкой настройки </w:t>
      </w:r>
      <w:r w:rsidR="00DB683C" w:rsidRPr="009D66B9">
        <w:rPr>
          <w:rFonts w:ascii="Times New Roman" w:hAnsi="Times New Roman" w:cs="Times New Roman"/>
          <w:sz w:val="28"/>
        </w:rPr>
        <w:t>по множеству параметров, просчи</w:t>
      </w:r>
      <w:r w:rsidRPr="009D66B9">
        <w:rPr>
          <w:rFonts w:ascii="Times New Roman" w:hAnsi="Times New Roman" w:cs="Times New Roman"/>
          <w:sz w:val="28"/>
        </w:rPr>
        <w:t xml:space="preserve">танной стратегии развития и изменений, регулярной поверки </w:t>
      </w:r>
      <w:r w:rsidR="00CC3191">
        <w:rPr>
          <w:rFonts w:ascii="Times New Roman" w:hAnsi="Times New Roman" w:cs="Times New Roman"/>
          <w:sz w:val="28"/>
        </w:rPr>
        <w:t xml:space="preserve">                     </w:t>
      </w:r>
      <w:r w:rsidRPr="009D66B9">
        <w:rPr>
          <w:rFonts w:ascii="Times New Roman" w:hAnsi="Times New Roman" w:cs="Times New Roman"/>
          <w:sz w:val="28"/>
        </w:rPr>
        <w:t xml:space="preserve">не только по ранее определенным критериям, но и по вновь выявленным или даже только за рождающимся в практике хозяйственной деятельности. </w:t>
      </w:r>
    </w:p>
    <w:p w:rsidR="00604C89" w:rsidRPr="00604C89" w:rsidRDefault="00604C89" w:rsidP="00E06759">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604C89">
        <w:rPr>
          <w:rFonts w:ascii="Times New Roman" w:eastAsia="Times New Roman" w:hAnsi="Times New Roman" w:cs="Times New Roman"/>
          <w:color w:val="1A1A1A"/>
          <w:sz w:val="28"/>
          <w:szCs w:val="28"/>
          <w:lang w:eastAsia="ru-RU"/>
        </w:rPr>
        <w:t>Конкурентоспособность</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предприятия</w:t>
      </w:r>
      <w:r w:rsidR="00947FE3">
        <w:rPr>
          <w:rFonts w:ascii="Times New Roman" w:eastAsia="Times New Roman" w:hAnsi="Times New Roman" w:cs="Times New Roman"/>
          <w:color w:val="1A1A1A"/>
          <w:sz w:val="28"/>
          <w:szCs w:val="28"/>
          <w:lang w:eastAsia="ru-RU"/>
        </w:rPr>
        <w:t xml:space="preserve"> – </w:t>
      </w:r>
      <w:r w:rsidRPr="00604C89">
        <w:rPr>
          <w:rFonts w:ascii="Times New Roman" w:eastAsia="Times New Roman" w:hAnsi="Times New Roman" w:cs="Times New Roman"/>
          <w:color w:val="1A1A1A"/>
          <w:sz w:val="28"/>
          <w:szCs w:val="28"/>
          <w:lang w:eastAsia="ru-RU"/>
        </w:rPr>
        <w:t>это</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его</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сравнительное</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преимущество по сравнению с другими предприятиями данной отрасли внутри</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страны и за рубежом.</w:t>
      </w:r>
    </w:p>
    <w:p w:rsidR="00604C89" w:rsidRPr="00604C89" w:rsidRDefault="00604C89" w:rsidP="00E06759">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604C89">
        <w:rPr>
          <w:rFonts w:ascii="Times New Roman" w:eastAsia="Times New Roman" w:hAnsi="Times New Roman" w:cs="Times New Roman"/>
          <w:color w:val="1A1A1A"/>
          <w:sz w:val="28"/>
          <w:szCs w:val="28"/>
          <w:lang w:eastAsia="ru-RU"/>
        </w:rPr>
        <w:t>В</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литературе</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не</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существует</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общепринятого</w:t>
      </w:r>
      <w:r w:rsidR="00947FE3">
        <w:rPr>
          <w:rFonts w:ascii="Times New Roman" w:eastAsia="Times New Roman" w:hAnsi="Times New Roman" w:cs="Times New Roman"/>
          <w:color w:val="1A1A1A"/>
          <w:sz w:val="28"/>
          <w:szCs w:val="28"/>
          <w:lang w:eastAsia="ru-RU"/>
        </w:rPr>
        <w:t xml:space="preserve">  о</w:t>
      </w:r>
      <w:r w:rsidRPr="00604C89">
        <w:rPr>
          <w:rFonts w:ascii="Times New Roman" w:eastAsia="Times New Roman" w:hAnsi="Times New Roman" w:cs="Times New Roman"/>
          <w:color w:val="1A1A1A"/>
          <w:sz w:val="28"/>
          <w:szCs w:val="28"/>
          <w:lang w:eastAsia="ru-RU"/>
        </w:rPr>
        <w:t>пределения</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конкурентоспособности. В теоретических работах отсутствует универсальный</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метод оценки конкурентоспособности предприятия.</w:t>
      </w:r>
    </w:p>
    <w:p w:rsidR="00604C89" w:rsidRPr="00604C89" w:rsidRDefault="00604C89" w:rsidP="00E06759">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604C89">
        <w:rPr>
          <w:rFonts w:ascii="Times New Roman" w:eastAsia="Times New Roman" w:hAnsi="Times New Roman" w:cs="Times New Roman"/>
          <w:color w:val="1A1A1A"/>
          <w:sz w:val="28"/>
          <w:szCs w:val="28"/>
          <w:lang w:eastAsia="ru-RU"/>
        </w:rPr>
        <w:t xml:space="preserve">Для достижения стабильной конкурентоспособности важно, </w:t>
      </w:r>
      <w:r w:rsidR="00CC3191">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чтобы</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хозяйствующий субъект опирался на уникальные характеристики компании и е</w:t>
      </w:r>
      <w:r w:rsidR="0081683D">
        <w:rPr>
          <w:rFonts w:ascii="Times New Roman" w:eastAsia="Times New Roman" w:hAnsi="Times New Roman" w:cs="Times New Roman"/>
          <w:color w:val="1A1A1A"/>
          <w:sz w:val="28"/>
          <w:szCs w:val="28"/>
          <w:lang w:eastAsia="ru-RU"/>
        </w:rPr>
        <w:t>ё</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товаров в глазах клиентов. Сильные конкурентные преимущества предприятия</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 xml:space="preserve">формируются в процессе конкуренции благодаря </w:t>
      </w:r>
      <w:r w:rsidRPr="00604C89">
        <w:rPr>
          <w:rFonts w:ascii="Times New Roman" w:eastAsia="Times New Roman" w:hAnsi="Times New Roman" w:cs="Times New Roman"/>
          <w:color w:val="1A1A1A"/>
          <w:sz w:val="28"/>
          <w:szCs w:val="28"/>
          <w:lang w:eastAsia="ru-RU"/>
        </w:rPr>
        <w:lastRenderedPageBreak/>
        <w:t>взаимодействию и дополнению</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обоих источников конкурентоспособности, что позволяет создать мощные</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позиции на рынке.</w:t>
      </w:r>
    </w:p>
    <w:p w:rsidR="00604C89" w:rsidRPr="00604C89" w:rsidRDefault="00604C89" w:rsidP="00E06759">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604C89">
        <w:rPr>
          <w:rFonts w:ascii="Times New Roman" w:eastAsia="Times New Roman" w:hAnsi="Times New Roman" w:cs="Times New Roman"/>
          <w:color w:val="1A1A1A"/>
          <w:sz w:val="28"/>
          <w:szCs w:val="28"/>
          <w:lang w:eastAsia="ru-RU"/>
        </w:rPr>
        <w:t>В эру, когда постиндустриальная и цифровая экономика придают новые</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значения</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понятию</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конкурентоспособности,</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обнаруживается,</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что</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нет</w:t>
      </w:r>
      <w:r w:rsidR="00947FE3">
        <w:rPr>
          <w:rFonts w:ascii="Times New Roman" w:eastAsia="Times New Roman" w:hAnsi="Times New Roman" w:cs="Times New Roman"/>
          <w:color w:val="1A1A1A"/>
          <w:sz w:val="28"/>
          <w:szCs w:val="28"/>
          <w:lang w:eastAsia="ru-RU"/>
        </w:rPr>
        <w:t xml:space="preserve"> </w:t>
      </w:r>
      <w:r w:rsidRPr="00604C89">
        <w:rPr>
          <w:rFonts w:ascii="Times New Roman" w:eastAsia="Times New Roman" w:hAnsi="Times New Roman" w:cs="Times New Roman"/>
          <w:color w:val="1A1A1A"/>
          <w:sz w:val="28"/>
          <w:szCs w:val="28"/>
          <w:lang w:eastAsia="ru-RU"/>
        </w:rPr>
        <w:t>универсального способа её оценки.</w:t>
      </w:r>
    </w:p>
    <w:p w:rsidR="00604C89" w:rsidRPr="00947FE3" w:rsidRDefault="0062322D" w:rsidP="00E06759">
      <w:pPr>
        <w:shd w:val="clear" w:color="auto" w:fill="FFFFFF"/>
        <w:spacing w:after="0" w:line="360" w:lineRule="auto"/>
        <w:ind w:right="141" w:firstLine="709"/>
        <w:jc w:val="both"/>
        <w:rPr>
          <w:rFonts w:ascii="Times New Roman" w:hAnsi="Times New Roman" w:cs="Times New Roman"/>
          <w:sz w:val="28"/>
          <w:szCs w:val="28"/>
        </w:rPr>
      </w:pPr>
      <w:r w:rsidRPr="0062322D">
        <w:rPr>
          <w:rFonts w:ascii="Times New Roman" w:eastAsia="Times New Roman" w:hAnsi="Times New Roman" w:cs="Times New Roman"/>
          <w:color w:val="1A1A1A"/>
          <w:sz w:val="28"/>
          <w:szCs w:val="28"/>
          <w:lang w:eastAsia="ru-RU"/>
        </w:rPr>
        <w:t>Разнообразие её определений подчеркивает этот факт, хотя существуют</w:t>
      </w:r>
      <w:r w:rsidR="00947FE3">
        <w:rPr>
          <w:rFonts w:ascii="Times New Roman" w:eastAsia="Times New Roman" w:hAnsi="Times New Roman" w:cs="Times New Roman"/>
          <w:color w:val="1A1A1A"/>
          <w:sz w:val="28"/>
          <w:szCs w:val="28"/>
          <w:lang w:eastAsia="ru-RU"/>
        </w:rPr>
        <w:t xml:space="preserve"> </w:t>
      </w:r>
      <w:r w:rsidRPr="0062322D">
        <w:rPr>
          <w:rFonts w:ascii="Times New Roman" w:eastAsia="Times New Roman" w:hAnsi="Times New Roman" w:cs="Times New Roman"/>
          <w:color w:val="1A1A1A"/>
          <w:sz w:val="28"/>
          <w:szCs w:val="28"/>
          <w:lang w:eastAsia="ru-RU"/>
        </w:rPr>
        <w:t>определенные подходы, которые могут оказаться ценными.</w:t>
      </w:r>
      <w:r w:rsidR="00947FE3" w:rsidRPr="00947FE3">
        <w:rPr>
          <w:rFonts w:ascii="Times New Roman" w:hAnsi="Times New Roman" w:cs="Times New Roman"/>
          <w:sz w:val="28"/>
          <w:szCs w:val="28"/>
        </w:rPr>
        <w:t xml:space="preserve"> </w:t>
      </w:r>
    </w:p>
    <w:p w:rsidR="00EF5683" w:rsidRPr="009D66B9" w:rsidRDefault="00EF5683" w:rsidP="00E06759">
      <w:pPr>
        <w:spacing w:after="0" w:line="360" w:lineRule="auto"/>
        <w:ind w:right="141" w:firstLine="709"/>
        <w:jc w:val="both"/>
        <w:rPr>
          <w:rFonts w:ascii="Times New Roman" w:hAnsi="Times New Roman" w:cs="Times New Roman"/>
          <w:sz w:val="28"/>
        </w:rPr>
      </w:pPr>
      <w:r w:rsidRPr="009D66B9">
        <w:rPr>
          <w:rFonts w:ascii="Times New Roman" w:hAnsi="Times New Roman" w:cs="Times New Roman"/>
          <w:sz w:val="28"/>
        </w:rPr>
        <w:t xml:space="preserve">Тем не менее, еще вернемся к определению понятия </w:t>
      </w:r>
      <w:r w:rsidR="003805BC" w:rsidRPr="009D66B9">
        <w:rPr>
          <w:rFonts w:ascii="Times New Roman" w:hAnsi="Times New Roman" w:cs="Times New Roman"/>
          <w:sz w:val="28"/>
        </w:rPr>
        <w:t>«</w:t>
      </w:r>
      <w:r w:rsidRPr="009D66B9">
        <w:rPr>
          <w:rFonts w:ascii="Times New Roman" w:hAnsi="Times New Roman" w:cs="Times New Roman"/>
          <w:sz w:val="28"/>
        </w:rPr>
        <w:t>конкуренция</w:t>
      </w:r>
      <w:r w:rsidR="003805BC" w:rsidRPr="009D66B9">
        <w:rPr>
          <w:rFonts w:ascii="Times New Roman" w:hAnsi="Times New Roman" w:cs="Times New Roman"/>
          <w:sz w:val="28"/>
        </w:rPr>
        <w:t>»</w:t>
      </w:r>
      <w:r w:rsidRPr="009D66B9">
        <w:rPr>
          <w:rFonts w:ascii="Times New Roman" w:hAnsi="Times New Roman" w:cs="Times New Roman"/>
          <w:sz w:val="28"/>
        </w:rPr>
        <w:t xml:space="preserve">. </w:t>
      </w:r>
      <w:r w:rsidR="00CC3191">
        <w:rPr>
          <w:rFonts w:ascii="Times New Roman" w:hAnsi="Times New Roman" w:cs="Times New Roman"/>
          <w:sz w:val="28"/>
        </w:rPr>
        <w:t xml:space="preserve"> </w:t>
      </w:r>
      <w:r w:rsidRPr="009D66B9">
        <w:rPr>
          <w:rFonts w:ascii="Times New Roman" w:hAnsi="Times New Roman" w:cs="Times New Roman"/>
          <w:sz w:val="28"/>
        </w:rPr>
        <w:t xml:space="preserve">В современной отечественной экономической науке также активно изучались и исследовались вопросы конкуренции, а </w:t>
      </w:r>
      <w:r w:rsidR="00DB683C" w:rsidRPr="009D66B9">
        <w:rPr>
          <w:rFonts w:ascii="Times New Roman" w:hAnsi="Times New Roman" w:cs="Times New Roman"/>
          <w:sz w:val="28"/>
        </w:rPr>
        <w:t>также конкурентоспособности рос</w:t>
      </w:r>
      <w:r w:rsidRPr="009D66B9">
        <w:rPr>
          <w:rFonts w:ascii="Times New Roman" w:hAnsi="Times New Roman" w:cs="Times New Roman"/>
          <w:sz w:val="28"/>
        </w:rPr>
        <w:t>сийской экономики. При этом данные раз</w:t>
      </w:r>
      <w:r w:rsidR="00DB683C" w:rsidRPr="009D66B9">
        <w:rPr>
          <w:rFonts w:ascii="Times New Roman" w:hAnsi="Times New Roman" w:cs="Times New Roman"/>
          <w:sz w:val="28"/>
        </w:rPr>
        <w:t>личными авторами определения по</w:t>
      </w:r>
      <w:r w:rsidRPr="009D66B9">
        <w:rPr>
          <w:rFonts w:ascii="Times New Roman" w:hAnsi="Times New Roman" w:cs="Times New Roman"/>
          <w:sz w:val="28"/>
        </w:rPr>
        <w:t xml:space="preserve">нятия </w:t>
      </w:r>
      <w:r w:rsidR="003805BC" w:rsidRPr="009D66B9">
        <w:rPr>
          <w:rFonts w:ascii="Times New Roman" w:hAnsi="Times New Roman" w:cs="Times New Roman"/>
          <w:sz w:val="28"/>
        </w:rPr>
        <w:t>«</w:t>
      </w:r>
      <w:r w:rsidRPr="009D66B9">
        <w:rPr>
          <w:rFonts w:ascii="Times New Roman" w:hAnsi="Times New Roman" w:cs="Times New Roman"/>
          <w:sz w:val="28"/>
        </w:rPr>
        <w:t>конкуренция</w:t>
      </w:r>
      <w:r w:rsidR="003805BC" w:rsidRPr="009D66B9">
        <w:rPr>
          <w:rFonts w:ascii="Times New Roman" w:hAnsi="Times New Roman" w:cs="Times New Roman"/>
          <w:sz w:val="28"/>
        </w:rPr>
        <w:t>»</w:t>
      </w:r>
      <w:r w:rsidRPr="009D66B9">
        <w:rPr>
          <w:rFonts w:ascii="Times New Roman" w:hAnsi="Times New Roman" w:cs="Times New Roman"/>
          <w:sz w:val="28"/>
        </w:rPr>
        <w:t xml:space="preserve">, взятые </w:t>
      </w:r>
      <w:r w:rsidR="00CC3191">
        <w:rPr>
          <w:rFonts w:ascii="Times New Roman" w:hAnsi="Times New Roman" w:cs="Times New Roman"/>
          <w:sz w:val="28"/>
        </w:rPr>
        <w:t xml:space="preserve">                     </w:t>
      </w:r>
      <w:r w:rsidRPr="009D66B9">
        <w:rPr>
          <w:rFonts w:ascii="Times New Roman" w:hAnsi="Times New Roman" w:cs="Times New Roman"/>
          <w:sz w:val="28"/>
        </w:rPr>
        <w:t xml:space="preserve">по отдельности, трудно признать достаточными, хотя они хорошо дополняют друг друга и практически не противоречат друг другу. </w:t>
      </w:r>
    </w:p>
    <w:p w:rsidR="003805BC" w:rsidRPr="00445155" w:rsidRDefault="00EF5683" w:rsidP="00445155">
      <w:pPr>
        <w:spacing w:after="0" w:line="360" w:lineRule="auto"/>
        <w:ind w:firstLine="709"/>
        <w:jc w:val="both"/>
        <w:rPr>
          <w:rFonts w:ascii="Times New Roman" w:hAnsi="Times New Roman" w:cs="Times New Roman"/>
          <w:sz w:val="28"/>
          <w:szCs w:val="28"/>
        </w:rPr>
      </w:pPr>
      <w:r w:rsidRPr="00445155">
        <w:rPr>
          <w:rFonts w:ascii="Times New Roman" w:hAnsi="Times New Roman" w:cs="Times New Roman"/>
          <w:sz w:val="28"/>
          <w:szCs w:val="28"/>
        </w:rPr>
        <w:t xml:space="preserve">В частности, К.Ю. Тотьев определяет конкуренцию как </w:t>
      </w:r>
      <w:r w:rsidR="003805BC" w:rsidRPr="00445155">
        <w:rPr>
          <w:rFonts w:ascii="Times New Roman" w:hAnsi="Times New Roman" w:cs="Times New Roman"/>
          <w:sz w:val="28"/>
          <w:szCs w:val="28"/>
        </w:rPr>
        <w:t>«</w:t>
      </w:r>
      <w:r w:rsidRPr="00445155">
        <w:rPr>
          <w:rFonts w:ascii="Times New Roman" w:hAnsi="Times New Roman" w:cs="Times New Roman"/>
          <w:sz w:val="28"/>
          <w:szCs w:val="28"/>
        </w:rPr>
        <w:t>экономико правовую категорию, имеющую экономическое и юридическое содержание (наполнение)</w:t>
      </w:r>
      <w:r w:rsidR="003805BC" w:rsidRPr="00445155">
        <w:rPr>
          <w:rFonts w:ascii="Times New Roman" w:hAnsi="Times New Roman" w:cs="Times New Roman"/>
          <w:sz w:val="28"/>
          <w:szCs w:val="28"/>
        </w:rPr>
        <w:t>»</w:t>
      </w:r>
      <w:r w:rsidR="00364BA8" w:rsidRPr="00364BA8">
        <w:rPr>
          <w:rFonts w:ascii="Times New Roman" w:hAnsi="Times New Roman" w:cs="Times New Roman"/>
          <w:sz w:val="28"/>
          <w:szCs w:val="28"/>
        </w:rPr>
        <w:t xml:space="preserve"> </w:t>
      </w:r>
      <w:r w:rsidR="00364BA8">
        <w:rPr>
          <w:rFonts w:ascii="Times New Roman" w:hAnsi="Times New Roman" w:cs="Times New Roman"/>
          <w:sz w:val="28"/>
          <w:szCs w:val="28"/>
        </w:rPr>
        <w:t>[12, с.25</w:t>
      </w:r>
      <w:r w:rsidR="00364BA8" w:rsidRPr="00364BA8">
        <w:rPr>
          <w:rFonts w:ascii="Times New Roman" w:hAnsi="Times New Roman" w:cs="Times New Roman"/>
          <w:sz w:val="28"/>
          <w:szCs w:val="28"/>
        </w:rPr>
        <w:t>].</w:t>
      </w:r>
      <w:r w:rsidRPr="00445155">
        <w:rPr>
          <w:rFonts w:ascii="Times New Roman" w:hAnsi="Times New Roman" w:cs="Times New Roman"/>
          <w:sz w:val="28"/>
          <w:szCs w:val="28"/>
        </w:rPr>
        <w:t xml:space="preserve"> Если экономическое содержание конкуренции изложено вполне традиционно с анализом основных подходов </w:t>
      </w:r>
      <w:r w:rsidR="00CC3191">
        <w:rPr>
          <w:rFonts w:ascii="Times New Roman" w:hAnsi="Times New Roman" w:cs="Times New Roman"/>
          <w:sz w:val="28"/>
          <w:szCs w:val="28"/>
        </w:rPr>
        <w:t xml:space="preserve">                                  </w:t>
      </w:r>
      <w:r w:rsidRPr="00445155">
        <w:rPr>
          <w:rFonts w:ascii="Times New Roman" w:hAnsi="Times New Roman" w:cs="Times New Roman"/>
          <w:sz w:val="28"/>
          <w:szCs w:val="28"/>
        </w:rPr>
        <w:t xml:space="preserve">к определению понятия </w:t>
      </w:r>
      <w:r w:rsidR="0081683D" w:rsidRPr="00445155">
        <w:rPr>
          <w:rFonts w:ascii="Times New Roman" w:hAnsi="Times New Roman" w:cs="Times New Roman"/>
          <w:sz w:val="28"/>
          <w:szCs w:val="28"/>
        </w:rPr>
        <w:t>«</w:t>
      </w:r>
      <w:r w:rsidRPr="00445155">
        <w:rPr>
          <w:rFonts w:ascii="Times New Roman" w:hAnsi="Times New Roman" w:cs="Times New Roman"/>
          <w:sz w:val="28"/>
          <w:szCs w:val="28"/>
        </w:rPr>
        <w:t>конкуренция</w:t>
      </w:r>
      <w:r w:rsidR="0081683D" w:rsidRPr="00445155">
        <w:rPr>
          <w:rFonts w:ascii="Times New Roman" w:hAnsi="Times New Roman" w:cs="Times New Roman"/>
          <w:sz w:val="28"/>
          <w:szCs w:val="28"/>
        </w:rPr>
        <w:t>»</w:t>
      </w:r>
      <w:r w:rsidRPr="00445155">
        <w:rPr>
          <w:rFonts w:ascii="Times New Roman" w:hAnsi="Times New Roman" w:cs="Times New Roman"/>
          <w:sz w:val="28"/>
          <w:szCs w:val="28"/>
        </w:rPr>
        <w:t xml:space="preserve">, то описание юридического </w:t>
      </w:r>
      <w:r w:rsidR="003805BC" w:rsidRPr="00445155">
        <w:rPr>
          <w:rFonts w:ascii="Times New Roman" w:hAnsi="Times New Roman" w:cs="Times New Roman"/>
          <w:sz w:val="28"/>
          <w:szCs w:val="28"/>
        </w:rPr>
        <w:t>наполнения дает «свежие»</w:t>
      </w:r>
      <w:r w:rsidR="00DB683C" w:rsidRPr="00445155">
        <w:rPr>
          <w:rFonts w:ascii="Times New Roman" w:hAnsi="Times New Roman" w:cs="Times New Roman"/>
          <w:sz w:val="28"/>
          <w:szCs w:val="28"/>
        </w:rPr>
        <w:t xml:space="preserve"> основа</w:t>
      </w:r>
      <w:r w:rsidRPr="00445155">
        <w:rPr>
          <w:rFonts w:ascii="Times New Roman" w:hAnsi="Times New Roman" w:cs="Times New Roman"/>
          <w:sz w:val="28"/>
          <w:szCs w:val="28"/>
        </w:rPr>
        <w:t xml:space="preserve">ния для анализа определяемой категории, </w:t>
      </w:r>
      <w:r w:rsidR="00CC3191">
        <w:rPr>
          <w:rFonts w:ascii="Times New Roman" w:hAnsi="Times New Roman" w:cs="Times New Roman"/>
          <w:sz w:val="28"/>
          <w:szCs w:val="28"/>
        </w:rPr>
        <w:t xml:space="preserve">              </w:t>
      </w:r>
      <w:r w:rsidRPr="00445155">
        <w:rPr>
          <w:rFonts w:ascii="Times New Roman" w:hAnsi="Times New Roman" w:cs="Times New Roman"/>
          <w:sz w:val="28"/>
          <w:szCs w:val="28"/>
        </w:rPr>
        <w:t xml:space="preserve">в том числе в связке с вопросами экономической безопасности. </w:t>
      </w:r>
    </w:p>
    <w:p w:rsidR="00F44570" w:rsidRPr="00445155" w:rsidRDefault="00F44570" w:rsidP="00445155">
      <w:pPr>
        <w:spacing w:after="0" w:line="360" w:lineRule="auto"/>
        <w:ind w:firstLine="709"/>
        <w:jc w:val="both"/>
        <w:rPr>
          <w:rFonts w:ascii="Times New Roman" w:hAnsi="Times New Roman" w:cs="Times New Roman"/>
          <w:sz w:val="28"/>
          <w:szCs w:val="28"/>
        </w:rPr>
      </w:pPr>
      <w:r w:rsidRPr="00445155">
        <w:rPr>
          <w:rFonts w:ascii="Times New Roman" w:hAnsi="Times New Roman" w:cs="Times New Roman"/>
          <w:sz w:val="28"/>
          <w:szCs w:val="28"/>
        </w:rPr>
        <w:t>Выделим типы конкурентоспособных компаний в современных условиях:</w:t>
      </w:r>
    </w:p>
    <w:p w:rsidR="00F44570" w:rsidRPr="00445155" w:rsidRDefault="00445155" w:rsidP="00445155">
      <w:pPr>
        <w:spacing w:after="0" w:line="360" w:lineRule="auto"/>
        <w:ind w:firstLine="709"/>
        <w:jc w:val="both"/>
        <w:rPr>
          <w:rFonts w:ascii="Times New Roman" w:hAnsi="Times New Roman" w:cs="Times New Roman"/>
          <w:sz w:val="28"/>
          <w:szCs w:val="28"/>
        </w:rPr>
      </w:pPr>
      <w:r w:rsidRPr="00445155">
        <w:rPr>
          <w:rStyle w:val="af0"/>
          <w:rFonts w:ascii="Times New Roman" w:hAnsi="Times New Roman" w:cs="Times New Roman"/>
          <w:b w:val="0"/>
          <w:sz w:val="28"/>
          <w:szCs w:val="28"/>
        </w:rPr>
        <w:t>1.</w:t>
      </w:r>
      <w:r w:rsidR="0007583D">
        <w:rPr>
          <w:rStyle w:val="af0"/>
          <w:rFonts w:ascii="Times New Roman" w:hAnsi="Times New Roman" w:cs="Times New Roman"/>
          <w:b w:val="0"/>
          <w:sz w:val="28"/>
          <w:szCs w:val="28"/>
        </w:rPr>
        <w:t xml:space="preserve"> </w:t>
      </w:r>
      <w:r w:rsidR="00F44570" w:rsidRPr="00445155">
        <w:rPr>
          <w:rStyle w:val="af0"/>
          <w:rFonts w:ascii="Times New Roman" w:hAnsi="Times New Roman" w:cs="Times New Roman"/>
          <w:b w:val="0"/>
          <w:sz w:val="28"/>
          <w:szCs w:val="28"/>
        </w:rPr>
        <w:t>Компании, ориентированные на стратегию сегментирования</w:t>
      </w:r>
      <w:r w:rsidR="00F44570" w:rsidRPr="00445155">
        <w:rPr>
          <w:rFonts w:ascii="Times New Roman" w:hAnsi="Times New Roman" w:cs="Times New Roman"/>
          <w:b/>
          <w:sz w:val="28"/>
          <w:szCs w:val="28"/>
        </w:rPr>
        <w:t>.</w:t>
      </w:r>
      <w:r w:rsidR="00F44570" w:rsidRPr="00445155">
        <w:rPr>
          <w:rFonts w:ascii="Times New Roman" w:hAnsi="Times New Roman" w:cs="Times New Roman"/>
          <w:sz w:val="28"/>
          <w:szCs w:val="28"/>
        </w:rPr>
        <w:t xml:space="preserve"> </w:t>
      </w:r>
      <w:r w:rsidR="00CC3191">
        <w:rPr>
          <w:rFonts w:ascii="Times New Roman" w:hAnsi="Times New Roman" w:cs="Times New Roman"/>
          <w:sz w:val="28"/>
          <w:szCs w:val="28"/>
        </w:rPr>
        <w:t xml:space="preserve">              </w:t>
      </w:r>
      <w:r w:rsidR="00F44570" w:rsidRPr="00445155">
        <w:rPr>
          <w:rFonts w:ascii="Times New Roman" w:hAnsi="Times New Roman" w:cs="Times New Roman"/>
          <w:sz w:val="28"/>
          <w:szCs w:val="28"/>
        </w:rPr>
        <w:t xml:space="preserve">Такие организации фокусируются на небольшом круге потребителей </w:t>
      </w:r>
      <w:r w:rsidR="00CC3191">
        <w:rPr>
          <w:rFonts w:ascii="Times New Roman" w:hAnsi="Times New Roman" w:cs="Times New Roman"/>
          <w:sz w:val="28"/>
          <w:szCs w:val="28"/>
        </w:rPr>
        <w:t xml:space="preserve">                    </w:t>
      </w:r>
      <w:r w:rsidR="00F44570" w:rsidRPr="00445155">
        <w:rPr>
          <w:rFonts w:ascii="Times New Roman" w:hAnsi="Times New Roman" w:cs="Times New Roman"/>
          <w:sz w:val="28"/>
          <w:szCs w:val="28"/>
        </w:rPr>
        <w:t>или географической территории, где модификация товара будет востребована больше, чем его базовая массовая основа.  </w:t>
      </w:r>
    </w:p>
    <w:p w:rsidR="00F44570" w:rsidRPr="00445155" w:rsidRDefault="00445155" w:rsidP="00445155">
      <w:pPr>
        <w:spacing w:after="0" w:line="360" w:lineRule="auto"/>
        <w:ind w:firstLine="709"/>
        <w:jc w:val="both"/>
        <w:rPr>
          <w:rFonts w:ascii="Times New Roman" w:hAnsi="Times New Roman" w:cs="Times New Roman"/>
          <w:sz w:val="28"/>
          <w:szCs w:val="28"/>
        </w:rPr>
      </w:pPr>
      <w:r w:rsidRPr="00445155">
        <w:rPr>
          <w:rStyle w:val="af0"/>
          <w:rFonts w:ascii="Times New Roman" w:hAnsi="Times New Roman" w:cs="Times New Roman"/>
          <w:b w:val="0"/>
          <w:sz w:val="28"/>
          <w:szCs w:val="28"/>
        </w:rPr>
        <w:t>2.</w:t>
      </w:r>
      <w:r w:rsidR="0007583D">
        <w:rPr>
          <w:rStyle w:val="af0"/>
          <w:rFonts w:ascii="Times New Roman" w:hAnsi="Times New Roman" w:cs="Times New Roman"/>
          <w:b w:val="0"/>
          <w:sz w:val="28"/>
          <w:szCs w:val="28"/>
        </w:rPr>
        <w:t xml:space="preserve"> </w:t>
      </w:r>
      <w:r w:rsidR="00F44570" w:rsidRPr="00445155">
        <w:rPr>
          <w:rStyle w:val="af0"/>
          <w:rFonts w:ascii="Times New Roman" w:hAnsi="Times New Roman" w:cs="Times New Roman"/>
          <w:b w:val="0"/>
          <w:sz w:val="28"/>
          <w:szCs w:val="28"/>
        </w:rPr>
        <w:t>Компании со стратегией внедрения новшеств</w:t>
      </w:r>
      <w:r w:rsidR="00F44570" w:rsidRPr="00445155">
        <w:rPr>
          <w:rFonts w:ascii="Times New Roman" w:hAnsi="Times New Roman" w:cs="Times New Roman"/>
          <w:b/>
          <w:sz w:val="28"/>
          <w:szCs w:val="28"/>
        </w:rPr>
        <w:t>.</w:t>
      </w:r>
      <w:r w:rsidR="00F44570" w:rsidRPr="00445155">
        <w:rPr>
          <w:rFonts w:ascii="Times New Roman" w:hAnsi="Times New Roman" w:cs="Times New Roman"/>
          <w:sz w:val="28"/>
          <w:szCs w:val="28"/>
        </w:rPr>
        <w:t xml:space="preserve"> Они направляют ресурсы на поиск принципиально новых технологий, проектирование новой </w:t>
      </w:r>
      <w:r w:rsidR="00F44570" w:rsidRPr="00445155">
        <w:rPr>
          <w:rFonts w:ascii="Times New Roman" w:hAnsi="Times New Roman" w:cs="Times New Roman"/>
          <w:sz w:val="28"/>
          <w:szCs w:val="28"/>
        </w:rPr>
        <w:lastRenderedPageBreak/>
        <w:t>продукции, новых методов организации производства, приёмов маркетинга по стимулированию сбыта.  </w:t>
      </w:r>
    </w:p>
    <w:p w:rsidR="00F44570" w:rsidRPr="00445155" w:rsidRDefault="00445155" w:rsidP="00445155">
      <w:pPr>
        <w:spacing w:after="0" w:line="360" w:lineRule="auto"/>
        <w:ind w:firstLine="709"/>
        <w:jc w:val="both"/>
        <w:rPr>
          <w:rFonts w:ascii="Times New Roman" w:hAnsi="Times New Roman" w:cs="Times New Roman"/>
          <w:sz w:val="28"/>
          <w:szCs w:val="28"/>
        </w:rPr>
      </w:pPr>
      <w:r w:rsidRPr="00445155">
        <w:rPr>
          <w:rStyle w:val="af0"/>
          <w:rFonts w:ascii="Times New Roman" w:hAnsi="Times New Roman" w:cs="Times New Roman"/>
          <w:b w:val="0"/>
          <w:sz w:val="28"/>
          <w:szCs w:val="28"/>
        </w:rPr>
        <w:t>3.</w:t>
      </w:r>
      <w:r w:rsidR="0007583D">
        <w:rPr>
          <w:rStyle w:val="af0"/>
          <w:rFonts w:ascii="Times New Roman" w:hAnsi="Times New Roman" w:cs="Times New Roman"/>
          <w:b w:val="0"/>
          <w:sz w:val="28"/>
          <w:szCs w:val="28"/>
        </w:rPr>
        <w:t> </w:t>
      </w:r>
      <w:r w:rsidR="00F44570" w:rsidRPr="00445155">
        <w:rPr>
          <w:rStyle w:val="af0"/>
          <w:rFonts w:ascii="Times New Roman" w:hAnsi="Times New Roman" w:cs="Times New Roman"/>
          <w:b w:val="0"/>
          <w:sz w:val="28"/>
          <w:szCs w:val="28"/>
        </w:rPr>
        <w:t>Компании, которые используют стратегию немедленного реагирования на потребности рынка</w:t>
      </w:r>
      <w:r w:rsidR="00F44570" w:rsidRPr="00445155">
        <w:rPr>
          <w:rFonts w:ascii="Times New Roman" w:hAnsi="Times New Roman" w:cs="Times New Roman"/>
          <w:sz w:val="28"/>
          <w:szCs w:val="28"/>
        </w:rPr>
        <w:t xml:space="preserve">. Такие организации нацелены </w:t>
      </w:r>
      <w:r w:rsidR="00CC3191">
        <w:rPr>
          <w:rFonts w:ascii="Times New Roman" w:hAnsi="Times New Roman" w:cs="Times New Roman"/>
          <w:sz w:val="28"/>
          <w:szCs w:val="28"/>
        </w:rPr>
        <w:t xml:space="preserve">                         </w:t>
      </w:r>
      <w:r w:rsidR="00F44570" w:rsidRPr="00445155">
        <w:rPr>
          <w:rFonts w:ascii="Times New Roman" w:hAnsi="Times New Roman" w:cs="Times New Roman"/>
          <w:sz w:val="28"/>
          <w:szCs w:val="28"/>
        </w:rPr>
        <w:t xml:space="preserve">на максимально скорое удовлетворение появляющихся потребностей. Основной принцип поведения компании в этой стратегии — выбор </w:t>
      </w:r>
      <w:r w:rsidR="00CC3191">
        <w:rPr>
          <w:rFonts w:ascii="Times New Roman" w:hAnsi="Times New Roman" w:cs="Times New Roman"/>
          <w:sz w:val="28"/>
          <w:szCs w:val="28"/>
        </w:rPr>
        <w:t xml:space="preserve">                         </w:t>
      </w:r>
      <w:r w:rsidR="00F44570" w:rsidRPr="00445155">
        <w:rPr>
          <w:rFonts w:ascii="Times New Roman" w:hAnsi="Times New Roman" w:cs="Times New Roman"/>
          <w:sz w:val="28"/>
          <w:szCs w:val="28"/>
        </w:rPr>
        <w:t>и реализация проектов с высокой рентабельностью.  </w:t>
      </w:r>
    </w:p>
    <w:p w:rsidR="00F44570" w:rsidRPr="00445155" w:rsidRDefault="00445155" w:rsidP="00445155">
      <w:pPr>
        <w:spacing w:after="0" w:line="360" w:lineRule="auto"/>
        <w:ind w:firstLine="709"/>
        <w:jc w:val="both"/>
        <w:rPr>
          <w:rFonts w:ascii="Times New Roman" w:hAnsi="Times New Roman" w:cs="Times New Roman"/>
          <w:sz w:val="28"/>
          <w:szCs w:val="28"/>
        </w:rPr>
      </w:pPr>
      <w:r>
        <w:rPr>
          <w:rStyle w:val="af0"/>
          <w:rFonts w:ascii="Times New Roman" w:hAnsi="Times New Roman" w:cs="Times New Roman"/>
          <w:b w:val="0"/>
          <w:sz w:val="28"/>
          <w:szCs w:val="28"/>
        </w:rPr>
        <w:t>4.</w:t>
      </w:r>
      <w:r w:rsidR="0007583D">
        <w:rPr>
          <w:rStyle w:val="af0"/>
          <w:rFonts w:ascii="Times New Roman" w:hAnsi="Times New Roman" w:cs="Times New Roman"/>
          <w:b w:val="0"/>
          <w:sz w:val="28"/>
          <w:szCs w:val="28"/>
        </w:rPr>
        <w:t> </w:t>
      </w:r>
      <w:r w:rsidR="00F44570" w:rsidRPr="00445155">
        <w:rPr>
          <w:rStyle w:val="af0"/>
          <w:rFonts w:ascii="Times New Roman" w:hAnsi="Times New Roman" w:cs="Times New Roman"/>
          <w:b w:val="0"/>
          <w:sz w:val="28"/>
          <w:szCs w:val="28"/>
        </w:rPr>
        <w:t>Компании, которые применяют стратегию «снятия сливок»</w:t>
      </w:r>
      <w:r w:rsidR="00F44570" w:rsidRPr="00445155">
        <w:rPr>
          <w:rFonts w:ascii="Times New Roman" w:hAnsi="Times New Roman" w:cs="Times New Roman"/>
          <w:b/>
          <w:sz w:val="28"/>
          <w:szCs w:val="28"/>
        </w:rPr>
        <w:t xml:space="preserve">. </w:t>
      </w:r>
      <w:r w:rsidR="00CC3191">
        <w:rPr>
          <w:rFonts w:ascii="Times New Roman" w:hAnsi="Times New Roman" w:cs="Times New Roman"/>
          <w:b/>
          <w:sz w:val="28"/>
          <w:szCs w:val="28"/>
        </w:rPr>
        <w:t xml:space="preserve">                </w:t>
      </w:r>
      <w:r w:rsidR="00F44570" w:rsidRPr="00445155">
        <w:rPr>
          <w:rFonts w:ascii="Times New Roman" w:hAnsi="Times New Roman" w:cs="Times New Roman"/>
          <w:sz w:val="28"/>
          <w:szCs w:val="28"/>
        </w:rPr>
        <w:t xml:space="preserve">Такие организации первыми внедряют новый товар на рынок с значительным потенциалом спроса при низкой конкуренции. Товар выходит на рынок </w:t>
      </w:r>
      <w:r w:rsidR="00CC3191">
        <w:rPr>
          <w:rFonts w:ascii="Times New Roman" w:hAnsi="Times New Roman" w:cs="Times New Roman"/>
          <w:sz w:val="28"/>
          <w:szCs w:val="28"/>
        </w:rPr>
        <w:t xml:space="preserve">                 </w:t>
      </w:r>
      <w:r w:rsidR="00F44570" w:rsidRPr="00445155">
        <w:rPr>
          <w:rFonts w:ascii="Times New Roman" w:hAnsi="Times New Roman" w:cs="Times New Roman"/>
          <w:sz w:val="28"/>
          <w:szCs w:val="28"/>
        </w:rPr>
        <w:t>по завышенной цене с расчётом, что всегда есть потребители, готовые переплатить за товар-новинку.  </w:t>
      </w:r>
    </w:p>
    <w:p w:rsidR="00F44570" w:rsidRPr="00445155" w:rsidRDefault="00F44570" w:rsidP="00445155">
      <w:pPr>
        <w:spacing w:after="0" w:line="360" w:lineRule="auto"/>
        <w:ind w:firstLine="709"/>
        <w:jc w:val="both"/>
        <w:rPr>
          <w:rFonts w:ascii="Times New Roman" w:hAnsi="Times New Roman" w:cs="Times New Roman"/>
          <w:sz w:val="28"/>
          <w:szCs w:val="28"/>
        </w:rPr>
      </w:pPr>
      <w:r w:rsidRPr="00445155">
        <w:rPr>
          <w:rFonts w:ascii="Times New Roman" w:hAnsi="Times New Roman" w:cs="Times New Roman"/>
          <w:sz w:val="28"/>
          <w:szCs w:val="28"/>
        </w:rPr>
        <w:t xml:space="preserve">Также существует классификация, предложенная А. Ю. Юдановым, </w:t>
      </w:r>
      <w:r w:rsidR="00CC3191">
        <w:rPr>
          <w:rFonts w:ascii="Times New Roman" w:hAnsi="Times New Roman" w:cs="Times New Roman"/>
          <w:sz w:val="28"/>
          <w:szCs w:val="28"/>
        </w:rPr>
        <w:t xml:space="preserve">                     </w:t>
      </w:r>
      <w:r w:rsidRPr="00445155">
        <w:rPr>
          <w:rFonts w:ascii="Times New Roman" w:hAnsi="Times New Roman" w:cs="Times New Roman"/>
          <w:sz w:val="28"/>
          <w:szCs w:val="28"/>
        </w:rPr>
        <w:t>где выделены </w:t>
      </w:r>
      <w:r w:rsidRPr="00445155">
        <w:rPr>
          <w:rStyle w:val="af0"/>
          <w:rFonts w:ascii="Times New Roman" w:hAnsi="Times New Roman" w:cs="Times New Roman"/>
          <w:b w:val="0"/>
          <w:sz w:val="28"/>
          <w:szCs w:val="28"/>
        </w:rPr>
        <w:t>четыре основных типа стратегий конкурентной борьбы</w:t>
      </w:r>
      <w:r w:rsidRPr="00445155">
        <w:rPr>
          <w:rFonts w:ascii="Times New Roman" w:hAnsi="Times New Roman" w:cs="Times New Roman"/>
          <w:b/>
          <w:sz w:val="28"/>
          <w:szCs w:val="28"/>
        </w:rPr>
        <w:t>:</w:t>
      </w:r>
      <w:r w:rsidRPr="00445155">
        <w:rPr>
          <w:rFonts w:ascii="Times New Roman" w:hAnsi="Times New Roman" w:cs="Times New Roman"/>
          <w:sz w:val="28"/>
          <w:szCs w:val="28"/>
        </w:rPr>
        <w:t xml:space="preserve"> виолентная, патиентная, коммутантная и эксплерентная.  </w:t>
      </w:r>
    </w:p>
    <w:p w:rsidR="00F44570" w:rsidRPr="00445155" w:rsidRDefault="00F44570" w:rsidP="00445155">
      <w:pPr>
        <w:spacing w:after="0" w:line="360" w:lineRule="auto"/>
        <w:ind w:firstLine="709"/>
        <w:jc w:val="both"/>
        <w:rPr>
          <w:rFonts w:ascii="Times New Roman" w:hAnsi="Times New Roman" w:cs="Times New Roman"/>
          <w:sz w:val="28"/>
          <w:szCs w:val="28"/>
        </w:rPr>
      </w:pPr>
      <w:r w:rsidRPr="00445155">
        <w:rPr>
          <w:rFonts w:ascii="Times New Roman" w:hAnsi="Times New Roman" w:cs="Times New Roman"/>
          <w:sz w:val="28"/>
          <w:szCs w:val="28"/>
        </w:rPr>
        <w:t>Каждый из этих типов ориентирован на различные условия экономической ситуации и разные ресурсы, но все они одинаково удачно приспособлены к требованиям рынка.</w:t>
      </w:r>
    </w:p>
    <w:p w:rsidR="00EF5683" w:rsidRPr="00445155" w:rsidRDefault="00A47B4B" w:rsidP="00445155">
      <w:pPr>
        <w:spacing w:after="0" w:line="360" w:lineRule="auto"/>
        <w:ind w:firstLine="709"/>
        <w:jc w:val="both"/>
        <w:rPr>
          <w:rFonts w:ascii="Times New Roman" w:hAnsi="Times New Roman" w:cs="Times New Roman"/>
          <w:sz w:val="28"/>
          <w:szCs w:val="28"/>
        </w:rPr>
      </w:pPr>
      <w:r w:rsidRPr="00445155">
        <w:rPr>
          <w:rFonts w:ascii="Times New Roman" w:hAnsi="Times New Roman" w:cs="Times New Roman"/>
          <w:sz w:val="28"/>
          <w:szCs w:val="28"/>
        </w:rPr>
        <w:t>Таким образом, с позиций конкурентоспособности компания будет использовать свое превосходство на отдельн</w:t>
      </w:r>
      <w:r w:rsidR="00DB683C" w:rsidRPr="00445155">
        <w:rPr>
          <w:rFonts w:ascii="Times New Roman" w:hAnsi="Times New Roman" w:cs="Times New Roman"/>
          <w:sz w:val="28"/>
          <w:szCs w:val="28"/>
        </w:rPr>
        <w:t xml:space="preserve">ых сегментах рынка </w:t>
      </w:r>
      <w:r w:rsidR="00CC3191">
        <w:rPr>
          <w:rFonts w:ascii="Times New Roman" w:hAnsi="Times New Roman" w:cs="Times New Roman"/>
          <w:sz w:val="28"/>
          <w:szCs w:val="28"/>
        </w:rPr>
        <w:t xml:space="preserve">                         </w:t>
      </w:r>
      <w:r w:rsidR="00DB683C" w:rsidRPr="00445155">
        <w:rPr>
          <w:rFonts w:ascii="Times New Roman" w:hAnsi="Times New Roman" w:cs="Times New Roman"/>
          <w:sz w:val="28"/>
          <w:szCs w:val="28"/>
        </w:rPr>
        <w:t>над конкурен</w:t>
      </w:r>
      <w:r w:rsidRPr="00445155">
        <w:rPr>
          <w:rFonts w:ascii="Times New Roman" w:hAnsi="Times New Roman" w:cs="Times New Roman"/>
          <w:sz w:val="28"/>
          <w:szCs w:val="28"/>
        </w:rPr>
        <w:t xml:space="preserve">тами в данный момент времени, которое было достигнуто </w:t>
      </w:r>
      <w:r w:rsidR="00CC3191">
        <w:rPr>
          <w:rFonts w:ascii="Times New Roman" w:hAnsi="Times New Roman" w:cs="Times New Roman"/>
          <w:sz w:val="28"/>
          <w:szCs w:val="28"/>
        </w:rPr>
        <w:t xml:space="preserve">              </w:t>
      </w:r>
      <w:r w:rsidRPr="00445155">
        <w:rPr>
          <w:rFonts w:ascii="Times New Roman" w:hAnsi="Times New Roman" w:cs="Times New Roman"/>
          <w:sz w:val="28"/>
          <w:szCs w:val="28"/>
        </w:rPr>
        <w:t>без ущерба для других, чем повысит конкурентоспособность своих конкретных продуктов и уровень конкурентного потенциала и получит возможность в будущем производить, продавать и обслуживать продукцию, превосходящие по качеству и цене аналогичную продукцию конкурентов.</w:t>
      </w:r>
    </w:p>
    <w:p w:rsidR="009D4D47" w:rsidRPr="0081683D" w:rsidRDefault="009D4D47" w:rsidP="009D4D47">
      <w:pPr>
        <w:spacing w:after="0" w:line="360" w:lineRule="auto"/>
        <w:ind w:firstLine="709"/>
        <w:jc w:val="both"/>
        <w:rPr>
          <w:rFonts w:ascii="Times New Roman" w:hAnsi="Times New Roman" w:cs="Times New Roman"/>
          <w:sz w:val="28"/>
          <w:szCs w:val="28"/>
        </w:rPr>
      </w:pPr>
      <w:r w:rsidRPr="0081683D">
        <w:rPr>
          <w:rFonts w:ascii="Times New Roman" w:hAnsi="Times New Roman" w:cs="Times New Roman"/>
          <w:sz w:val="28"/>
          <w:szCs w:val="28"/>
        </w:rPr>
        <w:t xml:space="preserve">Конкурентное положение компании на рынке в каждый временной </w:t>
      </w:r>
      <w:r w:rsidR="00CC3191">
        <w:rPr>
          <w:rFonts w:ascii="Times New Roman" w:hAnsi="Times New Roman" w:cs="Times New Roman"/>
          <w:sz w:val="28"/>
          <w:szCs w:val="28"/>
        </w:rPr>
        <w:t xml:space="preserve">               </w:t>
      </w:r>
      <w:r w:rsidRPr="0081683D">
        <w:rPr>
          <w:rFonts w:ascii="Times New Roman" w:hAnsi="Times New Roman" w:cs="Times New Roman"/>
          <w:sz w:val="28"/>
          <w:szCs w:val="28"/>
        </w:rPr>
        <w:t>от резок во многом зависит от значительного числа факторов, которые оказывают влияние на его устойчивость и конкурентоспособность.</w:t>
      </w:r>
    </w:p>
    <w:p w:rsidR="009D4D47" w:rsidRDefault="009D4D47" w:rsidP="009D4D47">
      <w:pPr>
        <w:spacing w:after="0" w:line="360" w:lineRule="auto"/>
        <w:ind w:firstLine="709"/>
        <w:jc w:val="both"/>
        <w:rPr>
          <w:rFonts w:ascii="Times New Roman" w:hAnsi="Times New Roman" w:cs="Times New Roman"/>
          <w:sz w:val="28"/>
          <w:szCs w:val="28"/>
        </w:rPr>
      </w:pPr>
      <w:r w:rsidRPr="0081683D">
        <w:rPr>
          <w:rFonts w:ascii="Times New Roman" w:hAnsi="Times New Roman" w:cs="Times New Roman"/>
          <w:sz w:val="28"/>
          <w:szCs w:val="28"/>
        </w:rPr>
        <w:t xml:space="preserve">Под факторами конкурентоспособности компании понимают явления или процессы, происходящие в производственно-хозяйственной деятельности </w:t>
      </w:r>
      <w:r w:rsidRPr="0081683D">
        <w:rPr>
          <w:rFonts w:ascii="Times New Roman" w:hAnsi="Times New Roman" w:cs="Times New Roman"/>
          <w:sz w:val="28"/>
          <w:szCs w:val="28"/>
        </w:rPr>
        <w:lastRenderedPageBreak/>
        <w:t>внутри компании, а также в социально-экономической жизни общества, которые производят изменения величины затрат на производство</w:t>
      </w:r>
      <w:r w:rsidR="00CC3191">
        <w:rPr>
          <w:rFonts w:ascii="Times New Roman" w:hAnsi="Times New Roman" w:cs="Times New Roman"/>
          <w:sz w:val="28"/>
          <w:szCs w:val="28"/>
        </w:rPr>
        <w:t xml:space="preserve">    </w:t>
      </w:r>
      <w:r w:rsidRPr="0081683D">
        <w:rPr>
          <w:rFonts w:ascii="Times New Roman" w:hAnsi="Times New Roman" w:cs="Times New Roman"/>
          <w:sz w:val="28"/>
          <w:szCs w:val="28"/>
        </w:rPr>
        <w:t xml:space="preserve"> и реализацию продукции, а в результате – изменение уровня конкурентоспособности самой компании. </w:t>
      </w:r>
    </w:p>
    <w:p w:rsidR="009D4D47" w:rsidRPr="0081683D" w:rsidRDefault="009D4D47" w:rsidP="009D4D47">
      <w:pPr>
        <w:spacing w:after="0" w:line="360" w:lineRule="auto"/>
        <w:ind w:firstLine="709"/>
        <w:jc w:val="both"/>
        <w:rPr>
          <w:rFonts w:ascii="Times New Roman" w:hAnsi="Times New Roman" w:cs="Times New Roman"/>
          <w:sz w:val="28"/>
          <w:szCs w:val="28"/>
        </w:rPr>
      </w:pPr>
      <w:r w:rsidRPr="0081683D">
        <w:rPr>
          <w:rFonts w:ascii="Times New Roman" w:hAnsi="Times New Roman" w:cs="Times New Roman"/>
          <w:sz w:val="28"/>
          <w:szCs w:val="28"/>
        </w:rPr>
        <w:t xml:space="preserve">Исследователи по-разному классифицируют факторы, влияющие </w:t>
      </w:r>
      <w:r w:rsidR="00CC3191">
        <w:rPr>
          <w:rFonts w:ascii="Times New Roman" w:hAnsi="Times New Roman" w:cs="Times New Roman"/>
          <w:sz w:val="28"/>
          <w:szCs w:val="28"/>
        </w:rPr>
        <w:t xml:space="preserve">                  </w:t>
      </w:r>
      <w:r w:rsidRPr="0081683D">
        <w:rPr>
          <w:rFonts w:ascii="Times New Roman" w:hAnsi="Times New Roman" w:cs="Times New Roman"/>
          <w:sz w:val="28"/>
          <w:szCs w:val="28"/>
        </w:rPr>
        <w:t xml:space="preserve">на конкурентоспособность. Эти «факторы неодинаковы по своему воздействию, характеру и природе. Чаще всего встречается разделение </w:t>
      </w:r>
      <w:r w:rsidR="00CC3191">
        <w:rPr>
          <w:rFonts w:ascii="Times New Roman" w:hAnsi="Times New Roman" w:cs="Times New Roman"/>
          <w:sz w:val="28"/>
          <w:szCs w:val="28"/>
        </w:rPr>
        <w:t xml:space="preserve">                  </w:t>
      </w:r>
      <w:r w:rsidRPr="0081683D">
        <w:rPr>
          <w:rFonts w:ascii="Times New Roman" w:hAnsi="Times New Roman" w:cs="Times New Roman"/>
          <w:sz w:val="28"/>
          <w:szCs w:val="28"/>
        </w:rPr>
        <w:t>на внешние и внутренние факторы. Первые отражают совокупность условий, к которым адаптируется компания, а факторы внутренней среды определяют возможность и эффективность процесса адаптации»</w:t>
      </w:r>
      <w:r w:rsidR="00364BA8" w:rsidRPr="00364BA8">
        <w:rPr>
          <w:rFonts w:ascii="Times New Roman" w:hAnsi="Times New Roman" w:cs="Times New Roman"/>
          <w:sz w:val="28"/>
          <w:szCs w:val="28"/>
        </w:rPr>
        <w:t xml:space="preserve"> </w:t>
      </w:r>
      <w:r w:rsidR="00364BA8">
        <w:rPr>
          <w:rFonts w:ascii="Times New Roman" w:hAnsi="Times New Roman" w:cs="Times New Roman"/>
          <w:sz w:val="28"/>
          <w:szCs w:val="28"/>
        </w:rPr>
        <w:t>[7</w:t>
      </w:r>
      <w:r w:rsidR="00364BA8" w:rsidRPr="00364BA8">
        <w:rPr>
          <w:rFonts w:ascii="Times New Roman" w:hAnsi="Times New Roman" w:cs="Times New Roman"/>
          <w:sz w:val="28"/>
          <w:szCs w:val="28"/>
        </w:rPr>
        <w:t>].</w:t>
      </w:r>
      <w:r w:rsidRPr="0081683D">
        <w:rPr>
          <w:rFonts w:ascii="Times New Roman" w:hAnsi="Times New Roman" w:cs="Times New Roman"/>
          <w:sz w:val="28"/>
          <w:szCs w:val="28"/>
        </w:rPr>
        <w:t xml:space="preserve"> </w:t>
      </w:r>
    </w:p>
    <w:p w:rsidR="005400D6" w:rsidRDefault="009D4D47" w:rsidP="009D4D47">
      <w:pPr>
        <w:spacing w:after="0" w:line="360" w:lineRule="auto"/>
        <w:ind w:firstLine="709"/>
        <w:jc w:val="both"/>
        <w:rPr>
          <w:rFonts w:ascii="Times New Roman" w:hAnsi="Times New Roman" w:cs="Times New Roman"/>
          <w:sz w:val="28"/>
          <w:szCs w:val="28"/>
        </w:rPr>
      </w:pPr>
      <w:r w:rsidRPr="0081683D">
        <w:rPr>
          <w:rFonts w:ascii="Times New Roman" w:hAnsi="Times New Roman" w:cs="Times New Roman"/>
          <w:sz w:val="28"/>
          <w:szCs w:val="28"/>
        </w:rPr>
        <w:t>М. Портер предложил «систематизацию факторов конкурентоспособности по нескольким признакам»</w:t>
      </w:r>
      <w:r w:rsidR="005400D6">
        <w:rPr>
          <w:rFonts w:ascii="Times New Roman" w:hAnsi="Times New Roman" w:cs="Times New Roman"/>
          <w:sz w:val="28"/>
          <w:szCs w:val="28"/>
        </w:rPr>
        <w:t xml:space="preserve">, виды факторов рассмотрены в таблице 2 </w:t>
      </w:r>
      <w:r w:rsidR="00364BA8">
        <w:rPr>
          <w:rFonts w:ascii="Times New Roman" w:hAnsi="Times New Roman" w:cs="Times New Roman"/>
          <w:sz w:val="28"/>
          <w:szCs w:val="28"/>
        </w:rPr>
        <w:t>[2</w:t>
      </w:r>
      <w:r w:rsidR="00364BA8" w:rsidRPr="00364BA8">
        <w:rPr>
          <w:rFonts w:ascii="Times New Roman" w:hAnsi="Times New Roman" w:cs="Times New Roman"/>
          <w:sz w:val="28"/>
          <w:szCs w:val="28"/>
        </w:rPr>
        <w:t>]</w:t>
      </w:r>
      <w:r w:rsidR="005400D6">
        <w:rPr>
          <w:rFonts w:ascii="Times New Roman" w:hAnsi="Times New Roman" w:cs="Times New Roman"/>
          <w:sz w:val="28"/>
          <w:szCs w:val="28"/>
        </w:rPr>
        <w:t>.</w:t>
      </w:r>
      <w:r w:rsidR="00364BA8" w:rsidRPr="00364BA8">
        <w:rPr>
          <w:rFonts w:ascii="Times New Roman" w:hAnsi="Times New Roman" w:cs="Times New Roman"/>
          <w:sz w:val="28"/>
          <w:szCs w:val="28"/>
        </w:rPr>
        <w:t xml:space="preserve"> </w:t>
      </w:r>
      <w:r w:rsidRPr="0081683D">
        <w:rPr>
          <w:rFonts w:ascii="Times New Roman" w:hAnsi="Times New Roman" w:cs="Times New Roman"/>
          <w:sz w:val="28"/>
          <w:szCs w:val="28"/>
        </w:rPr>
        <w:t xml:space="preserve"> </w:t>
      </w:r>
    </w:p>
    <w:p w:rsidR="005400D6" w:rsidRDefault="005400D6" w:rsidP="009D4D47">
      <w:pPr>
        <w:spacing w:after="0" w:line="360" w:lineRule="auto"/>
        <w:ind w:firstLine="709"/>
        <w:jc w:val="both"/>
        <w:rPr>
          <w:rFonts w:ascii="Times New Roman" w:hAnsi="Times New Roman" w:cs="Times New Roman"/>
          <w:sz w:val="28"/>
          <w:szCs w:val="28"/>
        </w:rPr>
      </w:pPr>
    </w:p>
    <w:p w:rsidR="009D4D47" w:rsidRPr="0081683D" w:rsidRDefault="001B533F" w:rsidP="005400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r w:rsidR="009D4D47" w:rsidRPr="0081683D">
        <w:rPr>
          <w:rFonts w:ascii="Times New Roman" w:hAnsi="Times New Roman" w:cs="Times New Roman"/>
          <w:sz w:val="28"/>
          <w:szCs w:val="28"/>
        </w:rPr>
        <w:t xml:space="preserve"> – Виды факторов конкурентоспособности компании</w:t>
      </w:r>
    </w:p>
    <w:tbl>
      <w:tblPr>
        <w:tblStyle w:val="a5"/>
        <w:tblW w:w="0" w:type="auto"/>
        <w:tblInd w:w="108" w:type="dxa"/>
        <w:tblLook w:val="04A0" w:firstRow="1" w:lastRow="0" w:firstColumn="1" w:lastColumn="0" w:noHBand="0" w:noVBand="1"/>
      </w:tblPr>
      <w:tblGrid>
        <w:gridCol w:w="2375"/>
        <w:gridCol w:w="6862"/>
      </w:tblGrid>
      <w:tr w:rsidR="009D4D47" w:rsidRPr="0081683D" w:rsidTr="002108E7">
        <w:tc>
          <w:tcPr>
            <w:tcW w:w="2375" w:type="dxa"/>
            <w:vAlign w:val="center"/>
          </w:tcPr>
          <w:p w:rsidR="009D4D47" w:rsidRPr="0081683D" w:rsidRDefault="009D4D47" w:rsidP="005400D6">
            <w:pPr>
              <w:jc w:val="center"/>
              <w:rPr>
                <w:rFonts w:ascii="Times New Roman" w:hAnsi="Times New Roman" w:cs="Times New Roman"/>
                <w:sz w:val="24"/>
                <w:szCs w:val="24"/>
              </w:rPr>
            </w:pPr>
            <w:bookmarkStart w:id="7" w:name="_Hlk200405282"/>
            <w:r w:rsidRPr="0081683D">
              <w:rPr>
                <w:rFonts w:ascii="Times New Roman" w:hAnsi="Times New Roman" w:cs="Times New Roman"/>
                <w:sz w:val="24"/>
                <w:szCs w:val="24"/>
              </w:rPr>
              <w:t>Классификационный признак</w:t>
            </w:r>
          </w:p>
        </w:tc>
        <w:tc>
          <w:tcPr>
            <w:tcW w:w="7088" w:type="dxa"/>
            <w:vAlign w:val="center"/>
          </w:tcPr>
          <w:p w:rsidR="009D4D47" w:rsidRPr="0081683D" w:rsidRDefault="009D4D47" w:rsidP="005400D6">
            <w:pPr>
              <w:jc w:val="center"/>
              <w:rPr>
                <w:rFonts w:ascii="Times New Roman" w:hAnsi="Times New Roman" w:cs="Times New Roman"/>
                <w:sz w:val="24"/>
                <w:szCs w:val="24"/>
              </w:rPr>
            </w:pPr>
            <w:r w:rsidRPr="0081683D">
              <w:rPr>
                <w:rFonts w:ascii="Times New Roman" w:hAnsi="Times New Roman" w:cs="Times New Roman"/>
                <w:sz w:val="24"/>
                <w:szCs w:val="24"/>
              </w:rPr>
              <w:t>Вид факторов</w:t>
            </w:r>
          </w:p>
        </w:tc>
      </w:tr>
      <w:bookmarkEnd w:id="7"/>
      <w:tr w:rsidR="009D4D47" w:rsidRPr="0081683D" w:rsidTr="005400D6">
        <w:tc>
          <w:tcPr>
            <w:tcW w:w="9463" w:type="dxa"/>
            <w:gridSpan w:val="2"/>
          </w:tcPr>
          <w:p w:rsidR="009D4D47" w:rsidRPr="0081683D" w:rsidRDefault="009D4D47" w:rsidP="00704E6A">
            <w:pPr>
              <w:jc w:val="center"/>
              <w:rPr>
                <w:rFonts w:ascii="Times New Roman" w:hAnsi="Times New Roman" w:cs="Times New Roman"/>
                <w:sz w:val="24"/>
                <w:szCs w:val="24"/>
              </w:rPr>
            </w:pPr>
            <w:r w:rsidRPr="0081683D">
              <w:rPr>
                <w:rFonts w:ascii="Times New Roman" w:hAnsi="Times New Roman" w:cs="Times New Roman"/>
                <w:sz w:val="24"/>
                <w:szCs w:val="24"/>
              </w:rPr>
              <w:t>Основные подходы</w:t>
            </w:r>
          </w:p>
        </w:tc>
      </w:tr>
      <w:tr w:rsidR="009D4D47" w:rsidRPr="0081683D" w:rsidTr="002108E7">
        <w:trPr>
          <w:trHeight w:val="4342"/>
        </w:trPr>
        <w:tc>
          <w:tcPr>
            <w:tcW w:w="2375" w:type="dxa"/>
            <w:vAlign w:val="center"/>
          </w:tcPr>
          <w:p w:rsidR="009D4D47" w:rsidRPr="0081683D" w:rsidRDefault="009D4D47" w:rsidP="002108E7">
            <w:pPr>
              <w:rPr>
                <w:rFonts w:ascii="Times New Roman" w:hAnsi="Times New Roman" w:cs="Times New Roman"/>
                <w:sz w:val="24"/>
                <w:szCs w:val="24"/>
              </w:rPr>
            </w:pPr>
            <w:r w:rsidRPr="0081683D">
              <w:rPr>
                <w:rFonts w:ascii="Times New Roman" w:hAnsi="Times New Roman" w:cs="Times New Roman"/>
                <w:sz w:val="24"/>
                <w:szCs w:val="24"/>
              </w:rPr>
              <w:t>По факторам производства</w:t>
            </w:r>
          </w:p>
        </w:tc>
        <w:tc>
          <w:tcPr>
            <w:tcW w:w="7088" w:type="dxa"/>
            <w:vAlign w:val="center"/>
          </w:tcPr>
          <w:p w:rsidR="009D4D47" w:rsidRPr="0081683D" w:rsidRDefault="009D4D47" w:rsidP="002108E7">
            <w:pPr>
              <w:rPr>
                <w:rFonts w:ascii="Times New Roman" w:hAnsi="Times New Roman" w:cs="Times New Roman"/>
                <w:sz w:val="24"/>
                <w:szCs w:val="24"/>
              </w:rPr>
            </w:pPr>
            <w:r>
              <w:rPr>
                <w:rFonts w:ascii="Times New Roman" w:hAnsi="Times New Roman" w:cs="Times New Roman"/>
                <w:sz w:val="24"/>
                <w:szCs w:val="24"/>
              </w:rPr>
              <w:t>«</w:t>
            </w:r>
            <w:r w:rsidRPr="0081683D">
              <w:rPr>
                <w:rFonts w:ascii="Times New Roman" w:hAnsi="Times New Roman" w:cs="Times New Roman"/>
                <w:sz w:val="24"/>
                <w:szCs w:val="24"/>
              </w:rPr>
              <w:t xml:space="preserve">- людские ресурсы – количество, квалификация и стоимость рабочей силы; - физические ресурсы – количество, качество, доступность и стоимость участков, воды, лесов, полезных ископаемых; климатические условия и географическое положение страны базирования компании; - ресурс знаний – сумма научной, технической и рыночной информации, сосредоточенной в университетах, государственных и частных НИИ и лабораториях, банках данных о рынках; - денежные ресурсы – количество и стоимость капитала в разных формах, который может быть использован на финансирование, условия функционирования этих форм капитала, его движения; - инфраструктура – тип, качество инфраструктуры и плата за пользование ею (системы транспорта и связи, почтовые услуги, перевод платежей и средств из банка в банк внутри и за пределы страны, система здравоохранения и культуры, жилищный </w:t>
            </w:r>
            <w:r w:rsidRPr="00364BA8">
              <w:rPr>
                <w:rFonts w:ascii="Times New Roman" w:hAnsi="Times New Roman" w:cs="Times New Roman"/>
                <w:sz w:val="24"/>
                <w:szCs w:val="24"/>
              </w:rPr>
              <w:t>фонд)»</w:t>
            </w:r>
            <w:r w:rsidR="00364BA8" w:rsidRPr="00364BA8">
              <w:rPr>
                <w:rFonts w:ascii="Times New Roman" w:hAnsi="Times New Roman" w:cs="Times New Roman"/>
                <w:sz w:val="24"/>
                <w:szCs w:val="24"/>
              </w:rPr>
              <w:t xml:space="preserve"> [5].</w:t>
            </w:r>
          </w:p>
        </w:tc>
      </w:tr>
      <w:tr w:rsidR="009D4D47" w:rsidRPr="0081683D" w:rsidTr="002108E7">
        <w:trPr>
          <w:trHeight w:val="705"/>
        </w:trPr>
        <w:tc>
          <w:tcPr>
            <w:tcW w:w="2375" w:type="dxa"/>
            <w:vAlign w:val="center"/>
          </w:tcPr>
          <w:p w:rsidR="009D4D47" w:rsidRPr="0081683D" w:rsidRDefault="009D4D47" w:rsidP="002108E7">
            <w:pPr>
              <w:rPr>
                <w:rFonts w:ascii="Times New Roman" w:hAnsi="Times New Roman" w:cs="Times New Roman"/>
                <w:sz w:val="24"/>
                <w:szCs w:val="24"/>
              </w:rPr>
            </w:pPr>
            <w:r w:rsidRPr="0081683D">
              <w:rPr>
                <w:rFonts w:ascii="Times New Roman" w:hAnsi="Times New Roman" w:cs="Times New Roman"/>
                <w:sz w:val="24"/>
                <w:szCs w:val="24"/>
              </w:rPr>
              <w:t>По степени специализации</w:t>
            </w:r>
          </w:p>
        </w:tc>
        <w:tc>
          <w:tcPr>
            <w:tcW w:w="7088" w:type="dxa"/>
          </w:tcPr>
          <w:p w:rsidR="009D4D47" w:rsidRPr="0081683D" w:rsidRDefault="009D4D47" w:rsidP="00704E6A">
            <w:pPr>
              <w:rPr>
                <w:rFonts w:ascii="Times New Roman" w:hAnsi="Times New Roman" w:cs="Times New Roman"/>
                <w:sz w:val="24"/>
                <w:szCs w:val="24"/>
              </w:rPr>
            </w:pPr>
            <w:r w:rsidRPr="0081683D">
              <w:rPr>
                <w:rFonts w:ascii="Times New Roman" w:hAnsi="Times New Roman" w:cs="Times New Roman"/>
                <w:sz w:val="24"/>
                <w:szCs w:val="24"/>
              </w:rPr>
              <w:t>- общие – влияют на все составляющие конкурентной среды; - специализированные – влияют на несколько составляющих.</w:t>
            </w:r>
          </w:p>
        </w:tc>
      </w:tr>
      <w:tr w:rsidR="009D4D47" w:rsidRPr="0081683D" w:rsidTr="002108E7">
        <w:trPr>
          <w:trHeight w:val="1962"/>
        </w:trPr>
        <w:tc>
          <w:tcPr>
            <w:tcW w:w="2375" w:type="dxa"/>
            <w:vAlign w:val="center"/>
          </w:tcPr>
          <w:p w:rsidR="009D4D47" w:rsidRPr="0081683D" w:rsidRDefault="009D4D47" w:rsidP="002108E7">
            <w:pPr>
              <w:rPr>
                <w:rFonts w:ascii="Times New Roman" w:hAnsi="Times New Roman" w:cs="Times New Roman"/>
                <w:sz w:val="24"/>
                <w:szCs w:val="24"/>
              </w:rPr>
            </w:pPr>
            <w:r w:rsidRPr="0081683D">
              <w:rPr>
                <w:rFonts w:ascii="Times New Roman" w:hAnsi="Times New Roman" w:cs="Times New Roman"/>
                <w:sz w:val="24"/>
                <w:szCs w:val="24"/>
              </w:rPr>
              <w:lastRenderedPageBreak/>
              <w:t>По характеру возникновения</w:t>
            </w:r>
          </w:p>
        </w:tc>
        <w:tc>
          <w:tcPr>
            <w:tcW w:w="7088" w:type="dxa"/>
          </w:tcPr>
          <w:p w:rsidR="009D4D47" w:rsidRPr="0081683D" w:rsidRDefault="009D4D47" w:rsidP="00704E6A">
            <w:pPr>
              <w:rPr>
                <w:rFonts w:ascii="Times New Roman" w:hAnsi="Times New Roman" w:cs="Times New Roman"/>
                <w:sz w:val="24"/>
                <w:szCs w:val="24"/>
              </w:rPr>
            </w:pPr>
            <w:r w:rsidRPr="0081683D">
              <w:rPr>
                <w:rFonts w:ascii="Times New Roman" w:hAnsi="Times New Roman" w:cs="Times New Roman"/>
                <w:sz w:val="24"/>
                <w:szCs w:val="24"/>
              </w:rPr>
              <w:t xml:space="preserve">- основные (естественные) – объединение природных ресурсов, климатических условий, географического положения страны, неквалифицированной и полуквалифицированной рабочей силы, дебетового капитала; - развитые (базируются на основных, искусственно создаются, требуют высококвалифицированных кадров и наличия высоких </w:t>
            </w:r>
          </w:p>
        </w:tc>
      </w:tr>
    </w:tbl>
    <w:p w:rsidR="002108E7" w:rsidRDefault="002108E7" w:rsidP="002108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2</w:t>
      </w:r>
    </w:p>
    <w:tbl>
      <w:tblPr>
        <w:tblStyle w:val="a5"/>
        <w:tblW w:w="0" w:type="auto"/>
        <w:tblInd w:w="108" w:type="dxa"/>
        <w:tblLook w:val="04A0" w:firstRow="1" w:lastRow="0" w:firstColumn="1" w:lastColumn="0" w:noHBand="0" w:noVBand="1"/>
      </w:tblPr>
      <w:tblGrid>
        <w:gridCol w:w="2375"/>
        <w:gridCol w:w="6862"/>
      </w:tblGrid>
      <w:tr w:rsidR="002108E7" w:rsidRPr="0081683D" w:rsidTr="000A3DD9">
        <w:tc>
          <w:tcPr>
            <w:tcW w:w="2268" w:type="dxa"/>
            <w:vAlign w:val="center"/>
          </w:tcPr>
          <w:p w:rsidR="002108E7" w:rsidRPr="0081683D" w:rsidRDefault="002108E7" w:rsidP="005D0E3D">
            <w:pPr>
              <w:jc w:val="center"/>
              <w:rPr>
                <w:rFonts w:ascii="Times New Roman" w:hAnsi="Times New Roman" w:cs="Times New Roman"/>
                <w:sz w:val="24"/>
                <w:szCs w:val="24"/>
              </w:rPr>
            </w:pPr>
            <w:r w:rsidRPr="0081683D">
              <w:rPr>
                <w:rFonts w:ascii="Times New Roman" w:hAnsi="Times New Roman" w:cs="Times New Roman"/>
                <w:sz w:val="24"/>
                <w:szCs w:val="24"/>
              </w:rPr>
              <w:t>Классификационный признак</w:t>
            </w:r>
          </w:p>
        </w:tc>
        <w:tc>
          <w:tcPr>
            <w:tcW w:w="6969" w:type="dxa"/>
            <w:vAlign w:val="center"/>
          </w:tcPr>
          <w:p w:rsidR="002108E7" w:rsidRPr="0081683D" w:rsidRDefault="002108E7" w:rsidP="005D0E3D">
            <w:pPr>
              <w:jc w:val="center"/>
              <w:rPr>
                <w:rFonts w:ascii="Times New Roman" w:hAnsi="Times New Roman" w:cs="Times New Roman"/>
                <w:sz w:val="24"/>
                <w:szCs w:val="24"/>
              </w:rPr>
            </w:pPr>
            <w:r w:rsidRPr="0081683D">
              <w:rPr>
                <w:rFonts w:ascii="Times New Roman" w:hAnsi="Times New Roman" w:cs="Times New Roman"/>
                <w:sz w:val="24"/>
                <w:szCs w:val="24"/>
              </w:rPr>
              <w:t>Вид факторов</w:t>
            </w:r>
          </w:p>
        </w:tc>
      </w:tr>
      <w:tr w:rsidR="000A3DD9" w:rsidRPr="0081683D" w:rsidTr="000A3DD9">
        <w:tc>
          <w:tcPr>
            <w:tcW w:w="2268" w:type="dxa"/>
            <w:vAlign w:val="center"/>
          </w:tcPr>
          <w:p w:rsidR="000A3DD9" w:rsidRPr="0081683D" w:rsidRDefault="000A3DD9" w:rsidP="005D0E3D">
            <w:pPr>
              <w:jc w:val="center"/>
              <w:rPr>
                <w:rFonts w:ascii="Times New Roman" w:hAnsi="Times New Roman" w:cs="Times New Roman"/>
                <w:sz w:val="24"/>
                <w:szCs w:val="24"/>
              </w:rPr>
            </w:pPr>
          </w:p>
        </w:tc>
        <w:tc>
          <w:tcPr>
            <w:tcW w:w="6969" w:type="dxa"/>
            <w:vAlign w:val="center"/>
          </w:tcPr>
          <w:p w:rsidR="000A3DD9" w:rsidRPr="0081683D" w:rsidRDefault="000A3DD9" w:rsidP="000A3DD9">
            <w:pPr>
              <w:rPr>
                <w:rFonts w:ascii="Times New Roman" w:hAnsi="Times New Roman" w:cs="Times New Roman"/>
                <w:sz w:val="24"/>
                <w:szCs w:val="24"/>
              </w:rPr>
            </w:pPr>
            <w:r w:rsidRPr="0081683D">
              <w:rPr>
                <w:rFonts w:ascii="Times New Roman" w:hAnsi="Times New Roman" w:cs="Times New Roman"/>
                <w:sz w:val="24"/>
                <w:szCs w:val="24"/>
              </w:rPr>
              <w:t>технологий) – высокотехнологичные производства, инфраструктура обмена информацией.</w:t>
            </w:r>
          </w:p>
        </w:tc>
      </w:tr>
      <w:tr w:rsidR="002108E7" w:rsidRPr="0081683D" w:rsidTr="000A3DD9">
        <w:tc>
          <w:tcPr>
            <w:tcW w:w="9237" w:type="dxa"/>
            <w:gridSpan w:val="2"/>
          </w:tcPr>
          <w:p w:rsidR="002108E7" w:rsidRPr="0081683D" w:rsidRDefault="002108E7" w:rsidP="005D0E3D">
            <w:pPr>
              <w:jc w:val="center"/>
              <w:rPr>
                <w:rFonts w:ascii="Times New Roman" w:hAnsi="Times New Roman" w:cs="Times New Roman"/>
                <w:sz w:val="24"/>
                <w:szCs w:val="24"/>
              </w:rPr>
            </w:pPr>
            <w:r w:rsidRPr="0081683D">
              <w:rPr>
                <w:rFonts w:ascii="Times New Roman" w:hAnsi="Times New Roman" w:cs="Times New Roman"/>
                <w:sz w:val="24"/>
                <w:szCs w:val="24"/>
              </w:rPr>
              <w:t>Дополнительные характеристики</w:t>
            </w:r>
          </w:p>
        </w:tc>
      </w:tr>
      <w:tr w:rsidR="002108E7" w:rsidRPr="0081683D" w:rsidTr="000A3DD9">
        <w:tc>
          <w:tcPr>
            <w:tcW w:w="2268" w:type="dxa"/>
            <w:vAlign w:val="center"/>
          </w:tcPr>
          <w:p w:rsidR="002108E7" w:rsidRPr="0081683D" w:rsidRDefault="002108E7" w:rsidP="005D0E3D">
            <w:pPr>
              <w:rPr>
                <w:rFonts w:ascii="Times New Roman" w:hAnsi="Times New Roman" w:cs="Times New Roman"/>
                <w:sz w:val="24"/>
                <w:szCs w:val="24"/>
              </w:rPr>
            </w:pPr>
            <w:r w:rsidRPr="0081683D">
              <w:rPr>
                <w:rFonts w:ascii="Times New Roman" w:hAnsi="Times New Roman" w:cs="Times New Roman"/>
                <w:sz w:val="24"/>
                <w:szCs w:val="24"/>
              </w:rPr>
              <w:t>По отношению к компании</w:t>
            </w:r>
          </w:p>
        </w:tc>
        <w:tc>
          <w:tcPr>
            <w:tcW w:w="6969" w:type="dxa"/>
          </w:tcPr>
          <w:p w:rsidR="002108E7" w:rsidRPr="0081683D" w:rsidRDefault="002108E7" w:rsidP="005D0E3D">
            <w:pPr>
              <w:rPr>
                <w:rFonts w:ascii="Times New Roman" w:hAnsi="Times New Roman" w:cs="Times New Roman"/>
                <w:sz w:val="24"/>
                <w:szCs w:val="24"/>
              </w:rPr>
            </w:pPr>
            <w:r w:rsidRPr="0081683D">
              <w:rPr>
                <w:rFonts w:ascii="Times New Roman" w:hAnsi="Times New Roman" w:cs="Times New Roman"/>
                <w:sz w:val="24"/>
                <w:szCs w:val="24"/>
              </w:rPr>
              <w:t>- внешние – совокупность субъектов и сил, которые находятся за пределами компании; - внутренние – оказывают прямое воздействие на функционирование компании.</w:t>
            </w:r>
          </w:p>
        </w:tc>
      </w:tr>
      <w:tr w:rsidR="002108E7" w:rsidRPr="0081683D" w:rsidTr="000A3DD9">
        <w:tc>
          <w:tcPr>
            <w:tcW w:w="2268" w:type="dxa"/>
            <w:vAlign w:val="center"/>
          </w:tcPr>
          <w:p w:rsidR="002108E7" w:rsidRPr="0081683D" w:rsidRDefault="002108E7" w:rsidP="005D0E3D">
            <w:pPr>
              <w:rPr>
                <w:rFonts w:ascii="Times New Roman" w:hAnsi="Times New Roman" w:cs="Times New Roman"/>
                <w:sz w:val="24"/>
                <w:szCs w:val="24"/>
              </w:rPr>
            </w:pPr>
            <w:r w:rsidRPr="0081683D">
              <w:rPr>
                <w:rFonts w:ascii="Times New Roman" w:hAnsi="Times New Roman" w:cs="Times New Roman"/>
                <w:sz w:val="24"/>
                <w:szCs w:val="24"/>
              </w:rPr>
              <w:t>По времени воздействия</w:t>
            </w:r>
          </w:p>
        </w:tc>
        <w:tc>
          <w:tcPr>
            <w:tcW w:w="6969" w:type="dxa"/>
          </w:tcPr>
          <w:p w:rsidR="002108E7" w:rsidRPr="0081683D" w:rsidRDefault="002108E7" w:rsidP="005D0E3D">
            <w:pPr>
              <w:rPr>
                <w:rFonts w:ascii="Times New Roman" w:hAnsi="Times New Roman" w:cs="Times New Roman"/>
                <w:sz w:val="24"/>
                <w:szCs w:val="24"/>
              </w:rPr>
            </w:pPr>
            <w:r w:rsidRPr="0081683D">
              <w:rPr>
                <w:rFonts w:ascii="Times New Roman" w:hAnsi="Times New Roman" w:cs="Times New Roman"/>
                <w:sz w:val="24"/>
                <w:szCs w:val="24"/>
              </w:rPr>
              <w:t xml:space="preserve">- краткосрочные – оказывают быстрое воздействие; </w:t>
            </w:r>
            <w:r w:rsidR="000A3DD9">
              <w:rPr>
                <w:rFonts w:ascii="Times New Roman" w:hAnsi="Times New Roman" w:cs="Times New Roman"/>
                <w:sz w:val="24"/>
                <w:szCs w:val="24"/>
              </w:rPr>
              <w:t xml:space="preserve">                     </w:t>
            </w:r>
            <w:r w:rsidRPr="0081683D">
              <w:rPr>
                <w:rFonts w:ascii="Times New Roman" w:hAnsi="Times New Roman" w:cs="Times New Roman"/>
                <w:sz w:val="24"/>
                <w:szCs w:val="24"/>
              </w:rPr>
              <w:t xml:space="preserve">- среднесрочные – действие проявляется через время; </w:t>
            </w:r>
            <w:r w:rsidR="000A3DD9">
              <w:rPr>
                <w:rFonts w:ascii="Times New Roman" w:hAnsi="Times New Roman" w:cs="Times New Roman"/>
                <w:sz w:val="24"/>
                <w:szCs w:val="24"/>
              </w:rPr>
              <w:t xml:space="preserve">                           </w:t>
            </w:r>
            <w:r w:rsidRPr="0081683D">
              <w:rPr>
                <w:rFonts w:ascii="Times New Roman" w:hAnsi="Times New Roman" w:cs="Times New Roman"/>
                <w:sz w:val="24"/>
                <w:szCs w:val="24"/>
              </w:rPr>
              <w:t>- долгосрочные – длительное воздействие.</w:t>
            </w:r>
          </w:p>
        </w:tc>
      </w:tr>
    </w:tbl>
    <w:p w:rsidR="002108E7" w:rsidRDefault="002108E7" w:rsidP="009D4D47">
      <w:pPr>
        <w:spacing w:after="0" w:line="360" w:lineRule="auto"/>
        <w:ind w:firstLine="709"/>
        <w:jc w:val="both"/>
        <w:rPr>
          <w:rFonts w:ascii="Times New Roman" w:hAnsi="Times New Roman" w:cs="Times New Roman"/>
          <w:sz w:val="28"/>
          <w:szCs w:val="28"/>
        </w:rPr>
      </w:pPr>
    </w:p>
    <w:p w:rsidR="009D4D47" w:rsidRDefault="009D4D47" w:rsidP="009D4D47">
      <w:pPr>
        <w:spacing w:after="0" w:line="360" w:lineRule="auto"/>
        <w:ind w:firstLine="709"/>
        <w:jc w:val="both"/>
        <w:rPr>
          <w:rFonts w:ascii="Times New Roman" w:hAnsi="Times New Roman" w:cs="Times New Roman"/>
          <w:sz w:val="28"/>
          <w:szCs w:val="28"/>
        </w:rPr>
      </w:pPr>
      <w:r w:rsidRPr="0081683D">
        <w:rPr>
          <w:rFonts w:ascii="Times New Roman" w:hAnsi="Times New Roman" w:cs="Times New Roman"/>
          <w:sz w:val="28"/>
          <w:szCs w:val="28"/>
        </w:rPr>
        <w:t>Французские экономисты А. Олливье, А. Дайан, Р. Урсе предлагают</w:t>
      </w:r>
      <w:r w:rsidR="00CC3191">
        <w:rPr>
          <w:rFonts w:ascii="Times New Roman" w:hAnsi="Times New Roman" w:cs="Times New Roman"/>
          <w:sz w:val="28"/>
          <w:szCs w:val="28"/>
        </w:rPr>
        <w:t xml:space="preserve">               </w:t>
      </w:r>
      <w:r w:rsidRPr="0081683D">
        <w:rPr>
          <w:rFonts w:ascii="Times New Roman" w:hAnsi="Times New Roman" w:cs="Times New Roman"/>
          <w:sz w:val="28"/>
          <w:szCs w:val="28"/>
        </w:rPr>
        <w:t xml:space="preserve"> 8 факторов конкурентоспособн</w:t>
      </w:r>
      <w:r>
        <w:rPr>
          <w:rFonts w:ascii="Times New Roman" w:hAnsi="Times New Roman" w:cs="Times New Roman"/>
          <w:sz w:val="28"/>
          <w:szCs w:val="28"/>
        </w:rPr>
        <w:t>ости компании</w:t>
      </w:r>
      <w:r w:rsidRPr="0081683D">
        <w:rPr>
          <w:rFonts w:ascii="Times New Roman" w:hAnsi="Times New Roman" w:cs="Times New Roman"/>
          <w:sz w:val="28"/>
          <w:szCs w:val="28"/>
        </w:rPr>
        <w:t xml:space="preserve">: </w:t>
      </w:r>
    </w:p>
    <w:p w:rsidR="009D4D47" w:rsidRDefault="002108E7" w:rsidP="009D4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D47" w:rsidRPr="0081683D">
        <w:rPr>
          <w:rFonts w:ascii="Times New Roman" w:hAnsi="Times New Roman" w:cs="Times New Roman"/>
          <w:sz w:val="28"/>
          <w:szCs w:val="28"/>
        </w:rPr>
        <w:t xml:space="preserve">качество – соответствует ли продукт уровню лидеров, выявляется путем опросов и сравнительных тестов; </w:t>
      </w:r>
    </w:p>
    <w:p w:rsidR="009D4D47" w:rsidRDefault="002108E7" w:rsidP="009D4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D47" w:rsidRPr="0081683D">
        <w:rPr>
          <w:rFonts w:ascii="Times New Roman" w:hAnsi="Times New Roman" w:cs="Times New Roman"/>
          <w:sz w:val="28"/>
          <w:szCs w:val="28"/>
        </w:rPr>
        <w:t xml:space="preserve">концепцию товара и услуги, на которой базируется деятельность компании; </w:t>
      </w:r>
    </w:p>
    <w:p w:rsidR="009D4D47" w:rsidRDefault="002108E7" w:rsidP="009D4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D47" w:rsidRPr="0081683D">
        <w:rPr>
          <w:rFonts w:ascii="Times New Roman" w:hAnsi="Times New Roman" w:cs="Times New Roman"/>
          <w:sz w:val="28"/>
          <w:szCs w:val="28"/>
        </w:rPr>
        <w:t xml:space="preserve">цену товара с возможной наценкой; </w:t>
      </w:r>
    </w:p>
    <w:p w:rsidR="009D4D47" w:rsidRDefault="002108E7" w:rsidP="009D4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D47" w:rsidRPr="0081683D">
        <w:rPr>
          <w:rFonts w:ascii="Times New Roman" w:hAnsi="Times New Roman" w:cs="Times New Roman"/>
          <w:sz w:val="28"/>
          <w:szCs w:val="28"/>
        </w:rPr>
        <w:t xml:space="preserve">финансы; </w:t>
      </w:r>
    </w:p>
    <w:p w:rsidR="009D4D47" w:rsidRDefault="002108E7" w:rsidP="009D4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D47" w:rsidRPr="0081683D">
        <w:rPr>
          <w:rFonts w:ascii="Times New Roman" w:hAnsi="Times New Roman" w:cs="Times New Roman"/>
          <w:sz w:val="28"/>
          <w:szCs w:val="28"/>
        </w:rPr>
        <w:t xml:space="preserve">торговлю; </w:t>
      </w:r>
    </w:p>
    <w:p w:rsidR="009D4D47" w:rsidRDefault="002108E7" w:rsidP="009D4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D47" w:rsidRPr="0081683D">
        <w:rPr>
          <w:rFonts w:ascii="Times New Roman" w:hAnsi="Times New Roman" w:cs="Times New Roman"/>
          <w:sz w:val="28"/>
          <w:szCs w:val="28"/>
        </w:rPr>
        <w:t>послепродажное обслуживание, которое обеспечит компании постоянных клиентов</w:t>
      </w:r>
      <w:r w:rsidR="009D4D47">
        <w:rPr>
          <w:rFonts w:ascii="Times New Roman" w:hAnsi="Times New Roman" w:cs="Times New Roman"/>
          <w:sz w:val="28"/>
          <w:szCs w:val="28"/>
        </w:rPr>
        <w:t xml:space="preserve">; </w:t>
      </w:r>
    </w:p>
    <w:p w:rsidR="009D4D47" w:rsidRDefault="002108E7" w:rsidP="009D4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D47">
        <w:rPr>
          <w:rFonts w:ascii="Times New Roman" w:hAnsi="Times New Roman" w:cs="Times New Roman"/>
          <w:sz w:val="28"/>
          <w:szCs w:val="28"/>
        </w:rPr>
        <w:t xml:space="preserve">внешнюю торговлю компании; </w:t>
      </w:r>
    </w:p>
    <w:p w:rsidR="009D4D47" w:rsidRPr="0081683D" w:rsidRDefault="002108E7" w:rsidP="009D4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D47" w:rsidRPr="0081683D">
        <w:rPr>
          <w:rFonts w:ascii="Times New Roman" w:hAnsi="Times New Roman" w:cs="Times New Roman"/>
          <w:sz w:val="28"/>
          <w:szCs w:val="28"/>
        </w:rPr>
        <w:t>предпродажную подготовку.</w:t>
      </w:r>
    </w:p>
    <w:p w:rsidR="009D4D47" w:rsidRPr="0081683D" w:rsidRDefault="009D4D47" w:rsidP="009D4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1683D">
        <w:rPr>
          <w:rFonts w:ascii="Times New Roman" w:hAnsi="Times New Roman" w:cs="Times New Roman"/>
          <w:sz w:val="28"/>
          <w:szCs w:val="28"/>
        </w:rPr>
        <w:t>Все факторы, оказывающие влияние на конкурентоспособность предприятия можно разделить на внешние и внутренние. Внутренние факторы – факторы, определяющие потенциал организации по обеспечению соб</w:t>
      </w:r>
      <w:r>
        <w:rPr>
          <w:rFonts w:ascii="Times New Roman" w:hAnsi="Times New Roman" w:cs="Times New Roman"/>
          <w:sz w:val="28"/>
          <w:szCs w:val="28"/>
        </w:rPr>
        <w:t xml:space="preserve">ственной конкурентоспособности. </w:t>
      </w:r>
      <w:r w:rsidRPr="0081683D">
        <w:rPr>
          <w:rFonts w:ascii="Times New Roman" w:hAnsi="Times New Roman" w:cs="Times New Roman"/>
          <w:sz w:val="28"/>
          <w:szCs w:val="28"/>
        </w:rPr>
        <w:t xml:space="preserve">Внешними факторами являются </w:t>
      </w:r>
      <w:r w:rsidRPr="0081683D">
        <w:rPr>
          <w:rFonts w:ascii="Times New Roman" w:hAnsi="Times New Roman" w:cs="Times New Roman"/>
          <w:sz w:val="28"/>
          <w:szCs w:val="28"/>
        </w:rPr>
        <w:lastRenderedPageBreak/>
        <w:t xml:space="preserve">социально-экономические и организационные связи, позволяющие </w:t>
      </w:r>
      <w:r w:rsidR="002108E7">
        <w:rPr>
          <w:rFonts w:ascii="Times New Roman" w:hAnsi="Times New Roman" w:cs="Times New Roman"/>
          <w:sz w:val="28"/>
          <w:szCs w:val="28"/>
        </w:rPr>
        <w:t xml:space="preserve">              </w:t>
      </w:r>
      <w:r w:rsidRPr="0081683D">
        <w:rPr>
          <w:rFonts w:ascii="Times New Roman" w:hAnsi="Times New Roman" w:cs="Times New Roman"/>
          <w:sz w:val="28"/>
          <w:szCs w:val="28"/>
        </w:rPr>
        <w:t>создать более интересную продукцию по ценовым и неценовым характеристикам</w:t>
      </w:r>
      <w:r>
        <w:rPr>
          <w:rFonts w:ascii="Times New Roman" w:hAnsi="Times New Roman" w:cs="Times New Roman"/>
          <w:sz w:val="28"/>
          <w:szCs w:val="28"/>
        </w:rPr>
        <w:t>»</w:t>
      </w:r>
      <w:r w:rsidR="00F91A64" w:rsidRPr="00F91A64">
        <w:rPr>
          <w:rFonts w:ascii="Times New Roman" w:hAnsi="Times New Roman" w:cs="Times New Roman"/>
          <w:sz w:val="28"/>
          <w:szCs w:val="28"/>
        </w:rPr>
        <w:t xml:space="preserve"> </w:t>
      </w:r>
      <w:r w:rsidR="00F91A64">
        <w:rPr>
          <w:rFonts w:ascii="Times New Roman" w:hAnsi="Times New Roman" w:cs="Times New Roman"/>
          <w:sz w:val="28"/>
          <w:szCs w:val="28"/>
        </w:rPr>
        <w:t>[9, с.192</w:t>
      </w:r>
      <w:r w:rsidR="00F91A64" w:rsidRPr="00364BA8">
        <w:rPr>
          <w:rFonts w:ascii="Times New Roman" w:hAnsi="Times New Roman" w:cs="Times New Roman"/>
          <w:sz w:val="28"/>
          <w:szCs w:val="28"/>
        </w:rPr>
        <w:t>].</w:t>
      </w:r>
      <w:r w:rsidRPr="0081683D">
        <w:rPr>
          <w:rFonts w:ascii="Times New Roman" w:hAnsi="Times New Roman" w:cs="Times New Roman"/>
          <w:sz w:val="28"/>
          <w:szCs w:val="28"/>
        </w:rPr>
        <w:t xml:space="preserve"> </w:t>
      </w:r>
    </w:p>
    <w:p w:rsidR="009D4D47" w:rsidRDefault="009D4D47" w:rsidP="009D4D47">
      <w:pPr>
        <w:spacing w:after="0" w:line="360" w:lineRule="auto"/>
        <w:ind w:firstLine="709"/>
        <w:jc w:val="both"/>
        <w:rPr>
          <w:rFonts w:ascii="Times New Roman" w:hAnsi="Times New Roman" w:cs="Times New Roman"/>
          <w:sz w:val="28"/>
        </w:rPr>
      </w:pPr>
      <w:r w:rsidRPr="0081683D">
        <w:rPr>
          <w:rFonts w:ascii="Times New Roman" w:hAnsi="Times New Roman" w:cs="Times New Roman"/>
          <w:sz w:val="28"/>
          <w:szCs w:val="28"/>
        </w:rPr>
        <w:t>На основании этих факторов строит</w:t>
      </w:r>
      <w:r>
        <w:rPr>
          <w:rFonts w:ascii="Times New Roman" w:hAnsi="Times New Roman" w:cs="Times New Roman"/>
          <w:sz w:val="28"/>
          <w:szCs w:val="28"/>
        </w:rPr>
        <w:t>ся «</w:t>
      </w:r>
      <w:r w:rsidRPr="0081683D">
        <w:rPr>
          <w:rFonts w:ascii="Times New Roman" w:hAnsi="Times New Roman" w:cs="Times New Roman"/>
          <w:sz w:val="28"/>
          <w:szCs w:val="28"/>
        </w:rPr>
        <w:t>многоугольник конкурентоспособности</w:t>
      </w:r>
      <w:r>
        <w:rPr>
          <w:rFonts w:ascii="Times New Roman" w:hAnsi="Times New Roman" w:cs="Times New Roman"/>
          <w:sz w:val="28"/>
          <w:szCs w:val="28"/>
        </w:rPr>
        <w:t>»</w:t>
      </w:r>
      <w:r w:rsidRPr="0081683D">
        <w:rPr>
          <w:rFonts w:ascii="Times New Roman" w:hAnsi="Times New Roman" w:cs="Times New Roman"/>
          <w:sz w:val="28"/>
          <w:szCs w:val="28"/>
        </w:rPr>
        <w:t xml:space="preserve">, который позволяет оценить ключевые свойства компании и его товаров (услуг) в сравнении с конкурентами </w:t>
      </w:r>
      <w:r w:rsidR="00CC3191">
        <w:rPr>
          <w:rFonts w:ascii="Times New Roman" w:hAnsi="Times New Roman" w:cs="Times New Roman"/>
          <w:sz w:val="28"/>
          <w:szCs w:val="28"/>
        </w:rPr>
        <w:t xml:space="preserve">                                     </w:t>
      </w:r>
      <w:r w:rsidRPr="0081683D">
        <w:rPr>
          <w:rFonts w:ascii="Times New Roman" w:hAnsi="Times New Roman" w:cs="Times New Roman"/>
          <w:sz w:val="28"/>
          <w:szCs w:val="28"/>
        </w:rPr>
        <w:t>и визуализировать результаты</w:t>
      </w:r>
      <w:r w:rsidR="002108E7">
        <w:rPr>
          <w:rFonts w:ascii="Times New Roman" w:hAnsi="Times New Roman" w:cs="Times New Roman"/>
          <w:sz w:val="28"/>
          <w:szCs w:val="28"/>
        </w:rPr>
        <w:t xml:space="preserve">, </w:t>
      </w:r>
      <w:r w:rsidR="002108E7">
        <w:rPr>
          <w:rFonts w:ascii="Times New Roman" w:hAnsi="Times New Roman" w:cs="Times New Roman"/>
          <w:sz w:val="28"/>
        </w:rPr>
        <w:t>м</w:t>
      </w:r>
      <w:r w:rsidR="002108E7" w:rsidRPr="00F14C7A">
        <w:rPr>
          <w:rFonts w:ascii="Times New Roman" w:hAnsi="Times New Roman" w:cs="Times New Roman"/>
          <w:sz w:val="28"/>
        </w:rPr>
        <w:t>ногоугольник конкурентоспособности</w:t>
      </w:r>
      <w:r w:rsidR="002108E7">
        <w:rPr>
          <w:rFonts w:ascii="Times New Roman" w:hAnsi="Times New Roman" w:cs="Times New Roman"/>
          <w:sz w:val="28"/>
        </w:rPr>
        <w:t xml:space="preserve"> изображен на рисунке 1.</w:t>
      </w:r>
    </w:p>
    <w:p w:rsidR="002108E7" w:rsidRPr="0081683D" w:rsidRDefault="002108E7" w:rsidP="009D4D47">
      <w:pPr>
        <w:spacing w:after="0" w:line="360" w:lineRule="auto"/>
        <w:ind w:firstLine="709"/>
        <w:jc w:val="both"/>
        <w:rPr>
          <w:rFonts w:ascii="Times New Roman" w:hAnsi="Times New Roman" w:cs="Times New Roman"/>
          <w:sz w:val="28"/>
          <w:szCs w:val="28"/>
        </w:rPr>
      </w:pPr>
    </w:p>
    <w:p w:rsidR="009D4D47" w:rsidRDefault="009D4D47" w:rsidP="009D4D47">
      <w:pPr>
        <w:jc w:val="center"/>
      </w:pPr>
      <w:r>
        <w:rPr>
          <w:noProof/>
          <w:lang w:eastAsia="ru-RU"/>
        </w:rPr>
        <w:drawing>
          <wp:inline distT="0" distB="0" distL="0" distR="0" wp14:anchorId="7670E8C6" wp14:editId="649EF8B3">
            <wp:extent cx="4096987" cy="26294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406" t="34164" r="65770" b="35231"/>
                    <a:stretch/>
                  </pic:blipFill>
                  <pic:spPr bwMode="auto">
                    <a:xfrm>
                      <a:off x="0" y="0"/>
                      <a:ext cx="4102499" cy="2632950"/>
                    </a:xfrm>
                    <a:prstGeom prst="rect">
                      <a:avLst/>
                    </a:prstGeom>
                    <a:ln>
                      <a:noFill/>
                    </a:ln>
                    <a:extLst>
                      <a:ext uri="{53640926-AAD7-44D8-BBD7-CCE9431645EC}">
                        <a14:shadowObscured xmlns:a14="http://schemas.microsoft.com/office/drawing/2010/main"/>
                      </a:ext>
                    </a:extLst>
                  </pic:spPr>
                </pic:pic>
              </a:graphicData>
            </a:graphic>
          </wp:inline>
        </w:drawing>
      </w:r>
    </w:p>
    <w:p w:rsidR="009D4D47" w:rsidRDefault="009D4D47" w:rsidP="002108E7">
      <w:pPr>
        <w:spacing w:after="0" w:line="240" w:lineRule="auto"/>
        <w:ind w:firstLine="709"/>
        <w:jc w:val="center"/>
        <w:rPr>
          <w:rFonts w:ascii="Times New Roman" w:hAnsi="Times New Roman" w:cs="Times New Roman"/>
          <w:sz w:val="28"/>
        </w:rPr>
      </w:pPr>
      <w:r w:rsidRPr="00F14C7A">
        <w:rPr>
          <w:rFonts w:ascii="Times New Roman" w:hAnsi="Times New Roman" w:cs="Times New Roman"/>
          <w:sz w:val="28"/>
        </w:rPr>
        <w:t xml:space="preserve">Рисунок 1 </w:t>
      </w:r>
      <w:r w:rsidR="002108E7">
        <w:rPr>
          <w:rFonts w:ascii="Times New Roman" w:hAnsi="Times New Roman" w:cs="Times New Roman"/>
          <w:sz w:val="28"/>
        </w:rPr>
        <w:t>–</w:t>
      </w:r>
      <w:r w:rsidRPr="00F14C7A">
        <w:rPr>
          <w:rFonts w:ascii="Times New Roman" w:hAnsi="Times New Roman" w:cs="Times New Roman"/>
          <w:sz w:val="28"/>
        </w:rPr>
        <w:t xml:space="preserve"> Многоугольник конкурентоспособности компании </w:t>
      </w:r>
      <w:r w:rsidR="002108E7">
        <w:rPr>
          <w:rFonts w:ascii="Times New Roman" w:hAnsi="Times New Roman" w:cs="Times New Roman"/>
          <w:sz w:val="28"/>
        </w:rPr>
        <w:t xml:space="preserve">            </w:t>
      </w:r>
      <w:r w:rsidRPr="00F14C7A">
        <w:rPr>
          <w:rFonts w:ascii="Times New Roman" w:hAnsi="Times New Roman" w:cs="Times New Roman"/>
          <w:sz w:val="28"/>
        </w:rPr>
        <w:t>А. Олливье, А. Дайана и Р. Урсе</w:t>
      </w:r>
      <w:r w:rsidR="002108E7">
        <w:rPr>
          <w:rFonts w:ascii="Times New Roman" w:hAnsi="Times New Roman" w:cs="Times New Roman"/>
          <w:sz w:val="28"/>
        </w:rPr>
        <w:t xml:space="preserve"> </w:t>
      </w:r>
    </w:p>
    <w:p w:rsidR="002108E7" w:rsidRPr="00F14C7A" w:rsidRDefault="002108E7" w:rsidP="002108E7">
      <w:pPr>
        <w:spacing w:after="0" w:line="360" w:lineRule="auto"/>
        <w:ind w:firstLine="709"/>
        <w:jc w:val="center"/>
        <w:rPr>
          <w:rFonts w:ascii="Times New Roman" w:hAnsi="Times New Roman" w:cs="Times New Roman"/>
          <w:sz w:val="28"/>
        </w:rPr>
      </w:pPr>
    </w:p>
    <w:p w:rsidR="009D4D47" w:rsidRPr="00F14C7A" w:rsidRDefault="009D4D47" w:rsidP="009D4D47">
      <w:pPr>
        <w:spacing w:after="0" w:line="360" w:lineRule="auto"/>
        <w:ind w:firstLine="709"/>
        <w:jc w:val="both"/>
        <w:rPr>
          <w:rFonts w:ascii="Times New Roman" w:hAnsi="Times New Roman" w:cs="Times New Roman"/>
          <w:sz w:val="28"/>
        </w:rPr>
      </w:pPr>
      <w:r w:rsidRPr="00F14C7A">
        <w:rPr>
          <w:rFonts w:ascii="Times New Roman" w:hAnsi="Times New Roman" w:cs="Times New Roman"/>
          <w:sz w:val="28"/>
        </w:rPr>
        <w:t xml:space="preserve">По каждой оси отображается уровень значений каждого исследуемого фактора, в результате, как считают французские ученые, чем больше площадь, тем выше конкурентоспособность компании. В многоугольнике используется определенный масштаб измерений, часто в виде балльных оценок. Изображая на одном рисунке многоугольника уровни значений факторов конкурентоспособности для разных компаний, становится возможным проведение анализа их конкурентоспособности по разным факторам. </w:t>
      </w:r>
      <w:r w:rsidR="000A3DD9">
        <w:rPr>
          <w:rFonts w:ascii="Times New Roman" w:hAnsi="Times New Roman" w:cs="Times New Roman"/>
          <w:sz w:val="28"/>
        </w:rPr>
        <w:t xml:space="preserve">                           </w:t>
      </w:r>
      <w:r w:rsidRPr="00F14C7A">
        <w:rPr>
          <w:rFonts w:ascii="Times New Roman" w:hAnsi="Times New Roman" w:cs="Times New Roman"/>
          <w:sz w:val="28"/>
        </w:rPr>
        <w:t xml:space="preserve">В результате такого исследования могут быть выявлены сильные </w:t>
      </w:r>
      <w:r w:rsidR="00CC3191">
        <w:rPr>
          <w:rFonts w:ascii="Times New Roman" w:hAnsi="Times New Roman" w:cs="Times New Roman"/>
          <w:sz w:val="28"/>
        </w:rPr>
        <w:t xml:space="preserve">                     </w:t>
      </w:r>
      <w:r w:rsidR="000A3DD9">
        <w:rPr>
          <w:rFonts w:ascii="Times New Roman" w:hAnsi="Times New Roman" w:cs="Times New Roman"/>
          <w:sz w:val="28"/>
        </w:rPr>
        <w:t xml:space="preserve">                  </w:t>
      </w:r>
      <w:r w:rsidRPr="00F14C7A">
        <w:rPr>
          <w:rFonts w:ascii="Times New Roman" w:hAnsi="Times New Roman" w:cs="Times New Roman"/>
          <w:sz w:val="28"/>
        </w:rPr>
        <w:t xml:space="preserve">и слабые стороны данной компании. </w:t>
      </w:r>
    </w:p>
    <w:p w:rsidR="009D4D47" w:rsidRPr="00F14C7A" w:rsidRDefault="009D4D47" w:rsidP="009D4D47">
      <w:pPr>
        <w:spacing w:after="0" w:line="360" w:lineRule="auto"/>
        <w:ind w:firstLine="709"/>
        <w:jc w:val="both"/>
        <w:rPr>
          <w:rFonts w:ascii="Times New Roman" w:hAnsi="Times New Roman" w:cs="Times New Roman"/>
          <w:sz w:val="28"/>
        </w:rPr>
      </w:pPr>
      <w:r w:rsidRPr="00F14C7A">
        <w:rPr>
          <w:rFonts w:ascii="Times New Roman" w:hAnsi="Times New Roman" w:cs="Times New Roman"/>
          <w:sz w:val="28"/>
        </w:rPr>
        <w:lastRenderedPageBreak/>
        <w:t xml:space="preserve">Недостатком этого подхода является отсутствие прогнозной информации относительно того, в какой мере та или иная компания-конкурент в со стоянии улучшить свою деятельность. </w:t>
      </w:r>
    </w:p>
    <w:p w:rsidR="009D4D47" w:rsidRPr="00F14C7A" w:rsidRDefault="009D4D47" w:rsidP="009D4D47">
      <w:pPr>
        <w:spacing w:after="0" w:line="360" w:lineRule="auto"/>
        <w:ind w:firstLine="709"/>
        <w:jc w:val="both"/>
        <w:rPr>
          <w:rFonts w:ascii="Times New Roman" w:hAnsi="Times New Roman" w:cs="Times New Roman"/>
          <w:sz w:val="28"/>
        </w:rPr>
      </w:pPr>
      <w:r w:rsidRPr="00F14C7A">
        <w:rPr>
          <w:rFonts w:ascii="Times New Roman" w:hAnsi="Times New Roman" w:cs="Times New Roman"/>
          <w:sz w:val="28"/>
        </w:rPr>
        <w:t xml:space="preserve">Исследователи стратегического менеджмента А.А. Томпсон </w:t>
      </w:r>
      <w:r w:rsidR="002108E7">
        <w:rPr>
          <w:rFonts w:ascii="Times New Roman" w:hAnsi="Times New Roman" w:cs="Times New Roman"/>
          <w:sz w:val="28"/>
        </w:rPr>
        <w:t xml:space="preserve">                           </w:t>
      </w:r>
      <w:r w:rsidRPr="00F14C7A">
        <w:rPr>
          <w:rFonts w:ascii="Times New Roman" w:hAnsi="Times New Roman" w:cs="Times New Roman"/>
          <w:sz w:val="28"/>
        </w:rPr>
        <w:t>и</w:t>
      </w:r>
      <w:r w:rsidR="002108E7">
        <w:rPr>
          <w:rFonts w:ascii="Times New Roman" w:hAnsi="Times New Roman" w:cs="Times New Roman"/>
          <w:sz w:val="28"/>
        </w:rPr>
        <w:t xml:space="preserve"> </w:t>
      </w:r>
      <w:r w:rsidRPr="00F14C7A">
        <w:rPr>
          <w:rFonts w:ascii="Times New Roman" w:hAnsi="Times New Roman" w:cs="Times New Roman"/>
          <w:sz w:val="28"/>
        </w:rPr>
        <w:t>А.Д. Стрикленд тоже сформулировали 8 факторов к</w:t>
      </w:r>
      <w:r>
        <w:rPr>
          <w:rFonts w:ascii="Times New Roman" w:hAnsi="Times New Roman" w:cs="Times New Roman"/>
          <w:sz w:val="28"/>
        </w:rPr>
        <w:t>онкурентоспособности компании</w:t>
      </w:r>
      <w:r w:rsidRPr="00F14C7A">
        <w:rPr>
          <w:rFonts w:ascii="Times New Roman" w:hAnsi="Times New Roman" w:cs="Times New Roman"/>
          <w:sz w:val="28"/>
        </w:rPr>
        <w:t xml:space="preserve">, но еще интереснее посмотреть на адаптацию этих факторов </w:t>
      </w:r>
      <w:r w:rsidR="00CC3191">
        <w:rPr>
          <w:rFonts w:ascii="Times New Roman" w:hAnsi="Times New Roman" w:cs="Times New Roman"/>
          <w:sz w:val="28"/>
        </w:rPr>
        <w:t xml:space="preserve">                   </w:t>
      </w:r>
      <w:r w:rsidRPr="00F14C7A">
        <w:rPr>
          <w:rFonts w:ascii="Times New Roman" w:hAnsi="Times New Roman" w:cs="Times New Roman"/>
          <w:sz w:val="28"/>
        </w:rPr>
        <w:t xml:space="preserve">к российским компаниям, большой вклад в которую внесли отечественные ученые. </w:t>
      </w:r>
    </w:p>
    <w:p w:rsidR="009D4D47" w:rsidRPr="00F14C7A" w:rsidRDefault="009D4D47" w:rsidP="009D4D47">
      <w:pPr>
        <w:spacing w:after="0" w:line="360" w:lineRule="auto"/>
        <w:ind w:firstLine="709"/>
        <w:jc w:val="both"/>
        <w:rPr>
          <w:rFonts w:ascii="Times New Roman" w:hAnsi="Times New Roman" w:cs="Times New Roman"/>
          <w:sz w:val="28"/>
        </w:rPr>
      </w:pPr>
      <w:r w:rsidRPr="00F14C7A">
        <w:rPr>
          <w:rFonts w:ascii="Times New Roman" w:hAnsi="Times New Roman" w:cs="Times New Roman"/>
          <w:sz w:val="28"/>
        </w:rPr>
        <w:t>Например, И.У. Зулькарпаев и Л.Р. Ильясова «разбирают интегральный показатель конкурентоспособности и делят всю совокупность факторов конкурентоспособности на 3 группы:</w:t>
      </w:r>
    </w:p>
    <w:p w:rsidR="009D4D47" w:rsidRDefault="002108E7" w:rsidP="009D4D4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9D4D47" w:rsidRPr="00F14C7A">
        <w:rPr>
          <w:rFonts w:ascii="Times New Roman" w:hAnsi="Times New Roman" w:cs="Times New Roman"/>
          <w:sz w:val="28"/>
        </w:rPr>
        <w:t xml:space="preserve"> цель и задачи, которые ставит перед собой компания; </w:t>
      </w:r>
    </w:p>
    <w:p w:rsidR="009D4D47" w:rsidRDefault="002108E7" w:rsidP="009D4D47">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9D4D47" w:rsidRPr="00F14C7A">
        <w:rPr>
          <w:rFonts w:ascii="Times New Roman" w:hAnsi="Times New Roman" w:cs="Times New Roman"/>
          <w:sz w:val="28"/>
        </w:rPr>
        <w:t xml:space="preserve"> ресурсы, которыми компания располагает; </w:t>
      </w:r>
    </w:p>
    <w:p w:rsidR="009D4D47" w:rsidRPr="00F14C7A" w:rsidRDefault="002108E7" w:rsidP="009D4D47">
      <w:pPr>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9D4D47" w:rsidRPr="00F14C7A">
        <w:rPr>
          <w:rFonts w:ascii="Times New Roman" w:hAnsi="Times New Roman" w:cs="Times New Roman"/>
          <w:sz w:val="28"/>
        </w:rPr>
        <w:t xml:space="preserve"> факторы внешней среды»</w:t>
      </w:r>
      <w:r w:rsidR="00F91A64">
        <w:rPr>
          <w:rFonts w:ascii="Times New Roman" w:hAnsi="Times New Roman" w:cs="Times New Roman"/>
          <w:sz w:val="28"/>
        </w:rPr>
        <w:t xml:space="preserve"> </w:t>
      </w:r>
      <w:r w:rsidR="00F91A64">
        <w:rPr>
          <w:rFonts w:ascii="Times New Roman" w:hAnsi="Times New Roman" w:cs="Times New Roman"/>
          <w:sz w:val="28"/>
          <w:szCs w:val="28"/>
        </w:rPr>
        <w:t>[6, с.23</w:t>
      </w:r>
      <w:r w:rsidR="00F91A64" w:rsidRPr="00364BA8">
        <w:rPr>
          <w:rFonts w:ascii="Times New Roman" w:hAnsi="Times New Roman" w:cs="Times New Roman"/>
          <w:sz w:val="28"/>
          <w:szCs w:val="28"/>
        </w:rPr>
        <w:t>].</w:t>
      </w:r>
      <w:r w:rsidR="009D4D47" w:rsidRPr="00F14C7A">
        <w:rPr>
          <w:rFonts w:ascii="Times New Roman" w:hAnsi="Times New Roman" w:cs="Times New Roman"/>
          <w:sz w:val="28"/>
        </w:rPr>
        <w:t xml:space="preserve"> </w:t>
      </w:r>
    </w:p>
    <w:p w:rsidR="009D4D47" w:rsidRPr="00F14C7A" w:rsidRDefault="009D4D47" w:rsidP="009D4D47">
      <w:pPr>
        <w:spacing w:after="0" w:line="360" w:lineRule="auto"/>
        <w:ind w:firstLine="709"/>
        <w:jc w:val="both"/>
        <w:rPr>
          <w:rFonts w:ascii="Times New Roman" w:hAnsi="Times New Roman" w:cs="Times New Roman"/>
          <w:sz w:val="28"/>
        </w:rPr>
      </w:pPr>
      <w:r w:rsidRPr="00F14C7A">
        <w:rPr>
          <w:rFonts w:ascii="Times New Roman" w:hAnsi="Times New Roman" w:cs="Times New Roman"/>
          <w:sz w:val="28"/>
        </w:rPr>
        <w:t xml:space="preserve">И если факторы второй и третьей группы имеются среди факторов </w:t>
      </w:r>
      <w:r w:rsidR="002108E7">
        <w:rPr>
          <w:rFonts w:ascii="Times New Roman" w:hAnsi="Times New Roman" w:cs="Times New Roman"/>
          <w:sz w:val="28"/>
        </w:rPr>
        <w:t xml:space="preserve">    </w:t>
      </w:r>
      <w:r w:rsidRPr="00F14C7A">
        <w:rPr>
          <w:rFonts w:ascii="Times New Roman" w:hAnsi="Times New Roman" w:cs="Times New Roman"/>
          <w:sz w:val="28"/>
        </w:rPr>
        <w:t>А.А. Томпсона и А.Д. Стриклэнда, то «к первой группе можно косвенно отнести лишь один – имидж компании»</w:t>
      </w:r>
      <w:r w:rsidR="00F91A64" w:rsidRPr="00F91A64">
        <w:rPr>
          <w:rFonts w:ascii="Times New Roman" w:hAnsi="Times New Roman" w:cs="Times New Roman"/>
          <w:sz w:val="28"/>
          <w:szCs w:val="28"/>
        </w:rPr>
        <w:t xml:space="preserve"> </w:t>
      </w:r>
      <w:r w:rsidR="00F91A64">
        <w:rPr>
          <w:rFonts w:ascii="Times New Roman" w:hAnsi="Times New Roman" w:cs="Times New Roman"/>
          <w:sz w:val="28"/>
          <w:szCs w:val="28"/>
        </w:rPr>
        <w:t>[11, с.36</w:t>
      </w:r>
      <w:r w:rsidR="00F91A64" w:rsidRPr="00364BA8">
        <w:rPr>
          <w:rFonts w:ascii="Times New Roman" w:hAnsi="Times New Roman" w:cs="Times New Roman"/>
          <w:sz w:val="28"/>
          <w:szCs w:val="28"/>
        </w:rPr>
        <w:t>].</w:t>
      </w:r>
      <w:r w:rsidRPr="00F14C7A">
        <w:rPr>
          <w:rFonts w:ascii="Times New Roman" w:hAnsi="Times New Roman" w:cs="Times New Roman"/>
          <w:sz w:val="28"/>
        </w:rPr>
        <w:t xml:space="preserve"> </w:t>
      </w:r>
    </w:p>
    <w:p w:rsidR="009D4D47" w:rsidRDefault="009D4D47" w:rsidP="009D4D47">
      <w:pPr>
        <w:spacing w:after="0" w:line="360" w:lineRule="auto"/>
        <w:ind w:firstLine="709"/>
        <w:jc w:val="both"/>
        <w:rPr>
          <w:rFonts w:ascii="Times New Roman" w:hAnsi="Times New Roman" w:cs="Times New Roman"/>
          <w:sz w:val="28"/>
        </w:rPr>
      </w:pPr>
      <w:r w:rsidRPr="00F14C7A">
        <w:rPr>
          <w:rFonts w:ascii="Times New Roman" w:hAnsi="Times New Roman" w:cs="Times New Roman"/>
          <w:sz w:val="28"/>
        </w:rPr>
        <w:t xml:space="preserve">В свою очередь Е.П. Голубков более подробно проработал вопросы результативности деятельности компании на рынке (особенно маркетинговый аспект) и выделил «фактор отношений с государственными </w:t>
      </w:r>
      <w:r w:rsidR="00CC3191">
        <w:rPr>
          <w:rFonts w:ascii="Times New Roman" w:hAnsi="Times New Roman" w:cs="Times New Roman"/>
          <w:sz w:val="28"/>
        </w:rPr>
        <w:t xml:space="preserve">   </w:t>
      </w:r>
      <w:r w:rsidRPr="00F14C7A">
        <w:rPr>
          <w:rFonts w:ascii="Times New Roman" w:hAnsi="Times New Roman" w:cs="Times New Roman"/>
          <w:sz w:val="28"/>
        </w:rPr>
        <w:t>и местными органами, бизнес-сообществом, что также важно для российской действительности»</w:t>
      </w:r>
      <w:r w:rsidR="002108E7">
        <w:rPr>
          <w:rFonts w:ascii="Times New Roman" w:hAnsi="Times New Roman" w:cs="Times New Roman"/>
          <w:sz w:val="28"/>
        </w:rPr>
        <w:t>, данные факторы 3отражены в таблице 3</w:t>
      </w:r>
      <w:r w:rsidR="00F91A64">
        <w:rPr>
          <w:rFonts w:ascii="Times New Roman" w:hAnsi="Times New Roman" w:cs="Times New Roman"/>
          <w:sz w:val="28"/>
        </w:rPr>
        <w:t xml:space="preserve"> </w:t>
      </w:r>
      <w:r w:rsidR="00F91A64">
        <w:rPr>
          <w:rFonts w:ascii="Times New Roman" w:hAnsi="Times New Roman" w:cs="Times New Roman"/>
          <w:sz w:val="28"/>
          <w:szCs w:val="28"/>
        </w:rPr>
        <w:t>[4, с.421</w:t>
      </w:r>
      <w:r w:rsidR="00F91A64" w:rsidRPr="00364BA8">
        <w:rPr>
          <w:rFonts w:ascii="Times New Roman" w:hAnsi="Times New Roman" w:cs="Times New Roman"/>
          <w:sz w:val="28"/>
          <w:szCs w:val="28"/>
        </w:rPr>
        <w:t xml:space="preserve">]. </w:t>
      </w:r>
    </w:p>
    <w:p w:rsidR="004253C2" w:rsidRDefault="004253C2" w:rsidP="004253C2">
      <w:pPr>
        <w:spacing w:after="0" w:line="360" w:lineRule="auto"/>
        <w:jc w:val="both"/>
        <w:rPr>
          <w:rFonts w:ascii="Times New Roman" w:hAnsi="Times New Roman" w:cs="Times New Roman"/>
          <w:sz w:val="28"/>
        </w:rPr>
      </w:pPr>
    </w:p>
    <w:p w:rsidR="009D4D47" w:rsidRPr="00F14C7A" w:rsidRDefault="001B533F" w:rsidP="004253C2">
      <w:pPr>
        <w:spacing w:after="0" w:line="360" w:lineRule="auto"/>
        <w:jc w:val="both"/>
        <w:rPr>
          <w:rFonts w:ascii="Times New Roman" w:hAnsi="Times New Roman" w:cs="Times New Roman"/>
          <w:sz w:val="28"/>
        </w:rPr>
      </w:pPr>
      <w:r>
        <w:rPr>
          <w:rFonts w:ascii="Times New Roman" w:hAnsi="Times New Roman" w:cs="Times New Roman"/>
          <w:sz w:val="28"/>
        </w:rPr>
        <w:t>Таблица 1.3</w:t>
      </w:r>
      <w:r w:rsidR="009D4D47" w:rsidRPr="00F14C7A">
        <w:rPr>
          <w:rFonts w:ascii="Times New Roman" w:hAnsi="Times New Roman" w:cs="Times New Roman"/>
          <w:sz w:val="28"/>
        </w:rPr>
        <w:t xml:space="preserve"> – Факторы конкурентоспособности и их адаптация</w:t>
      </w:r>
    </w:p>
    <w:tbl>
      <w:tblPr>
        <w:tblStyle w:val="a5"/>
        <w:tblW w:w="0" w:type="auto"/>
        <w:tblInd w:w="108" w:type="dxa"/>
        <w:tblLook w:val="04A0" w:firstRow="1" w:lastRow="0" w:firstColumn="1" w:lastColumn="0" w:noHBand="0" w:noVBand="1"/>
      </w:tblPr>
      <w:tblGrid>
        <w:gridCol w:w="4026"/>
        <w:gridCol w:w="5211"/>
      </w:tblGrid>
      <w:tr w:rsidR="009D4D47" w:rsidRPr="00F14C7A" w:rsidTr="000A3DD9">
        <w:tc>
          <w:tcPr>
            <w:tcW w:w="4026" w:type="dxa"/>
            <w:vAlign w:val="center"/>
          </w:tcPr>
          <w:p w:rsidR="009D4D47" w:rsidRPr="00F14C7A" w:rsidRDefault="009D4D47" w:rsidP="004253C2">
            <w:pPr>
              <w:jc w:val="center"/>
              <w:rPr>
                <w:rFonts w:ascii="Times New Roman" w:hAnsi="Times New Roman" w:cs="Times New Roman"/>
                <w:sz w:val="24"/>
              </w:rPr>
            </w:pPr>
            <w:bookmarkStart w:id="8" w:name="_Hlk200405701"/>
            <w:r w:rsidRPr="00F14C7A">
              <w:rPr>
                <w:rFonts w:ascii="Times New Roman" w:hAnsi="Times New Roman" w:cs="Times New Roman"/>
                <w:sz w:val="24"/>
              </w:rPr>
              <w:t>По А.А. Томпсону и А.Д. Стрикленду</w:t>
            </w:r>
          </w:p>
        </w:tc>
        <w:tc>
          <w:tcPr>
            <w:tcW w:w="5211" w:type="dxa"/>
            <w:vAlign w:val="center"/>
          </w:tcPr>
          <w:p w:rsidR="009D4D47" w:rsidRPr="00F14C7A" w:rsidRDefault="009D4D47" w:rsidP="004253C2">
            <w:pPr>
              <w:jc w:val="center"/>
              <w:rPr>
                <w:rFonts w:ascii="Times New Roman" w:hAnsi="Times New Roman" w:cs="Times New Roman"/>
                <w:sz w:val="24"/>
              </w:rPr>
            </w:pPr>
            <w:r w:rsidRPr="00F14C7A">
              <w:rPr>
                <w:rFonts w:ascii="Times New Roman" w:hAnsi="Times New Roman" w:cs="Times New Roman"/>
                <w:sz w:val="24"/>
              </w:rPr>
              <w:t>По Е.П. Голубкову</w:t>
            </w:r>
          </w:p>
        </w:tc>
      </w:tr>
      <w:bookmarkEnd w:id="8"/>
      <w:tr w:rsidR="009D4D47" w:rsidRPr="00F14C7A" w:rsidTr="000A3DD9">
        <w:tc>
          <w:tcPr>
            <w:tcW w:w="4026" w:type="dxa"/>
            <w:vAlign w:val="center"/>
          </w:tcPr>
          <w:p w:rsidR="009D4D47" w:rsidRPr="00F14C7A" w:rsidRDefault="009D4D47" w:rsidP="004253C2">
            <w:pPr>
              <w:jc w:val="center"/>
              <w:rPr>
                <w:rFonts w:ascii="Times New Roman" w:hAnsi="Times New Roman" w:cs="Times New Roman"/>
                <w:sz w:val="24"/>
              </w:rPr>
            </w:pPr>
            <w:r w:rsidRPr="00F14C7A">
              <w:rPr>
                <w:rFonts w:ascii="Times New Roman" w:hAnsi="Times New Roman" w:cs="Times New Roman"/>
                <w:sz w:val="24"/>
              </w:rPr>
              <w:t xml:space="preserve">Технологические (использование технологий, научных исследований, инновационных возможностей, совершенствование продукции). Производственные (производственные мощности, высокое качество продукции и </w:t>
            </w:r>
            <w:r w:rsidRPr="00F14C7A">
              <w:rPr>
                <w:rFonts w:ascii="Times New Roman" w:hAnsi="Times New Roman" w:cs="Times New Roman"/>
                <w:sz w:val="24"/>
              </w:rPr>
              <w:lastRenderedPageBreak/>
              <w:t>низкие издержки на производство). Инновационные возможности.</w:t>
            </w:r>
          </w:p>
        </w:tc>
        <w:tc>
          <w:tcPr>
            <w:tcW w:w="5211" w:type="dxa"/>
            <w:vAlign w:val="center"/>
          </w:tcPr>
          <w:p w:rsidR="009D4D47" w:rsidRPr="00F14C7A" w:rsidRDefault="009D4D47" w:rsidP="004253C2">
            <w:pPr>
              <w:jc w:val="center"/>
              <w:rPr>
                <w:rFonts w:ascii="Times New Roman" w:hAnsi="Times New Roman" w:cs="Times New Roman"/>
                <w:sz w:val="24"/>
              </w:rPr>
            </w:pPr>
            <w:r w:rsidRPr="00F14C7A">
              <w:rPr>
                <w:rFonts w:ascii="Times New Roman" w:hAnsi="Times New Roman" w:cs="Times New Roman"/>
                <w:sz w:val="24"/>
              </w:rPr>
              <w:lastRenderedPageBreak/>
              <w:t>Мощность научно-исследовательской, конструкторской базы, характеризующей возможности по разработке новых продуктов. Мощность производственной базы, характеризующей возможности перестраиваться на выпуск новых продуктов и наращивать объемы выпуска освоенных продуктов.</w:t>
            </w:r>
          </w:p>
        </w:tc>
      </w:tr>
      <w:tr w:rsidR="009D4D47" w:rsidRPr="00F14C7A" w:rsidTr="000A3DD9">
        <w:tc>
          <w:tcPr>
            <w:tcW w:w="4026" w:type="dxa"/>
            <w:vAlign w:val="center"/>
          </w:tcPr>
          <w:p w:rsidR="009D4D47" w:rsidRPr="00F14C7A" w:rsidRDefault="009D4D47" w:rsidP="004253C2">
            <w:pPr>
              <w:jc w:val="center"/>
              <w:rPr>
                <w:rFonts w:ascii="Times New Roman" w:hAnsi="Times New Roman" w:cs="Times New Roman"/>
                <w:sz w:val="24"/>
              </w:rPr>
            </w:pPr>
            <w:r>
              <w:rPr>
                <w:rFonts w:ascii="Times New Roman" w:hAnsi="Times New Roman" w:cs="Times New Roman"/>
                <w:sz w:val="24"/>
              </w:rPr>
              <w:lastRenderedPageBreak/>
              <w:t>Финансовые ресурсы</w:t>
            </w:r>
          </w:p>
        </w:tc>
        <w:tc>
          <w:tcPr>
            <w:tcW w:w="5211" w:type="dxa"/>
            <w:vAlign w:val="center"/>
          </w:tcPr>
          <w:p w:rsidR="009D4D47" w:rsidRPr="00F14C7A" w:rsidRDefault="009D4D47" w:rsidP="004253C2">
            <w:pPr>
              <w:jc w:val="center"/>
              <w:rPr>
                <w:rFonts w:ascii="Times New Roman" w:hAnsi="Times New Roman" w:cs="Times New Roman"/>
                <w:sz w:val="24"/>
              </w:rPr>
            </w:pPr>
            <w:r w:rsidRPr="00F14C7A">
              <w:rPr>
                <w:rFonts w:ascii="Times New Roman" w:hAnsi="Times New Roman" w:cs="Times New Roman"/>
                <w:sz w:val="24"/>
              </w:rPr>
              <w:t>Стабильность финансово- экономического положения. Финансы, как собственные, так и привлекаемые со стороны</w:t>
            </w:r>
          </w:p>
        </w:tc>
      </w:tr>
    </w:tbl>
    <w:p w:rsidR="000A3DD9" w:rsidRDefault="000A3DD9" w:rsidP="004253C2">
      <w:pPr>
        <w:spacing w:after="0" w:line="360" w:lineRule="auto"/>
        <w:jc w:val="both"/>
        <w:rPr>
          <w:rFonts w:ascii="Times New Roman" w:hAnsi="Times New Roman" w:cs="Times New Roman"/>
          <w:sz w:val="28"/>
        </w:rPr>
      </w:pPr>
    </w:p>
    <w:p w:rsidR="009D4D47" w:rsidRDefault="000A3DD9" w:rsidP="004253C2">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4253C2">
        <w:rPr>
          <w:rFonts w:ascii="Times New Roman" w:hAnsi="Times New Roman" w:cs="Times New Roman"/>
          <w:sz w:val="28"/>
        </w:rPr>
        <w:t xml:space="preserve">Продолжение таблицы 3 </w:t>
      </w:r>
    </w:p>
    <w:tbl>
      <w:tblPr>
        <w:tblStyle w:val="a5"/>
        <w:tblW w:w="0" w:type="auto"/>
        <w:tblInd w:w="108" w:type="dxa"/>
        <w:tblLook w:val="04A0" w:firstRow="1" w:lastRow="0" w:firstColumn="1" w:lastColumn="0" w:noHBand="0" w:noVBand="1"/>
      </w:tblPr>
      <w:tblGrid>
        <w:gridCol w:w="4056"/>
        <w:gridCol w:w="5181"/>
      </w:tblGrid>
      <w:tr w:rsidR="004253C2" w:rsidRPr="00F14C7A" w:rsidTr="005D0E3D">
        <w:tc>
          <w:tcPr>
            <w:tcW w:w="4111" w:type="dxa"/>
            <w:vAlign w:val="center"/>
          </w:tcPr>
          <w:p w:rsidR="004253C2" w:rsidRPr="00F14C7A" w:rsidRDefault="004253C2" w:rsidP="005D0E3D">
            <w:pPr>
              <w:jc w:val="center"/>
              <w:rPr>
                <w:rFonts w:ascii="Times New Roman" w:hAnsi="Times New Roman" w:cs="Times New Roman"/>
                <w:sz w:val="24"/>
              </w:rPr>
            </w:pPr>
            <w:r w:rsidRPr="00F14C7A">
              <w:rPr>
                <w:rFonts w:ascii="Times New Roman" w:hAnsi="Times New Roman" w:cs="Times New Roman"/>
                <w:sz w:val="24"/>
              </w:rPr>
              <w:t>По А.А. Томпсону и А.Д. Стрикленду</w:t>
            </w:r>
          </w:p>
        </w:tc>
        <w:tc>
          <w:tcPr>
            <w:tcW w:w="5352" w:type="dxa"/>
            <w:vAlign w:val="center"/>
          </w:tcPr>
          <w:p w:rsidR="004253C2" w:rsidRPr="00F14C7A" w:rsidRDefault="004253C2" w:rsidP="005D0E3D">
            <w:pPr>
              <w:jc w:val="center"/>
              <w:rPr>
                <w:rFonts w:ascii="Times New Roman" w:hAnsi="Times New Roman" w:cs="Times New Roman"/>
                <w:sz w:val="24"/>
              </w:rPr>
            </w:pPr>
            <w:r w:rsidRPr="00F14C7A">
              <w:rPr>
                <w:rFonts w:ascii="Times New Roman" w:hAnsi="Times New Roman" w:cs="Times New Roman"/>
                <w:sz w:val="24"/>
              </w:rPr>
              <w:t>По Е.П. Голубкову</w:t>
            </w:r>
          </w:p>
        </w:tc>
      </w:tr>
      <w:tr w:rsidR="004253C2" w:rsidRPr="00F14C7A" w:rsidTr="004253C2">
        <w:tc>
          <w:tcPr>
            <w:tcW w:w="4111" w:type="dxa"/>
          </w:tcPr>
          <w:p w:rsidR="000A3DD9" w:rsidRDefault="000A3DD9" w:rsidP="004253C2">
            <w:pPr>
              <w:jc w:val="center"/>
              <w:rPr>
                <w:rFonts w:ascii="Times New Roman" w:hAnsi="Times New Roman" w:cs="Times New Roman"/>
                <w:sz w:val="24"/>
              </w:rPr>
            </w:pPr>
            <w:r w:rsidRPr="00F14C7A">
              <w:rPr>
                <w:rFonts w:ascii="Times New Roman" w:hAnsi="Times New Roman" w:cs="Times New Roman"/>
                <w:sz w:val="24"/>
              </w:rPr>
              <w:t>Маркетинговые (качество и характеристики продукции, имидж компании, высококвалифицированный персонал, широкий ассортимент).</w:t>
            </w:r>
          </w:p>
          <w:p w:rsidR="004253C2" w:rsidRPr="00F14C7A" w:rsidRDefault="004253C2" w:rsidP="004253C2">
            <w:pPr>
              <w:jc w:val="center"/>
              <w:rPr>
                <w:rFonts w:ascii="Times New Roman" w:hAnsi="Times New Roman" w:cs="Times New Roman"/>
                <w:sz w:val="24"/>
              </w:rPr>
            </w:pPr>
            <w:r w:rsidRPr="00F14C7A">
              <w:rPr>
                <w:rFonts w:ascii="Times New Roman" w:hAnsi="Times New Roman" w:cs="Times New Roman"/>
                <w:sz w:val="24"/>
              </w:rPr>
              <w:t>Распределительные (возможность быстрого распространения товара). Способность быстро реагировать на изменения рынка. Обслуживание клиентов.</w:t>
            </w:r>
          </w:p>
        </w:tc>
        <w:tc>
          <w:tcPr>
            <w:tcW w:w="5352" w:type="dxa"/>
          </w:tcPr>
          <w:p w:rsidR="000A3DD9" w:rsidRDefault="000A3DD9" w:rsidP="004253C2">
            <w:pPr>
              <w:jc w:val="center"/>
              <w:rPr>
                <w:rFonts w:ascii="Times New Roman" w:hAnsi="Times New Roman" w:cs="Times New Roman"/>
                <w:sz w:val="24"/>
              </w:rPr>
            </w:pPr>
            <w:r w:rsidRPr="00F14C7A">
              <w:rPr>
                <w:rFonts w:ascii="Times New Roman" w:hAnsi="Times New Roman" w:cs="Times New Roman"/>
                <w:sz w:val="24"/>
              </w:rPr>
              <w:t>Суммарная рыночная доля главных видов бизнеса. Уровень диверсификации производ ственно-хозяйственной деятельности, разнообразие номенклатуры продуктов. Рыночная цена с учетом возможных скидок или</w:t>
            </w:r>
          </w:p>
          <w:p w:rsidR="004253C2" w:rsidRPr="00F14C7A" w:rsidRDefault="004253C2" w:rsidP="004253C2">
            <w:pPr>
              <w:jc w:val="center"/>
              <w:rPr>
                <w:rFonts w:ascii="Times New Roman" w:hAnsi="Times New Roman" w:cs="Times New Roman"/>
                <w:sz w:val="24"/>
              </w:rPr>
            </w:pPr>
            <w:r w:rsidRPr="00F14C7A">
              <w:rPr>
                <w:rFonts w:ascii="Times New Roman" w:hAnsi="Times New Roman" w:cs="Times New Roman"/>
                <w:sz w:val="24"/>
              </w:rPr>
              <w:t>наценок. Имидж компании. Концепция и качество продукта (соответствие мировому уровню). Частота и глубина маркетинговых исследований, их бюджет. Уровень стимулирования сбыта. Уровень рекламной деятельности.</w:t>
            </w:r>
          </w:p>
          <w:p w:rsidR="004253C2" w:rsidRPr="00F14C7A" w:rsidRDefault="004253C2" w:rsidP="004253C2">
            <w:pPr>
              <w:jc w:val="center"/>
              <w:rPr>
                <w:rFonts w:ascii="Times New Roman" w:hAnsi="Times New Roman" w:cs="Times New Roman"/>
                <w:sz w:val="24"/>
              </w:rPr>
            </w:pPr>
            <w:r w:rsidRPr="00F14C7A">
              <w:rPr>
                <w:rFonts w:ascii="Times New Roman" w:hAnsi="Times New Roman" w:cs="Times New Roman"/>
                <w:sz w:val="24"/>
              </w:rPr>
              <w:t>Политика компании во внешней среде, характеризующая способность управлять своими отношениями с государственными и местными властями, общественными организациями, прессой, населением.</w:t>
            </w:r>
          </w:p>
        </w:tc>
      </w:tr>
    </w:tbl>
    <w:p w:rsidR="004253C2" w:rsidRDefault="004253C2" w:rsidP="009D4D47">
      <w:pPr>
        <w:spacing w:after="0" w:line="360" w:lineRule="auto"/>
        <w:ind w:firstLine="709"/>
        <w:jc w:val="both"/>
        <w:rPr>
          <w:rFonts w:ascii="Times New Roman" w:hAnsi="Times New Roman" w:cs="Times New Roman"/>
          <w:sz w:val="28"/>
        </w:rPr>
      </w:pPr>
    </w:p>
    <w:p w:rsidR="009D4D47" w:rsidRPr="00F14C7A" w:rsidRDefault="009D4D47" w:rsidP="009D4D47">
      <w:pPr>
        <w:spacing w:after="0" w:line="360" w:lineRule="auto"/>
        <w:ind w:firstLine="709"/>
        <w:jc w:val="both"/>
        <w:rPr>
          <w:rFonts w:ascii="Times New Roman" w:hAnsi="Times New Roman" w:cs="Times New Roman"/>
          <w:sz w:val="28"/>
        </w:rPr>
      </w:pPr>
      <w:r w:rsidRPr="00F14C7A">
        <w:rPr>
          <w:rFonts w:ascii="Times New Roman" w:hAnsi="Times New Roman" w:cs="Times New Roman"/>
          <w:sz w:val="28"/>
        </w:rPr>
        <w:t>Как уже говорилось, все (в том числ</w:t>
      </w:r>
      <w:r>
        <w:rPr>
          <w:rFonts w:ascii="Times New Roman" w:hAnsi="Times New Roman" w:cs="Times New Roman"/>
          <w:sz w:val="28"/>
        </w:rPr>
        <w:t>е и рассмотренные концепции фак</w:t>
      </w:r>
      <w:r w:rsidRPr="00F14C7A">
        <w:rPr>
          <w:rFonts w:ascii="Times New Roman" w:hAnsi="Times New Roman" w:cs="Times New Roman"/>
          <w:sz w:val="28"/>
        </w:rPr>
        <w:t xml:space="preserve">торов) так или иначе разделяют факторы конкурентоспособности </w:t>
      </w:r>
      <w:r w:rsidR="00CC3191">
        <w:rPr>
          <w:rFonts w:ascii="Times New Roman" w:hAnsi="Times New Roman" w:cs="Times New Roman"/>
          <w:sz w:val="28"/>
        </w:rPr>
        <w:t xml:space="preserve">                     </w:t>
      </w:r>
      <w:r w:rsidRPr="00F14C7A">
        <w:rPr>
          <w:rFonts w:ascii="Times New Roman" w:hAnsi="Times New Roman" w:cs="Times New Roman"/>
          <w:sz w:val="28"/>
        </w:rPr>
        <w:t xml:space="preserve">на внутренние (как правило, в разных аспектах анализируется операционная эффективность компании) и внешние (конкурентоспособность компании определяет верность ее стратегического позиционирования, рассматриваемого также с разных подходов). Сформированные на основе этих факторов модели могут бесконечно долго и даже плодотворно развиваться и совершенствоваться теоретически, но одновременно с этим </w:t>
      </w:r>
      <w:r w:rsidR="00CC3191">
        <w:rPr>
          <w:rFonts w:ascii="Times New Roman" w:hAnsi="Times New Roman" w:cs="Times New Roman"/>
          <w:sz w:val="28"/>
        </w:rPr>
        <w:t xml:space="preserve">              </w:t>
      </w:r>
      <w:r w:rsidRPr="00F14C7A">
        <w:rPr>
          <w:rFonts w:ascii="Times New Roman" w:hAnsi="Times New Roman" w:cs="Times New Roman"/>
          <w:sz w:val="28"/>
        </w:rPr>
        <w:t xml:space="preserve">на практике будут применяться гораздо более простые и не столь комплексные модели. Это связано с высокой трудоемкостью, недостаточной оперативностью сложных исследований, а также их неприспособленностью для регулярного мониторинга. Есть соблазн свести анализ конкурентоспособности к анализу показателей финансового состояния </w:t>
      </w:r>
      <w:r w:rsidR="00CC3191">
        <w:rPr>
          <w:rFonts w:ascii="Times New Roman" w:hAnsi="Times New Roman" w:cs="Times New Roman"/>
          <w:sz w:val="28"/>
        </w:rPr>
        <w:t xml:space="preserve">                </w:t>
      </w:r>
      <w:r w:rsidRPr="00F14C7A">
        <w:rPr>
          <w:rFonts w:ascii="Times New Roman" w:hAnsi="Times New Roman" w:cs="Times New Roman"/>
          <w:sz w:val="28"/>
        </w:rPr>
        <w:t xml:space="preserve">как весьма универсальной </w:t>
      </w:r>
      <w:r w:rsidRPr="00F14C7A">
        <w:rPr>
          <w:rFonts w:ascii="Times New Roman" w:hAnsi="Times New Roman" w:cs="Times New Roman"/>
          <w:sz w:val="28"/>
        </w:rPr>
        <w:lastRenderedPageBreak/>
        <w:t>методике, дополненной небольшим набором натуральных и ценовых показателей, пригодных для управленческого учета. На этих данных можно анализировать и объяснять ретро-тенденции, иногда не много прогнозировать, но из этих данных почти невозможно извлечь истинные критичные причинно-следственные связи влияния отдельных факторов на общую конкурентоспособность. Возможно, хорошим решением будет раз работать отдельные отраслевые модели факторов конкурентоспособности, в т.ч. под рыночные ситуации в отдельных регионах, пригодные для регулярного практического применения.</w:t>
      </w:r>
    </w:p>
    <w:p w:rsidR="009D4D47" w:rsidRDefault="009D4D47" w:rsidP="009D4D47">
      <w:pPr>
        <w:spacing w:after="0" w:line="360" w:lineRule="auto"/>
        <w:ind w:firstLine="709"/>
        <w:jc w:val="both"/>
        <w:rPr>
          <w:rFonts w:ascii="Times New Roman" w:hAnsi="Times New Roman" w:cs="Times New Roman"/>
          <w:sz w:val="28"/>
        </w:rPr>
      </w:pPr>
      <w:r w:rsidRPr="00F14C7A">
        <w:rPr>
          <w:rFonts w:ascii="Times New Roman" w:hAnsi="Times New Roman" w:cs="Times New Roman"/>
          <w:sz w:val="28"/>
        </w:rPr>
        <w:t xml:space="preserve">«Конкурентоспособность промышленного предприятия планировании должно удовлетворять следующим требованиям: </w:t>
      </w:r>
      <w:r w:rsidRPr="00F14C7A">
        <w:rPr>
          <w:rFonts w:ascii="Times New Roman" w:hAnsi="Times New Roman" w:cs="Times New Roman"/>
          <w:sz w:val="28"/>
        </w:rPr>
        <w:sym w:font="Symbol" w:char="F02D"/>
      </w:r>
      <w:r w:rsidRPr="00F14C7A">
        <w:rPr>
          <w:rFonts w:ascii="Times New Roman" w:hAnsi="Times New Roman" w:cs="Times New Roman"/>
          <w:sz w:val="28"/>
        </w:rPr>
        <w:t xml:space="preserve"> поставленные цели должны быть реальными и достижимыми </w:t>
      </w:r>
      <w:r w:rsidRPr="00F14C7A">
        <w:rPr>
          <w:rFonts w:ascii="Times New Roman" w:hAnsi="Times New Roman" w:cs="Times New Roman"/>
          <w:sz w:val="28"/>
        </w:rPr>
        <w:sym w:font="Symbol" w:char="F02D"/>
      </w:r>
      <w:r w:rsidRPr="00F14C7A">
        <w:rPr>
          <w:rFonts w:ascii="Times New Roman" w:hAnsi="Times New Roman" w:cs="Times New Roman"/>
          <w:sz w:val="28"/>
        </w:rPr>
        <w:t xml:space="preserve"> предоставлены заданные периоды на производство продукции при </w:t>
      </w:r>
      <w:r w:rsidRPr="00F14C7A">
        <w:rPr>
          <w:rFonts w:ascii="Times New Roman" w:hAnsi="Times New Roman" w:cs="Times New Roman"/>
          <w:sz w:val="28"/>
        </w:rPr>
        <w:sym w:font="Symbol" w:char="F02D"/>
      </w:r>
      <w:r w:rsidRPr="00F14C7A">
        <w:rPr>
          <w:rFonts w:ascii="Times New Roman" w:hAnsi="Times New Roman" w:cs="Times New Roman"/>
          <w:sz w:val="28"/>
        </w:rPr>
        <w:t xml:space="preserve">понятны для исполнителей </w:t>
      </w:r>
      <w:r w:rsidR="00CC3191">
        <w:rPr>
          <w:rFonts w:ascii="Times New Roman" w:hAnsi="Times New Roman" w:cs="Times New Roman"/>
          <w:sz w:val="28"/>
        </w:rPr>
        <w:t xml:space="preserve">                  </w:t>
      </w:r>
      <w:r w:rsidRPr="00F14C7A">
        <w:rPr>
          <w:rFonts w:ascii="Times New Roman" w:hAnsi="Times New Roman" w:cs="Times New Roman"/>
          <w:sz w:val="28"/>
        </w:rPr>
        <w:t>на каждом этапе производства и реализации продукции»</w:t>
      </w:r>
      <w:r w:rsidR="00F91A64" w:rsidRPr="00F91A64">
        <w:rPr>
          <w:rFonts w:ascii="Times New Roman" w:hAnsi="Times New Roman" w:cs="Times New Roman"/>
          <w:sz w:val="28"/>
          <w:szCs w:val="28"/>
        </w:rPr>
        <w:t xml:space="preserve"> </w:t>
      </w:r>
      <w:r w:rsidR="00F91A64">
        <w:rPr>
          <w:rFonts w:ascii="Times New Roman" w:hAnsi="Times New Roman" w:cs="Times New Roman"/>
          <w:sz w:val="28"/>
          <w:szCs w:val="28"/>
        </w:rPr>
        <w:t>[8</w:t>
      </w:r>
      <w:r w:rsidR="00F91A64" w:rsidRPr="00364BA8">
        <w:rPr>
          <w:rFonts w:ascii="Times New Roman" w:hAnsi="Times New Roman" w:cs="Times New Roman"/>
          <w:sz w:val="28"/>
          <w:szCs w:val="28"/>
        </w:rPr>
        <w:t>].</w:t>
      </w:r>
    </w:p>
    <w:p w:rsidR="000E2BBD" w:rsidRPr="000E2BBD" w:rsidRDefault="000E2BBD" w:rsidP="00F91A64">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F91A64">
        <w:rPr>
          <w:rFonts w:ascii="Times New Roman" w:eastAsia="Times New Roman" w:hAnsi="Times New Roman" w:cs="Times New Roman"/>
          <w:sz w:val="28"/>
          <w:szCs w:val="28"/>
          <w:lang w:eastAsia="ru-RU"/>
        </w:rPr>
        <w:t xml:space="preserve">Можно выделить следующие </w:t>
      </w:r>
      <w:r w:rsidRPr="000E2BBD">
        <w:rPr>
          <w:rFonts w:ascii="Times New Roman" w:eastAsia="Times New Roman" w:hAnsi="Times New Roman" w:cs="Times New Roman"/>
          <w:sz w:val="28"/>
          <w:szCs w:val="28"/>
          <w:lang w:eastAsia="ru-RU"/>
        </w:rPr>
        <w:t>принципы формирования конкурентоспособности компаний:</w:t>
      </w:r>
    </w:p>
    <w:p w:rsidR="000E2BBD" w:rsidRPr="000E2BBD" w:rsidRDefault="004253C2"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п</w:t>
      </w:r>
      <w:r w:rsidR="000E2BBD" w:rsidRPr="00F91A64">
        <w:rPr>
          <w:rFonts w:ascii="Times New Roman" w:eastAsia="Times New Roman" w:hAnsi="Times New Roman" w:cs="Times New Roman"/>
          <w:bCs/>
          <w:sz w:val="28"/>
          <w:szCs w:val="28"/>
          <w:lang w:eastAsia="ru-RU"/>
        </w:rPr>
        <w:t>ринцип системности</w:t>
      </w:r>
      <w:r w:rsidR="000E2BBD" w:rsidRPr="000E2BBD">
        <w:rPr>
          <w:rFonts w:ascii="Times New Roman" w:eastAsia="Times New Roman" w:hAnsi="Times New Roman" w:cs="Times New Roman"/>
          <w:sz w:val="28"/>
          <w:szCs w:val="28"/>
          <w:lang w:eastAsia="ru-RU"/>
        </w:rPr>
        <w:t>. Базируется на понятии системы, где поведение каждого элемента влияет на поведение целого. В качестве такого целого выступает система факторов конкурентоспособности предприятия, которая проявляется в результате взаимодействия комплекса внешних и внутренних условий конкурентной борьбы</w:t>
      </w:r>
      <w:r>
        <w:rPr>
          <w:rFonts w:ascii="Times New Roman" w:eastAsia="Times New Roman" w:hAnsi="Times New Roman" w:cs="Times New Roman"/>
          <w:sz w:val="28"/>
          <w:szCs w:val="28"/>
          <w:lang w:eastAsia="ru-RU"/>
        </w:rPr>
        <w:t>;</w:t>
      </w:r>
    </w:p>
    <w:p w:rsidR="000E2BBD" w:rsidRPr="000E2BBD" w:rsidRDefault="004253C2"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п</w:t>
      </w:r>
      <w:r w:rsidR="000E2BBD" w:rsidRPr="00F91A64">
        <w:rPr>
          <w:rFonts w:ascii="Times New Roman" w:eastAsia="Times New Roman" w:hAnsi="Times New Roman" w:cs="Times New Roman"/>
          <w:bCs/>
          <w:sz w:val="28"/>
          <w:szCs w:val="28"/>
          <w:lang w:eastAsia="ru-RU"/>
        </w:rPr>
        <w:t>ринцип комплексной оценки факторов</w:t>
      </w:r>
      <w:r w:rsidR="000E2BBD" w:rsidRPr="000E2BBD">
        <w:rPr>
          <w:rFonts w:ascii="Times New Roman" w:eastAsia="Times New Roman" w:hAnsi="Times New Roman" w:cs="Times New Roman"/>
          <w:sz w:val="28"/>
          <w:szCs w:val="28"/>
          <w:lang w:eastAsia="ru-RU"/>
        </w:rPr>
        <w:t>. Предполагает исследование всего комплекса факторов, определяющих развитие изучаемого процесса</w:t>
      </w:r>
      <w:r>
        <w:rPr>
          <w:rFonts w:ascii="Times New Roman" w:eastAsia="Times New Roman" w:hAnsi="Times New Roman" w:cs="Times New Roman"/>
          <w:sz w:val="28"/>
          <w:szCs w:val="28"/>
          <w:lang w:eastAsia="ru-RU"/>
        </w:rPr>
        <w:t>;</w:t>
      </w:r>
    </w:p>
    <w:p w:rsidR="000E2BBD" w:rsidRPr="000E2BBD" w:rsidRDefault="004253C2"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п</w:t>
      </w:r>
      <w:r w:rsidR="000E2BBD" w:rsidRPr="00F91A64">
        <w:rPr>
          <w:rFonts w:ascii="Times New Roman" w:eastAsia="Times New Roman" w:hAnsi="Times New Roman" w:cs="Times New Roman"/>
          <w:bCs/>
          <w:sz w:val="28"/>
          <w:szCs w:val="28"/>
          <w:lang w:eastAsia="ru-RU"/>
        </w:rPr>
        <w:t>ринцип функциональной управленческой направленности</w:t>
      </w:r>
      <w:r w:rsidR="000E2BBD" w:rsidRPr="000E2BBD">
        <w:rPr>
          <w:rFonts w:ascii="Times New Roman" w:eastAsia="Times New Roman" w:hAnsi="Times New Roman" w:cs="Times New Roman"/>
          <w:sz w:val="28"/>
          <w:szCs w:val="28"/>
          <w:lang w:eastAsia="ru-RU"/>
        </w:rPr>
        <w:t xml:space="preserve">. Предполагает оценку показателей, связанных с различными управленческими функциями: планированием, организацией, учётом </w:t>
      </w:r>
      <w:r w:rsidR="00CC3191">
        <w:rPr>
          <w:rFonts w:ascii="Times New Roman" w:eastAsia="Times New Roman" w:hAnsi="Times New Roman" w:cs="Times New Roman"/>
          <w:sz w:val="28"/>
          <w:szCs w:val="28"/>
          <w:lang w:eastAsia="ru-RU"/>
        </w:rPr>
        <w:t xml:space="preserve">                       </w:t>
      </w:r>
      <w:r w:rsidR="000E2BBD" w:rsidRPr="000E2BBD">
        <w:rPr>
          <w:rFonts w:ascii="Times New Roman" w:eastAsia="Times New Roman" w:hAnsi="Times New Roman" w:cs="Times New Roman"/>
          <w:sz w:val="28"/>
          <w:szCs w:val="28"/>
          <w:lang w:eastAsia="ru-RU"/>
        </w:rPr>
        <w:t xml:space="preserve">и контролем, мотивированием и стимулированием, координацией </w:t>
      </w:r>
      <w:r w:rsidR="00CC3191">
        <w:rPr>
          <w:rFonts w:ascii="Times New Roman" w:eastAsia="Times New Roman" w:hAnsi="Times New Roman" w:cs="Times New Roman"/>
          <w:sz w:val="28"/>
          <w:szCs w:val="28"/>
          <w:lang w:eastAsia="ru-RU"/>
        </w:rPr>
        <w:t xml:space="preserve">                           </w:t>
      </w:r>
      <w:r w:rsidR="000E2BBD" w:rsidRPr="000E2BBD">
        <w:rPr>
          <w:rFonts w:ascii="Times New Roman" w:eastAsia="Times New Roman" w:hAnsi="Times New Roman" w:cs="Times New Roman"/>
          <w:sz w:val="28"/>
          <w:szCs w:val="28"/>
          <w:lang w:eastAsia="ru-RU"/>
        </w:rPr>
        <w:t>и регулирование</w:t>
      </w:r>
      <w:r>
        <w:rPr>
          <w:rFonts w:ascii="Times New Roman" w:eastAsia="Times New Roman" w:hAnsi="Times New Roman" w:cs="Times New Roman"/>
          <w:sz w:val="28"/>
          <w:szCs w:val="28"/>
          <w:lang w:eastAsia="ru-RU"/>
        </w:rPr>
        <w:t>м;</w:t>
      </w:r>
    </w:p>
    <w:p w:rsidR="000E2BBD" w:rsidRDefault="004253C2"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п</w:t>
      </w:r>
      <w:r w:rsidR="000E2BBD" w:rsidRPr="00F91A64">
        <w:rPr>
          <w:rFonts w:ascii="Times New Roman" w:eastAsia="Times New Roman" w:hAnsi="Times New Roman" w:cs="Times New Roman"/>
          <w:bCs/>
          <w:sz w:val="28"/>
          <w:szCs w:val="28"/>
          <w:lang w:eastAsia="ru-RU"/>
        </w:rPr>
        <w:t>ринцип информационной обеспеченности</w:t>
      </w:r>
      <w:r w:rsidR="000E2BBD" w:rsidRPr="000E2BBD">
        <w:rPr>
          <w:rFonts w:ascii="Times New Roman" w:eastAsia="Times New Roman" w:hAnsi="Times New Roman" w:cs="Times New Roman"/>
          <w:sz w:val="28"/>
          <w:szCs w:val="28"/>
          <w:lang w:eastAsia="ru-RU"/>
        </w:rPr>
        <w:t xml:space="preserve">. Предполагает наличие системы, расчёт которой может быть обеспечен имеющейся в действующих </w:t>
      </w:r>
      <w:r w:rsidR="000E2BBD" w:rsidRPr="000E2BBD">
        <w:rPr>
          <w:rFonts w:ascii="Times New Roman" w:eastAsia="Times New Roman" w:hAnsi="Times New Roman" w:cs="Times New Roman"/>
          <w:sz w:val="28"/>
          <w:szCs w:val="28"/>
          <w:lang w:eastAsia="ru-RU"/>
        </w:rPr>
        <w:lastRenderedPageBreak/>
        <w:t>формах учёта и статистической отчётности информацией, обладающей полнотой, достоверностью, точностью и своевременностью поступления</w:t>
      </w:r>
      <w:r>
        <w:rPr>
          <w:rFonts w:ascii="Times New Roman" w:eastAsia="Times New Roman" w:hAnsi="Times New Roman" w:cs="Times New Roman"/>
          <w:sz w:val="28"/>
          <w:szCs w:val="28"/>
          <w:lang w:eastAsia="ru-RU"/>
        </w:rPr>
        <w:t>;</w:t>
      </w:r>
    </w:p>
    <w:p w:rsidR="000A3DD9" w:rsidRPr="000E2BBD" w:rsidRDefault="000A3DD9"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E2BBD" w:rsidRPr="000E2BBD" w:rsidRDefault="004253C2"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п</w:t>
      </w:r>
      <w:r w:rsidR="000E2BBD" w:rsidRPr="00F91A64">
        <w:rPr>
          <w:rFonts w:ascii="Times New Roman" w:eastAsia="Times New Roman" w:hAnsi="Times New Roman" w:cs="Times New Roman"/>
          <w:bCs/>
          <w:sz w:val="28"/>
          <w:szCs w:val="28"/>
          <w:lang w:eastAsia="ru-RU"/>
        </w:rPr>
        <w:t>ринцип учёта факторов относительности и динамичности конкурентоспособности</w:t>
      </w:r>
      <w:r w:rsidR="000E2BBD" w:rsidRPr="000E2BBD">
        <w:rPr>
          <w:rFonts w:ascii="Times New Roman" w:eastAsia="Times New Roman" w:hAnsi="Times New Roman" w:cs="Times New Roman"/>
          <w:sz w:val="28"/>
          <w:szCs w:val="28"/>
          <w:lang w:eastAsia="ru-RU"/>
        </w:rPr>
        <w:t>. Конкурентоспособность привязана к конкретным условиям времени и причинам, она испытывает на себе сильное влияние стратегических и тактических изменений на рынке,</w:t>
      </w:r>
      <w:r>
        <w:rPr>
          <w:rFonts w:ascii="Times New Roman" w:eastAsia="Times New Roman" w:hAnsi="Times New Roman" w:cs="Times New Roman"/>
          <w:sz w:val="28"/>
          <w:szCs w:val="28"/>
          <w:lang w:eastAsia="ru-RU"/>
        </w:rPr>
        <w:t xml:space="preserve"> </w:t>
      </w:r>
      <w:r w:rsidR="000E2BBD" w:rsidRPr="000E2BBD">
        <w:rPr>
          <w:rFonts w:ascii="Times New Roman" w:eastAsia="Times New Roman" w:hAnsi="Times New Roman" w:cs="Times New Roman"/>
          <w:sz w:val="28"/>
          <w:szCs w:val="28"/>
          <w:lang w:eastAsia="ru-RU"/>
        </w:rPr>
        <w:t xml:space="preserve">не связанных </w:t>
      </w:r>
      <w:r w:rsidR="00CC3191">
        <w:rPr>
          <w:rFonts w:ascii="Times New Roman" w:eastAsia="Times New Roman" w:hAnsi="Times New Roman" w:cs="Times New Roman"/>
          <w:sz w:val="28"/>
          <w:szCs w:val="28"/>
          <w:lang w:eastAsia="ru-RU"/>
        </w:rPr>
        <w:t xml:space="preserve">                            </w:t>
      </w:r>
      <w:r w:rsidR="000E2BBD" w:rsidRPr="000E2BBD">
        <w:rPr>
          <w:rFonts w:ascii="Times New Roman" w:eastAsia="Times New Roman" w:hAnsi="Times New Roman" w:cs="Times New Roman"/>
          <w:sz w:val="28"/>
          <w:szCs w:val="28"/>
          <w:lang w:eastAsia="ru-RU"/>
        </w:rPr>
        <w:t>с деятельностью предприятия</w:t>
      </w:r>
      <w:r>
        <w:rPr>
          <w:rFonts w:ascii="Times New Roman" w:eastAsia="Times New Roman" w:hAnsi="Times New Roman" w:cs="Times New Roman"/>
          <w:sz w:val="28"/>
          <w:szCs w:val="28"/>
          <w:lang w:eastAsia="ru-RU"/>
        </w:rPr>
        <w:t>;</w:t>
      </w:r>
    </w:p>
    <w:p w:rsidR="000E2BBD" w:rsidRDefault="004253C2"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п</w:t>
      </w:r>
      <w:r w:rsidR="000E2BBD" w:rsidRPr="00F91A64">
        <w:rPr>
          <w:rFonts w:ascii="Times New Roman" w:eastAsia="Times New Roman" w:hAnsi="Times New Roman" w:cs="Times New Roman"/>
          <w:bCs/>
          <w:sz w:val="28"/>
          <w:szCs w:val="28"/>
          <w:lang w:eastAsia="ru-RU"/>
        </w:rPr>
        <w:t>ринцип максимального учёта требований и возможностей конкретных групп покупателей</w:t>
      </w:r>
      <w:r w:rsidR="000E2BBD" w:rsidRPr="000E2BBD">
        <w:rPr>
          <w:rFonts w:ascii="Times New Roman" w:eastAsia="Times New Roman" w:hAnsi="Times New Roman" w:cs="Times New Roman"/>
          <w:sz w:val="28"/>
          <w:szCs w:val="28"/>
          <w:lang w:eastAsia="ru-RU"/>
        </w:rPr>
        <w:t>. Конкурентоспособность предполагает умелое маневрирование в рыночном пространстве и во времени.</w:t>
      </w:r>
    </w:p>
    <w:p w:rsidR="004253C2" w:rsidRPr="000E2BBD" w:rsidRDefault="004253C2"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61248" w:rsidRDefault="00D61248" w:rsidP="004253C2">
      <w:pPr>
        <w:pStyle w:val="1"/>
        <w:spacing w:before="0" w:line="360" w:lineRule="auto"/>
        <w:ind w:right="142" w:firstLine="709"/>
        <w:jc w:val="both"/>
        <w:rPr>
          <w:rFonts w:ascii="Times New Roman" w:hAnsi="Times New Roman" w:cs="Times New Roman"/>
          <w:color w:val="auto"/>
        </w:rPr>
      </w:pPr>
      <w:r w:rsidRPr="00D61248">
        <w:rPr>
          <w:rFonts w:ascii="Times New Roman" w:hAnsi="Times New Roman" w:cs="Times New Roman"/>
          <w:color w:val="auto"/>
          <w:shd w:val="clear" w:color="auto" w:fill="FFFFFF"/>
        </w:rPr>
        <w:t>1.</w:t>
      </w:r>
      <w:r w:rsidR="00BF47B4">
        <w:rPr>
          <w:rFonts w:ascii="Times New Roman" w:hAnsi="Times New Roman" w:cs="Times New Roman"/>
          <w:color w:val="auto"/>
          <w:shd w:val="clear" w:color="auto" w:fill="FFFFFF"/>
        </w:rPr>
        <w:t>2</w:t>
      </w:r>
      <w:r w:rsidRPr="00D61248">
        <w:rPr>
          <w:rFonts w:ascii="Times New Roman" w:hAnsi="Times New Roman" w:cs="Times New Roman"/>
          <w:color w:val="auto"/>
          <w:shd w:val="clear" w:color="auto" w:fill="FFFFFF"/>
        </w:rPr>
        <w:t xml:space="preserve"> </w:t>
      </w:r>
      <w:bookmarkStart w:id="9" w:name="_Toc200290880"/>
      <w:r w:rsidR="00462F90">
        <w:rPr>
          <w:rFonts w:ascii="Times New Roman" w:hAnsi="Times New Roman" w:cs="Times New Roman"/>
          <w:color w:val="auto"/>
        </w:rPr>
        <w:t>Методологические подходы к прогнозированию производства конкурентоспособной продукции, его анализ и оценка</w:t>
      </w:r>
      <w:bookmarkEnd w:id="9"/>
    </w:p>
    <w:p w:rsidR="004253C2" w:rsidRPr="004253C2" w:rsidRDefault="004253C2" w:rsidP="004253C2"/>
    <w:p w:rsidR="00E65976" w:rsidRPr="00D54288" w:rsidRDefault="00E65976"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В современных экономических условиях при прогнозировании бизнес-процессов в промышленности необходимо учитывать особенности функционирования и развития промышленных предприятий, предопределенные цифровыми процессами в экономике и возможностями, обусловленными новыми подходами к осуществлению деятельности. </w:t>
      </w:r>
      <w:r w:rsidR="00CC3191">
        <w:rPr>
          <w:rFonts w:ascii="Times New Roman" w:hAnsi="Times New Roman" w:cs="Times New Roman"/>
          <w:sz w:val="28"/>
        </w:rPr>
        <w:t xml:space="preserve">                </w:t>
      </w:r>
      <w:r w:rsidRPr="00D54288">
        <w:rPr>
          <w:rFonts w:ascii="Times New Roman" w:hAnsi="Times New Roman" w:cs="Times New Roman"/>
          <w:sz w:val="28"/>
        </w:rPr>
        <w:t xml:space="preserve">Так, при традиционных формах взаимодействия промышленных предприятий основной является вертикальная интеграция с формированием стоимости по технологической цепочке создания продукции, когда рассматриваются только бизнес-процессы «поставщик – потребитель» </w:t>
      </w:r>
      <w:r w:rsidR="00CC3191">
        <w:rPr>
          <w:rFonts w:ascii="Times New Roman" w:hAnsi="Times New Roman" w:cs="Times New Roman"/>
          <w:sz w:val="28"/>
        </w:rPr>
        <w:t xml:space="preserve">                </w:t>
      </w:r>
      <w:r w:rsidRPr="00D54288">
        <w:rPr>
          <w:rFonts w:ascii="Times New Roman" w:hAnsi="Times New Roman" w:cs="Times New Roman"/>
          <w:sz w:val="28"/>
        </w:rPr>
        <w:t xml:space="preserve">по стадиям производственного цикла. </w:t>
      </w:r>
    </w:p>
    <w:p w:rsidR="00E65976" w:rsidRPr="00D54288" w:rsidRDefault="00E65976"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С применением цифровых решений появляется возможность формирования цепочек сфер производства как в рамках предоставления услуг, так и при непосредственном создании продукции. Например, </w:t>
      </w:r>
      <w:r w:rsidR="00CC3191">
        <w:rPr>
          <w:rFonts w:ascii="Times New Roman" w:hAnsi="Times New Roman" w:cs="Times New Roman"/>
          <w:sz w:val="28"/>
        </w:rPr>
        <w:t xml:space="preserve">                    </w:t>
      </w:r>
      <w:r w:rsidR="00366F6D" w:rsidRPr="00D54288">
        <w:rPr>
          <w:rFonts w:ascii="Times New Roman" w:hAnsi="Times New Roman" w:cs="Times New Roman"/>
          <w:sz w:val="28"/>
        </w:rPr>
        <w:t>«</w:t>
      </w:r>
      <w:r w:rsidRPr="00D54288">
        <w:rPr>
          <w:rFonts w:ascii="Times New Roman" w:hAnsi="Times New Roman" w:cs="Times New Roman"/>
          <w:sz w:val="28"/>
        </w:rPr>
        <w:t xml:space="preserve">в сфере материального производства в качестве основы технологического развития следует рассматривать промышленность, в качестве структурного </w:t>
      </w:r>
      <w:r w:rsidRPr="00D54288">
        <w:rPr>
          <w:rFonts w:ascii="Times New Roman" w:hAnsi="Times New Roman" w:cs="Times New Roman"/>
          <w:sz w:val="28"/>
        </w:rPr>
        <w:lastRenderedPageBreak/>
        <w:t>развития – строительство как отрасль экономики, создающую инфраструктуру промышленности, добывающие отрасли – в качестве материального обеспечения бизнес-процессов материального производства и обрабатывающую промышленность – в качестве преобразования ресурсов и сырья для индустриального развития экономики</w:t>
      </w:r>
      <w:r w:rsidR="00366F6D" w:rsidRPr="00D54288">
        <w:rPr>
          <w:rFonts w:ascii="Times New Roman" w:hAnsi="Times New Roman" w:cs="Times New Roman"/>
          <w:sz w:val="28"/>
        </w:rPr>
        <w:t>»</w:t>
      </w:r>
      <w:r w:rsidR="006E3A8A">
        <w:rPr>
          <w:rFonts w:ascii="Times New Roman" w:hAnsi="Times New Roman" w:cs="Times New Roman"/>
          <w:sz w:val="28"/>
        </w:rPr>
        <w:t xml:space="preserve"> </w:t>
      </w:r>
      <w:r w:rsidR="006E3A8A">
        <w:rPr>
          <w:rFonts w:ascii="Times New Roman" w:hAnsi="Times New Roman" w:cs="Times New Roman"/>
          <w:sz w:val="28"/>
          <w:szCs w:val="28"/>
        </w:rPr>
        <w:t>[2</w:t>
      </w:r>
      <w:r w:rsidR="006E3A8A" w:rsidRPr="00364BA8">
        <w:rPr>
          <w:rFonts w:ascii="Times New Roman" w:hAnsi="Times New Roman" w:cs="Times New Roman"/>
          <w:sz w:val="28"/>
          <w:szCs w:val="28"/>
        </w:rPr>
        <w:t>].</w:t>
      </w:r>
      <w:r w:rsidRPr="00D54288">
        <w:rPr>
          <w:rFonts w:ascii="Times New Roman" w:hAnsi="Times New Roman" w:cs="Times New Roman"/>
          <w:sz w:val="28"/>
        </w:rPr>
        <w:t xml:space="preserve"> Тогда взаимодействие предприятий будет осуществляться не по стадиям производственного цикла, а с учетом прогнозирования развитии бизнес-процессов материального производства при заложенных индикаторах </w:t>
      </w:r>
      <w:r w:rsidR="00CC3191">
        <w:rPr>
          <w:rFonts w:ascii="Times New Roman" w:hAnsi="Times New Roman" w:cs="Times New Roman"/>
          <w:sz w:val="28"/>
        </w:rPr>
        <w:t xml:space="preserve">                   </w:t>
      </w:r>
      <w:r w:rsidRPr="00D54288">
        <w:rPr>
          <w:rFonts w:ascii="Times New Roman" w:hAnsi="Times New Roman" w:cs="Times New Roman"/>
          <w:sz w:val="28"/>
        </w:rPr>
        <w:t xml:space="preserve">в национальных программах, т. е. сопряжение отраслей данной </w:t>
      </w:r>
      <w:r w:rsidR="00D54288" w:rsidRPr="00D54288">
        <w:rPr>
          <w:rFonts w:ascii="Times New Roman" w:hAnsi="Times New Roman" w:cs="Times New Roman"/>
          <w:sz w:val="28"/>
        </w:rPr>
        <w:t>сферы,</w:t>
      </w:r>
      <w:r w:rsidRPr="00D54288">
        <w:rPr>
          <w:rFonts w:ascii="Times New Roman" w:hAnsi="Times New Roman" w:cs="Times New Roman"/>
          <w:sz w:val="28"/>
        </w:rPr>
        <w:t xml:space="preserve"> позволит определить в едином цифровом пространстве развитие основных, поддерживающих и управленческих бизнес-процессов, что найдет отражение в повышении конкурентоспособности материальной сферы производства в целом. </w:t>
      </w:r>
    </w:p>
    <w:p w:rsidR="00E31B73" w:rsidRPr="00D54288" w:rsidRDefault="00E65976"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Такая интеграция бизнес-процессов позволит контролировать процессы производства и потребления готовой продукции с эффектом экономии на масштабах производства, сокращения операционных издержек, налаживания поставки сырья и материалов, а также отслеживать бизнес-процессы всей цепочки создания стоимости, снижать неопределенность развития предприятий и способствовать диверсификации производства, </w:t>
      </w:r>
      <w:r w:rsidR="00CC3191">
        <w:rPr>
          <w:rFonts w:ascii="Times New Roman" w:hAnsi="Times New Roman" w:cs="Times New Roman"/>
          <w:sz w:val="28"/>
        </w:rPr>
        <w:t xml:space="preserve">              </w:t>
      </w:r>
      <w:r w:rsidRPr="00D54288">
        <w:rPr>
          <w:rFonts w:ascii="Times New Roman" w:hAnsi="Times New Roman" w:cs="Times New Roman"/>
          <w:sz w:val="28"/>
        </w:rPr>
        <w:t>так как можно определить результаты промежуточного производства (детали, комплектующие, механизмы), являющиеся продукцией, применяемой для изготовления изделий смежных отраслей.</w:t>
      </w:r>
    </w:p>
    <w:p w:rsidR="00D54288" w:rsidRDefault="00741921"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Для эффективного управления конкурентоспособностью организации необходимо использовать объективные методы оценки. Существует большое количество подходов к оценке конкурентоспособности </w:t>
      </w:r>
      <w:r w:rsidR="00CC3191">
        <w:rPr>
          <w:rFonts w:ascii="Times New Roman" w:hAnsi="Times New Roman" w:cs="Times New Roman"/>
          <w:sz w:val="28"/>
        </w:rPr>
        <w:t xml:space="preserve">                            </w:t>
      </w:r>
      <w:r w:rsidRPr="00D54288">
        <w:rPr>
          <w:rFonts w:ascii="Times New Roman" w:hAnsi="Times New Roman" w:cs="Times New Roman"/>
          <w:sz w:val="28"/>
        </w:rPr>
        <w:t xml:space="preserve">в зависимости от имеющейся информации, способа проведения оценки, возможностей по принятию управленческих решений и иных критериев, которые имеют отношения к деятельности организации. </w:t>
      </w:r>
    </w:p>
    <w:p w:rsidR="00D54288" w:rsidRDefault="00741921"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Все методы можно разделить на 5</w:t>
      </w:r>
      <w:r w:rsidR="00D54288">
        <w:rPr>
          <w:rFonts w:ascii="Times New Roman" w:hAnsi="Times New Roman" w:cs="Times New Roman"/>
          <w:sz w:val="28"/>
        </w:rPr>
        <w:t xml:space="preserve"> основных групп</w:t>
      </w:r>
      <w:r w:rsidRPr="00D54288">
        <w:rPr>
          <w:rFonts w:ascii="Times New Roman" w:hAnsi="Times New Roman" w:cs="Times New Roman"/>
          <w:sz w:val="28"/>
        </w:rPr>
        <w:t xml:space="preserve">: </w:t>
      </w:r>
    </w:p>
    <w:p w:rsidR="00D54288" w:rsidRDefault="004253C2" w:rsidP="00D54288">
      <w:pPr>
        <w:shd w:val="clear" w:color="auto" w:fill="FFFFFF"/>
        <w:spacing w:after="0" w:line="360" w:lineRule="auto"/>
        <w:ind w:right="141" w:firstLine="709"/>
        <w:jc w:val="both"/>
        <w:rPr>
          <w:rFonts w:ascii="Times New Roman" w:hAnsi="Times New Roman" w:cs="Times New Roman"/>
          <w:sz w:val="28"/>
        </w:rPr>
      </w:pPr>
      <w:r>
        <w:rPr>
          <w:rFonts w:ascii="Times New Roman" w:hAnsi="Times New Roman" w:cs="Times New Roman"/>
          <w:sz w:val="28"/>
        </w:rPr>
        <w:t>–</w:t>
      </w:r>
      <w:r w:rsidR="00741921" w:rsidRPr="00D54288">
        <w:rPr>
          <w:rFonts w:ascii="Times New Roman" w:hAnsi="Times New Roman" w:cs="Times New Roman"/>
          <w:sz w:val="28"/>
        </w:rPr>
        <w:t xml:space="preserve"> </w:t>
      </w:r>
      <w:r>
        <w:rPr>
          <w:rFonts w:ascii="Times New Roman" w:hAnsi="Times New Roman" w:cs="Times New Roman"/>
          <w:sz w:val="28"/>
        </w:rPr>
        <w:t>м</w:t>
      </w:r>
      <w:r w:rsidR="00741921" w:rsidRPr="00D54288">
        <w:rPr>
          <w:rFonts w:ascii="Times New Roman" w:hAnsi="Times New Roman" w:cs="Times New Roman"/>
          <w:sz w:val="28"/>
        </w:rPr>
        <w:t>атричные методы (SWOT, PEST-анализ, матрица БКГ, матрица Портера и иные)</w:t>
      </w:r>
      <w:r w:rsidR="00D54288">
        <w:rPr>
          <w:rFonts w:ascii="Times New Roman" w:hAnsi="Times New Roman" w:cs="Times New Roman"/>
          <w:sz w:val="28"/>
        </w:rPr>
        <w:t>;</w:t>
      </w:r>
    </w:p>
    <w:p w:rsidR="00D54288" w:rsidRDefault="00741921"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lastRenderedPageBreak/>
        <w:t xml:space="preserve"> </w:t>
      </w:r>
      <w:r w:rsidR="004253C2">
        <w:rPr>
          <w:rFonts w:ascii="Times New Roman" w:hAnsi="Times New Roman" w:cs="Times New Roman"/>
          <w:sz w:val="28"/>
        </w:rPr>
        <w:t>–</w:t>
      </w:r>
      <w:r w:rsidRPr="00D54288">
        <w:rPr>
          <w:rFonts w:ascii="Times New Roman" w:hAnsi="Times New Roman" w:cs="Times New Roman"/>
          <w:sz w:val="28"/>
        </w:rPr>
        <w:t xml:space="preserve"> </w:t>
      </w:r>
      <w:r w:rsidR="004253C2">
        <w:rPr>
          <w:rFonts w:ascii="Times New Roman" w:hAnsi="Times New Roman" w:cs="Times New Roman"/>
          <w:sz w:val="28"/>
        </w:rPr>
        <w:t>м</w:t>
      </w:r>
      <w:r w:rsidRPr="00D54288">
        <w:rPr>
          <w:rFonts w:ascii="Times New Roman" w:hAnsi="Times New Roman" w:cs="Times New Roman"/>
          <w:sz w:val="28"/>
        </w:rPr>
        <w:t xml:space="preserve">етоды на основе оценки конкурентоспособности продукции </w:t>
      </w:r>
      <w:r w:rsidR="00CC3191">
        <w:rPr>
          <w:rFonts w:ascii="Times New Roman" w:hAnsi="Times New Roman" w:cs="Times New Roman"/>
          <w:sz w:val="28"/>
        </w:rPr>
        <w:t xml:space="preserve">                     </w:t>
      </w:r>
      <w:r w:rsidRPr="00D54288">
        <w:rPr>
          <w:rFonts w:ascii="Times New Roman" w:hAnsi="Times New Roman" w:cs="Times New Roman"/>
          <w:sz w:val="28"/>
        </w:rPr>
        <w:t>и услуг организации</w:t>
      </w:r>
      <w:r w:rsidR="00D54288">
        <w:rPr>
          <w:rFonts w:ascii="Times New Roman" w:hAnsi="Times New Roman" w:cs="Times New Roman"/>
          <w:sz w:val="28"/>
        </w:rPr>
        <w:t>;</w:t>
      </w:r>
    </w:p>
    <w:p w:rsidR="00D54288" w:rsidRDefault="00741921"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 </w:t>
      </w:r>
      <w:r w:rsidR="004253C2">
        <w:rPr>
          <w:rFonts w:ascii="Times New Roman" w:hAnsi="Times New Roman" w:cs="Times New Roman"/>
          <w:sz w:val="28"/>
        </w:rPr>
        <w:t>–</w:t>
      </w:r>
      <w:r w:rsidRPr="00D54288">
        <w:rPr>
          <w:rFonts w:ascii="Times New Roman" w:hAnsi="Times New Roman" w:cs="Times New Roman"/>
          <w:sz w:val="28"/>
        </w:rPr>
        <w:t xml:space="preserve"> </w:t>
      </w:r>
      <w:r w:rsidR="004253C2">
        <w:rPr>
          <w:rFonts w:ascii="Times New Roman" w:hAnsi="Times New Roman" w:cs="Times New Roman"/>
          <w:sz w:val="28"/>
        </w:rPr>
        <w:t>м</w:t>
      </w:r>
      <w:r w:rsidRPr="00D54288">
        <w:rPr>
          <w:rFonts w:ascii="Times New Roman" w:hAnsi="Times New Roman" w:cs="Times New Roman"/>
          <w:sz w:val="28"/>
        </w:rPr>
        <w:t>етоды</w:t>
      </w:r>
      <w:r w:rsidR="004253C2">
        <w:rPr>
          <w:rFonts w:ascii="Times New Roman" w:hAnsi="Times New Roman" w:cs="Times New Roman"/>
          <w:sz w:val="28"/>
        </w:rPr>
        <w:t>,</w:t>
      </w:r>
      <w:r w:rsidRPr="00D54288">
        <w:rPr>
          <w:rFonts w:ascii="Times New Roman" w:hAnsi="Times New Roman" w:cs="Times New Roman"/>
          <w:sz w:val="28"/>
        </w:rPr>
        <w:t xml:space="preserve"> основанные на теории эффективной конкуренции</w:t>
      </w:r>
      <w:r w:rsidR="00D54288">
        <w:rPr>
          <w:rFonts w:ascii="Times New Roman" w:hAnsi="Times New Roman" w:cs="Times New Roman"/>
          <w:sz w:val="28"/>
        </w:rPr>
        <w:t>;</w:t>
      </w:r>
    </w:p>
    <w:p w:rsidR="00D54288" w:rsidRDefault="00741921"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 </w:t>
      </w:r>
      <w:r w:rsidR="004253C2">
        <w:rPr>
          <w:rFonts w:ascii="Times New Roman" w:hAnsi="Times New Roman" w:cs="Times New Roman"/>
          <w:sz w:val="28"/>
        </w:rPr>
        <w:t>–</w:t>
      </w:r>
      <w:r w:rsidRPr="00D54288">
        <w:rPr>
          <w:rFonts w:ascii="Times New Roman" w:hAnsi="Times New Roman" w:cs="Times New Roman"/>
          <w:sz w:val="28"/>
        </w:rPr>
        <w:t xml:space="preserve"> </w:t>
      </w:r>
      <w:r w:rsidR="004253C2">
        <w:rPr>
          <w:rFonts w:ascii="Times New Roman" w:hAnsi="Times New Roman" w:cs="Times New Roman"/>
          <w:sz w:val="28"/>
        </w:rPr>
        <w:t>к</w:t>
      </w:r>
      <w:r w:rsidRPr="00D54288">
        <w:rPr>
          <w:rFonts w:ascii="Times New Roman" w:hAnsi="Times New Roman" w:cs="Times New Roman"/>
          <w:sz w:val="28"/>
        </w:rPr>
        <w:t>омплексные методы</w:t>
      </w:r>
      <w:r w:rsidR="00D54288">
        <w:rPr>
          <w:rFonts w:ascii="Times New Roman" w:hAnsi="Times New Roman" w:cs="Times New Roman"/>
          <w:sz w:val="28"/>
        </w:rPr>
        <w:t>;</w:t>
      </w:r>
    </w:p>
    <w:p w:rsidR="00D54288" w:rsidRDefault="00741921"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 </w:t>
      </w:r>
      <w:r w:rsidR="004253C2">
        <w:rPr>
          <w:rFonts w:ascii="Times New Roman" w:hAnsi="Times New Roman" w:cs="Times New Roman"/>
          <w:sz w:val="28"/>
        </w:rPr>
        <w:t>–</w:t>
      </w:r>
      <w:r w:rsidRPr="00D54288">
        <w:rPr>
          <w:rFonts w:ascii="Times New Roman" w:hAnsi="Times New Roman" w:cs="Times New Roman"/>
          <w:sz w:val="28"/>
        </w:rPr>
        <w:t xml:space="preserve"> </w:t>
      </w:r>
      <w:r w:rsidR="004253C2">
        <w:rPr>
          <w:rFonts w:ascii="Times New Roman" w:hAnsi="Times New Roman" w:cs="Times New Roman"/>
          <w:sz w:val="28"/>
        </w:rPr>
        <w:t>д</w:t>
      </w:r>
      <w:r w:rsidRPr="00D54288">
        <w:rPr>
          <w:rFonts w:ascii="Times New Roman" w:hAnsi="Times New Roman" w:cs="Times New Roman"/>
          <w:sz w:val="28"/>
        </w:rPr>
        <w:t>инамические методы</w:t>
      </w:r>
      <w:r w:rsidR="00D54288">
        <w:rPr>
          <w:rFonts w:ascii="Times New Roman" w:hAnsi="Times New Roman" w:cs="Times New Roman"/>
          <w:sz w:val="28"/>
        </w:rPr>
        <w:t>.</w:t>
      </w:r>
    </w:p>
    <w:p w:rsidR="00D54288" w:rsidRPr="006E3A8A" w:rsidRDefault="00741921" w:rsidP="006E3A8A">
      <w:pPr>
        <w:shd w:val="clear" w:color="auto" w:fill="FFFFFF"/>
        <w:spacing w:after="0" w:line="360" w:lineRule="auto"/>
        <w:ind w:right="141" w:firstLine="709"/>
        <w:jc w:val="both"/>
        <w:rPr>
          <w:rFonts w:ascii="Times New Roman" w:hAnsi="Times New Roman" w:cs="Times New Roman"/>
          <w:sz w:val="28"/>
          <w:szCs w:val="28"/>
        </w:rPr>
      </w:pPr>
      <w:r w:rsidRPr="00D54288">
        <w:rPr>
          <w:rFonts w:ascii="Times New Roman" w:hAnsi="Times New Roman" w:cs="Times New Roman"/>
          <w:sz w:val="28"/>
        </w:rPr>
        <w:t xml:space="preserve"> Оценка конкурентоспособности организации матричными методами базируется на выявлении факторов конкурентоспособности субъекта </w:t>
      </w:r>
      <w:r w:rsidR="00CC3191">
        <w:rPr>
          <w:rFonts w:ascii="Times New Roman" w:hAnsi="Times New Roman" w:cs="Times New Roman"/>
          <w:sz w:val="28"/>
        </w:rPr>
        <w:t xml:space="preserve">                    </w:t>
      </w:r>
      <w:r w:rsidRPr="00D54288">
        <w:rPr>
          <w:rFonts w:ascii="Times New Roman" w:hAnsi="Times New Roman" w:cs="Times New Roman"/>
          <w:sz w:val="28"/>
        </w:rPr>
        <w:t xml:space="preserve">и определении рынка, на котором организация владеет или желает </w:t>
      </w:r>
      <w:r w:rsidRPr="006E3A8A">
        <w:rPr>
          <w:rFonts w:ascii="Times New Roman" w:hAnsi="Times New Roman" w:cs="Times New Roman"/>
          <w:sz w:val="28"/>
          <w:szCs w:val="28"/>
        </w:rPr>
        <w:t xml:space="preserve">приобрести конкурентные преимущества. </w:t>
      </w:r>
    </w:p>
    <w:p w:rsidR="00462F90" w:rsidRPr="00462F90" w:rsidRDefault="00462F90" w:rsidP="006E3A8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E3A8A">
        <w:rPr>
          <w:rFonts w:ascii="Times New Roman" w:eastAsia="Times New Roman" w:hAnsi="Times New Roman" w:cs="Times New Roman"/>
          <w:bCs/>
          <w:sz w:val="28"/>
          <w:szCs w:val="28"/>
          <w:lang w:eastAsia="ru-RU"/>
        </w:rPr>
        <w:t>Некоторые методы прогнозирования производства конкурентоспособной продукции</w:t>
      </w:r>
      <w:r w:rsidRPr="00462F90">
        <w:rPr>
          <w:rFonts w:ascii="Times New Roman" w:eastAsia="Times New Roman" w:hAnsi="Times New Roman" w:cs="Times New Roman"/>
          <w:sz w:val="28"/>
          <w:szCs w:val="28"/>
          <w:lang w:eastAsia="ru-RU"/>
        </w:rPr>
        <w:t>:</w:t>
      </w:r>
    </w:p>
    <w:p w:rsidR="00462F90" w:rsidRPr="00462F90" w:rsidRDefault="004253C2"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1. </w:t>
      </w:r>
      <w:r w:rsidR="00462F90" w:rsidRPr="006E3A8A">
        <w:rPr>
          <w:rFonts w:ascii="Times New Roman" w:eastAsia="Times New Roman" w:hAnsi="Times New Roman" w:cs="Times New Roman"/>
          <w:bCs/>
          <w:sz w:val="28"/>
          <w:szCs w:val="28"/>
          <w:lang w:eastAsia="ru-RU"/>
        </w:rPr>
        <w:t>Параметрический метод</w:t>
      </w:r>
      <w:r w:rsidR="00462F90" w:rsidRPr="00462F90">
        <w:rPr>
          <w:rFonts w:ascii="Times New Roman" w:eastAsia="Times New Roman" w:hAnsi="Times New Roman" w:cs="Times New Roman"/>
          <w:sz w:val="28"/>
          <w:szCs w:val="28"/>
          <w:lang w:eastAsia="ru-RU"/>
        </w:rPr>
        <w:t>. Позволяет первоначально определить совокупные затраты в прогнозном периоде, а затем найти полезный эффект.</w:t>
      </w:r>
    </w:p>
    <w:p w:rsidR="00462F90" w:rsidRPr="00462F90" w:rsidRDefault="004253C2"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2. </w:t>
      </w:r>
      <w:r w:rsidR="00462F90" w:rsidRPr="006E3A8A">
        <w:rPr>
          <w:rFonts w:ascii="Times New Roman" w:eastAsia="Times New Roman" w:hAnsi="Times New Roman" w:cs="Times New Roman"/>
          <w:bCs/>
          <w:sz w:val="28"/>
          <w:szCs w:val="28"/>
          <w:lang w:eastAsia="ru-RU"/>
        </w:rPr>
        <w:t>Метод прогнозирования цен</w:t>
      </w:r>
      <w:r w:rsidR="00462F90" w:rsidRPr="00462F90">
        <w:rPr>
          <w:rFonts w:ascii="Times New Roman" w:eastAsia="Times New Roman" w:hAnsi="Times New Roman" w:cs="Times New Roman"/>
          <w:sz w:val="28"/>
          <w:szCs w:val="28"/>
          <w:lang w:eastAsia="ru-RU"/>
        </w:rPr>
        <w:t> на основе установления норматива прибыли, которая обеспечивает безубыточность предприятия при условии, что издержки производства оптимальны.</w:t>
      </w:r>
    </w:p>
    <w:p w:rsidR="00462F90" w:rsidRPr="00462F90" w:rsidRDefault="004253C2"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3. </w:t>
      </w:r>
      <w:r w:rsidR="00462F90" w:rsidRPr="006E3A8A">
        <w:rPr>
          <w:rFonts w:ascii="Times New Roman" w:eastAsia="Times New Roman" w:hAnsi="Times New Roman" w:cs="Times New Roman"/>
          <w:bCs/>
          <w:sz w:val="28"/>
          <w:szCs w:val="28"/>
          <w:lang w:eastAsia="ru-RU"/>
        </w:rPr>
        <w:t>Метод удельных показателей</w:t>
      </w:r>
      <w:r w:rsidR="00462F90" w:rsidRPr="00462F90">
        <w:rPr>
          <w:rFonts w:ascii="Times New Roman" w:eastAsia="Times New Roman" w:hAnsi="Times New Roman" w:cs="Times New Roman"/>
          <w:sz w:val="28"/>
          <w:szCs w:val="28"/>
          <w:lang w:eastAsia="ru-RU"/>
        </w:rPr>
        <w:t xml:space="preserve">. Позволяет определить затраты </w:t>
      </w:r>
      <w:r w:rsidR="00CC3191">
        <w:rPr>
          <w:rFonts w:ascii="Times New Roman" w:eastAsia="Times New Roman" w:hAnsi="Times New Roman" w:cs="Times New Roman"/>
          <w:sz w:val="28"/>
          <w:szCs w:val="28"/>
          <w:lang w:eastAsia="ru-RU"/>
        </w:rPr>
        <w:t xml:space="preserve">                   </w:t>
      </w:r>
      <w:r w:rsidR="00462F90" w:rsidRPr="00462F90">
        <w:rPr>
          <w:rFonts w:ascii="Times New Roman" w:eastAsia="Times New Roman" w:hAnsi="Times New Roman" w:cs="Times New Roman"/>
          <w:sz w:val="28"/>
          <w:szCs w:val="28"/>
          <w:lang w:eastAsia="ru-RU"/>
        </w:rPr>
        <w:t>на эксплуатацию проектируемого изделия в прогнозном периоде.</w:t>
      </w:r>
    </w:p>
    <w:p w:rsidR="00462F90" w:rsidRPr="00462F90" w:rsidRDefault="004253C2" w:rsidP="004253C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4. </w:t>
      </w:r>
      <w:r w:rsidR="00462F90" w:rsidRPr="006E3A8A">
        <w:rPr>
          <w:rFonts w:ascii="Times New Roman" w:eastAsia="Times New Roman" w:hAnsi="Times New Roman" w:cs="Times New Roman"/>
          <w:bCs/>
          <w:sz w:val="28"/>
          <w:szCs w:val="28"/>
          <w:lang w:eastAsia="ru-RU"/>
        </w:rPr>
        <w:t>SWOT-анализ</w:t>
      </w:r>
      <w:r w:rsidR="00462F90" w:rsidRPr="00462F90">
        <w:rPr>
          <w:rFonts w:ascii="Times New Roman" w:eastAsia="Times New Roman" w:hAnsi="Times New Roman" w:cs="Times New Roman"/>
          <w:sz w:val="28"/>
          <w:szCs w:val="28"/>
          <w:lang w:eastAsia="ru-RU"/>
        </w:rPr>
        <w:t>. Предполагает определение сильных и слабых сторон в деятельности фирмы, потенциальных внешних угроз и благоприятных возможностей и их оценку относительно среднеотраслевых показателей или по отношению к данным стратегически важных конкурентов.</w:t>
      </w:r>
    </w:p>
    <w:p w:rsidR="00741921" w:rsidRPr="00D54288" w:rsidRDefault="00741921"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Рассмотрим часто используемый метод оценки – матрицу «относительной доли рынка или темп роста рынка», более известна </w:t>
      </w:r>
      <w:r w:rsidR="00CC3191">
        <w:rPr>
          <w:rFonts w:ascii="Times New Roman" w:hAnsi="Times New Roman" w:cs="Times New Roman"/>
          <w:sz w:val="28"/>
        </w:rPr>
        <w:t xml:space="preserve">                     </w:t>
      </w:r>
      <w:r w:rsidRPr="00D54288">
        <w:rPr>
          <w:rFonts w:ascii="Times New Roman" w:hAnsi="Times New Roman" w:cs="Times New Roman"/>
          <w:sz w:val="28"/>
        </w:rPr>
        <w:t xml:space="preserve">как матрица БКГ (BCG). Данный метод создан американской консалтинговой компанией «Бостон Консалтинг Групп». Этот метод основан на показателях роста объема спроса и доли, которой владеет компания относительно конкурентов. Этот метод чаще применяется </w:t>
      </w:r>
      <w:r w:rsidR="00CC3191">
        <w:rPr>
          <w:rFonts w:ascii="Times New Roman" w:hAnsi="Times New Roman" w:cs="Times New Roman"/>
          <w:sz w:val="28"/>
        </w:rPr>
        <w:t xml:space="preserve">                      </w:t>
      </w:r>
      <w:r w:rsidRPr="00D54288">
        <w:rPr>
          <w:rFonts w:ascii="Times New Roman" w:hAnsi="Times New Roman" w:cs="Times New Roman"/>
          <w:sz w:val="28"/>
        </w:rPr>
        <w:t xml:space="preserve">к оценке позиций товара на рынке и к оценке жизненного цикла продукции. Матрица БКГ </w:t>
      </w:r>
      <w:r w:rsidRPr="00D54288">
        <w:rPr>
          <w:rFonts w:ascii="Times New Roman" w:hAnsi="Times New Roman" w:cs="Times New Roman"/>
          <w:sz w:val="28"/>
        </w:rPr>
        <w:lastRenderedPageBreak/>
        <w:t>находит значение каждой области стратегической деятельности компании по отношению к виду рынка и товару.</w:t>
      </w:r>
      <w:r w:rsidR="004253C2">
        <w:rPr>
          <w:rFonts w:ascii="Times New Roman" w:hAnsi="Times New Roman" w:cs="Times New Roman"/>
          <w:sz w:val="28"/>
        </w:rPr>
        <w:t xml:space="preserve"> </w:t>
      </w:r>
      <w:r w:rsidR="002A0FCB">
        <w:rPr>
          <w:rFonts w:ascii="Times New Roman" w:hAnsi="Times New Roman" w:cs="Times New Roman"/>
          <w:sz w:val="28"/>
        </w:rPr>
        <w:t>На рисунке 2 изображена матрица БКГ.</w:t>
      </w:r>
    </w:p>
    <w:p w:rsidR="00741921" w:rsidRDefault="00741921" w:rsidP="00D54288">
      <w:pPr>
        <w:shd w:val="clear" w:color="auto" w:fill="FFFFFF"/>
        <w:spacing w:after="0" w:line="360" w:lineRule="auto"/>
        <w:ind w:right="141"/>
        <w:jc w:val="center"/>
      </w:pPr>
      <w:r>
        <w:rPr>
          <w:noProof/>
          <w:lang w:eastAsia="ru-RU"/>
        </w:rPr>
        <w:drawing>
          <wp:inline distT="0" distB="0" distL="0" distR="0" wp14:anchorId="41B7E622" wp14:editId="470490E6">
            <wp:extent cx="4721289" cy="3484759"/>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093" t="30892" r="59336" b="39490"/>
                    <a:stretch/>
                  </pic:blipFill>
                  <pic:spPr bwMode="auto">
                    <a:xfrm>
                      <a:off x="0" y="0"/>
                      <a:ext cx="4730787" cy="3491770"/>
                    </a:xfrm>
                    <a:prstGeom prst="rect">
                      <a:avLst/>
                    </a:prstGeom>
                    <a:ln>
                      <a:noFill/>
                    </a:ln>
                    <a:extLst>
                      <a:ext uri="{53640926-AAD7-44D8-BBD7-CCE9431645EC}">
                        <a14:shadowObscured xmlns:a14="http://schemas.microsoft.com/office/drawing/2010/main"/>
                      </a:ext>
                    </a:extLst>
                  </pic:spPr>
                </pic:pic>
              </a:graphicData>
            </a:graphic>
          </wp:inline>
        </w:drawing>
      </w:r>
    </w:p>
    <w:p w:rsidR="00741921" w:rsidRDefault="00741921" w:rsidP="00D54288">
      <w:pPr>
        <w:shd w:val="clear" w:color="auto" w:fill="FFFFFF"/>
        <w:spacing w:after="0" w:line="360" w:lineRule="auto"/>
        <w:ind w:right="141" w:firstLine="709"/>
        <w:jc w:val="center"/>
        <w:rPr>
          <w:rFonts w:ascii="Times New Roman" w:hAnsi="Times New Roman" w:cs="Times New Roman"/>
          <w:sz w:val="28"/>
        </w:rPr>
      </w:pPr>
      <w:r w:rsidRPr="00D54288">
        <w:rPr>
          <w:rFonts w:ascii="Times New Roman" w:hAnsi="Times New Roman" w:cs="Times New Roman"/>
          <w:sz w:val="28"/>
        </w:rPr>
        <w:t xml:space="preserve">Рисунок </w:t>
      </w:r>
      <w:r w:rsidR="009D4D47">
        <w:rPr>
          <w:rFonts w:ascii="Times New Roman" w:hAnsi="Times New Roman" w:cs="Times New Roman"/>
          <w:sz w:val="28"/>
        </w:rPr>
        <w:t xml:space="preserve">2 </w:t>
      </w:r>
      <w:r w:rsidR="002A0FCB">
        <w:rPr>
          <w:rFonts w:ascii="Times New Roman" w:hAnsi="Times New Roman" w:cs="Times New Roman"/>
          <w:sz w:val="28"/>
        </w:rPr>
        <w:t>–</w:t>
      </w:r>
      <w:r w:rsidR="009D4D47">
        <w:rPr>
          <w:rFonts w:ascii="Times New Roman" w:hAnsi="Times New Roman" w:cs="Times New Roman"/>
          <w:sz w:val="28"/>
        </w:rPr>
        <w:t xml:space="preserve"> М</w:t>
      </w:r>
      <w:r w:rsidRPr="00D54288">
        <w:rPr>
          <w:rFonts w:ascii="Times New Roman" w:hAnsi="Times New Roman" w:cs="Times New Roman"/>
          <w:sz w:val="28"/>
        </w:rPr>
        <w:t>атрица БКГ</w:t>
      </w:r>
    </w:p>
    <w:p w:rsidR="002A0FCB" w:rsidRPr="00D54288" w:rsidRDefault="002A0FCB" w:rsidP="00D54288">
      <w:pPr>
        <w:shd w:val="clear" w:color="auto" w:fill="FFFFFF"/>
        <w:spacing w:after="0" w:line="360" w:lineRule="auto"/>
        <w:ind w:right="141" w:firstLine="709"/>
        <w:jc w:val="center"/>
        <w:rPr>
          <w:rFonts w:ascii="Times New Roman" w:hAnsi="Times New Roman" w:cs="Times New Roman"/>
          <w:sz w:val="28"/>
        </w:rPr>
      </w:pPr>
    </w:p>
    <w:p w:rsidR="00741921" w:rsidRPr="00D54288" w:rsidRDefault="00741921"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Данные показатели дают возможность классифицировать продукцию организации по четырем областям, в соответствии с целями и финансовой отдачей для организации: Звезды – высокая доля рынка с быстрыми темпами роста (высокозатратные, но доходные)</w:t>
      </w:r>
      <w:r w:rsidR="00CC3191">
        <w:rPr>
          <w:rFonts w:ascii="Times New Roman" w:hAnsi="Times New Roman" w:cs="Times New Roman"/>
          <w:sz w:val="28"/>
        </w:rPr>
        <w:t>.</w:t>
      </w:r>
      <w:r w:rsidRPr="00D54288">
        <w:rPr>
          <w:rFonts w:ascii="Times New Roman" w:hAnsi="Times New Roman" w:cs="Times New Roman"/>
          <w:sz w:val="28"/>
        </w:rPr>
        <w:t xml:space="preserve"> Дойные коровы </w:t>
      </w:r>
      <w:r w:rsidR="00CC3191">
        <w:rPr>
          <w:rFonts w:ascii="Times New Roman" w:hAnsi="Times New Roman" w:cs="Times New Roman"/>
          <w:sz w:val="28"/>
        </w:rPr>
        <w:t>–</w:t>
      </w:r>
      <w:r w:rsidRPr="00D54288">
        <w:rPr>
          <w:rFonts w:ascii="Times New Roman" w:hAnsi="Times New Roman" w:cs="Times New Roman"/>
          <w:sz w:val="28"/>
        </w:rPr>
        <w:t xml:space="preserve"> это бывшие звезды, характеризуются высокой долей рынка, но с медленными темпами роста Трудные дети – лимитированные, модные, но обх Собаки – низкая доля рынка и медленные или отсутсвующие темпы роста </w:t>
      </w:r>
      <w:r w:rsidR="00CC3191">
        <w:rPr>
          <w:rFonts w:ascii="Times New Roman" w:hAnsi="Times New Roman" w:cs="Times New Roman"/>
          <w:sz w:val="28"/>
        </w:rPr>
        <w:t xml:space="preserve">                            </w:t>
      </w:r>
      <w:r w:rsidRPr="00D54288">
        <w:rPr>
          <w:rFonts w:ascii="Times New Roman" w:hAnsi="Times New Roman" w:cs="Times New Roman"/>
          <w:sz w:val="28"/>
        </w:rPr>
        <w:t>или переход в падение. Обычно это товар, который уходит с рынка или переходит в раздел социально значимых.</w:t>
      </w:r>
    </w:p>
    <w:p w:rsidR="00741921" w:rsidRDefault="00741921"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Модель пяти конкурентных сил Портера – это способ по которому изучается влияние конкуренции и позиции компании с точки зрения коммерческого успеха. Данная модель создана Майклом Портером в 1979 г. Через неё Портер описал как появляется конкурентное преимущество и как сохранить прибыль при удержании лидерства в условиях высокой </w:t>
      </w:r>
      <w:r w:rsidRPr="00D54288">
        <w:rPr>
          <w:rFonts w:ascii="Times New Roman" w:hAnsi="Times New Roman" w:cs="Times New Roman"/>
          <w:sz w:val="28"/>
        </w:rPr>
        <w:lastRenderedPageBreak/>
        <w:t>конкуренции. Силами внешнего влияния рассматриваются Покупатели, Поставщики, Действующие и Потенциальных конкурентов, Товары заменители. Анализ осуществляется через оценку воздействия каждой стороны.</w:t>
      </w:r>
      <w:r w:rsidR="002A0FCB">
        <w:rPr>
          <w:rFonts w:ascii="Times New Roman" w:hAnsi="Times New Roman" w:cs="Times New Roman"/>
          <w:sz w:val="28"/>
        </w:rPr>
        <w:t xml:space="preserve"> На рисунке 3 изображена модель пяти сил Портера.</w:t>
      </w:r>
    </w:p>
    <w:p w:rsidR="002A0FCB" w:rsidRPr="00D54288" w:rsidRDefault="002A0FCB" w:rsidP="00D54288">
      <w:pPr>
        <w:shd w:val="clear" w:color="auto" w:fill="FFFFFF"/>
        <w:spacing w:after="0" w:line="360" w:lineRule="auto"/>
        <w:ind w:right="141" w:firstLine="709"/>
        <w:jc w:val="both"/>
        <w:rPr>
          <w:rFonts w:ascii="Times New Roman" w:hAnsi="Times New Roman" w:cs="Times New Roman"/>
          <w:sz w:val="28"/>
        </w:rPr>
      </w:pPr>
    </w:p>
    <w:p w:rsidR="00741921" w:rsidRDefault="00741921" w:rsidP="00D54288">
      <w:pPr>
        <w:shd w:val="clear" w:color="auto" w:fill="FFFFFF"/>
        <w:spacing w:after="0" w:line="360" w:lineRule="auto"/>
        <w:ind w:right="141"/>
        <w:jc w:val="center"/>
      </w:pPr>
      <w:r>
        <w:rPr>
          <w:noProof/>
          <w:lang w:eastAsia="ru-RU"/>
        </w:rPr>
        <w:drawing>
          <wp:inline distT="0" distB="0" distL="0" distR="0" wp14:anchorId="1537ACA3" wp14:editId="13E69DF8">
            <wp:extent cx="4019107" cy="3198301"/>
            <wp:effectExtent l="0" t="0" r="63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122" t="25796" r="58440" b="38216"/>
                    <a:stretch/>
                  </pic:blipFill>
                  <pic:spPr bwMode="auto">
                    <a:xfrm>
                      <a:off x="0" y="0"/>
                      <a:ext cx="4022512" cy="3201010"/>
                    </a:xfrm>
                    <a:prstGeom prst="rect">
                      <a:avLst/>
                    </a:prstGeom>
                    <a:ln>
                      <a:noFill/>
                    </a:ln>
                    <a:extLst>
                      <a:ext uri="{53640926-AAD7-44D8-BBD7-CCE9431645EC}">
                        <a14:shadowObscured xmlns:a14="http://schemas.microsoft.com/office/drawing/2010/main"/>
                      </a:ext>
                    </a:extLst>
                  </pic:spPr>
                </pic:pic>
              </a:graphicData>
            </a:graphic>
          </wp:inline>
        </w:drawing>
      </w:r>
    </w:p>
    <w:p w:rsidR="00741921" w:rsidRDefault="00741921" w:rsidP="00D54288">
      <w:pPr>
        <w:shd w:val="clear" w:color="auto" w:fill="FFFFFF"/>
        <w:spacing w:after="0" w:line="360" w:lineRule="auto"/>
        <w:ind w:right="141" w:firstLine="709"/>
        <w:jc w:val="center"/>
        <w:rPr>
          <w:rFonts w:ascii="Times New Roman" w:hAnsi="Times New Roman" w:cs="Times New Roman"/>
          <w:sz w:val="28"/>
        </w:rPr>
      </w:pPr>
      <w:r w:rsidRPr="00D54288">
        <w:rPr>
          <w:rFonts w:ascii="Times New Roman" w:hAnsi="Times New Roman" w:cs="Times New Roman"/>
          <w:sz w:val="28"/>
        </w:rPr>
        <w:t xml:space="preserve">Рисунок </w:t>
      </w:r>
      <w:r w:rsidR="009D4D47">
        <w:rPr>
          <w:rFonts w:ascii="Times New Roman" w:hAnsi="Times New Roman" w:cs="Times New Roman"/>
          <w:sz w:val="28"/>
        </w:rPr>
        <w:t>3</w:t>
      </w:r>
      <w:r w:rsidR="00D54288" w:rsidRPr="00D54288">
        <w:rPr>
          <w:rFonts w:ascii="Times New Roman" w:hAnsi="Times New Roman" w:cs="Times New Roman"/>
          <w:sz w:val="28"/>
        </w:rPr>
        <w:t xml:space="preserve"> </w:t>
      </w:r>
      <w:r w:rsidR="002A0FCB">
        <w:rPr>
          <w:rFonts w:ascii="Times New Roman" w:hAnsi="Times New Roman" w:cs="Times New Roman"/>
          <w:sz w:val="28"/>
        </w:rPr>
        <w:t>–</w:t>
      </w:r>
      <w:r w:rsidR="009D4D47">
        <w:rPr>
          <w:rFonts w:ascii="Times New Roman" w:hAnsi="Times New Roman" w:cs="Times New Roman"/>
          <w:sz w:val="28"/>
        </w:rPr>
        <w:t xml:space="preserve"> </w:t>
      </w:r>
      <w:r w:rsidRPr="00D54288">
        <w:rPr>
          <w:rFonts w:ascii="Times New Roman" w:hAnsi="Times New Roman" w:cs="Times New Roman"/>
          <w:sz w:val="28"/>
        </w:rPr>
        <w:t>Пять конкурентных сил Портера</w:t>
      </w:r>
    </w:p>
    <w:p w:rsidR="002A0FCB" w:rsidRPr="00D54288" w:rsidRDefault="002A0FCB" w:rsidP="00D54288">
      <w:pPr>
        <w:shd w:val="clear" w:color="auto" w:fill="FFFFFF"/>
        <w:spacing w:after="0" w:line="360" w:lineRule="auto"/>
        <w:ind w:right="141" w:firstLine="709"/>
        <w:jc w:val="center"/>
        <w:rPr>
          <w:rFonts w:ascii="Times New Roman" w:hAnsi="Times New Roman" w:cs="Times New Roman"/>
          <w:sz w:val="28"/>
        </w:rPr>
      </w:pPr>
    </w:p>
    <w:p w:rsidR="00741921" w:rsidRPr="00D54288" w:rsidRDefault="00741921"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Методы на основе конкурентоспособности товара организации базируются на том, что оценка конкурентоспособности организации может быть проведена через анализ основных факторов конкурентоспособности его продукции. Динамический метод анализирует в динамике основные показатели. Как основные показатели для анализа берут: стратегическое позиционирование, операционную эффективность (рентабельность), </w:t>
      </w:r>
      <w:r w:rsidR="00CC3191">
        <w:rPr>
          <w:rFonts w:ascii="Times New Roman" w:hAnsi="Times New Roman" w:cs="Times New Roman"/>
          <w:sz w:val="28"/>
        </w:rPr>
        <w:t xml:space="preserve">                          </w:t>
      </w:r>
      <w:r w:rsidRPr="00D54288">
        <w:rPr>
          <w:rFonts w:ascii="Times New Roman" w:hAnsi="Times New Roman" w:cs="Times New Roman"/>
          <w:sz w:val="28"/>
        </w:rPr>
        <w:t>а так же финансовую устойчивость в виде ликвидности.</w:t>
      </w:r>
    </w:p>
    <w:p w:rsidR="00B20786" w:rsidRPr="00D54288" w:rsidRDefault="00B20786"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Развитие моделей конкурентоспособного взаимодействия происходит посредством интегрированных процессов, охватывающих как внешние, </w:t>
      </w:r>
      <w:r w:rsidR="00CC3191">
        <w:rPr>
          <w:rFonts w:ascii="Times New Roman" w:hAnsi="Times New Roman" w:cs="Times New Roman"/>
          <w:sz w:val="28"/>
        </w:rPr>
        <w:t xml:space="preserve">              </w:t>
      </w:r>
      <w:r w:rsidRPr="00D54288">
        <w:rPr>
          <w:rFonts w:ascii="Times New Roman" w:hAnsi="Times New Roman" w:cs="Times New Roman"/>
          <w:sz w:val="28"/>
        </w:rPr>
        <w:t>так и внутренние бизнес-процессы в большей степени производственного</w:t>
      </w:r>
      <w:r w:rsidR="00CC3191">
        <w:rPr>
          <w:rFonts w:ascii="Times New Roman" w:hAnsi="Times New Roman" w:cs="Times New Roman"/>
          <w:sz w:val="28"/>
        </w:rPr>
        <w:t xml:space="preserve">              </w:t>
      </w:r>
      <w:r w:rsidRPr="00D54288">
        <w:rPr>
          <w:rFonts w:ascii="Times New Roman" w:hAnsi="Times New Roman" w:cs="Times New Roman"/>
          <w:sz w:val="28"/>
        </w:rPr>
        <w:t xml:space="preserve"> и технологического циклов изготовления продукции. </w:t>
      </w:r>
      <w:r w:rsidR="00366F6D" w:rsidRPr="00D54288">
        <w:rPr>
          <w:rFonts w:ascii="Times New Roman" w:hAnsi="Times New Roman" w:cs="Times New Roman"/>
          <w:sz w:val="28"/>
        </w:rPr>
        <w:t>«</w:t>
      </w:r>
      <w:r w:rsidRPr="00D54288">
        <w:rPr>
          <w:rFonts w:ascii="Times New Roman" w:hAnsi="Times New Roman" w:cs="Times New Roman"/>
          <w:sz w:val="28"/>
        </w:rPr>
        <w:t xml:space="preserve">Для отраслей экономики помимо снижения производственной и технологической </w:t>
      </w:r>
      <w:r w:rsidRPr="00D54288">
        <w:rPr>
          <w:rFonts w:ascii="Times New Roman" w:hAnsi="Times New Roman" w:cs="Times New Roman"/>
          <w:sz w:val="28"/>
        </w:rPr>
        <w:lastRenderedPageBreak/>
        <w:t xml:space="preserve">зависимости преимущества заключаются в развитии логистических процессов и оптимизации ресурсных потоков, что в современных условиях показывает существенную значимость, особенно при производстве продукции, требующей наличия комплексной поставки не только сырья, </w:t>
      </w:r>
      <w:r w:rsidR="00CC3191">
        <w:rPr>
          <w:rFonts w:ascii="Times New Roman" w:hAnsi="Times New Roman" w:cs="Times New Roman"/>
          <w:sz w:val="28"/>
        </w:rPr>
        <w:t xml:space="preserve">                </w:t>
      </w:r>
      <w:r w:rsidRPr="00D54288">
        <w:rPr>
          <w:rFonts w:ascii="Times New Roman" w:hAnsi="Times New Roman" w:cs="Times New Roman"/>
          <w:sz w:val="28"/>
        </w:rPr>
        <w:t>но и оборудования</w:t>
      </w:r>
      <w:r w:rsidR="00366F6D" w:rsidRPr="00D54288">
        <w:rPr>
          <w:rFonts w:ascii="Times New Roman" w:hAnsi="Times New Roman" w:cs="Times New Roman"/>
          <w:sz w:val="28"/>
        </w:rPr>
        <w:t>»</w:t>
      </w:r>
      <w:r w:rsidR="006E3A8A" w:rsidRPr="006E3A8A">
        <w:rPr>
          <w:rFonts w:ascii="Times New Roman" w:hAnsi="Times New Roman" w:cs="Times New Roman"/>
          <w:sz w:val="28"/>
          <w:szCs w:val="28"/>
        </w:rPr>
        <w:t xml:space="preserve"> </w:t>
      </w:r>
      <w:r w:rsidR="006E3A8A">
        <w:rPr>
          <w:rFonts w:ascii="Times New Roman" w:hAnsi="Times New Roman" w:cs="Times New Roman"/>
          <w:sz w:val="28"/>
          <w:szCs w:val="28"/>
        </w:rPr>
        <w:t>[15, с.380</w:t>
      </w:r>
      <w:r w:rsidR="006E3A8A" w:rsidRPr="00364BA8">
        <w:rPr>
          <w:rFonts w:ascii="Times New Roman" w:hAnsi="Times New Roman" w:cs="Times New Roman"/>
          <w:sz w:val="28"/>
          <w:szCs w:val="28"/>
        </w:rPr>
        <w:t>].</w:t>
      </w:r>
      <w:r w:rsidRPr="00D54288">
        <w:rPr>
          <w:rFonts w:ascii="Times New Roman" w:hAnsi="Times New Roman" w:cs="Times New Roman"/>
          <w:sz w:val="28"/>
        </w:rPr>
        <w:t xml:space="preserve"> </w:t>
      </w:r>
    </w:p>
    <w:p w:rsidR="00B20786" w:rsidRPr="00D54288" w:rsidRDefault="00B20786"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Например, отрасли энергетического машиностроения, занимающиеся производством оборудования не только для генерации энергии,</w:t>
      </w:r>
      <w:r w:rsidR="00CC3191">
        <w:rPr>
          <w:rFonts w:ascii="Times New Roman" w:hAnsi="Times New Roman" w:cs="Times New Roman"/>
          <w:sz w:val="28"/>
        </w:rPr>
        <w:t xml:space="preserve">                              </w:t>
      </w:r>
      <w:r w:rsidRPr="00D54288">
        <w:rPr>
          <w:rFonts w:ascii="Times New Roman" w:hAnsi="Times New Roman" w:cs="Times New Roman"/>
          <w:sz w:val="28"/>
        </w:rPr>
        <w:t xml:space="preserve"> но и для ее передачи, функционируют на рынке с комплексными поставками энергетической и транспортной инфраструктуры, что позволяет выделить важную роль модели их взаимодействия для продуктивного функционирования и стабильного развития.</w:t>
      </w:r>
    </w:p>
    <w:p w:rsidR="00B20786" w:rsidRPr="00D54288" w:rsidRDefault="00B20786"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В условиях цифровой экономики конкурентоспособность зависит </w:t>
      </w:r>
      <w:r w:rsidR="00CC3191">
        <w:rPr>
          <w:rFonts w:ascii="Times New Roman" w:hAnsi="Times New Roman" w:cs="Times New Roman"/>
          <w:sz w:val="28"/>
        </w:rPr>
        <w:t xml:space="preserve">                 </w:t>
      </w:r>
      <w:r w:rsidRPr="00D54288">
        <w:rPr>
          <w:rFonts w:ascii="Times New Roman" w:hAnsi="Times New Roman" w:cs="Times New Roman"/>
          <w:sz w:val="28"/>
        </w:rPr>
        <w:t>от возможности интегрироваться в промышленную экосистему с целью образования эффективных взаимодействий по бизнес-процессам производственных и технологических цепочек.</w:t>
      </w:r>
    </w:p>
    <w:p w:rsidR="00B20786" w:rsidRPr="00D54288" w:rsidRDefault="00B20786"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Методологической основой подобного рода интеграций может служить концепция цепочки добавленной стоимости Г. Джереффи, </w:t>
      </w:r>
      <w:r w:rsidR="002A0FCB">
        <w:rPr>
          <w:rFonts w:ascii="Times New Roman" w:hAnsi="Times New Roman" w:cs="Times New Roman"/>
          <w:sz w:val="28"/>
        </w:rPr>
        <w:t xml:space="preserve">                 </w:t>
      </w:r>
      <w:r w:rsidRPr="00D54288">
        <w:rPr>
          <w:rFonts w:ascii="Times New Roman" w:hAnsi="Times New Roman" w:cs="Times New Roman"/>
          <w:sz w:val="28"/>
        </w:rPr>
        <w:t xml:space="preserve">Дж. Хамфри, М. Портера, </w:t>
      </w:r>
      <w:r w:rsidR="00366F6D" w:rsidRPr="00D54288">
        <w:rPr>
          <w:rFonts w:ascii="Times New Roman" w:hAnsi="Times New Roman" w:cs="Times New Roman"/>
          <w:sz w:val="28"/>
        </w:rPr>
        <w:t>«</w:t>
      </w:r>
      <w:r w:rsidRPr="00D54288">
        <w:rPr>
          <w:rFonts w:ascii="Times New Roman" w:hAnsi="Times New Roman" w:cs="Times New Roman"/>
          <w:sz w:val="28"/>
        </w:rPr>
        <w:t>основанная на формировании конкурентных преимуществ для каждого участника интеграции. При цифровой экономике данная концепция претерпевает некоторую модификацию в части изменения подхода к ее формированию в условиях цифровых взаимодействий, осуществляемых посредством информационно-коммуникационных средств</w:t>
      </w:r>
      <w:r w:rsidR="00366F6D" w:rsidRPr="00D54288">
        <w:rPr>
          <w:rFonts w:ascii="Times New Roman" w:hAnsi="Times New Roman" w:cs="Times New Roman"/>
          <w:sz w:val="28"/>
        </w:rPr>
        <w:t>»</w:t>
      </w:r>
      <w:r w:rsidR="006E3A8A" w:rsidRPr="006E3A8A">
        <w:rPr>
          <w:rFonts w:ascii="Times New Roman" w:hAnsi="Times New Roman" w:cs="Times New Roman"/>
          <w:sz w:val="28"/>
          <w:szCs w:val="28"/>
        </w:rPr>
        <w:t xml:space="preserve"> </w:t>
      </w:r>
      <w:r w:rsidR="006E3A8A">
        <w:rPr>
          <w:rFonts w:ascii="Times New Roman" w:hAnsi="Times New Roman" w:cs="Times New Roman"/>
          <w:sz w:val="28"/>
          <w:szCs w:val="28"/>
        </w:rPr>
        <w:t>[18, с.12</w:t>
      </w:r>
      <w:r w:rsidR="006E3A8A" w:rsidRPr="00364BA8">
        <w:rPr>
          <w:rFonts w:ascii="Times New Roman" w:hAnsi="Times New Roman" w:cs="Times New Roman"/>
          <w:sz w:val="28"/>
          <w:szCs w:val="28"/>
        </w:rPr>
        <w:t>].</w:t>
      </w:r>
      <w:r w:rsidRPr="00D54288">
        <w:rPr>
          <w:rFonts w:ascii="Times New Roman" w:hAnsi="Times New Roman" w:cs="Times New Roman"/>
          <w:sz w:val="28"/>
        </w:rPr>
        <w:t xml:space="preserve"> Дж. Хамфри определяет </w:t>
      </w:r>
      <w:r w:rsidR="00366F6D" w:rsidRPr="00D54288">
        <w:rPr>
          <w:rFonts w:ascii="Times New Roman" w:hAnsi="Times New Roman" w:cs="Times New Roman"/>
          <w:sz w:val="28"/>
        </w:rPr>
        <w:t>«</w:t>
      </w:r>
      <w:r w:rsidRPr="00D54288">
        <w:rPr>
          <w:rFonts w:ascii="Times New Roman" w:hAnsi="Times New Roman" w:cs="Times New Roman"/>
          <w:sz w:val="28"/>
        </w:rPr>
        <w:t>сущность концепции в аспекте процессов глобализации. Но прежде</w:t>
      </w:r>
      <w:r w:rsidR="002A0FCB">
        <w:rPr>
          <w:rFonts w:ascii="Times New Roman" w:hAnsi="Times New Roman" w:cs="Times New Roman"/>
          <w:sz w:val="28"/>
        </w:rPr>
        <w:t>,</w:t>
      </w:r>
      <w:r w:rsidRPr="00D54288">
        <w:rPr>
          <w:rFonts w:ascii="Times New Roman" w:hAnsi="Times New Roman" w:cs="Times New Roman"/>
          <w:sz w:val="28"/>
        </w:rPr>
        <w:t xml:space="preserve"> чем выходить </w:t>
      </w:r>
      <w:r w:rsidR="00CC3191">
        <w:rPr>
          <w:rFonts w:ascii="Times New Roman" w:hAnsi="Times New Roman" w:cs="Times New Roman"/>
          <w:sz w:val="28"/>
        </w:rPr>
        <w:t xml:space="preserve">               </w:t>
      </w:r>
      <w:r w:rsidRPr="00D54288">
        <w:rPr>
          <w:rFonts w:ascii="Times New Roman" w:hAnsi="Times New Roman" w:cs="Times New Roman"/>
          <w:sz w:val="28"/>
        </w:rPr>
        <w:t xml:space="preserve">на глобальные цепочки стоимости, следует сформировать </w:t>
      </w:r>
      <w:r w:rsidR="002A0FCB">
        <w:rPr>
          <w:rFonts w:ascii="Times New Roman" w:hAnsi="Times New Roman" w:cs="Times New Roman"/>
          <w:sz w:val="28"/>
        </w:rPr>
        <w:t xml:space="preserve">                  </w:t>
      </w:r>
      <w:r w:rsidRPr="00D54288">
        <w:rPr>
          <w:rFonts w:ascii="Times New Roman" w:hAnsi="Times New Roman" w:cs="Times New Roman"/>
          <w:sz w:val="28"/>
        </w:rPr>
        <w:t>внутренние</w:t>
      </w:r>
      <w:r w:rsidR="00366F6D" w:rsidRPr="00D54288">
        <w:rPr>
          <w:rFonts w:ascii="Times New Roman" w:hAnsi="Times New Roman" w:cs="Times New Roman"/>
          <w:sz w:val="28"/>
        </w:rPr>
        <w:t>»</w:t>
      </w:r>
      <w:r w:rsidR="006E3A8A" w:rsidRPr="006E3A8A">
        <w:rPr>
          <w:rFonts w:ascii="Times New Roman" w:hAnsi="Times New Roman" w:cs="Times New Roman"/>
          <w:sz w:val="28"/>
          <w:szCs w:val="28"/>
        </w:rPr>
        <w:t xml:space="preserve"> </w:t>
      </w:r>
      <w:r w:rsidR="006E3A8A">
        <w:rPr>
          <w:rFonts w:ascii="Times New Roman" w:hAnsi="Times New Roman" w:cs="Times New Roman"/>
          <w:sz w:val="28"/>
          <w:szCs w:val="28"/>
        </w:rPr>
        <w:t>[17, с.1019</w:t>
      </w:r>
      <w:r w:rsidR="006E3A8A" w:rsidRPr="00364BA8">
        <w:rPr>
          <w:rFonts w:ascii="Times New Roman" w:hAnsi="Times New Roman" w:cs="Times New Roman"/>
          <w:sz w:val="28"/>
          <w:szCs w:val="28"/>
        </w:rPr>
        <w:t>].</w:t>
      </w:r>
      <w:r w:rsidRPr="00D54288">
        <w:rPr>
          <w:rFonts w:ascii="Times New Roman" w:hAnsi="Times New Roman" w:cs="Times New Roman"/>
          <w:sz w:val="28"/>
        </w:rPr>
        <w:t xml:space="preserve"> </w:t>
      </w:r>
    </w:p>
    <w:p w:rsidR="00B20786" w:rsidRPr="00D54288" w:rsidRDefault="00B20786"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При исследовании подходов к модификации концепции процессы интеграции изначально следует рассматривать как экономические отношения, формируемые при обеспечении производственного цикла </w:t>
      </w:r>
      <w:r w:rsidR="00CC3191">
        <w:rPr>
          <w:rFonts w:ascii="Times New Roman" w:hAnsi="Times New Roman" w:cs="Times New Roman"/>
          <w:sz w:val="28"/>
        </w:rPr>
        <w:t xml:space="preserve">                    </w:t>
      </w:r>
      <w:r w:rsidRPr="00D54288">
        <w:rPr>
          <w:rFonts w:ascii="Times New Roman" w:hAnsi="Times New Roman" w:cs="Times New Roman"/>
          <w:sz w:val="28"/>
        </w:rPr>
        <w:t xml:space="preserve">с выходом на конечную продукцию и процессы распределения готовой продукции. </w:t>
      </w:r>
    </w:p>
    <w:p w:rsidR="00B20786" w:rsidRPr="00D54288" w:rsidRDefault="00B20786"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lastRenderedPageBreak/>
        <w:t xml:space="preserve">Таким образом, получаемый синергетический эффект появляется </w:t>
      </w:r>
      <w:r w:rsidR="00CC3191">
        <w:rPr>
          <w:rFonts w:ascii="Times New Roman" w:hAnsi="Times New Roman" w:cs="Times New Roman"/>
          <w:sz w:val="28"/>
        </w:rPr>
        <w:t xml:space="preserve">                    </w:t>
      </w:r>
      <w:r w:rsidRPr="00D54288">
        <w:rPr>
          <w:rFonts w:ascii="Times New Roman" w:hAnsi="Times New Roman" w:cs="Times New Roman"/>
          <w:sz w:val="28"/>
        </w:rPr>
        <w:t xml:space="preserve">за счет управления сетевыми интеграциями по представленным функциональным процессам и операциям, их образующим. </w:t>
      </w:r>
    </w:p>
    <w:p w:rsidR="00B20786" w:rsidRPr="00D54288" w:rsidRDefault="00B20786"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Бизнес-процессы технологической и производственной интеграции включают этапы формирования экономических отношений между предприятиями-участниками; цифровой трансформации производственной системы, обеспечения целостности процессов производства </w:t>
      </w:r>
      <w:r w:rsidR="00CC3191">
        <w:rPr>
          <w:rFonts w:ascii="Times New Roman" w:hAnsi="Times New Roman" w:cs="Times New Roman"/>
          <w:sz w:val="28"/>
        </w:rPr>
        <w:t xml:space="preserve">                                    </w:t>
      </w:r>
      <w:r w:rsidRPr="00D54288">
        <w:rPr>
          <w:rFonts w:ascii="Times New Roman" w:hAnsi="Times New Roman" w:cs="Times New Roman"/>
          <w:sz w:val="28"/>
        </w:rPr>
        <w:t xml:space="preserve">и распределения посредством согласованности поставок сырья </w:t>
      </w:r>
      <w:r w:rsidR="00CC3191">
        <w:rPr>
          <w:rFonts w:ascii="Times New Roman" w:hAnsi="Times New Roman" w:cs="Times New Roman"/>
          <w:sz w:val="28"/>
        </w:rPr>
        <w:t xml:space="preserve">                                </w:t>
      </w:r>
      <w:r w:rsidRPr="00D54288">
        <w:rPr>
          <w:rFonts w:ascii="Times New Roman" w:hAnsi="Times New Roman" w:cs="Times New Roman"/>
          <w:sz w:val="28"/>
        </w:rPr>
        <w:t xml:space="preserve">и материалов и логистических процессов, включая систему сбыта готовой продукции. Формированию внутрисистемных производственных </w:t>
      </w:r>
      <w:r w:rsidR="00CC3191">
        <w:rPr>
          <w:rFonts w:ascii="Times New Roman" w:hAnsi="Times New Roman" w:cs="Times New Roman"/>
          <w:sz w:val="28"/>
        </w:rPr>
        <w:t xml:space="preserve">                          </w:t>
      </w:r>
      <w:r w:rsidRPr="00D54288">
        <w:rPr>
          <w:rFonts w:ascii="Times New Roman" w:hAnsi="Times New Roman" w:cs="Times New Roman"/>
          <w:sz w:val="28"/>
        </w:rPr>
        <w:t xml:space="preserve">и технологических связей способствует агломерация производства. </w:t>
      </w:r>
    </w:p>
    <w:p w:rsidR="00B20786" w:rsidRPr="00D54288" w:rsidRDefault="00B20786"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Одну из форм интеграции при взаимодействии Б. Дж.</w:t>
      </w:r>
      <w:r w:rsidR="00D517EA" w:rsidRPr="00D54288">
        <w:rPr>
          <w:rFonts w:ascii="Times New Roman" w:hAnsi="Times New Roman" w:cs="Times New Roman"/>
          <w:sz w:val="28"/>
        </w:rPr>
        <w:t xml:space="preserve"> Нейлбафф, </w:t>
      </w:r>
      <w:r w:rsidR="00CC3191">
        <w:rPr>
          <w:rFonts w:ascii="Times New Roman" w:hAnsi="Times New Roman" w:cs="Times New Roman"/>
          <w:sz w:val="28"/>
        </w:rPr>
        <w:t xml:space="preserve">                 </w:t>
      </w:r>
      <w:r w:rsidR="00D517EA" w:rsidRPr="00D54288">
        <w:rPr>
          <w:rFonts w:ascii="Times New Roman" w:hAnsi="Times New Roman" w:cs="Times New Roman"/>
          <w:sz w:val="28"/>
        </w:rPr>
        <w:t>А. М. Бранденбургер «</w:t>
      </w:r>
      <w:r w:rsidRPr="00D54288">
        <w:rPr>
          <w:rFonts w:ascii="Times New Roman" w:hAnsi="Times New Roman" w:cs="Times New Roman"/>
          <w:sz w:val="28"/>
        </w:rPr>
        <w:t xml:space="preserve">определили как соконкуренцию, когда присутствуют и элементы конкуренции, и элементы сотрудничества, цель которых – не допустить или уменьшить риски появления упущенной выгоды. </w:t>
      </w:r>
      <w:r w:rsidR="00CC3191">
        <w:rPr>
          <w:rFonts w:ascii="Times New Roman" w:hAnsi="Times New Roman" w:cs="Times New Roman"/>
          <w:sz w:val="28"/>
        </w:rPr>
        <w:t xml:space="preserve">                    </w:t>
      </w:r>
      <w:r w:rsidRPr="00D54288">
        <w:rPr>
          <w:rFonts w:ascii="Times New Roman" w:hAnsi="Times New Roman" w:cs="Times New Roman"/>
          <w:sz w:val="28"/>
        </w:rPr>
        <w:t xml:space="preserve">Такой вариант конкуренции применяется для диверсификации риска </w:t>
      </w:r>
      <w:r w:rsidR="00CC3191">
        <w:rPr>
          <w:rFonts w:ascii="Times New Roman" w:hAnsi="Times New Roman" w:cs="Times New Roman"/>
          <w:sz w:val="28"/>
        </w:rPr>
        <w:t xml:space="preserve">                      </w:t>
      </w:r>
      <w:r w:rsidRPr="00D54288">
        <w:rPr>
          <w:rFonts w:ascii="Times New Roman" w:hAnsi="Times New Roman" w:cs="Times New Roman"/>
          <w:sz w:val="28"/>
        </w:rPr>
        <w:t>и наиболее развит в кластерном подходе, а соконкуренция проявляется только в рамках одной стадии технологического цикла объединенных промышленных предприятий по горизонтальному типу</w:t>
      </w:r>
      <w:r w:rsidR="00D517EA" w:rsidRPr="00D54288">
        <w:rPr>
          <w:rFonts w:ascii="Times New Roman" w:hAnsi="Times New Roman" w:cs="Times New Roman"/>
          <w:sz w:val="28"/>
        </w:rPr>
        <w:t>»</w:t>
      </w:r>
      <w:r w:rsidR="00EE2C70" w:rsidRPr="00EE2C70">
        <w:rPr>
          <w:rFonts w:ascii="Times New Roman" w:hAnsi="Times New Roman" w:cs="Times New Roman"/>
          <w:sz w:val="28"/>
          <w:szCs w:val="28"/>
        </w:rPr>
        <w:t xml:space="preserve"> </w:t>
      </w:r>
      <w:r w:rsidR="00EE2C70">
        <w:rPr>
          <w:rFonts w:ascii="Times New Roman" w:hAnsi="Times New Roman" w:cs="Times New Roman"/>
          <w:sz w:val="28"/>
          <w:szCs w:val="28"/>
        </w:rPr>
        <w:t>[16, с.146</w:t>
      </w:r>
      <w:r w:rsidR="00EE2C70" w:rsidRPr="00364BA8">
        <w:rPr>
          <w:rFonts w:ascii="Times New Roman" w:hAnsi="Times New Roman" w:cs="Times New Roman"/>
          <w:sz w:val="28"/>
          <w:szCs w:val="28"/>
        </w:rPr>
        <w:t>].</w:t>
      </w:r>
    </w:p>
    <w:p w:rsidR="000E4A7E" w:rsidRPr="00D54288" w:rsidRDefault="000E4A7E" w:rsidP="00D54288">
      <w:pPr>
        <w:shd w:val="clear" w:color="auto" w:fill="FFFFFF"/>
        <w:spacing w:after="0" w:line="360" w:lineRule="auto"/>
        <w:ind w:right="141" w:firstLine="709"/>
        <w:jc w:val="both"/>
        <w:rPr>
          <w:rFonts w:ascii="Times New Roman" w:hAnsi="Times New Roman" w:cs="Times New Roman"/>
          <w:sz w:val="28"/>
        </w:rPr>
      </w:pPr>
      <w:r w:rsidRPr="006E3A8A">
        <w:rPr>
          <w:rFonts w:ascii="Times New Roman" w:hAnsi="Times New Roman" w:cs="Times New Roman"/>
          <w:sz w:val="28"/>
        </w:rPr>
        <w:t>Прогнозирование</w:t>
      </w:r>
      <w:r w:rsidRPr="00D54288">
        <w:rPr>
          <w:rFonts w:ascii="Times New Roman" w:hAnsi="Times New Roman" w:cs="Times New Roman"/>
          <w:sz w:val="28"/>
        </w:rPr>
        <w:t xml:space="preserve"> бизнес-процессов при формировании экосистемных преимуществ в условиях цифровых трансформаций экономики обусловлено моделью деятельности хозяйствующих субъектов. При оценке влияния развития межотраслевых бизнеспроцессов на развитие экономики предприятия следует учитывать и организацию взаимодействия </w:t>
      </w:r>
      <w:r w:rsidR="00CC3191">
        <w:rPr>
          <w:rFonts w:ascii="Times New Roman" w:hAnsi="Times New Roman" w:cs="Times New Roman"/>
          <w:sz w:val="28"/>
        </w:rPr>
        <w:t xml:space="preserve">                          </w:t>
      </w:r>
      <w:r w:rsidRPr="00D54288">
        <w:rPr>
          <w:rFonts w:ascii="Times New Roman" w:hAnsi="Times New Roman" w:cs="Times New Roman"/>
          <w:sz w:val="28"/>
        </w:rPr>
        <w:t xml:space="preserve">со смежными отраслями, сопряжение деятельности с которыми становится наиболее рациональным при создании промышленной экосистемы открытого типа. При этом сопряжение деятельности позволяет получить доступ к ресурсам, необходимым для обеспечения бизнес-процессов, координации по ценностным установкам, а также проведения структурных преобразований. </w:t>
      </w:r>
    </w:p>
    <w:p w:rsidR="000E4A7E" w:rsidRPr="006E3A8A" w:rsidRDefault="000E4A7E" w:rsidP="006E3A8A">
      <w:pPr>
        <w:shd w:val="clear" w:color="auto" w:fill="FFFFFF"/>
        <w:spacing w:after="0" w:line="360" w:lineRule="auto"/>
        <w:ind w:right="141" w:firstLine="709"/>
        <w:jc w:val="both"/>
        <w:rPr>
          <w:rFonts w:ascii="Times New Roman" w:hAnsi="Times New Roman" w:cs="Times New Roman"/>
          <w:sz w:val="28"/>
          <w:szCs w:val="28"/>
        </w:rPr>
      </w:pPr>
      <w:r w:rsidRPr="00D54288">
        <w:rPr>
          <w:rFonts w:ascii="Times New Roman" w:hAnsi="Times New Roman" w:cs="Times New Roman"/>
          <w:sz w:val="28"/>
        </w:rPr>
        <w:lastRenderedPageBreak/>
        <w:t xml:space="preserve">Помимо внешних взаимодействий при установлении интеграционных процессов между отраслями, следует учесть макроэкономические инструменты государственного регулирования промышленности, влияющие на развитие экономики. Так, государственная промышленная политика содержит меры поддержки промышленных предприятий, стимулирования спроса на производимую продукцию, создания условий ведения бизнеса, совершенствования институциональной среды. Влияние макроэкономических инструментов на конкурентоспособность промышленных предприятий является непосредственным и в дальнейшем находит отражение в формируемой стратегии развития промышленного </w:t>
      </w:r>
      <w:r w:rsidRPr="006E3A8A">
        <w:rPr>
          <w:rFonts w:ascii="Times New Roman" w:hAnsi="Times New Roman" w:cs="Times New Roman"/>
          <w:sz w:val="28"/>
          <w:szCs w:val="28"/>
        </w:rPr>
        <w:t xml:space="preserve">комплекса. </w:t>
      </w:r>
    </w:p>
    <w:p w:rsidR="00462F90" w:rsidRDefault="002A0FCB" w:rsidP="006E3A8A">
      <w:pPr>
        <w:shd w:val="clear" w:color="auto" w:fill="FFFFFF"/>
        <w:tabs>
          <w:tab w:val="left" w:pos="709"/>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Рассмотрим основные формулы </w:t>
      </w:r>
      <w:r w:rsidR="00462F90" w:rsidRPr="006E3A8A">
        <w:rPr>
          <w:rFonts w:ascii="Times New Roman" w:eastAsia="Times New Roman" w:hAnsi="Times New Roman" w:cs="Times New Roman"/>
          <w:bCs/>
          <w:sz w:val="28"/>
          <w:szCs w:val="28"/>
          <w:lang w:eastAsia="ru-RU"/>
        </w:rPr>
        <w:t>для расчёта оценки конкурентоспособности продукции</w:t>
      </w:r>
      <w:r>
        <w:rPr>
          <w:rFonts w:ascii="Times New Roman" w:eastAsia="Times New Roman" w:hAnsi="Times New Roman" w:cs="Times New Roman"/>
          <w:sz w:val="28"/>
          <w:szCs w:val="28"/>
          <w:lang w:eastAsia="ru-RU"/>
        </w:rPr>
        <w:t>.</w:t>
      </w:r>
    </w:p>
    <w:p w:rsidR="002A0FCB" w:rsidRPr="007A0138" w:rsidRDefault="002A0FCB" w:rsidP="007A0138">
      <w:pPr>
        <w:shd w:val="clear" w:color="auto" w:fill="FFFFFF"/>
        <w:tabs>
          <w:tab w:val="left" w:pos="709"/>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w:t>
      </w:r>
      <w:r w:rsidRPr="00462F90">
        <w:rPr>
          <w:rFonts w:ascii="Times New Roman" w:eastAsia="Times New Roman" w:hAnsi="Times New Roman" w:cs="Times New Roman"/>
          <w:sz w:val="28"/>
          <w:szCs w:val="28"/>
          <w:lang w:eastAsia="ru-RU"/>
        </w:rPr>
        <w:t>оказатель конкурентоспособности по определённому параметру</w:t>
      </w:r>
      <w:r w:rsidR="007A0138">
        <w:rPr>
          <w:rFonts w:ascii="Times New Roman" w:eastAsia="Times New Roman" w:hAnsi="Times New Roman" w:cs="Times New Roman"/>
          <w:sz w:val="28"/>
          <w:szCs w:val="28"/>
          <w:lang w:eastAsia="ru-RU"/>
        </w:rPr>
        <w:t>:</w:t>
      </w:r>
    </w:p>
    <w:p w:rsidR="007A0138" w:rsidRDefault="007A0138" w:rsidP="006E3A8A">
      <w:pPr>
        <w:shd w:val="clear" w:color="auto" w:fill="FFFFFF"/>
        <w:tabs>
          <w:tab w:val="left" w:pos="709"/>
        </w:tabs>
        <w:spacing w:after="0" w:line="360" w:lineRule="auto"/>
        <w:ind w:firstLine="709"/>
        <w:jc w:val="both"/>
        <w:rPr>
          <w:rFonts w:ascii="Times New Roman" w:eastAsia="Times New Roman" w:hAnsi="Times New Roman" w:cs="Times New Roman"/>
          <w:sz w:val="28"/>
          <w:szCs w:val="28"/>
          <w:lang w:eastAsia="ru-RU"/>
        </w:rPr>
      </w:pPr>
    </w:p>
    <w:p w:rsidR="002A0FCB" w:rsidRDefault="00172E27" w:rsidP="007A0138">
      <w:pPr>
        <w:shd w:val="clear" w:color="auto" w:fill="FFFFFF"/>
        <w:tabs>
          <w:tab w:val="left" w:pos="709"/>
        </w:tabs>
        <w:spacing w:after="0" w:line="360" w:lineRule="auto"/>
        <w:ind w:firstLine="709"/>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i</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0</m:t>
            </m:r>
          </m:den>
        </m:f>
        <m:r>
          <w:rPr>
            <w:rFonts w:ascii="Cambria Math" w:eastAsia="Times New Roman" w:hAnsi="Cambria Math" w:cs="Times New Roman"/>
            <w:sz w:val="28"/>
            <w:szCs w:val="28"/>
            <w:lang w:eastAsia="ru-RU"/>
          </w:rPr>
          <m:t>×100%</m:t>
        </m:r>
      </m:oMath>
      <w:r w:rsidR="007A0138">
        <w:rPr>
          <w:rFonts w:ascii="Times New Roman" w:eastAsia="Times New Roman" w:hAnsi="Times New Roman" w:cs="Times New Roman"/>
          <w:sz w:val="28"/>
          <w:szCs w:val="28"/>
          <w:lang w:eastAsia="ru-RU"/>
        </w:rPr>
        <w:t xml:space="preserve">                                          (1)</w:t>
      </w:r>
    </w:p>
    <w:p w:rsidR="007A0138" w:rsidRPr="00462F90" w:rsidRDefault="007A0138" w:rsidP="007A0138">
      <w:pPr>
        <w:shd w:val="clear" w:color="auto" w:fill="FFFFFF"/>
        <w:tabs>
          <w:tab w:val="left" w:pos="709"/>
        </w:tabs>
        <w:spacing w:after="0" w:line="360" w:lineRule="auto"/>
        <w:ind w:firstLine="709"/>
        <w:jc w:val="right"/>
        <w:rPr>
          <w:rFonts w:ascii="Times New Roman" w:eastAsia="Times New Roman" w:hAnsi="Times New Roman" w:cs="Times New Roman"/>
          <w:sz w:val="28"/>
          <w:szCs w:val="28"/>
          <w:lang w:eastAsia="ru-RU"/>
        </w:rPr>
      </w:pPr>
    </w:p>
    <w:p w:rsidR="007A0138" w:rsidRDefault="00462F90" w:rsidP="007A0138">
      <w:pPr>
        <w:shd w:val="clear" w:color="auto" w:fill="FFFFFF"/>
        <w:spacing w:before="120" w:after="0" w:line="360" w:lineRule="auto"/>
        <w:ind w:firstLine="709"/>
        <w:jc w:val="both"/>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 xml:space="preserve">где </w:t>
      </w:r>
    </w:p>
    <w:p w:rsidR="007A0138" w:rsidRDefault="00462F90" w:rsidP="007A0138">
      <w:pPr>
        <w:shd w:val="clear" w:color="auto" w:fill="FFFFFF"/>
        <w:spacing w:after="0" w:line="360" w:lineRule="auto"/>
        <w:jc w:val="both"/>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P</w:t>
      </w:r>
      <w:r w:rsidR="007A0138">
        <w:rPr>
          <w:rFonts w:ascii="Times New Roman" w:eastAsia="Times New Roman" w:hAnsi="Times New Roman" w:cs="Times New Roman"/>
          <w:sz w:val="28"/>
          <w:szCs w:val="28"/>
          <w:vertAlign w:val="subscript"/>
          <w:lang w:val="en-US" w:eastAsia="ru-RU"/>
        </w:rPr>
        <w:t>i</w:t>
      </w:r>
      <w:r w:rsidRPr="00462F90">
        <w:rPr>
          <w:rFonts w:ascii="Times New Roman" w:eastAsia="Times New Roman" w:hAnsi="Times New Roman" w:cs="Times New Roman"/>
          <w:sz w:val="28"/>
          <w:szCs w:val="28"/>
          <w:lang w:eastAsia="ru-RU"/>
        </w:rPr>
        <w:t xml:space="preserve"> </w:t>
      </w:r>
      <w:r w:rsidR="007A0138">
        <w:rPr>
          <w:rFonts w:ascii="Times New Roman" w:eastAsia="Times New Roman" w:hAnsi="Times New Roman" w:cs="Times New Roman"/>
          <w:sz w:val="28"/>
          <w:szCs w:val="28"/>
          <w:lang w:eastAsia="ru-RU"/>
        </w:rPr>
        <w:t>–</w:t>
      </w:r>
      <w:r w:rsidRPr="00462F90">
        <w:rPr>
          <w:rFonts w:ascii="Times New Roman" w:eastAsia="Times New Roman" w:hAnsi="Times New Roman" w:cs="Times New Roman"/>
          <w:sz w:val="28"/>
          <w:szCs w:val="28"/>
          <w:lang w:eastAsia="ru-RU"/>
        </w:rPr>
        <w:t xml:space="preserve"> величина параметра для выбранного товара</w:t>
      </w:r>
      <w:r w:rsidR="007A0138">
        <w:rPr>
          <w:rFonts w:ascii="Times New Roman" w:eastAsia="Times New Roman" w:hAnsi="Times New Roman" w:cs="Times New Roman"/>
          <w:sz w:val="28"/>
          <w:szCs w:val="28"/>
          <w:lang w:eastAsia="ru-RU"/>
        </w:rPr>
        <w:t>;</w:t>
      </w:r>
    </w:p>
    <w:p w:rsidR="00462F90" w:rsidRDefault="00462F90" w:rsidP="007A0138">
      <w:pPr>
        <w:shd w:val="clear" w:color="auto" w:fill="FFFFFF"/>
        <w:spacing w:after="0" w:line="360" w:lineRule="auto"/>
        <w:jc w:val="both"/>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P</w:t>
      </w:r>
      <w:r w:rsidR="007A0138">
        <w:rPr>
          <w:rFonts w:ascii="Times New Roman" w:eastAsia="Times New Roman" w:hAnsi="Times New Roman" w:cs="Times New Roman"/>
          <w:sz w:val="28"/>
          <w:szCs w:val="28"/>
          <w:vertAlign w:val="subscript"/>
          <w:lang w:val="en-US" w:eastAsia="ru-RU"/>
        </w:rPr>
        <w:t>i</w:t>
      </w:r>
      <w:r w:rsidR="007A0138" w:rsidRPr="007A0138">
        <w:rPr>
          <w:rFonts w:ascii="Times New Roman" w:eastAsia="Times New Roman" w:hAnsi="Times New Roman" w:cs="Times New Roman"/>
          <w:sz w:val="28"/>
          <w:szCs w:val="28"/>
          <w:lang w:eastAsia="ru-RU"/>
        </w:rPr>
        <w:t>0</w:t>
      </w:r>
      <w:r w:rsidR="007A0138">
        <w:rPr>
          <w:rFonts w:ascii="Times New Roman" w:eastAsia="Times New Roman" w:hAnsi="Times New Roman" w:cs="Times New Roman"/>
          <w:sz w:val="28"/>
          <w:szCs w:val="28"/>
          <w:lang w:eastAsia="ru-RU"/>
        </w:rPr>
        <w:t xml:space="preserve"> – </w:t>
      </w:r>
      <w:r w:rsidRPr="00462F90">
        <w:rPr>
          <w:rFonts w:ascii="Times New Roman" w:eastAsia="Times New Roman" w:hAnsi="Times New Roman" w:cs="Times New Roman"/>
          <w:sz w:val="28"/>
          <w:szCs w:val="28"/>
          <w:lang w:eastAsia="ru-RU"/>
        </w:rPr>
        <w:t xml:space="preserve">аналогичный показатель для базового товара. Первая форма используется при наличии нормируемых показателей с уточнением </w:t>
      </w:r>
      <w:r w:rsidR="0094326C">
        <w:rPr>
          <w:rFonts w:ascii="Times New Roman" w:eastAsia="Times New Roman" w:hAnsi="Times New Roman" w:cs="Times New Roman"/>
          <w:sz w:val="28"/>
          <w:szCs w:val="28"/>
          <w:lang w:eastAsia="ru-RU"/>
        </w:rPr>
        <w:t xml:space="preserve">                        </w:t>
      </w:r>
      <w:r w:rsidRPr="00462F90">
        <w:rPr>
          <w:rFonts w:ascii="Times New Roman" w:eastAsia="Times New Roman" w:hAnsi="Times New Roman" w:cs="Times New Roman"/>
          <w:sz w:val="28"/>
          <w:szCs w:val="28"/>
          <w:lang w:eastAsia="ru-RU"/>
        </w:rPr>
        <w:t xml:space="preserve">«не менее», вторая формула </w:t>
      </w:r>
      <w:r w:rsidR="007A0138" w:rsidRPr="007A0138">
        <w:rPr>
          <w:rFonts w:ascii="Times New Roman" w:eastAsia="Times New Roman" w:hAnsi="Times New Roman" w:cs="Times New Roman"/>
          <w:sz w:val="28"/>
          <w:szCs w:val="28"/>
          <w:lang w:eastAsia="ru-RU"/>
        </w:rPr>
        <w:t>–</w:t>
      </w:r>
      <w:r w:rsidRPr="00462F90">
        <w:rPr>
          <w:rFonts w:ascii="Times New Roman" w:eastAsia="Times New Roman" w:hAnsi="Times New Roman" w:cs="Times New Roman"/>
          <w:sz w:val="28"/>
          <w:szCs w:val="28"/>
          <w:lang w:eastAsia="ru-RU"/>
        </w:rPr>
        <w:t xml:space="preserve"> с уточнением «не более».</w:t>
      </w:r>
    </w:p>
    <w:p w:rsidR="007A0138" w:rsidRDefault="007A0138" w:rsidP="007A0138">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A013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Г</w:t>
      </w:r>
      <w:r w:rsidRPr="00462F90">
        <w:rPr>
          <w:rFonts w:ascii="Times New Roman" w:eastAsia="Times New Roman" w:hAnsi="Times New Roman" w:cs="Times New Roman"/>
          <w:sz w:val="28"/>
          <w:szCs w:val="28"/>
          <w:lang w:eastAsia="ru-RU"/>
        </w:rPr>
        <w:t>рупповой индекс по техническим параметрам</w:t>
      </w:r>
      <w:r>
        <w:rPr>
          <w:rFonts w:ascii="Times New Roman" w:eastAsia="Times New Roman" w:hAnsi="Times New Roman" w:cs="Times New Roman"/>
          <w:sz w:val="28"/>
          <w:szCs w:val="28"/>
          <w:lang w:eastAsia="ru-RU"/>
        </w:rPr>
        <w:t>:</w:t>
      </w:r>
    </w:p>
    <w:p w:rsidR="007A0138" w:rsidRDefault="007A0138" w:rsidP="007A0138">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7A0138" w:rsidRPr="000A3DD9" w:rsidRDefault="00172E27" w:rsidP="007A0138">
      <w:pPr>
        <w:shd w:val="clear" w:color="auto" w:fill="FFFFFF"/>
        <w:spacing w:after="0" w:line="360" w:lineRule="auto"/>
        <w:ind w:firstLine="709"/>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пп</m:t>
            </m:r>
          </m:sub>
        </m:sSub>
        <m:r>
          <w:rPr>
            <w:rFonts w:ascii="Cambria Math" w:eastAsia="Times New Roman" w:hAnsi="Cambria Math" w:cs="Times New Roman"/>
            <w:sz w:val="28"/>
            <w:szCs w:val="28"/>
            <w:lang w:eastAsia="ru-RU"/>
          </w:rPr>
          <m:t>=</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val="en-US" w:eastAsia="ru-RU"/>
              </w:rPr>
              <m:t>n</m:t>
            </m:r>
          </m:sup>
          <m:e>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i</m:t>
                    </m:r>
                  </m:sub>
                </m:sSub>
              </m:e>
            </m:d>
          </m:e>
        </m:nary>
      </m:oMath>
      <w:r w:rsidR="007A0138" w:rsidRPr="000A3DD9">
        <w:rPr>
          <w:rFonts w:ascii="Times New Roman" w:eastAsia="Times New Roman" w:hAnsi="Times New Roman" w:cs="Times New Roman"/>
          <w:sz w:val="28"/>
          <w:szCs w:val="28"/>
          <w:lang w:eastAsia="ru-RU"/>
        </w:rPr>
        <w:t xml:space="preserve">                                   (2)</w:t>
      </w:r>
    </w:p>
    <w:p w:rsidR="007A0138" w:rsidRPr="000A3DD9" w:rsidRDefault="007A0138" w:rsidP="007A0138">
      <w:pPr>
        <w:shd w:val="clear" w:color="auto" w:fill="FFFFFF"/>
        <w:spacing w:after="0" w:line="360" w:lineRule="auto"/>
        <w:ind w:firstLine="709"/>
        <w:rPr>
          <w:rFonts w:ascii="Times New Roman" w:eastAsia="Times New Roman" w:hAnsi="Times New Roman" w:cs="Times New Roman"/>
          <w:sz w:val="28"/>
          <w:szCs w:val="28"/>
          <w:lang w:eastAsia="ru-RU"/>
        </w:rPr>
      </w:pPr>
    </w:p>
    <w:p w:rsidR="007A0138" w:rsidRDefault="007A0138" w:rsidP="007A0138">
      <w:p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p>
    <w:p w:rsidR="007A0138" w:rsidRDefault="007A0138" w:rsidP="007A0138">
      <w:pPr>
        <w:shd w:val="clear" w:color="auto" w:fill="FFFFFF"/>
        <w:spacing w:after="0" w:line="360" w:lineRule="auto"/>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 xml:space="preserve">n </w:t>
      </w:r>
      <w:r>
        <w:rPr>
          <w:rFonts w:ascii="Times New Roman" w:eastAsia="Times New Roman" w:hAnsi="Times New Roman" w:cs="Times New Roman"/>
          <w:sz w:val="28"/>
          <w:szCs w:val="28"/>
          <w:lang w:eastAsia="ru-RU"/>
        </w:rPr>
        <w:t>–</w:t>
      </w:r>
      <w:r w:rsidRPr="00462F90">
        <w:rPr>
          <w:rFonts w:ascii="Times New Roman" w:eastAsia="Times New Roman" w:hAnsi="Times New Roman" w:cs="Times New Roman"/>
          <w:sz w:val="28"/>
          <w:szCs w:val="28"/>
          <w:lang w:eastAsia="ru-RU"/>
        </w:rPr>
        <w:t xml:space="preserve"> общее число параметров</w:t>
      </w:r>
      <w:r>
        <w:rPr>
          <w:rFonts w:ascii="Times New Roman" w:eastAsia="Times New Roman" w:hAnsi="Times New Roman" w:cs="Times New Roman"/>
          <w:sz w:val="28"/>
          <w:szCs w:val="28"/>
          <w:lang w:eastAsia="ru-RU"/>
        </w:rPr>
        <w:t>;</w:t>
      </w:r>
    </w:p>
    <w:p w:rsidR="007A0138" w:rsidRDefault="007A0138" w:rsidP="007A0138">
      <w:pPr>
        <w:shd w:val="clear" w:color="auto" w:fill="FFFFFF"/>
        <w:spacing w:after="0" w:line="360" w:lineRule="auto"/>
        <w:rPr>
          <w:rFonts w:ascii="Times New Roman" w:eastAsia="Times New Roman" w:hAnsi="Times New Roman" w:cs="Times New Roman"/>
          <w:sz w:val="28"/>
          <w:szCs w:val="28"/>
          <w:lang w:eastAsia="ru-RU"/>
        </w:rPr>
      </w:pPr>
    </w:p>
    <w:p w:rsidR="007A0138" w:rsidRDefault="007A0138" w:rsidP="007A0138">
      <w:pPr>
        <w:shd w:val="clear" w:color="auto" w:fill="FFFFFF"/>
        <w:spacing w:after="0" w:line="360" w:lineRule="auto"/>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lastRenderedPageBreak/>
        <w:t xml:space="preserve">a </w:t>
      </w:r>
      <w:r>
        <w:rPr>
          <w:rFonts w:ascii="Times New Roman" w:eastAsia="Times New Roman" w:hAnsi="Times New Roman" w:cs="Times New Roman"/>
          <w:sz w:val="28"/>
          <w:szCs w:val="28"/>
          <w:lang w:eastAsia="ru-RU"/>
        </w:rPr>
        <w:t>–</w:t>
      </w:r>
      <w:r w:rsidRPr="00462F90">
        <w:rPr>
          <w:rFonts w:ascii="Times New Roman" w:eastAsia="Times New Roman" w:hAnsi="Times New Roman" w:cs="Times New Roman"/>
          <w:sz w:val="28"/>
          <w:szCs w:val="28"/>
          <w:lang w:eastAsia="ru-RU"/>
        </w:rPr>
        <w:t xml:space="preserve"> коэффициент весомости параметра</w:t>
      </w:r>
      <w:r>
        <w:rPr>
          <w:rFonts w:ascii="Times New Roman" w:eastAsia="Times New Roman" w:hAnsi="Times New Roman" w:cs="Times New Roman"/>
          <w:sz w:val="28"/>
          <w:szCs w:val="28"/>
          <w:lang w:eastAsia="ru-RU"/>
        </w:rPr>
        <w:t>.</w:t>
      </w:r>
    </w:p>
    <w:p w:rsidR="00462F90" w:rsidRDefault="00462F90" w:rsidP="007A013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 xml:space="preserve">Условие </w:t>
      </w:r>
      <w:r w:rsidR="007A0138">
        <w:rPr>
          <w:rFonts w:ascii="Times New Roman" w:eastAsia="Times New Roman" w:hAnsi="Times New Roman" w:cs="Times New Roman"/>
          <w:sz w:val="28"/>
          <w:szCs w:val="28"/>
          <w:lang w:eastAsia="ru-RU"/>
        </w:rPr>
        <w:t>–</w:t>
      </w:r>
      <w:r w:rsidRPr="00462F90">
        <w:rPr>
          <w:rFonts w:ascii="Times New Roman" w:eastAsia="Times New Roman" w:hAnsi="Times New Roman" w:cs="Times New Roman"/>
          <w:sz w:val="28"/>
          <w:szCs w:val="28"/>
          <w:lang w:eastAsia="ru-RU"/>
        </w:rPr>
        <w:t xml:space="preserve"> сумма всех коэффициентов весомости должна быть равна единице.</w:t>
      </w:r>
    </w:p>
    <w:p w:rsidR="007A0138" w:rsidRDefault="007A0138" w:rsidP="007A0138">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К</w:t>
      </w:r>
      <w:r w:rsidRPr="00462F90">
        <w:rPr>
          <w:rFonts w:ascii="Times New Roman" w:eastAsia="Times New Roman" w:hAnsi="Times New Roman" w:cs="Times New Roman"/>
          <w:sz w:val="28"/>
          <w:szCs w:val="28"/>
          <w:lang w:eastAsia="ru-RU"/>
        </w:rPr>
        <w:t>онкурентоспособность товара по отношению к аналогичному</w:t>
      </w:r>
      <w:r>
        <w:rPr>
          <w:rFonts w:ascii="Times New Roman" w:eastAsia="Times New Roman" w:hAnsi="Times New Roman" w:cs="Times New Roman"/>
          <w:sz w:val="28"/>
          <w:szCs w:val="28"/>
          <w:lang w:eastAsia="ru-RU"/>
        </w:rPr>
        <w:t>:</w:t>
      </w:r>
    </w:p>
    <w:p w:rsidR="00D87262" w:rsidRDefault="00D87262" w:rsidP="007A0138">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7A0138" w:rsidRDefault="00172E27" w:rsidP="00D87262">
      <w:pPr>
        <w:shd w:val="clear" w:color="auto" w:fill="FFFFFF"/>
        <w:spacing w:after="0" w:line="360" w:lineRule="auto"/>
        <w:ind w:firstLine="709"/>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а</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Iпп1</m:t>
            </m:r>
          </m:num>
          <m:den>
            <m:r>
              <w:rPr>
                <w:rFonts w:ascii="Cambria Math" w:eastAsia="Times New Roman" w:hAnsi="Cambria Math" w:cs="Times New Roman"/>
                <w:sz w:val="28"/>
                <w:szCs w:val="28"/>
                <w:lang w:eastAsia="ru-RU"/>
              </w:rPr>
              <m:t>Iпп2</m:t>
            </m:r>
          </m:den>
        </m:f>
      </m:oMath>
      <w:r w:rsidR="00D87262">
        <w:rPr>
          <w:rFonts w:ascii="Times New Roman" w:eastAsia="Times New Roman" w:hAnsi="Times New Roman" w:cs="Times New Roman"/>
          <w:sz w:val="28"/>
          <w:szCs w:val="28"/>
          <w:lang w:eastAsia="ru-RU"/>
        </w:rPr>
        <w:t xml:space="preserve">                                                    (3)</w:t>
      </w:r>
    </w:p>
    <w:p w:rsidR="00D87262" w:rsidRPr="00462F90" w:rsidRDefault="00D87262" w:rsidP="00D87262">
      <w:pPr>
        <w:shd w:val="clear" w:color="auto" w:fill="FFFFFF"/>
        <w:spacing w:after="0" w:line="360" w:lineRule="auto"/>
        <w:ind w:firstLine="709"/>
        <w:jc w:val="right"/>
        <w:rPr>
          <w:rFonts w:ascii="Times New Roman" w:eastAsia="Times New Roman" w:hAnsi="Times New Roman" w:cs="Times New Roman"/>
          <w:sz w:val="28"/>
          <w:szCs w:val="28"/>
          <w:lang w:eastAsia="ru-RU"/>
        </w:rPr>
      </w:pPr>
    </w:p>
    <w:p w:rsidR="00D87262" w:rsidRDefault="00462F90" w:rsidP="00D87262">
      <w:pPr>
        <w:shd w:val="clear" w:color="auto" w:fill="FFFFFF"/>
        <w:spacing w:after="0" w:line="360" w:lineRule="auto"/>
        <w:ind w:left="709"/>
        <w:jc w:val="both"/>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 xml:space="preserve">где </w:t>
      </w:r>
    </w:p>
    <w:p w:rsidR="00462F90" w:rsidRDefault="00462F90" w:rsidP="00D87262">
      <w:pPr>
        <w:shd w:val="clear" w:color="auto" w:fill="FFFFFF"/>
        <w:spacing w:after="0" w:line="360" w:lineRule="auto"/>
        <w:jc w:val="both"/>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 xml:space="preserve">Iпп1 и Iпп2 </w:t>
      </w:r>
      <w:r w:rsidR="00D87262">
        <w:rPr>
          <w:rFonts w:ascii="Times New Roman" w:eastAsia="Times New Roman" w:hAnsi="Times New Roman" w:cs="Times New Roman"/>
          <w:sz w:val="28"/>
          <w:szCs w:val="28"/>
          <w:lang w:eastAsia="ru-RU"/>
        </w:rPr>
        <w:t>–</w:t>
      </w:r>
      <w:r w:rsidRPr="00462F90">
        <w:rPr>
          <w:rFonts w:ascii="Times New Roman" w:eastAsia="Times New Roman" w:hAnsi="Times New Roman" w:cs="Times New Roman"/>
          <w:sz w:val="28"/>
          <w:szCs w:val="28"/>
          <w:lang w:eastAsia="ru-RU"/>
        </w:rPr>
        <w:t xml:space="preserve"> групповые показатели по техническим параметрам </w:t>
      </w:r>
      <w:r w:rsidR="0094326C">
        <w:rPr>
          <w:rFonts w:ascii="Times New Roman" w:eastAsia="Times New Roman" w:hAnsi="Times New Roman" w:cs="Times New Roman"/>
          <w:sz w:val="28"/>
          <w:szCs w:val="28"/>
          <w:lang w:eastAsia="ru-RU"/>
        </w:rPr>
        <w:t xml:space="preserve">                          </w:t>
      </w:r>
      <w:r w:rsidRPr="00462F90">
        <w:rPr>
          <w:rFonts w:ascii="Times New Roman" w:eastAsia="Times New Roman" w:hAnsi="Times New Roman" w:cs="Times New Roman"/>
          <w:sz w:val="28"/>
          <w:szCs w:val="28"/>
          <w:lang w:eastAsia="ru-RU"/>
        </w:rPr>
        <w:t>для анализируемого и конкурентного товара.</w:t>
      </w:r>
    </w:p>
    <w:p w:rsidR="00D87262" w:rsidRDefault="00D87262" w:rsidP="00D8726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Групповой показатель по экономическим параметрам:</w:t>
      </w:r>
    </w:p>
    <w:p w:rsidR="00D87262" w:rsidRDefault="00D87262" w:rsidP="00D87262">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87262" w:rsidRDefault="00172E27" w:rsidP="00D87262">
      <w:pPr>
        <w:shd w:val="clear" w:color="auto" w:fill="FFFFFF"/>
        <w:spacing w:after="0" w:line="360" w:lineRule="auto"/>
        <w:ind w:firstLine="709"/>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эп</m:t>
            </m:r>
          </m:sub>
        </m:sSub>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э1</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э2</m:t>
                </m:r>
              </m:sub>
            </m:sSub>
          </m:den>
        </m:f>
      </m:oMath>
      <w:r w:rsidR="00D87262">
        <w:rPr>
          <w:rFonts w:ascii="Times New Roman" w:eastAsia="Times New Roman" w:hAnsi="Times New Roman" w:cs="Times New Roman"/>
          <w:sz w:val="28"/>
          <w:szCs w:val="28"/>
          <w:lang w:eastAsia="ru-RU"/>
        </w:rPr>
        <w:t xml:space="preserve">                                                  (4)</w:t>
      </w:r>
    </w:p>
    <w:p w:rsidR="00D87262" w:rsidRPr="000A3DD9" w:rsidRDefault="00D87262" w:rsidP="00D87262">
      <w:pPr>
        <w:shd w:val="clear" w:color="auto" w:fill="FFFFFF"/>
        <w:spacing w:after="0" w:line="360" w:lineRule="auto"/>
        <w:ind w:firstLine="709"/>
        <w:jc w:val="right"/>
        <w:rPr>
          <w:rFonts w:ascii="Times New Roman" w:eastAsia="Times New Roman" w:hAnsi="Times New Roman" w:cs="Times New Roman"/>
          <w:sz w:val="28"/>
          <w:szCs w:val="28"/>
          <w:lang w:eastAsia="ru-RU"/>
        </w:rPr>
      </w:pPr>
    </w:p>
    <w:p w:rsidR="00D87262" w:rsidRDefault="00462F90" w:rsidP="00D87262">
      <w:pPr>
        <w:shd w:val="clear" w:color="auto" w:fill="FFFFFF"/>
        <w:spacing w:after="0" w:line="360" w:lineRule="auto"/>
        <w:ind w:left="709"/>
        <w:jc w:val="both"/>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 xml:space="preserve">где </w:t>
      </w:r>
    </w:p>
    <w:p w:rsidR="00462F90" w:rsidRDefault="00462F90" w:rsidP="00D87262">
      <w:pPr>
        <w:shd w:val="clear" w:color="auto" w:fill="FFFFFF"/>
        <w:spacing w:after="0" w:line="360" w:lineRule="auto"/>
        <w:jc w:val="both"/>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 xml:space="preserve">Сэ1 и Сэ2 </w:t>
      </w:r>
      <w:r w:rsidR="00D87262">
        <w:rPr>
          <w:rFonts w:ascii="Times New Roman" w:eastAsia="Times New Roman" w:hAnsi="Times New Roman" w:cs="Times New Roman"/>
          <w:sz w:val="28"/>
          <w:szCs w:val="28"/>
          <w:lang w:eastAsia="ru-RU"/>
        </w:rPr>
        <w:t>–</w:t>
      </w:r>
      <w:r w:rsidRPr="00462F90">
        <w:rPr>
          <w:rFonts w:ascii="Times New Roman" w:eastAsia="Times New Roman" w:hAnsi="Times New Roman" w:cs="Times New Roman"/>
          <w:sz w:val="28"/>
          <w:szCs w:val="28"/>
          <w:lang w:eastAsia="ru-RU"/>
        </w:rPr>
        <w:t xml:space="preserve"> стоимость потребления анализируемого и конкурентного товара соответственно. Чем выше затраты на потребление, тем в меньшей степени анализируемый товар отвечает ожиданиям клиентов.</w:t>
      </w:r>
    </w:p>
    <w:p w:rsidR="00D87262" w:rsidRDefault="00D87262" w:rsidP="00D8726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И</w:t>
      </w:r>
      <w:r w:rsidRPr="00462F90">
        <w:rPr>
          <w:rFonts w:ascii="Times New Roman" w:eastAsia="Times New Roman" w:hAnsi="Times New Roman" w:cs="Times New Roman"/>
          <w:sz w:val="28"/>
          <w:szCs w:val="28"/>
          <w:lang w:eastAsia="ru-RU"/>
        </w:rPr>
        <w:t>нтегральный показатель конкурентоспособности</w:t>
      </w:r>
      <w:r>
        <w:rPr>
          <w:rFonts w:ascii="Times New Roman" w:eastAsia="Times New Roman" w:hAnsi="Times New Roman" w:cs="Times New Roman"/>
          <w:sz w:val="28"/>
          <w:szCs w:val="28"/>
          <w:lang w:eastAsia="ru-RU"/>
        </w:rPr>
        <w:t>:</w:t>
      </w:r>
    </w:p>
    <w:p w:rsidR="00D87262" w:rsidRDefault="00D87262" w:rsidP="00D87262">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87262" w:rsidRPr="000A3DD9" w:rsidRDefault="00D87262" w:rsidP="00D87262">
      <w:pPr>
        <w:shd w:val="clear" w:color="auto" w:fill="FFFFFF"/>
        <w:spacing w:after="0" w:line="360" w:lineRule="auto"/>
        <w:ind w:firstLine="70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К=</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пп</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эп</m:t>
                </m:r>
              </m:sub>
            </m:sSub>
          </m:den>
        </m:f>
      </m:oMath>
      <w:r w:rsidRPr="000A3DD9">
        <w:rPr>
          <w:rFonts w:ascii="Times New Roman" w:eastAsia="Times New Roman" w:hAnsi="Times New Roman" w:cs="Times New Roman"/>
          <w:sz w:val="28"/>
          <w:szCs w:val="28"/>
          <w:lang w:eastAsia="ru-RU"/>
        </w:rPr>
        <w:t xml:space="preserve">                                                   (5)</w:t>
      </w:r>
    </w:p>
    <w:p w:rsidR="00D87262" w:rsidRPr="000A3DD9" w:rsidRDefault="00D87262" w:rsidP="00D87262">
      <w:pPr>
        <w:shd w:val="clear" w:color="auto" w:fill="FFFFFF"/>
        <w:spacing w:after="0" w:line="360" w:lineRule="auto"/>
        <w:ind w:firstLine="709"/>
        <w:jc w:val="right"/>
        <w:rPr>
          <w:rFonts w:ascii="Times New Roman" w:eastAsia="Times New Roman" w:hAnsi="Times New Roman" w:cs="Times New Roman"/>
          <w:sz w:val="28"/>
          <w:szCs w:val="28"/>
          <w:lang w:eastAsia="ru-RU"/>
        </w:rPr>
      </w:pPr>
    </w:p>
    <w:p w:rsidR="00D87262" w:rsidRDefault="00462F90" w:rsidP="00D87262">
      <w:pPr>
        <w:shd w:val="clear" w:color="auto" w:fill="FFFFFF"/>
        <w:spacing w:after="0" w:line="360" w:lineRule="auto"/>
        <w:ind w:left="709"/>
        <w:jc w:val="both"/>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 xml:space="preserve">где </w:t>
      </w:r>
    </w:p>
    <w:p w:rsidR="0094326C" w:rsidRDefault="00462F90" w:rsidP="00D87262">
      <w:pPr>
        <w:shd w:val="clear" w:color="auto" w:fill="FFFFFF"/>
        <w:spacing w:after="0" w:line="360" w:lineRule="auto"/>
        <w:jc w:val="both"/>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 xml:space="preserve">К </w:t>
      </w:r>
      <w:r w:rsidR="00D87262" w:rsidRPr="00D87262">
        <w:rPr>
          <w:rFonts w:ascii="Times New Roman" w:eastAsia="Times New Roman" w:hAnsi="Times New Roman" w:cs="Times New Roman"/>
          <w:sz w:val="28"/>
          <w:szCs w:val="28"/>
          <w:lang w:eastAsia="ru-RU"/>
        </w:rPr>
        <w:t>–</w:t>
      </w:r>
      <w:r w:rsidRPr="00462F90">
        <w:rPr>
          <w:rFonts w:ascii="Times New Roman" w:eastAsia="Times New Roman" w:hAnsi="Times New Roman" w:cs="Times New Roman"/>
          <w:sz w:val="28"/>
          <w:szCs w:val="28"/>
          <w:lang w:eastAsia="ru-RU"/>
        </w:rPr>
        <w:t xml:space="preserve"> интегральный показатель конкурентоспособности. </w:t>
      </w:r>
    </w:p>
    <w:p w:rsidR="00462F90" w:rsidRPr="00462F90" w:rsidRDefault="00462F90" w:rsidP="000A3DD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62F90">
        <w:rPr>
          <w:rFonts w:ascii="Times New Roman" w:eastAsia="Times New Roman" w:hAnsi="Times New Roman" w:cs="Times New Roman"/>
          <w:sz w:val="28"/>
          <w:szCs w:val="28"/>
          <w:lang w:eastAsia="ru-RU"/>
        </w:rPr>
        <w:t>Если</w:t>
      </w:r>
      <w:r w:rsidR="0094326C">
        <w:rPr>
          <w:rFonts w:ascii="Times New Roman" w:eastAsia="Times New Roman" w:hAnsi="Times New Roman" w:cs="Times New Roman"/>
          <w:sz w:val="28"/>
          <w:szCs w:val="28"/>
          <w:lang w:eastAsia="ru-RU"/>
        </w:rPr>
        <w:t xml:space="preserve"> </w:t>
      </w:r>
      <w:r w:rsidRPr="00462F90">
        <w:rPr>
          <w:rFonts w:ascii="Times New Roman" w:eastAsia="Times New Roman" w:hAnsi="Times New Roman" w:cs="Times New Roman"/>
          <w:sz w:val="28"/>
          <w:szCs w:val="28"/>
          <w:lang w:eastAsia="ru-RU"/>
        </w:rPr>
        <w:t xml:space="preserve">К &gt; K0 </w:t>
      </w:r>
      <w:r w:rsidR="00D87262" w:rsidRPr="00D87262">
        <w:rPr>
          <w:rFonts w:ascii="Times New Roman" w:eastAsia="Times New Roman" w:hAnsi="Times New Roman" w:cs="Times New Roman"/>
          <w:sz w:val="28"/>
          <w:szCs w:val="28"/>
          <w:lang w:eastAsia="ru-RU"/>
        </w:rPr>
        <w:t>–</w:t>
      </w:r>
      <w:r w:rsidRPr="00462F90">
        <w:rPr>
          <w:rFonts w:ascii="Times New Roman" w:eastAsia="Times New Roman" w:hAnsi="Times New Roman" w:cs="Times New Roman"/>
          <w:sz w:val="28"/>
          <w:szCs w:val="28"/>
          <w:lang w:eastAsia="ru-RU"/>
        </w:rPr>
        <w:t xml:space="preserve"> конкурентоспособность анализируемого товара выше, </w:t>
      </w:r>
      <w:r w:rsidR="0094326C">
        <w:rPr>
          <w:rFonts w:ascii="Times New Roman" w:eastAsia="Times New Roman" w:hAnsi="Times New Roman" w:cs="Times New Roman"/>
          <w:sz w:val="28"/>
          <w:szCs w:val="28"/>
          <w:lang w:eastAsia="ru-RU"/>
        </w:rPr>
        <w:t xml:space="preserve">                  </w:t>
      </w:r>
      <w:r w:rsidRPr="00462F90">
        <w:rPr>
          <w:rFonts w:ascii="Times New Roman" w:eastAsia="Times New Roman" w:hAnsi="Times New Roman" w:cs="Times New Roman"/>
          <w:sz w:val="28"/>
          <w:szCs w:val="28"/>
          <w:lang w:eastAsia="ru-RU"/>
        </w:rPr>
        <w:t>чем у базы,</w:t>
      </w:r>
      <w:r w:rsidR="0094326C">
        <w:rPr>
          <w:rFonts w:ascii="Times New Roman" w:eastAsia="Times New Roman" w:hAnsi="Times New Roman" w:cs="Times New Roman"/>
          <w:sz w:val="28"/>
          <w:szCs w:val="28"/>
          <w:lang w:eastAsia="ru-RU"/>
        </w:rPr>
        <w:t xml:space="preserve"> </w:t>
      </w:r>
      <w:r w:rsidRPr="00462F90">
        <w:rPr>
          <w:rFonts w:ascii="Times New Roman" w:eastAsia="Times New Roman" w:hAnsi="Times New Roman" w:cs="Times New Roman"/>
          <w:sz w:val="28"/>
          <w:szCs w:val="28"/>
          <w:lang w:eastAsia="ru-RU"/>
        </w:rPr>
        <w:t xml:space="preserve">при К &lt; K0 </w:t>
      </w:r>
      <w:r w:rsidR="00D87262" w:rsidRPr="00D87262">
        <w:rPr>
          <w:rFonts w:ascii="Times New Roman" w:eastAsia="Times New Roman" w:hAnsi="Times New Roman" w:cs="Times New Roman"/>
          <w:sz w:val="28"/>
          <w:szCs w:val="28"/>
          <w:lang w:eastAsia="ru-RU"/>
        </w:rPr>
        <w:t xml:space="preserve">– </w:t>
      </w:r>
      <w:r w:rsidRPr="00462F90">
        <w:rPr>
          <w:rFonts w:ascii="Times New Roman" w:eastAsia="Times New Roman" w:hAnsi="Times New Roman" w:cs="Times New Roman"/>
          <w:sz w:val="28"/>
          <w:szCs w:val="28"/>
          <w:lang w:eastAsia="ru-RU"/>
        </w:rPr>
        <w:t xml:space="preserve"> ниже, при К = К0 </w:t>
      </w:r>
      <w:r w:rsidR="00D87262" w:rsidRPr="00D87262">
        <w:rPr>
          <w:rFonts w:ascii="Times New Roman" w:eastAsia="Times New Roman" w:hAnsi="Times New Roman" w:cs="Times New Roman"/>
          <w:sz w:val="28"/>
          <w:szCs w:val="28"/>
          <w:lang w:eastAsia="ru-RU"/>
        </w:rPr>
        <w:t>–</w:t>
      </w:r>
      <w:r w:rsidRPr="00462F90">
        <w:rPr>
          <w:rFonts w:ascii="Times New Roman" w:eastAsia="Times New Roman" w:hAnsi="Times New Roman" w:cs="Times New Roman"/>
          <w:sz w:val="28"/>
          <w:szCs w:val="28"/>
          <w:lang w:eastAsia="ru-RU"/>
        </w:rPr>
        <w:t xml:space="preserve"> показатели равны.</w:t>
      </w:r>
    </w:p>
    <w:p w:rsidR="000E4A7E" w:rsidRPr="00D54288" w:rsidRDefault="000E4A7E"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Исследование подходов к прогнозированию бизнес-процессов </w:t>
      </w:r>
      <w:r w:rsidR="0094326C">
        <w:rPr>
          <w:rFonts w:ascii="Times New Roman" w:hAnsi="Times New Roman" w:cs="Times New Roman"/>
          <w:sz w:val="28"/>
        </w:rPr>
        <w:t xml:space="preserve">                      </w:t>
      </w:r>
      <w:r w:rsidRPr="00D54288">
        <w:rPr>
          <w:rFonts w:ascii="Times New Roman" w:hAnsi="Times New Roman" w:cs="Times New Roman"/>
          <w:sz w:val="28"/>
        </w:rPr>
        <w:t xml:space="preserve">в промышленности позволило систематизировать комплекс бизнес-процессов, определяющих систему показателей (КФР), основанных </w:t>
      </w:r>
      <w:r w:rsidR="0094326C">
        <w:rPr>
          <w:rFonts w:ascii="Times New Roman" w:hAnsi="Times New Roman" w:cs="Times New Roman"/>
          <w:sz w:val="28"/>
        </w:rPr>
        <w:t xml:space="preserve">                     </w:t>
      </w:r>
      <w:r w:rsidRPr="00D54288">
        <w:rPr>
          <w:rFonts w:ascii="Times New Roman" w:hAnsi="Times New Roman" w:cs="Times New Roman"/>
          <w:sz w:val="28"/>
        </w:rPr>
        <w:lastRenderedPageBreak/>
        <w:t xml:space="preserve">на предложенных методических принципах и характеризующих сущность закономерностей и причинно-следственных связей рассматриваемых бизнес-процессов. </w:t>
      </w:r>
    </w:p>
    <w:p w:rsidR="000E4A7E" w:rsidRPr="00D54288" w:rsidRDefault="000E4A7E" w:rsidP="00D54288">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Методики прогнозирования бизнес-процессов с применением КФР должны при установлении универсальных метрик производительности </w:t>
      </w:r>
      <w:r w:rsidR="0094326C">
        <w:rPr>
          <w:rFonts w:ascii="Times New Roman" w:hAnsi="Times New Roman" w:cs="Times New Roman"/>
          <w:sz w:val="28"/>
        </w:rPr>
        <w:t xml:space="preserve">                 </w:t>
      </w:r>
      <w:r w:rsidRPr="00D54288">
        <w:rPr>
          <w:rFonts w:ascii="Times New Roman" w:hAnsi="Times New Roman" w:cs="Times New Roman"/>
          <w:sz w:val="28"/>
        </w:rPr>
        <w:t xml:space="preserve">и результативности выполнения операций основываться на теории построения производственных систем и ресурсной теории (Resource Based Theory; Дж. Барни, К. Вернерфельта). Следовательно, </w:t>
      </w:r>
      <w:r w:rsidR="00FC0722" w:rsidRPr="00D54288">
        <w:rPr>
          <w:rFonts w:ascii="Times New Roman" w:hAnsi="Times New Roman" w:cs="Times New Roman"/>
          <w:sz w:val="28"/>
        </w:rPr>
        <w:t>«</w:t>
      </w:r>
      <w:r w:rsidRPr="00D54288">
        <w:rPr>
          <w:rFonts w:ascii="Times New Roman" w:hAnsi="Times New Roman" w:cs="Times New Roman"/>
          <w:sz w:val="28"/>
        </w:rPr>
        <w:t xml:space="preserve">при декомпозиции бизнес-процессов на ряд последовательных операций необходимо установить на «входе» задачу для рассматриваемого бизнес-процесса </w:t>
      </w:r>
      <w:r w:rsidR="0094326C">
        <w:rPr>
          <w:rFonts w:ascii="Times New Roman" w:hAnsi="Times New Roman" w:cs="Times New Roman"/>
          <w:sz w:val="28"/>
        </w:rPr>
        <w:t xml:space="preserve">                     </w:t>
      </w:r>
      <w:r w:rsidRPr="00D54288">
        <w:rPr>
          <w:rFonts w:ascii="Times New Roman" w:hAnsi="Times New Roman" w:cs="Times New Roman"/>
          <w:sz w:val="28"/>
        </w:rPr>
        <w:t>и необхо</w:t>
      </w:r>
      <w:r w:rsidR="00FC0722" w:rsidRPr="00D54288">
        <w:rPr>
          <w:rFonts w:ascii="Times New Roman" w:hAnsi="Times New Roman" w:cs="Times New Roman"/>
          <w:sz w:val="28"/>
        </w:rPr>
        <w:t>димые ресурсы для ее выполнения»</w:t>
      </w:r>
      <w:r w:rsidR="00EE2C70" w:rsidRPr="00EE2C70">
        <w:rPr>
          <w:rFonts w:ascii="Times New Roman" w:hAnsi="Times New Roman" w:cs="Times New Roman"/>
          <w:sz w:val="28"/>
          <w:szCs w:val="28"/>
        </w:rPr>
        <w:t xml:space="preserve"> </w:t>
      </w:r>
      <w:r w:rsidR="00EE2C70">
        <w:rPr>
          <w:rFonts w:ascii="Times New Roman" w:hAnsi="Times New Roman" w:cs="Times New Roman"/>
          <w:sz w:val="28"/>
          <w:szCs w:val="28"/>
        </w:rPr>
        <w:t>[19, с.184</w:t>
      </w:r>
      <w:r w:rsidR="00EE2C70" w:rsidRPr="00364BA8">
        <w:rPr>
          <w:rFonts w:ascii="Times New Roman" w:hAnsi="Times New Roman" w:cs="Times New Roman"/>
          <w:sz w:val="28"/>
          <w:szCs w:val="28"/>
        </w:rPr>
        <w:t>]</w:t>
      </w:r>
      <w:r w:rsidRPr="00D54288">
        <w:rPr>
          <w:rFonts w:ascii="Times New Roman" w:hAnsi="Times New Roman" w:cs="Times New Roman"/>
          <w:sz w:val="28"/>
        </w:rPr>
        <w:t xml:space="preserve">, а на «выходе» – результат, отвечающий производительности, установленной для бизнес-процесса данного уровня в общей системе КФР. Допустимые пределы КФР определяются с учетом свойств, характеризующих пределы изменчивости (минимальное и максимальное значение фактора); несоответствие в бизнес-процессе при отклонении в операции (влияние отклонений на процесс более высокого уровня, например микрона мезо-) и предельные события процесса (например, запаздывание в выполнении бизнес-процесса, превышение допустимого количества задач в бизнес-процессе на единицу времени, приводящее к перегрузке, что повлечет за собой на «выходе» снижение производительности бизнес-процесса и отклонение от прогнозных значений развития). </w:t>
      </w:r>
    </w:p>
    <w:p w:rsidR="000E4A7E" w:rsidRPr="00D54288" w:rsidRDefault="000E4A7E" w:rsidP="00D54288">
      <w:pPr>
        <w:shd w:val="clear" w:color="auto" w:fill="FFFFFF"/>
        <w:spacing w:after="0" w:line="360" w:lineRule="auto"/>
        <w:ind w:right="141" w:firstLine="709"/>
        <w:jc w:val="both"/>
        <w:rPr>
          <w:rFonts w:ascii="Times New Roman" w:eastAsia="Times New Roman" w:hAnsi="Times New Roman" w:cs="Times New Roman"/>
          <w:color w:val="1A1A1A"/>
          <w:sz w:val="36"/>
          <w:szCs w:val="28"/>
          <w:lang w:eastAsia="ru-RU"/>
        </w:rPr>
      </w:pPr>
      <w:r w:rsidRPr="00D54288">
        <w:rPr>
          <w:rFonts w:ascii="Times New Roman" w:hAnsi="Times New Roman" w:cs="Times New Roman"/>
          <w:sz w:val="28"/>
        </w:rPr>
        <w:t xml:space="preserve">Итак, применение системы ключевых факторов развития </w:t>
      </w:r>
      <w:r w:rsidR="0094326C">
        <w:rPr>
          <w:rFonts w:ascii="Times New Roman" w:hAnsi="Times New Roman" w:cs="Times New Roman"/>
          <w:sz w:val="28"/>
        </w:rPr>
        <w:t xml:space="preserve">                          </w:t>
      </w:r>
      <w:r w:rsidRPr="00D54288">
        <w:rPr>
          <w:rFonts w:ascii="Times New Roman" w:hAnsi="Times New Roman" w:cs="Times New Roman"/>
          <w:sz w:val="28"/>
        </w:rPr>
        <w:t>при прогнозировании бизнес-процессов в промышленности на основе представленных принципов и модели деятельности позволяет сформировать универсальный инструментарий, обеспечить его практическую применимость для повышения конкурентоспособности и обеспечения надежности бизнес-процессов с учетом специфики среды функционирования.</w:t>
      </w:r>
    </w:p>
    <w:p w:rsidR="00D54288" w:rsidRDefault="00D54288" w:rsidP="00AC3341">
      <w:pPr>
        <w:spacing w:after="0" w:line="360" w:lineRule="auto"/>
        <w:ind w:right="141"/>
        <w:jc w:val="both"/>
        <w:rPr>
          <w:rFonts w:ascii="Times New Roman" w:hAnsi="Times New Roman" w:cs="Times New Roman"/>
          <w:sz w:val="28"/>
          <w:szCs w:val="28"/>
        </w:rPr>
      </w:pPr>
    </w:p>
    <w:p w:rsidR="00BB13CC" w:rsidRDefault="00D61248" w:rsidP="00D87262">
      <w:pPr>
        <w:pStyle w:val="1"/>
        <w:spacing w:before="0" w:line="360" w:lineRule="auto"/>
        <w:ind w:firstLine="709"/>
        <w:jc w:val="both"/>
        <w:rPr>
          <w:rStyle w:val="organictitlecontentspan"/>
          <w:rFonts w:ascii="Times New Roman" w:hAnsi="Times New Roman" w:cs="Times New Roman"/>
          <w:color w:val="auto"/>
          <w:shd w:val="clear" w:color="auto" w:fill="FFFFFF"/>
        </w:rPr>
      </w:pPr>
      <w:bookmarkStart w:id="10" w:name="_Toc200290881"/>
      <w:r w:rsidRPr="00D54288">
        <w:rPr>
          <w:rFonts w:ascii="Times New Roman" w:hAnsi="Times New Roman" w:cs="Times New Roman"/>
          <w:color w:val="auto"/>
          <w:shd w:val="clear" w:color="auto" w:fill="FFFFFF"/>
        </w:rPr>
        <w:lastRenderedPageBreak/>
        <w:t xml:space="preserve">2. </w:t>
      </w:r>
      <w:r w:rsidR="00612C4F">
        <w:rPr>
          <w:rFonts w:ascii="Times New Roman" w:hAnsi="Times New Roman" w:cs="Times New Roman"/>
          <w:color w:val="auto"/>
          <w:shd w:val="clear" w:color="auto" w:fill="FFFFFF"/>
        </w:rPr>
        <w:t xml:space="preserve">Аналитические аспекты исследования прогнозирования производства конкурентоспособной продукции </w:t>
      </w:r>
      <w:r w:rsidR="00612C4F" w:rsidRPr="00612C4F">
        <w:rPr>
          <w:rStyle w:val="organictitlecontentspan"/>
          <w:rFonts w:ascii="Times New Roman" w:hAnsi="Times New Roman" w:cs="Times New Roman"/>
          <w:color w:val="auto"/>
          <w:shd w:val="clear" w:color="auto" w:fill="FFFFFF"/>
        </w:rPr>
        <w:t>ООО «ДОМ НА ЮГЕ»</w:t>
      </w:r>
      <w:bookmarkEnd w:id="10"/>
    </w:p>
    <w:p w:rsidR="00D87262" w:rsidRPr="00D87262" w:rsidRDefault="00D87262" w:rsidP="00D87262">
      <w:pPr>
        <w:spacing w:after="0"/>
      </w:pPr>
    </w:p>
    <w:p w:rsidR="00D61248" w:rsidRDefault="00D61248" w:rsidP="00D87262">
      <w:pPr>
        <w:pStyle w:val="1"/>
        <w:spacing w:before="0" w:line="360" w:lineRule="auto"/>
        <w:ind w:firstLine="709"/>
        <w:jc w:val="both"/>
        <w:rPr>
          <w:rStyle w:val="organictitlecontentspan"/>
          <w:rFonts w:ascii="Times New Roman" w:hAnsi="Times New Roman" w:cs="Times New Roman"/>
          <w:color w:val="auto"/>
          <w:shd w:val="clear" w:color="auto" w:fill="FFFFFF"/>
        </w:rPr>
      </w:pPr>
      <w:bookmarkStart w:id="11" w:name="_Toc200290882"/>
      <w:r w:rsidRPr="00D54288">
        <w:rPr>
          <w:rFonts w:ascii="Times New Roman" w:hAnsi="Times New Roman" w:cs="Times New Roman"/>
          <w:color w:val="auto"/>
          <w:shd w:val="clear" w:color="auto" w:fill="FFFFFF"/>
        </w:rPr>
        <w:t xml:space="preserve">2.1 Организационно-экономическая характеристика деятельности </w:t>
      </w:r>
      <w:r w:rsidR="00BB13CC" w:rsidRPr="00D54288">
        <w:rPr>
          <w:rStyle w:val="organictitlecontentspan"/>
          <w:rFonts w:ascii="Times New Roman" w:hAnsi="Times New Roman" w:cs="Times New Roman"/>
          <w:color w:val="auto"/>
          <w:shd w:val="clear" w:color="auto" w:fill="FFFFFF"/>
        </w:rPr>
        <w:t>ООО «ДОМ НА ЮГЕ»</w:t>
      </w:r>
      <w:bookmarkEnd w:id="11"/>
    </w:p>
    <w:p w:rsidR="00D87262" w:rsidRPr="00D87262" w:rsidRDefault="00D87262" w:rsidP="00D87262">
      <w:pPr>
        <w:spacing w:after="0"/>
      </w:pPr>
    </w:p>
    <w:p w:rsidR="001A79DA" w:rsidRPr="000774EC" w:rsidRDefault="001A79DA" w:rsidP="000774EC">
      <w:pPr>
        <w:spacing w:after="0" w:line="360" w:lineRule="auto"/>
        <w:ind w:firstLine="709"/>
        <w:jc w:val="both"/>
        <w:rPr>
          <w:rFonts w:ascii="Times New Roman" w:hAnsi="Times New Roman" w:cs="Times New Roman"/>
          <w:sz w:val="28"/>
          <w:szCs w:val="28"/>
          <w:shd w:val="clear" w:color="auto" w:fill="FFFFFF"/>
        </w:rPr>
      </w:pPr>
      <w:r w:rsidRPr="000774EC">
        <w:rPr>
          <w:rStyle w:val="organictitlecontentspan"/>
          <w:rFonts w:ascii="Times New Roman" w:hAnsi="Times New Roman" w:cs="Times New Roman"/>
          <w:sz w:val="28"/>
          <w:szCs w:val="28"/>
          <w:shd w:val="clear" w:color="auto" w:fill="FFFFFF"/>
        </w:rPr>
        <w:t xml:space="preserve">ООО «ДОМ НА ЮГЕ» </w:t>
      </w:r>
      <w:r w:rsidR="00D87262" w:rsidRPr="00D87262">
        <w:rPr>
          <w:rStyle w:val="organictitlecontentspan"/>
          <w:rFonts w:ascii="Times New Roman" w:hAnsi="Times New Roman" w:cs="Times New Roman"/>
          <w:sz w:val="28"/>
          <w:szCs w:val="28"/>
          <w:shd w:val="clear" w:color="auto" w:fill="FFFFFF"/>
        </w:rPr>
        <w:t>–</w:t>
      </w:r>
      <w:r w:rsidRPr="000774EC">
        <w:rPr>
          <w:rStyle w:val="organictitlecontentspan"/>
          <w:rFonts w:ascii="Times New Roman" w:hAnsi="Times New Roman" w:cs="Times New Roman"/>
          <w:sz w:val="28"/>
          <w:szCs w:val="28"/>
          <w:shd w:val="clear" w:color="auto" w:fill="FFFFFF"/>
        </w:rPr>
        <w:t xml:space="preserve"> строительная компания, которая </w:t>
      </w:r>
      <w:r w:rsidRPr="000774EC">
        <w:rPr>
          <w:rFonts w:ascii="Times New Roman" w:hAnsi="Times New Roman" w:cs="Times New Roman"/>
          <w:sz w:val="28"/>
          <w:szCs w:val="28"/>
          <w:shd w:val="clear" w:color="auto" w:fill="FFFFFF"/>
        </w:rPr>
        <w:t>занимаемся возведением</w:t>
      </w:r>
      <w:r w:rsidR="000774EC">
        <w:rPr>
          <w:rFonts w:ascii="Times New Roman" w:hAnsi="Times New Roman" w:cs="Times New Roman"/>
          <w:sz w:val="28"/>
          <w:szCs w:val="28"/>
          <w:shd w:val="clear" w:color="auto" w:fill="FFFFFF"/>
        </w:rPr>
        <w:t xml:space="preserve"> </w:t>
      </w:r>
      <w:r w:rsidRPr="000774EC">
        <w:rPr>
          <w:rFonts w:ascii="Times New Roman" w:hAnsi="Times New Roman" w:cs="Times New Roman"/>
          <w:sz w:val="28"/>
          <w:szCs w:val="28"/>
          <w:shd w:val="clear" w:color="auto" w:fill="FFFFFF"/>
        </w:rPr>
        <w:t xml:space="preserve">конструкций любой сложности по всей территории города </w:t>
      </w:r>
      <w:r w:rsidR="0094326C">
        <w:rPr>
          <w:rFonts w:ascii="Times New Roman" w:hAnsi="Times New Roman" w:cs="Times New Roman"/>
          <w:sz w:val="28"/>
          <w:szCs w:val="28"/>
          <w:shd w:val="clear" w:color="auto" w:fill="FFFFFF"/>
        </w:rPr>
        <w:t xml:space="preserve">                   </w:t>
      </w:r>
      <w:r w:rsidRPr="000774EC">
        <w:rPr>
          <w:rFonts w:ascii="Times New Roman" w:hAnsi="Times New Roman" w:cs="Times New Roman"/>
          <w:sz w:val="28"/>
          <w:szCs w:val="28"/>
          <w:shd w:val="clear" w:color="auto" w:fill="FFFFFF"/>
        </w:rPr>
        <w:t>и</w:t>
      </w:r>
      <w:r w:rsidR="0094326C">
        <w:rPr>
          <w:rFonts w:ascii="Times New Roman" w:hAnsi="Times New Roman" w:cs="Times New Roman"/>
          <w:sz w:val="28"/>
          <w:szCs w:val="28"/>
          <w:shd w:val="clear" w:color="auto" w:fill="FFFFFF"/>
        </w:rPr>
        <w:t xml:space="preserve"> </w:t>
      </w:r>
      <w:r w:rsidRPr="000774EC">
        <w:rPr>
          <w:rFonts w:ascii="Times New Roman" w:hAnsi="Times New Roman" w:cs="Times New Roman"/>
          <w:sz w:val="28"/>
          <w:szCs w:val="28"/>
          <w:shd w:val="clear" w:color="auto" w:fill="FFFFFF"/>
        </w:rPr>
        <w:t>Краснодарского края.</w:t>
      </w:r>
      <w:r w:rsidR="00D6681E">
        <w:rPr>
          <w:rFonts w:ascii="Times New Roman" w:hAnsi="Times New Roman" w:cs="Times New Roman"/>
          <w:sz w:val="28"/>
          <w:szCs w:val="28"/>
          <w:shd w:val="clear" w:color="auto" w:fill="FFFFFF"/>
        </w:rPr>
        <w:t xml:space="preserve"> </w:t>
      </w:r>
      <w:r w:rsidRPr="000774EC">
        <w:rPr>
          <w:rFonts w:ascii="Times New Roman" w:eastAsia="Times New Roman" w:hAnsi="Times New Roman" w:cs="Times New Roman"/>
          <w:sz w:val="28"/>
          <w:szCs w:val="28"/>
          <w:lang w:eastAsia="ru-RU"/>
        </w:rPr>
        <w:t>Юридический адрес</w:t>
      </w:r>
      <w:r w:rsidR="000774EC">
        <w:rPr>
          <w:rFonts w:ascii="Times New Roman" w:eastAsia="Times New Roman" w:hAnsi="Times New Roman" w:cs="Times New Roman"/>
          <w:sz w:val="28"/>
          <w:szCs w:val="28"/>
          <w:lang w:eastAsia="ru-RU"/>
        </w:rPr>
        <w:t xml:space="preserve">: </w:t>
      </w:r>
      <w:r w:rsidRPr="000774EC">
        <w:rPr>
          <w:rFonts w:ascii="Times New Roman" w:eastAsia="Times New Roman" w:hAnsi="Times New Roman" w:cs="Times New Roman"/>
          <w:sz w:val="28"/>
          <w:szCs w:val="28"/>
          <w:shd w:val="clear" w:color="auto" w:fill="FFFFFF"/>
          <w:lang w:eastAsia="ru-RU"/>
        </w:rPr>
        <w:t xml:space="preserve">350049, Краснодарский край, </w:t>
      </w:r>
      <w:r w:rsidR="00820E0A" w:rsidRPr="0094326C">
        <w:rPr>
          <w:rFonts w:ascii="Times New Roman" w:eastAsia="Times New Roman" w:hAnsi="Times New Roman" w:cs="Times New Roman"/>
          <w:sz w:val="28"/>
          <w:szCs w:val="28"/>
          <w:shd w:val="clear" w:color="auto" w:fill="FFFFFF"/>
          <w:lang w:eastAsia="ru-RU"/>
        </w:rPr>
        <w:t xml:space="preserve">           </w:t>
      </w:r>
      <w:r w:rsidRPr="000774EC">
        <w:rPr>
          <w:rFonts w:ascii="Times New Roman" w:eastAsia="Times New Roman" w:hAnsi="Times New Roman" w:cs="Times New Roman"/>
          <w:sz w:val="28"/>
          <w:szCs w:val="28"/>
          <w:shd w:val="clear" w:color="auto" w:fill="FFFFFF"/>
          <w:lang w:eastAsia="ru-RU"/>
        </w:rPr>
        <w:t>г. Краснодар, ул. Северная, д. 237</w:t>
      </w:r>
      <w:r w:rsidR="000774EC">
        <w:rPr>
          <w:rFonts w:ascii="Times New Roman" w:eastAsia="Times New Roman" w:hAnsi="Times New Roman" w:cs="Times New Roman"/>
          <w:sz w:val="28"/>
          <w:szCs w:val="28"/>
          <w:shd w:val="clear" w:color="auto" w:fill="FFFFFF"/>
          <w:lang w:eastAsia="ru-RU"/>
        </w:rPr>
        <w:t>.</w:t>
      </w:r>
    </w:p>
    <w:p w:rsidR="001A79DA" w:rsidRDefault="001A79DA" w:rsidP="000774EC">
      <w:pPr>
        <w:spacing w:after="0" w:line="360" w:lineRule="auto"/>
        <w:ind w:firstLine="709"/>
        <w:jc w:val="both"/>
        <w:rPr>
          <w:rFonts w:ascii="Times New Roman" w:hAnsi="Times New Roman" w:cs="Times New Roman"/>
          <w:sz w:val="28"/>
          <w:szCs w:val="28"/>
          <w:shd w:val="clear" w:color="auto" w:fill="FFFFFF"/>
        </w:rPr>
      </w:pPr>
      <w:r w:rsidRPr="000774EC">
        <w:rPr>
          <w:rFonts w:ascii="Times New Roman" w:hAnsi="Times New Roman" w:cs="Times New Roman"/>
          <w:sz w:val="28"/>
          <w:szCs w:val="28"/>
          <w:shd w:val="clear" w:color="auto" w:fill="FFFFFF"/>
        </w:rPr>
        <w:t xml:space="preserve">Компания «Дом на Юге» специализируется на возведении кирпичных домов. Для клиентов предлагает поэтапное строительство дома из кирпича. Начиная от возведения коробки до строительства под ключ. Благодаря отлаженным технологиям строительства, компания готова строить </w:t>
      </w:r>
      <w:r w:rsidR="0094326C">
        <w:rPr>
          <w:rFonts w:ascii="Times New Roman" w:hAnsi="Times New Roman" w:cs="Times New Roman"/>
          <w:sz w:val="28"/>
          <w:szCs w:val="28"/>
          <w:shd w:val="clear" w:color="auto" w:fill="FFFFFF"/>
        </w:rPr>
        <w:t xml:space="preserve">                           </w:t>
      </w:r>
      <w:r w:rsidRPr="000774EC">
        <w:rPr>
          <w:rFonts w:ascii="Times New Roman" w:hAnsi="Times New Roman" w:cs="Times New Roman"/>
          <w:sz w:val="28"/>
          <w:szCs w:val="28"/>
          <w:shd w:val="clear" w:color="auto" w:fill="FFFFFF"/>
        </w:rPr>
        <w:t>в максимально возможные короткие сроки, но самое главное – качественно</w:t>
      </w:r>
      <w:r w:rsidR="0094326C">
        <w:rPr>
          <w:rFonts w:ascii="Times New Roman" w:hAnsi="Times New Roman" w:cs="Times New Roman"/>
          <w:sz w:val="28"/>
          <w:szCs w:val="28"/>
          <w:shd w:val="clear" w:color="auto" w:fill="FFFFFF"/>
        </w:rPr>
        <w:t xml:space="preserve">                   </w:t>
      </w:r>
      <w:r w:rsidRPr="000774EC">
        <w:rPr>
          <w:rFonts w:ascii="Times New Roman" w:hAnsi="Times New Roman" w:cs="Times New Roman"/>
          <w:sz w:val="28"/>
          <w:szCs w:val="28"/>
          <w:shd w:val="clear" w:color="auto" w:fill="FFFFFF"/>
        </w:rPr>
        <w:t xml:space="preserve"> и надежно.</w:t>
      </w:r>
    </w:p>
    <w:p w:rsidR="00092F2E" w:rsidRPr="000774EC" w:rsidRDefault="00092F2E" w:rsidP="000774EC">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Численность </w:t>
      </w:r>
      <w:r w:rsidRPr="000774EC">
        <w:rPr>
          <w:rStyle w:val="organictitlecontentspan"/>
          <w:rFonts w:ascii="Times New Roman" w:hAnsi="Times New Roman" w:cs="Times New Roman"/>
          <w:sz w:val="28"/>
          <w:szCs w:val="28"/>
          <w:shd w:val="clear" w:color="auto" w:fill="FFFFFF"/>
        </w:rPr>
        <w:t>ООО «ДОМ НА ЮГЕ»</w:t>
      </w:r>
      <w:r>
        <w:rPr>
          <w:rStyle w:val="organictitlecontentspan"/>
          <w:rFonts w:ascii="Times New Roman" w:hAnsi="Times New Roman" w:cs="Times New Roman"/>
          <w:sz w:val="28"/>
          <w:szCs w:val="28"/>
          <w:shd w:val="clear" w:color="auto" w:fill="FFFFFF"/>
        </w:rPr>
        <w:t xml:space="preserve"> на 01.01.2025 составляет </w:t>
      </w:r>
      <w:r w:rsidR="00820E0A" w:rsidRPr="00820E0A">
        <w:rPr>
          <w:rStyle w:val="organictitlecontentspan"/>
          <w:rFonts w:ascii="Times New Roman" w:hAnsi="Times New Roman" w:cs="Times New Roman"/>
          <w:sz w:val="28"/>
          <w:szCs w:val="28"/>
          <w:shd w:val="clear" w:color="auto" w:fill="FFFFFF"/>
        </w:rPr>
        <w:t xml:space="preserve">                         </w:t>
      </w:r>
      <w:r>
        <w:rPr>
          <w:rStyle w:val="organictitlecontentspan"/>
          <w:rFonts w:ascii="Times New Roman" w:hAnsi="Times New Roman" w:cs="Times New Roman"/>
          <w:sz w:val="28"/>
          <w:szCs w:val="28"/>
          <w:shd w:val="clear" w:color="auto" w:fill="FFFFFF"/>
        </w:rPr>
        <w:t>1 человек. Это директор. Специалисты и рабочие нанимаются через контракты.</w:t>
      </w:r>
    </w:p>
    <w:p w:rsidR="001A79DA" w:rsidRPr="000774EC" w:rsidRDefault="001A79DA" w:rsidP="000774EC">
      <w:pPr>
        <w:spacing w:after="0" w:line="360" w:lineRule="auto"/>
        <w:ind w:firstLine="709"/>
        <w:jc w:val="both"/>
        <w:rPr>
          <w:rFonts w:ascii="Times New Roman" w:hAnsi="Times New Roman" w:cs="Times New Roman"/>
          <w:sz w:val="28"/>
          <w:szCs w:val="28"/>
          <w:shd w:val="clear" w:color="auto" w:fill="FFFFFF"/>
        </w:rPr>
      </w:pPr>
      <w:r w:rsidRPr="000774EC">
        <w:rPr>
          <w:rFonts w:ascii="Times New Roman" w:hAnsi="Times New Roman" w:cs="Times New Roman"/>
          <w:sz w:val="28"/>
          <w:szCs w:val="28"/>
          <w:shd w:val="clear" w:color="auto" w:fill="FFFFFF"/>
        </w:rPr>
        <w:t xml:space="preserve">Добившись серьезных успехов в сегменте малоэтажного домостроения, компания «Дом на Юге» предоставляет квалифицированные услуги </w:t>
      </w:r>
      <w:r w:rsidR="0094326C">
        <w:rPr>
          <w:rFonts w:ascii="Times New Roman" w:hAnsi="Times New Roman" w:cs="Times New Roman"/>
          <w:sz w:val="28"/>
          <w:szCs w:val="28"/>
          <w:shd w:val="clear" w:color="auto" w:fill="FFFFFF"/>
        </w:rPr>
        <w:t xml:space="preserve">                          </w:t>
      </w:r>
      <w:r w:rsidRPr="000774EC">
        <w:rPr>
          <w:rFonts w:ascii="Times New Roman" w:hAnsi="Times New Roman" w:cs="Times New Roman"/>
          <w:sz w:val="28"/>
          <w:szCs w:val="28"/>
          <w:shd w:val="clear" w:color="auto" w:fill="FFFFFF"/>
        </w:rPr>
        <w:t>по проектированию домов и загородных коттеджей из различных строительных материалов.</w:t>
      </w:r>
    </w:p>
    <w:p w:rsidR="00E50E97" w:rsidRDefault="00E50E97" w:rsidP="00E50E9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50E97">
        <w:rPr>
          <w:rFonts w:ascii="Times New Roman" w:eastAsia="Times New Roman" w:hAnsi="Times New Roman" w:cs="Times New Roman"/>
          <w:sz w:val="28"/>
          <w:szCs w:val="28"/>
          <w:lang w:eastAsia="ru-RU"/>
        </w:rPr>
        <w:t>Финансовое состояние организации, его устойчивость и стабильность</w:t>
      </w:r>
      <w:r>
        <w:rPr>
          <w:rFonts w:ascii="Times New Roman" w:eastAsia="Times New Roman" w:hAnsi="Times New Roman" w:cs="Times New Roman"/>
          <w:sz w:val="28"/>
          <w:szCs w:val="28"/>
          <w:lang w:eastAsia="ru-RU"/>
        </w:rPr>
        <w:t xml:space="preserve"> </w:t>
      </w:r>
      <w:r w:rsidRPr="00E50E97">
        <w:rPr>
          <w:rFonts w:ascii="Times New Roman" w:eastAsia="Times New Roman" w:hAnsi="Times New Roman" w:cs="Times New Roman"/>
          <w:sz w:val="28"/>
          <w:szCs w:val="28"/>
          <w:lang w:eastAsia="ru-RU"/>
        </w:rPr>
        <w:t>зависят от результатов его производственной, коммерческой и финансовой</w:t>
      </w:r>
      <w:r>
        <w:rPr>
          <w:rFonts w:ascii="Times New Roman" w:eastAsia="Times New Roman" w:hAnsi="Times New Roman" w:cs="Times New Roman"/>
          <w:sz w:val="28"/>
          <w:szCs w:val="28"/>
          <w:lang w:eastAsia="ru-RU"/>
        </w:rPr>
        <w:t xml:space="preserve"> </w:t>
      </w:r>
      <w:r w:rsidRPr="00E50E97">
        <w:rPr>
          <w:rFonts w:ascii="Times New Roman" w:eastAsia="Times New Roman" w:hAnsi="Times New Roman" w:cs="Times New Roman"/>
          <w:sz w:val="28"/>
          <w:szCs w:val="28"/>
          <w:lang w:eastAsia="ru-RU"/>
        </w:rPr>
        <w:t>деятельности. Если поставленные задачи в перечисленных видах</w:t>
      </w:r>
      <w:r>
        <w:rPr>
          <w:rFonts w:ascii="Times New Roman" w:eastAsia="Times New Roman" w:hAnsi="Times New Roman" w:cs="Times New Roman"/>
          <w:sz w:val="28"/>
          <w:szCs w:val="28"/>
          <w:lang w:eastAsia="ru-RU"/>
        </w:rPr>
        <w:t xml:space="preserve"> </w:t>
      </w:r>
      <w:r w:rsidRPr="00E50E97">
        <w:rPr>
          <w:rFonts w:ascii="Times New Roman" w:eastAsia="Times New Roman" w:hAnsi="Times New Roman" w:cs="Times New Roman"/>
          <w:sz w:val="28"/>
          <w:szCs w:val="28"/>
          <w:lang w:eastAsia="ru-RU"/>
        </w:rPr>
        <w:t>деятельности успешно реализуются, это положительно влияет на финансовое</w:t>
      </w:r>
      <w:r>
        <w:rPr>
          <w:rFonts w:ascii="Times New Roman" w:eastAsia="Times New Roman" w:hAnsi="Times New Roman" w:cs="Times New Roman"/>
          <w:sz w:val="28"/>
          <w:szCs w:val="28"/>
          <w:lang w:eastAsia="ru-RU"/>
        </w:rPr>
        <w:t xml:space="preserve"> </w:t>
      </w:r>
      <w:r w:rsidRPr="00E50E97">
        <w:rPr>
          <w:rFonts w:ascii="Times New Roman" w:eastAsia="Times New Roman" w:hAnsi="Times New Roman" w:cs="Times New Roman"/>
          <w:sz w:val="28"/>
          <w:szCs w:val="28"/>
          <w:lang w:eastAsia="ru-RU"/>
        </w:rPr>
        <w:t xml:space="preserve">состояние организации. И, наоборот, вследствие спада производства </w:t>
      </w:r>
      <w:r w:rsidR="0094326C">
        <w:rPr>
          <w:rFonts w:ascii="Times New Roman" w:eastAsia="Times New Roman" w:hAnsi="Times New Roman" w:cs="Times New Roman"/>
          <w:sz w:val="28"/>
          <w:szCs w:val="28"/>
          <w:lang w:eastAsia="ru-RU"/>
        </w:rPr>
        <w:t xml:space="preserve">                       </w:t>
      </w:r>
      <w:r w:rsidRPr="00E50E97">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E50E97">
        <w:rPr>
          <w:rFonts w:ascii="Times New Roman" w:eastAsia="Times New Roman" w:hAnsi="Times New Roman" w:cs="Times New Roman"/>
          <w:sz w:val="28"/>
          <w:szCs w:val="28"/>
          <w:lang w:eastAsia="ru-RU"/>
        </w:rPr>
        <w:t>реализации продукции происходит, как правило, уменьшение объема</w:t>
      </w:r>
      <w:r>
        <w:rPr>
          <w:rFonts w:ascii="Times New Roman" w:eastAsia="Times New Roman" w:hAnsi="Times New Roman" w:cs="Times New Roman"/>
          <w:sz w:val="28"/>
          <w:szCs w:val="28"/>
          <w:lang w:eastAsia="ru-RU"/>
        </w:rPr>
        <w:t xml:space="preserve"> </w:t>
      </w:r>
      <w:r w:rsidRPr="00E50E97">
        <w:rPr>
          <w:rFonts w:ascii="Times New Roman" w:eastAsia="Times New Roman" w:hAnsi="Times New Roman" w:cs="Times New Roman"/>
          <w:sz w:val="28"/>
          <w:szCs w:val="28"/>
          <w:lang w:eastAsia="ru-RU"/>
        </w:rPr>
        <w:t>выручки к сумме прибыли и как результат – ухудшение финансового</w:t>
      </w:r>
      <w:r>
        <w:rPr>
          <w:rFonts w:ascii="Times New Roman" w:eastAsia="Times New Roman" w:hAnsi="Times New Roman" w:cs="Times New Roman"/>
          <w:sz w:val="28"/>
          <w:szCs w:val="28"/>
          <w:lang w:eastAsia="ru-RU"/>
        </w:rPr>
        <w:t xml:space="preserve"> </w:t>
      </w:r>
      <w:r w:rsidRPr="00E50E97">
        <w:rPr>
          <w:rFonts w:ascii="Times New Roman" w:eastAsia="Times New Roman" w:hAnsi="Times New Roman" w:cs="Times New Roman"/>
          <w:sz w:val="28"/>
          <w:szCs w:val="28"/>
          <w:lang w:eastAsia="ru-RU"/>
        </w:rPr>
        <w:t xml:space="preserve">состояния </w:t>
      </w:r>
      <w:r w:rsidRPr="00E50E97">
        <w:rPr>
          <w:rFonts w:ascii="Times New Roman" w:eastAsia="Times New Roman" w:hAnsi="Times New Roman" w:cs="Times New Roman"/>
          <w:sz w:val="28"/>
          <w:szCs w:val="28"/>
          <w:lang w:eastAsia="ru-RU"/>
        </w:rPr>
        <w:lastRenderedPageBreak/>
        <w:t>организации. Таким образом, устойчивое финансовое состояние</w:t>
      </w:r>
      <w:r>
        <w:rPr>
          <w:rFonts w:ascii="Times New Roman" w:eastAsia="Times New Roman" w:hAnsi="Times New Roman" w:cs="Times New Roman"/>
          <w:sz w:val="28"/>
          <w:szCs w:val="28"/>
          <w:lang w:eastAsia="ru-RU"/>
        </w:rPr>
        <w:t xml:space="preserve"> </w:t>
      </w:r>
      <w:r w:rsidRPr="00E50E97">
        <w:rPr>
          <w:rFonts w:ascii="Times New Roman" w:eastAsia="Times New Roman" w:hAnsi="Times New Roman" w:cs="Times New Roman"/>
          <w:sz w:val="28"/>
          <w:szCs w:val="28"/>
          <w:lang w:eastAsia="ru-RU"/>
        </w:rPr>
        <w:t>является результатом грамотного и рационального управления всем</w:t>
      </w:r>
      <w:r>
        <w:rPr>
          <w:rFonts w:ascii="Times New Roman" w:eastAsia="Times New Roman" w:hAnsi="Times New Roman" w:cs="Times New Roman"/>
          <w:sz w:val="28"/>
          <w:szCs w:val="28"/>
          <w:lang w:eastAsia="ru-RU"/>
        </w:rPr>
        <w:t xml:space="preserve"> </w:t>
      </w:r>
      <w:r w:rsidRPr="00E50E97">
        <w:rPr>
          <w:rFonts w:ascii="Times New Roman" w:eastAsia="Times New Roman" w:hAnsi="Times New Roman" w:cs="Times New Roman"/>
          <w:sz w:val="28"/>
          <w:szCs w:val="28"/>
          <w:lang w:eastAsia="ru-RU"/>
        </w:rPr>
        <w:t>комплексом факторов, определяющих результаты финансово-хозяйственной</w:t>
      </w:r>
      <w:r>
        <w:rPr>
          <w:rFonts w:ascii="Times New Roman" w:eastAsia="Times New Roman" w:hAnsi="Times New Roman" w:cs="Times New Roman"/>
          <w:sz w:val="28"/>
          <w:szCs w:val="28"/>
          <w:lang w:eastAsia="ru-RU"/>
        </w:rPr>
        <w:t xml:space="preserve"> </w:t>
      </w:r>
      <w:r w:rsidRPr="00E50E97">
        <w:rPr>
          <w:rFonts w:ascii="Times New Roman" w:eastAsia="Times New Roman" w:hAnsi="Times New Roman" w:cs="Times New Roman"/>
          <w:sz w:val="28"/>
          <w:szCs w:val="28"/>
          <w:lang w:eastAsia="ru-RU"/>
        </w:rPr>
        <w:t>деятельности организации.</w:t>
      </w:r>
      <w:r w:rsidR="00820E0A" w:rsidRPr="00820E0A">
        <w:rPr>
          <w:rFonts w:ascii="Times New Roman" w:eastAsia="Times New Roman" w:hAnsi="Times New Roman" w:cs="Times New Roman"/>
          <w:sz w:val="28"/>
          <w:szCs w:val="28"/>
          <w:lang w:eastAsia="ru-RU"/>
        </w:rPr>
        <w:t xml:space="preserve"> </w:t>
      </w:r>
      <w:r w:rsidR="00820E0A">
        <w:rPr>
          <w:rFonts w:ascii="Times New Roman" w:eastAsia="Times New Roman" w:hAnsi="Times New Roman" w:cs="Times New Roman"/>
          <w:sz w:val="28"/>
          <w:szCs w:val="28"/>
          <w:lang w:eastAsia="ru-RU"/>
        </w:rPr>
        <w:t xml:space="preserve">Основные финансовые показатели отражены </w:t>
      </w:r>
      <w:r w:rsidR="0094326C">
        <w:rPr>
          <w:rFonts w:ascii="Times New Roman" w:eastAsia="Times New Roman" w:hAnsi="Times New Roman" w:cs="Times New Roman"/>
          <w:sz w:val="28"/>
          <w:szCs w:val="28"/>
          <w:lang w:eastAsia="ru-RU"/>
        </w:rPr>
        <w:t xml:space="preserve">                </w:t>
      </w:r>
      <w:r w:rsidR="00820E0A">
        <w:rPr>
          <w:rFonts w:ascii="Times New Roman" w:eastAsia="Times New Roman" w:hAnsi="Times New Roman" w:cs="Times New Roman"/>
          <w:sz w:val="28"/>
          <w:szCs w:val="28"/>
          <w:lang w:eastAsia="ru-RU"/>
        </w:rPr>
        <w:t>в таблице 4.</w:t>
      </w:r>
    </w:p>
    <w:p w:rsidR="00820E0A" w:rsidRDefault="00820E0A" w:rsidP="00820E0A">
      <w:pPr>
        <w:spacing w:after="0" w:line="360" w:lineRule="auto"/>
        <w:jc w:val="both"/>
        <w:rPr>
          <w:rFonts w:ascii="Times New Roman" w:eastAsia="Times New Roman" w:hAnsi="Times New Roman" w:cs="Times New Roman"/>
          <w:sz w:val="28"/>
          <w:szCs w:val="28"/>
          <w:lang w:eastAsia="ru-RU"/>
        </w:rPr>
      </w:pPr>
    </w:p>
    <w:p w:rsidR="001A79DA" w:rsidRDefault="00E50E97" w:rsidP="00820E0A">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Таблица </w:t>
      </w:r>
      <w:r w:rsidR="00820E0A">
        <w:rPr>
          <w:rFonts w:ascii="Times New Roman" w:hAnsi="Times New Roman" w:cs="Times New Roman"/>
          <w:sz w:val="28"/>
          <w:szCs w:val="28"/>
          <w:shd w:val="clear" w:color="auto" w:fill="FFFFFF"/>
        </w:rPr>
        <w:t>4</w:t>
      </w:r>
      <w:r>
        <w:rPr>
          <w:rFonts w:ascii="Times New Roman" w:hAnsi="Times New Roman" w:cs="Times New Roman"/>
          <w:sz w:val="28"/>
          <w:szCs w:val="28"/>
          <w:shd w:val="clear" w:color="auto" w:fill="FFFFFF"/>
        </w:rPr>
        <w:t xml:space="preserve"> - </w:t>
      </w:r>
      <w:r w:rsidR="00D7702A" w:rsidRPr="000774EC">
        <w:rPr>
          <w:rFonts w:ascii="Times New Roman" w:hAnsi="Times New Roman" w:cs="Times New Roman"/>
          <w:sz w:val="28"/>
          <w:szCs w:val="28"/>
          <w:shd w:val="clear" w:color="auto" w:fill="FFFFFF"/>
        </w:rPr>
        <w:t>Отчет о финансовых результатах</w:t>
      </w:r>
      <w:r>
        <w:rPr>
          <w:rFonts w:ascii="Times New Roman" w:hAnsi="Times New Roman" w:cs="Times New Roman"/>
          <w:sz w:val="28"/>
          <w:szCs w:val="28"/>
          <w:shd w:val="clear" w:color="auto" w:fill="FFFFFF"/>
        </w:rPr>
        <w:t xml:space="preserve"> </w:t>
      </w:r>
      <w:r w:rsidRPr="000774EC">
        <w:rPr>
          <w:rFonts w:ascii="Times New Roman" w:hAnsi="Times New Roman" w:cs="Times New Roman"/>
          <w:sz w:val="28"/>
          <w:szCs w:val="28"/>
        </w:rPr>
        <w:t xml:space="preserve">ООО </w:t>
      </w:r>
      <w:r w:rsidRPr="000774EC">
        <w:rPr>
          <w:rFonts w:ascii="Times New Roman" w:hAnsi="Times New Roman" w:cs="Times New Roman"/>
          <w:sz w:val="28"/>
          <w:szCs w:val="28"/>
          <w:shd w:val="clear" w:color="auto" w:fill="FFFFFF"/>
        </w:rPr>
        <w:t>«Дом на Юге»</w:t>
      </w:r>
      <w:r w:rsidR="000428F6" w:rsidRPr="000774EC">
        <w:rPr>
          <w:rFonts w:ascii="Times New Roman" w:hAnsi="Times New Roman" w:cs="Times New Roman"/>
          <w:sz w:val="28"/>
          <w:szCs w:val="28"/>
          <w:shd w:val="clear" w:color="auto" w:fill="FFFFFF"/>
        </w:rPr>
        <w:t>, млн</w:t>
      </w:r>
      <w:r w:rsidR="00CC613A">
        <w:rPr>
          <w:rFonts w:ascii="Times New Roman" w:hAnsi="Times New Roman" w:cs="Times New Roman"/>
          <w:sz w:val="28"/>
          <w:szCs w:val="28"/>
          <w:shd w:val="clear" w:color="auto" w:fill="FFFFFF"/>
        </w:rPr>
        <w:t>.</w:t>
      </w:r>
      <w:r w:rsidR="000428F6" w:rsidRPr="000774EC">
        <w:rPr>
          <w:rFonts w:ascii="Times New Roman" w:hAnsi="Times New Roman" w:cs="Times New Roman"/>
          <w:sz w:val="28"/>
          <w:szCs w:val="28"/>
          <w:shd w:val="clear" w:color="auto" w:fill="FFFFFF"/>
        </w:rPr>
        <w:t xml:space="preserve"> руб.</w:t>
      </w:r>
    </w:p>
    <w:tbl>
      <w:tblPr>
        <w:tblStyle w:val="a5"/>
        <w:tblW w:w="0" w:type="auto"/>
        <w:tblInd w:w="108" w:type="dxa"/>
        <w:tblLook w:val="04A0" w:firstRow="1" w:lastRow="0" w:firstColumn="1" w:lastColumn="0" w:noHBand="0" w:noVBand="1"/>
      </w:tblPr>
      <w:tblGrid>
        <w:gridCol w:w="2073"/>
        <w:gridCol w:w="1163"/>
        <w:gridCol w:w="1171"/>
        <w:gridCol w:w="1090"/>
        <w:gridCol w:w="924"/>
        <w:gridCol w:w="958"/>
        <w:gridCol w:w="924"/>
        <w:gridCol w:w="934"/>
      </w:tblGrid>
      <w:tr w:rsidR="00F54A4E" w:rsidRPr="00E50E97" w:rsidTr="00820E0A">
        <w:trPr>
          <w:trHeight w:val="587"/>
        </w:trPr>
        <w:tc>
          <w:tcPr>
            <w:tcW w:w="2109" w:type="dxa"/>
            <w:vMerge w:val="restart"/>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hAnsi="Times New Roman" w:cs="Times New Roman"/>
                <w:sz w:val="24"/>
                <w:szCs w:val="24"/>
              </w:rPr>
              <w:t>Наименование показателя</w:t>
            </w:r>
          </w:p>
        </w:tc>
        <w:tc>
          <w:tcPr>
            <w:tcW w:w="1218" w:type="dxa"/>
            <w:vMerge w:val="restart"/>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2022 год</w:t>
            </w:r>
          </w:p>
        </w:tc>
        <w:tc>
          <w:tcPr>
            <w:tcW w:w="1228" w:type="dxa"/>
            <w:vMerge w:val="restart"/>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2023 год</w:t>
            </w:r>
          </w:p>
        </w:tc>
        <w:tc>
          <w:tcPr>
            <w:tcW w:w="1133" w:type="dxa"/>
            <w:vMerge w:val="restart"/>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2024 год</w:t>
            </w:r>
          </w:p>
        </w:tc>
        <w:tc>
          <w:tcPr>
            <w:tcW w:w="1896" w:type="dxa"/>
            <w:gridSpan w:val="2"/>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Абсолютные изменения</w:t>
            </w:r>
          </w:p>
        </w:tc>
        <w:tc>
          <w:tcPr>
            <w:tcW w:w="1879" w:type="dxa"/>
            <w:gridSpan w:val="2"/>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Темп роста, %</w:t>
            </w:r>
          </w:p>
        </w:tc>
      </w:tr>
      <w:tr w:rsidR="00F54A4E" w:rsidRPr="00E50E97" w:rsidTr="00820E0A">
        <w:trPr>
          <w:trHeight w:val="587"/>
        </w:trPr>
        <w:tc>
          <w:tcPr>
            <w:tcW w:w="2109" w:type="dxa"/>
            <w:vMerge/>
          </w:tcPr>
          <w:p w:rsidR="00F54A4E" w:rsidRPr="00E50E97" w:rsidRDefault="00F54A4E" w:rsidP="00AC3341">
            <w:pPr>
              <w:ind w:right="141"/>
              <w:rPr>
                <w:rFonts w:ascii="Times New Roman" w:hAnsi="Times New Roman" w:cs="Times New Roman"/>
                <w:sz w:val="24"/>
                <w:szCs w:val="24"/>
              </w:rPr>
            </w:pPr>
          </w:p>
        </w:tc>
        <w:tc>
          <w:tcPr>
            <w:tcW w:w="1218" w:type="dxa"/>
            <w:vMerge/>
          </w:tcPr>
          <w:p w:rsidR="00F54A4E" w:rsidRPr="00E50E97" w:rsidRDefault="00F54A4E" w:rsidP="00AC3341">
            <w:pPr>
              <w:ind w:right="141"/>
              <w:rPr>
                <w:rFonts w:ascii="Times New Roman" w:eastAsia="Times New Roman" w:hAnsi="Times New Roman" w:cs="Times New Roman"/>
                <w:color w:val="111111"/>
                <w:sz w:val="24"/>
                <w:szCs w:val="24"/>
                <w:lang w:eastAsia="ru-RU"/>
              </w:rPr>
            </w:pPr>
          </w:p>
        </w:tc>
        <w:tc>
          <w:tcPr>
            <w:tcW w:w="1228" w:type="dxa"/>
            <w:vMerge/>
          </w:tcPr>
          <w:p w:rsidR="00F54A4E" w:rsidRPr="00E50E97" w:rsidRDefault="00F54A4E" w:rsidP="00AC3341">
            <w:pPr>
              <w:ind w:right="141"/>
              <w:rPr>
                <w:rFonts w:ascii="Times New Roman" w:eastAsia="Times New Roman" w:hAnsi="Times New Roman" w:cs="Times New Roman"/>
                <w:color w:val="111111"/>
                <w:sz w:val="24"/>
                <w:szCs w:val="24"/>
                <w:lang w:eastAsia="ru-RU"/>
              </w:rPr>
            </w:pPr>
          </w:p>
        </w:tc>
        <w:tc>
          <w:tcPr>
            <w:tcW w:w="1133" w:type="dxa"/>
            <w:vMerge/>
          </w:tcPr>
          <w:p w:rsidR="00F54A4E" w:rsidRPr="00E50E97" w:rsidRDefault="00F54A4E" w:rsidP="00AC3341">
            <w:pPr>
              <w:ind w:right="141"/>
              <w:rPr>
                <w:rFonts w:ascii="Times New Roman" w:eastAsia="Times New Roman" w:hAnsi="Times New Roman" w:cs="Times New Roman"/>
                <w:color w:val="111111"/>
                <w:sz w:val="24"/>
                <w:szCs w:val="24"/>
                <w:lang w:eastAsia="ru-RU"/>
              </w:rPr>
            </w:pPr>
          </w:p>
        </w:tc>
        <w:tc>
          <w:tcPr>
            <w:tcW w:w="939"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К 2022 году</w:t>
            </w:r>
          </w:p>
        </w:tc>
        <w:tc>
          <w:tcPr>
            <w:tcW w:w="957"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К 2023 году</w:t>
            </w:r>
          </w:p>
        </w:tc>
        <w:tc>
          <w:tcPr>
            <w:tcW w:w="939"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К 2022 году</w:t>
            </w:r>
          </w:p>
        </w:tc>
        <w:tc>
          <w:tcPr>
            <w:tcW w:w="940"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К 2023 году</w:t>
            </w:r>
          </w:p>
        </w:tc>
      </w:tr>
      <w:tr w:rsidR="00F54A4E" w:rsidRPr="00E50E97" w:rsidTr="00820E0A">
        <w:tc>
          <w:tcPr>
            <w:tcW w:w="2109" w:type="dxa"/>
          </w:tcPr>
          <w:p w:rsidR="00F54A4E" w:rsidRPr="00E50E97" w:rsidRDefault="00F54A4E" w:rsidP="00AC3341">
            <w:pPr>
              <w:ind w:right="141"/>
              <w:rPr>
                <w:rFonts w:ascii="Times New Roman" w:eastAsia="Times New Roman" w:hAnsi="Times New Roman" w:cs="Times New Roman"/>
                <w:color w:val="111111"/>
                <w:sz w:val="24"/>
                <w:szCs w:val="24"/>
                <w:lang w:eastAsia="ru-RU"/>
              </w:rPr>
            </w:pPr>
            <w:r w:rsidRPr="00E50E97">
              <w:rPr>
                <w:rFonts w:ascii="Times New Roman" w:hAnsi="Times New Roman" w:cs="Times New Roman"/>
                <w:sz w:val="24"/>
                <w:szCs w:val="24"/>
              </w:rPr>
              <w:t>Выручка</w:t>
            </w:r>
          </w:p>
        </w:tc>
        <w:tc>
          <w:tcPr>
            <w:tcW w:w="1218"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13 100</w:t>
            </w:r>
          </w:p>
        </w:tc>
        <w:tc>
          <w:tcPr>
            <w:tcW w:w="1228"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4 926</w:t>
            </w:r>
          </w:p>
        </w:tc>
        <w:tc>
          <w:tcPr>
            <w:tcW w:w="1133"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19 182</w:t>
            </w:r>
          </w:p>
        </w:tc>
        <w:tc>
          <w:tcPr>
            <w:tcW w:w="939"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-8174</w:t>
            </w:r>
          </w:p>
        </w:tc>
        <w:tc>
          <w:tcPr>
            <w:tcW w:w="957"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14256</w:t>
            </w:r>
          </w:p>
        </w:tc>
        <w:tc>
          <w:tcPr>
            <w:tcW w:w="939"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25,6</w:t>
            </w:r>
          </w:p>
        </w:tc>
        <w:tc>
          <w:tcPr>
            <w:tcW w:w="940"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389,4</w:t>
            </w:r>
          </w:p>
        </w:tc>
      </w:tr>
      <w:tr w:rsidR="00F54A4E" w:rsidRPr="00E50E97" w:rsidTr="00820E0A">
        <w:tc>
          <w:tcPr>
            <w:tcW w:w="2109" w:type="dxa"/>
          </w:tcPr>
          <w:p w:rsidR="00F54A4E" w:rsidRPr="00E50E97" w:rsidRDefault="00F54A4E" w:rsidP="00AC3341">
            <w:pPr>
              <w:ind w:right="141"/>
              <w:rPr>
                <w:rFonts w:ascii="Times New Roman" w:eastAsia="Times New Roman" w:hAnsi="Times New Roman" w:cs="Times New Roman"/>
                <w:color w:val="111111"/>
                <w:sz w:val="24"/>
                <w:szCs w:val="24"/>
                <w:lang w:eastAsia="ru-RU"/>
              </w:rPr>
            </w:pPr>
            <w:r w:rsidRPr="00E50E97">
              <w:rPr>
                <w:rFonts w:ascii="Times New Roman" w:hAnsi="Times New Roman" w:cs="Times New Roman"/>
                <w:sz w:val="24"/>
                <w:szCs w:val="24"/>
              </w:rPr>
              <w:t>Расходы по обычной деятельности</w:t>
            </w:r>
          </w:p>
        </w:tc>
        <w:tc>
          <w:tcPr>
            <w:tcW w:w="1218"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12 203</w:t>
            </w:r>
          </w:p>
        </w:tc>
        <w:tc>
          <w:tcPr>
            <w:tcW w:w="1228"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4 586</w:t>
            </w:r>
          </w:p>
        </w:tc>
        <w:tc>
          <w:tcPr>
            <w:tcW w:w="1133"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17 790</w:t>
            </w:r>
          </w:p>
        </w:tc>
        <w:tc>
          <w:tcPr>
            <w:tcW w:w="939"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-7617</w:t>
            </w:r>
          </w:p>
        </w:tc>
        <w:tc>
          <w:tcPr>
            <w:tcW w:w="957"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13204</w:t>
            </w:r>
          </w:p>
        </w:tc>
        <w:tc>
          <w:tcPr>
            <w:tcW w:w="939"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25,7</w:t>
            </w:r>
          </w:p>
        </w:tc>
        <w:tc>
          <w:tcPr>
            <w:tcW w:w="940"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387,9</w:t>
            </w:r>
          </w:p>
        </w:tc>
      </w:tr>
      <w:tr w:rsidR="00F54A4E" w:rsidRPr="00E50E97" w:rsidTr="00820E0A">
        <w:tc>
          <w:tcPr>
            <w:tcW w:w="2109" w:type="dxa"/>
          </w:tcPr>
          <w:p w:rsidR="00F54A4E" w:rsidRPr="00E50E97" w:rsidRDefault="00F54A4E" w:rsidP="00AC3341">
            <w:pPr>
              <w:ind w:right="141"/>
              <w:rPr>
                <w:rFonts w:ascii="Times New Roman" w:hAnsi="Times New Roman" w:cs="Times New Roman"/>
                <w:sz w:val="24"/>
                <w:szCs w:val="24"/>
              </w:rPr>
            </w:pPr>
            <w:r w:rsidRPr="00E50E97">
              <w:rPr>
                <w:rFonts w:ascii="Times New Roman" w:hAnsi="Times New Roman" w:cs="Times New Roman"/>
                <w:sz w:val="24"/>
                <w:szCs w:val="24"/>
              </w:rPr>
              <w:t>Налоги и прибыль (доходы)</w:t>
            </w:r>
          </w:p>
        </w:tc>
        <w:tc>
          <w:tcPr>
            <w:tcW w:w="1218"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134</w:t>
            </w:r>
          </w:p>
        </w:tc>
        <w:tc>
          <w:tcPr>
            <w:tcW w:w="1228"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51</w:t>
            </w:r>
          </w:p>
        </w:tc>
        <w:tc>
          <w:tcPr>
            <w:tcW w:w="1133"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209</w:t>
            </w:r>
          </w:p>
        </w:tc>
        <w:tc>
          <w:tcPr>
            <w:tcW w:w="939"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-83</w:t>
            </w:r>
          </w:p>
        </w:tc>
        <w:tc>
          <w:tcPr>
            <w:tcW w:w="957"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158</w:t>
            </w:r>
          </w:p>
        </w:tc>
        <w:tc>
          <w:tcPr>
            <w:tcW w:w="939"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24,4</w:t>
            </w:r>
          </w:p>
        </w:tc>
        <w:tc>
          <w:tcPr>
            <w:tcW w:w="940"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409,8</w:t>
            </w:r>
          </w:p>
        </w:tc>
      </w:tr>
      <w:tr w:rsidR="00F54A4E" w:rsidRPr="00E50E97" w:rsidTr="00820E0A">
        <w:tc>
          <w:tcPr>
            <w:tcW w:w="2109" w:type="dxa"/>
          </w:tcPr>
          <w:p w:rsidR="00F54A4E" w:rsidRPr="00E50E97" w:rsidRDefault="00F54A4E" w:rsidP="00AC3341">
            <w:pPr>
              <w:ind w:right="141"/>
              <w:rPr>
                <w:rFonts w:ascii="Times New Roman" w:hAnsi="Times New Roman" w:cs="Times New Roman"/>
                <w:sz w:val="24"/>
                <w:szCs w:val="24"/>
              </w:rPr>
            </w:pPr>
            <w:r w:rsidRPr="00E50E97">
              <w:rPr>
                <w:rFonts w:ascii="Times New Roman" w:hAnsi="Times New Roman" w:cs="Times New Roman"/>
                <w:sz w:val="24"/>
                <w:szCs w:val="24"/>
              </w:rPr>
              <w:t>Чистая прибыль (убыток)</w:t>
            </w:r>
          </w:p>
        </w:tc>
        <w:tc>
          <w:tcPr>
            <w:tcW w:w="1218"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759</w:t>
            </w:r>
          </w:p>
        </w:tc>
        <w:tc>
          <w:tcPr>
            <w:tcW w:w="1228"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289</w:t>
            </w:r>
          </w:p>
        </w:tc>
        <w:tc>
          <w:tcPr>
            <w:tcW w:w="1133" w:type="dxa"/>
            <w:vAlign w:val="center"/>
          </w:tcPr>
          <w:p w:rsidR="00F54A4E" w:rsidRPr="00E50E97" w:rsidRDefault="00F54A4E" w:rsidP="00820E0A">
            <w:pPr>
              <w:ind w:right="141"/>
              <w:jc w:val="center"/>
              <w:rPr>
                <w:rFonts w:ascii="Times New Roman" w:eastAsia="Times New Roman" w:hAnsi="Times New Roman" w:cs="Times New Roman"/>
                <w:color w:val="111111"/>
                <w:sz w:val="24"/>
                <w:szCs w:val="24"/>
                <w:lang w:eastAsia="ru-RU"/>
              </w:rPr>
            </w:pPr>
            <w:r w:rsidRPr="00E50E97">
              <w:rPr>
                <w:rFonts w:ascii="Times New Roman" w:eastAsia="Times New Roman" w:hAnsi="Times New Roman" w:cs="Times New Roman"/>
                <w:color w:val="111111"/>
                <w:sz w:val="24"/>
                <w:szCs w:val="24"/>
                <w:lang w:eastAsia="ru-RU"/>
              </w:rPr>
              <w:t>1 183</w:t>
            </w:r>
          </w:p>
        </w:tc>
        <w:tc>
          <w:tcPr>
            <w:tcW w:w="939"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-470</w:t>
            </w:r>
          </w:p>
        </w:tc>
        <w:tc>
          <w:tcPr>
            <w:tcW w:w="957"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894</w:t>
            </w:r>
          </w:p>
        </w:tc>
        <w:tc>
          <w:tcPr>
            <w:tcW w:w="939"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24,4</w:t>
            </w:r>
          </w:p>
        </w:tc>
        <w:tc>
          <w:tcPr>
            <w:tcW w:w="940" w:type="dxa"/>
            <w:vAlign w:val="center"/>
          </w:tcPr>
          <w:p w:rsidR="00F54A4E" w:rsidRPr="00E50E97" w:rsidRDefault="00AB3DAE" w:rsidP="00820E0A">
            <w:pPr>
              <w:ind w:right="141"/>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409,3</w:t>
            </w:r>
          </w:p>
        </w:tc>
      </w:tr>
    </w:tbl>
    <w:p w:rsidR="000424DD" w:rsidRDefault="000424DD" w:rsidP="00AC3341">
      <w:pPr>
        <w:shd w:val="clear" w:color="auto" w:fill="FFFFFF"/>
        <w:spacing w:after="0" w:line="240" w:lineRule="auto"/>
        <w:ind w:right="141"/>
        <w:rPr>
          <w:rFonts w:ascii="Arial" w:eastAsia="Times New Roman" w:hAnsi="Arial" w:cs="Arial"/>
          <w:color w:val="111111"/>
          <w:sz w:val="24"/>
          <w:szCs w:val="24"/>
          <w:lang w:eastAsia="ru-RU"/>
        </w:rPr>
      </w:pPr>
    </w:p>
    <w:p w:rsidR="00820E0A" w:rsidRDefault="00820E0A" w:rsidP="00AC3341">
      <w:pPr>
        <w:shd w:val="clear" w:color="auto" w:fill="FFFFFF"/>
        <w:spacing w:after="0" w:line="240" w:lineRule="auto"/>
        <w:ind w:right="141"/>
        <w:rPr>
          <w:rFonts w:ascii="Arial" w:eastAsia="Times New Roman" w:hAnsi="Arial" w:cs="Arial"/>
          <w:color w:val="111111"/>
          <w:sz w:val="24"/>
          <w:szCs w:val="24"/>
          <w:lang w:eastAsia="ru-RU"/>
        </w:rPr>
      </w:pPr>
    </w:p>
    <w:p w:rsidR="001059EF" w:rsidRDefault="00D84B35" w:rsidP="000A3DD9">
      <w:pPr>
        <w:shd w:val="clear" w:color="auto" w:fill="FFFFFF"/>
        <w:spacing w:after="0" w:line="360" w:lineRule="auto"/>
        <w:ind w:right="141" w:firstLine="709"/>
        <w:jc w:val="both"/>
        <w:rPr>
          <w:rFonts w:ascii="Times New Roman" w:eastAsia="Times New Roman" w:hAnsi="Times New Roman" w:cs="Times New Roman"/>
          <w:sz w:val="28"/>
          <w:szCs w:val="23"/>
          <w:lang w:eastAsia="ru-RU"/>
        </w:rPr>
      </w:pPr>
      <w:r w:rsidRPr="00E50E97">
        <w:rPr>
          <w:rFonts w:ascii="Times New Roman" w:eastAsia="Times New Roman" w:hAnsi="Times New Roman" w:cs="Times New Roman"/>
          <w:sz w:val="28"/>
          <w:szCs w:val="23"/>
          <w:lang w:eastAsia="ru-RU"/>
        </w:rPr>
        <w:t xml:space="preserve">Показатели финансового итога в отчетном году по сопоставлению </w:t>
      </w:r>
      <w:r w:rsidR="0094326C">
        <w:rPr>
          <w:rFonts w:ascii="Times New Roman" w:eastAsia="Times New Roman" w:hAnsi="Times New Roman" w:cs="Times New Roman"/>
          <w:sz w:val="28"/>
          <w:szCs w:val="23"/>
          <w:lang w:eastAsia="ru-RU"/>
        </w:rPr>
        <w:t xml:space="preserve">                    </w:t>
      </w:r>
      <w:r w:rsidRPr="00E50E97">
        <w:rPr>
          <w:rFonts w:ascii="Times New Roman" w:eastAsia="Times New Roman" w:hAnsi="Times New Roman" w:cs="Times New Roman"/>
          <w:sz w:val="28"/>
          <w:szCs w:val="23"/>
          <w:lang w:eastAsia="ru-RU"/>
        </w:rPr>
        <w:t>с</w:t>
      </w:r>
      <w:r w:rsidR="00E50E97">
        <w:rPr>
          <w:rFonts w:ascii="Times New Roman" w:eastAsia="Times New Roman" w:hAnsi="Times New Roman" w:cs="Times New Roman"/>
          <w:sz w:val="28"/>
          <w:szCs w:val="23"/>
          <w:lang w:eastAsia="ru-RU"/>
        </w:rPr>
        <w:t xml:space="preserve"> </w:t>
      </w:r>
      <w:r w:rsidRPr="00E50E97">
        <w:rPr>
          <w:rFonts w:ascii="Times New Roman" w:eastAsia="Times New Roman" w:hAnsi="Times New Roman" w:cs="Times New Roman"/>
          <w:sz w:val="28"/>
          <w:szCs w:val="23"/>
          <w:lang w:eastAsia="ru-RU"/>
        </w:rPr>
        <w:t>2023</w:t>
      </w:r>
      <w:r w:rsidR="00E50E97">
        <w:rPr>
          <w:rFonts w:ascii="Times New Roman" w:eastAsia="Times New Roman" w:hAnsi="Times New Roman" w:cs="Times New Roman"/>
          <w:sz w:val="28"/>
          <w:szCs w:val="23"/>
          <w:lang w:eastAsia="ru-RU"/>
        </w:rPr>
        <w:t xml:space="preserve"> годом </w:t>
      </w:r>
      <w:r w:rsidRPr="00E50E97">
        <w:rPr>
          <w:rFonts w:ascii="Times New Roman" w:eastAsia="Times New Roman" w:hAnsi="Times New Roman" w:cs="Times New Roman"/>
          <w:sz w:val="28"/>
          <w:szCs w:val="23"/>
          <w:lang w:eastAsia="ru-RU"/>
        </w:rPr>
        <w:t>возросли.</w:t>
      </w:r>
      <w:r w:rsidR="004639F4" w:rsidRPr="00E50E97">
        <w:rPr>
          <w:rFonts w:ascii="Times New Roman" w:eastAsia="Times New Roman" w:hAnsi="Times New Roman" w:cs="Times New Roman"/>
          <w:sz w:val="28"/>
          <w:szCs w:val="23"/>
          <w:lang w:eastAsia="ru-RU"/>
        </w:rPr>
        <w:t xml:space="preserve"> На основании таблицы </w:t>
      </w:r>
      <w:r w:rsidR="00820E0A">
        <w:rPr>
          <w:rFonts w:ascii="Times New Roman" w:eastAsia="Times New Roman" w:hAnsi="Times New Roman" w:cs="Times New Roman"/>
          <w:sz w:val="28"/>
          <w:szCs w:val="23"/>
          <w:lang w:eastAsia="ru-RU"/>
        </w:rPr>
        <w:t>4</w:t>
      </w:r>
      <w:r w:rsidR="004639F4" w:rsidRPr="00E50E97">
        <w:rPr>
          <w:rFonts w:ascii="Times New Roman" w:eastAsia="Times New Roman" w:hAnsi="Times New Roman" w:cs="Times New Roman"/>
          <w:sz w:val="28"/>
          <w:szCs w:val="23"/>
          <w:lang w:eastAsia="ru-RU"/>
        </w:rPr>
        <w:t xml:space="preserve"> можно сделать вывод, </w:t>
      </w:r>
      <w:r w:rsidR="0094326C">
        <w:rPr>
          <w:rFonts w:ascii="Times New Roman" w:eastAsia="Times New Roman" w:hAnsi="Times New Roman" w:cs="Times New Roman"/>
          <w:sz w:val="28"/>
          <w:szCs w:val="23"/>
          <w:lang w:eastAsia="ru-RU"/>
        </w:rPr>
        <w:t xml:space="preserve">               </w:t>
      </w:r>
      <w:r w:rsidR="004639F4" w:rsidRPr="00E50E97">
        <w:rPr>
          <w:rFonts w:ascii="Times New Roman" w:eastAsia="Times New Roman" w:hAnsi="Times New Roman" w:cs="Times New Roman"/>
          <w:sz w:val="28"/>
          <w:szCs w:val="23"/>
          <w:lang w:eastAsia="ru-RU"/>
        </w:rPr>
        <w:t xml:space="preserve">что </w:t>
      </w:r>
      <w:r w:rsidR="004639F4" w:rsidRPr="004639F4">
        <w:rPr>
          <w:rFonts w:ascii="Times New Roman" w:eastAsia="Times New Roman" w:hAnsi="Times New Roman" w:cs="Times New Roman"/>
          <w:sz w:val="28"/>
          <w:szCs w:val="23"/>
          <w:lang w:eastAsia="ru-RU"/>
        </w:rPr>
        <w:t>предприятие в</w:t>
      </w:r>
      <w:r w:rsidR="004639F4" w:rsidRPr="00E50E97">
        <w:rPr>
          <w:rFonts w:ascii="Times New Roman" w:eastAsia="Times New Roman" w:hAnsi="Times New Roman" w:cs="Times New Roman"/>
          <w:sz w:val="28"/>
          <w:szCs w:val="23"/>
          <w:lang w:eastAsia="ru-RU"/>
        </w:rPr>
        <w:t xml:space="preserve"> 2024</w:t>
      </w:r>
      <w:r w:rsidR="004639F4" w:rsidRPr="004639F4">
        <w:rPr>
          <w:rFonts w:ascii="Times New Roman" w:eastAsia="Times New Roman" w:hAnsi="Times New Roman" w:cs="Times New Roman"/>
          <w:sz w:val="28"/>
          <w:szCs w:val="23"/>
          <w:lang w:eastAsia="ru-RU"/>
        </w:rPr>
        <w:t xml:space="preserve"> году значительно улучшила свою финансово-хозяйственную деятельность</w:t>
      </w:r>
      <w:r w:rsidR="00820E0A">
        <w:rPr>
          <w:rFonts w:ascii="Times New Roman" w:eastAsia="Times New Roman" w:hAnsi="Times New Roman" w:cs="Times New Roman"/>
          <w:sz w:val="28"/>
          <w:szCs w:val="23"/>
          <w:lang w:eastAsia="ru-RU"/>
        </w:rPr>
        <w:t>, это заметно на рисунке 4.</w:t>
      </w:r>
    </w:p>
    <w:p w:rsidR="000A3DD9" w:rsidRPr="000A3DD9" w:rsidRDefault="000A3DD9" w:rsidP="000A3DD9">
      <w:pPr>
        <w:shd w:val="clear" w:color="auto" w:fill="FFFFFF"/>
        <w:spacing w:after="0" w:line="360" w:lineRule="auto"/>
        <w:ind w:right="141" w:firstLine="709"/>
        <w:jc w:val="both"/>
        <w:rPr>
          <w:rFonts w:ascii="Times New Roman" w:eastAsia="Times New Roman" w:hAnsi="Times New Roman" w:cs="Times New Roman"/>
          <w:sz w:val="28"/>
          <w:szCs w:val="23"/>
          <w:lang w:eastAsia="ru-RU"/>
        </w:rPr>
      </w:pPr>
    </w:p>
    <w:p w:rsidR="00E50E97" w:rsidRDefault="001059EF" w:rsidP="00820E0A">
      <w:pPr>
        <w:shd w:val="clear" w:color="auto" w:fill="FFFFFF"/>
        <w:spacing w:after="0" w:line="240" w:lineRule="auto"/>
        <w:ind w:right="141"/>
        <w:jc w:val="center"/>
        <w:rPr>
          <w:rFonts w:ascii="Arial" w:eastAsia="Times New Roman" w:hAnsi="Arial" w:cs="Arial"/>
          <w:color w:val="111111"/>
          <w:sz w:val="24"/>
          <w:szCs w:val="24"/>
          <w:lang w:eastAsia="ru-RU"/>
        </w:rPr>
      </w:pPr>
      <w:r>
        <w:rPr>
          <w:noProof/>
          <w:lang w:eastAsia="ru-RU"/>
        </w:rPr>
        <w:drawing>
          <wp:inline distT="0" distB="0" distL="0" distR="0" wp14:anchorId="1146E1C7" wp14:editId="675048FC">
            <wp:extent cx="4582632" cy="2186637"/>
            <wp:effectExtent l="0" t="0" r="889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018" t="30892" r="47692" b="39171"/>
                    <a:stretch/>
                  </pic:blipFill>
                  <pic:spPr bwMode="auto">
                    <a:xfrm>
                      <a:off x="0" y="0"/>
                      <a:ext cx="4586516" cy="2188490"/>
                    </a:xfrm>
                    <a:prstGeom prst="rect">
                      <a:avLst/>
                    </a:prstGeom>
                    <a:ln>
                      <a:noFill/>
                    </a:ln>
                    <a:extLst>
                      <a:ext uri="{53640926-AAD7-44D8-BBD7-CCE9431645EC}">
                        <a14:shadowObscured xmlns:a14="http://schemas.microsoft.com/office/drawing/2010/main"/>
                      </a:ext>
                    </a:extLst>
                  </pic:spPr>
                </pic:pic>
              </a:graphicData>
            </a:graphic>
          </wp:inline>
        </w:drawing>
      </w:r>
    </w:p>
    <w:p w:rsidR="00E50E97" w:rsidRPr="00B77E73" w:rsidRDefault="00E50E97" w:rsidP="00B77E73">
      <w:pPr>
        <w:shd w:val="clear" w:color="auto" w:fill="FFFFFF"/>
        <w:spacing w:after="0" w:line="360" w:lineRule="auto"/>
        <w:ind w:right="141"/>
        <w:jc w:val="center"/>
        <w:rPr>
          <w:rFonts w:ascii="Times New Roman" w:eastAsia="Times New Roman" w:hAnsi="Times New Roman" w:cs="Times New Roman"/>
          <w:color w:val="111111"/>
          <w:sz w:val="28"/>
          <w:szCs w:val="28"/>
          <w:lang w:eastAsia="ru-RU"/>
        </w:rPr>
      </w:pPr>
      <w:r w:rsidRPr="00B77E73">
        <w:rPr>
          <w:rFonts w:ascii="Times New Roman" w:eastAsia="Times New Roman" w:hAnsi="Times New Roman" w:cs="Times New Roman"/>
          <w:color w:val="111111"/>
          <w:sz w:val="28"/>
          <w:szCs w:val="28"/>
          <w:lang w:eastAsia="ru-RU"/>
        </w:rPr>
        <w:t xml:space="preserve">Рисунок </w:t>
      </w:r>
      <w:r w:rsidR="00820E0A">
        <w:rPr>
          <w:rFonts w:ascii="Times New Roman" w:eastAsia="Times New Roman" w:hAnsi="Times New Roman" w:cs="Times New Roman"/>
          <w:color w:val="111111"/>
          <w:sz w:val="28"/>
          <w:szCs w:val="28"/>
          <w:lang w:eastAsia="ru-RU"/>
        </w:rPr>
        <w:t>4</w:t>
      </w:r>
      <w:r w:rsidRPr="00B77E73">
        <w:rPr>
          <w:rFonts w:ascii="Times New Roman" w:eastAsia="Times New Roman" w:hAnsi="Times New Roman" w:cs="Times New Roman"/>
          <w:color w:val="111111"/>
          <w:sz w:val="28"/>
          <w:szCs w:val="28"/>
          <w:lang w:eastAsia="ru-RU"/>
        </w:rPr>
        <w:t xml:space="preserve"> – Выручка </w:t>
      </w:r>
      <w:r w:rsidRPr="00B77E73">
        <w:rPr>
          <w:rFonts w:ascii="Times New Roman" w:hAnsi="Times New Roman" w:cs="Times New Roman"/>
          <w:sz w:val="28"/>
          <w:szCs w:val="28"/>
        </w:rPr>
        <w:t xml:space="preserve">ООО </w:t>
      </w:r>
      <w:r w:rsidRPr="00B77E73">
        <w:rPr>
          <w:rFonts w:ascii="Times New Roman" w:hAnsi="Times New Roman" w:cs="Times New Roman"/>
          <w:sz w:val="28"/>
          <w:szCs w:val="28"/>
          <w:shd w:val="clear" w:color="auto" w:fill="FFFFFF"/>
        </w:rPr>
        <w:t>«Дом на Юге»</w:t>
      </w:r>
    </w:p>
    <w:p w:rsidR="00820E0A" w:rsidRDefault="00E50E97" w:rsidP="000A3DD9">
      <w:pPr>
        <w:shd w:val="clear" w:color="auto" w:fill="FFFFFF"/>
        <w:spacing w:after="0" w:line="360" w:lineRule="auto"/>
        <w:ind w:right="141" w:firstLine="709"/>
        <w:jc w:val="both"/>
        <w:rPr>
          <w:rFonts w:ascii="Times New Roman" w:eastAsia="Times New Roman" w:hAnsi="Times New Roman" w:cs="Times New Roman"/>
          <w:color w:val="111111"/>
          <w:sz w:val="28"/>
          <w:szCs w:val="28"/>
          <w:lang w:eastAsia="ru-RU"/>
        </w:rPr>
      </w:pPr>
      <w:r w:rsidRPr="00B77E73">
        <w:rPr>
          <w:rFonts w:ascii="Times New Roman" w:hAnsi="Times New Roman" w:cs="Times New Roman"/>
          <w:sz w:val="28"/>
          <w:szCs w:val="28"/>
        </w:rPr>
        <w:lastRenderedPageBreak/>
        <w:t xml:space="preserve">На основании рисунка </w:t>
      </w:r>
      <w:r w:rsidR="00820E0A">
        <w:rPr>
          <w:rFonts w:ascii="Times New Roman" w:hAnsi="Times New Roman" w:cs="Times New Roman"/>
          <w:sz w:val="28"/>
          <w:szCs w:val="28"/>
        </w:rPr>
        <w:t>4</w:t>
      </w:r>
      <w:r w:rsidRPr="00B77E73">
        <w:rPr>
          <w:rFonts w:ascii="Times New Roman" w:hAnsi="Times New Roman" w:cs="Times New Roman"/>
          <w:sz w:val="28"/>
          <w:szCs w:val="28"/>
        </w:rPr>
        <w:t xml:space="preserve"> можно сделать вывод, что </w:t>
      </w:r>
      <w:r w:rsidRPr="00CC613A">
        <w:rPr>
          <w:rFonts w:ascii="Times New Roman" w:eastAsia="Times New Roman" w:hAnsi="Times New Roman" w:cs="Times New Roman"/>
          <w:color w:val="111111"/>
          <w:sz w:val="28"/>
          <w:szCs w:val="28"/>
          <w:lang w:eastAsia="ru-RU"/>
        </w:rPr>
        <w:t>выручка</w:t>
      </w:r>
      <w:r w:rsidR="001A79DA" w:rsidRPr="00B77E73">
        <w:rPr>
          <w:rFonts w:ascii="Times New Roman" w:eastAsia="Times New Roman" w:hAnsi="Times New Roman" w:cs="Times New Roman"/>
          <w:color w:val="111111"/>
          <w:sz w:val="28"/>
          <w:szCs w:val="28"/>
          <w:lang w:eastAsia="ru-RU"/>
        </w:rPr>
        <w:t> выросла до 19,2 млн</w:t>
      </w:r>
      <w:r w:rsidRPr="00B77E73">
        <w:rPr>
          <w:rFonts w:ascii="Times New Roman" w:eastAsia="Times New Roman" w:hAnsi="Times New Roman" w:cs="Times New Roman"/>
          <w:color w:val="111111"/>
          <w:sz w:val="28"/>
          <w:szCs w:val="28"/>
          <w:lang w:eastAsia="ru-RU"/>
        </w:rPr>
        <w:t>.</w:t>
      </w:r>
      <w:r w:rsidR="001A79DA" w:rsidRPr="00B77E73">
        <w:rPr>
          <w:rFonts w:ascii="Times New Roman" w:eastAsia="Times New Roman" w:hAnsi="Times New Roman" w:cs="Times New Roman"/>
          <w:color w:val="111111"/>
          <w:sz w:val="28"/>
          <w:szCs w:val="28"/>
          <w:lang w:eastAsia="ru-RU"/>
        </w:rPr>
        <w:t xml:space="preserve"> руб.  </w:t>
      </w:r>
      <w:r w:rsidRPr="00B77E73">
        <w:rPr>
          <w:rFonts w:ascii="Times New Roman" w:eastAsia="Times New Roman" w:hAnsi="Times New Roman" w:cs="Times New Roman"/>
          <w:color w:val="111111"/>
          <w:sz w:val="28"/>
          <w:szCs w:val="28"/>
          <w:lang w:eastAsia="ru-RU"/>
        </w:rPr>
        <w:t>(</w:t>
      </w:r>
      <w:r w:rsidR="001A79DA" w:rsidRPr="00B77E73">
        <w:rPr>
          <w:rFonts w:ascii="Times New Roman" w:eastAsia="Times New Roman" w:hAnsi="Times New Roman" w:cs="Times New Roman"/>
          <w:color w:val="111111"/>
          <w:sz w:val="28"/>
          <w:szCs w:val="28"/>
          <w:lang w:eastAsia="ru-RU"/>
        </w:rPr>
        <w:t>+290%</w:t>
      </w:r>
      <w:r w:rsidRPr="00B77E73">
        <w:rPr>
          <w:rFonts w:ascii="Times New Roman" w:eastAsia="Times New Roman" w:hAnsi="Times New Roman" w:cs="Times New Roman"/>
          <w:color w:val="111111"/>
          <w:sz w:val="28"/>
          <w:szCs w:val="28"/>
          <w:lang w:eastAsia="ru-RU"/>
        </w:rPr>
        <w:t>)</w:t>
      </w:r>
      <w:r w:rsidR="00820E0A">
        <w:rPr>
          <w:rFonts w:ascii="Times New Roman" w:eastAsia="Times New Roman" w:hAnsi="Times New Roman" w:cs="Times New Roman"/>
          <w:color w:val="111111"/>
          <w:sz w:val="28"/>
          <w:szCs w:val="28"/>
          <w:lang w:eastAsia="ru-RU"/>
        </w:rPr>
        <w:t>, это видно на рисунке 5.</w:t>
      </w:r>
    </w:p>
    <w:p w:rsidR="00820E0A" w:rsidRPr="00B77E73" w:rsidRDefault="00820E0A" w:rsidP="00B77E73">
      <w:pPr>
        <w:shd w:val="clear" w:color="auto" w:fill="FFFFFF"/>
        <w:spacing w:after="0" w:line="360" w:lineRule="auto"/>
        <w:ind w:right="141" w:firstLine="709"/>
        <w:jc w:val="both"/>
        <w:rPr>
          <w:rFonts w:ascii="Times New Roman" w:eastAsia="Times New Roman" w:hAnsi="Times New Roman" w:cs="Times New Roman"/>
          <w:color w:val="111111"/>
          <w:sz w:val="28"/>
          <w:szCs w:val="28"/>
          <w:lang w:eastAsia="ru-RU"/>
        </w:rPr>
      </w:pPr>
    </w:p>
    <w:p w:rsidR="001059EF" w:rsidRPr="001A79DA" w:rsidRDefault="001059EF" w:rsidP="00820E0A">
      <w:pPr>
        <w:shd w:val="clear" w:color="auto" w:fill="FFFFFF"/>
        <w:spacing w:after="0" w:line="240" w:lineRule="auto"/>
        <w:ind w:right="141"/>
        <w:jc w:val="center"/>
        <w:rPr>
          <w:rFonts w:ascii="Arial" w:eastAsia="Times New Roman" w:hAnsi="Arial" w:cs="Arial"/>
          <w:color w:val="111111"/>
          <w:sz w:val="24"/>
          <w:szCs w:val="24"/>
          <w:lang w:eastAsia="ru-RU"/>
        </w:rPr>
      </w:pPr>
      <w:r>
        <w:rPr>
          <w:noProof/>
          <w:lang w:eastAsia="ru-RU"/>
        </w:rPr>
        <w:drawing>
          <wp:inline distT="0" distB="0" distL="0" distR="0" wp14:anchorId="0E0CE682" wp14:editId="1FF3BF7A">
            <wp:extent cx="4582632" cy="2233162"/>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839" t="36943" r="47871" b="32484"/>
                    <a:stretch/>
                  </pic:blipFill>
                  <pic:spPr bwMode="auto">
                    <a:xfrm>
                      <a:off x="0" y="0"/>
                      <a:ext cx="4586513" cy="2235053"/>
                    </a:xfrm>
                    <a:prstGeom prst="rect">
                      <a:avLst/>
                    </a:prstGeom>
                    <a:ln>
                      <a:noFill/>
                    </a:ln>
                    <a:extLst>
                      <a:ext uri="{53640926-AAD7-44D8-BBD7-CCE9431645EC}">
                        <a14:shadowObscured xmlns:a14="http://schemas.microsoft.com/office/drawing/2010/main"/>
                      </a:ext>
                    </a:extLst>
                  </pic:spPr>
                </pic:pic>
              </a:graphicData>
            </a:graphic>
          </wp:inline>
        </w:drawing>
      </w:r>
    </w:p>
    <w:p w:rsidR="00E50E97" w:rsidRDefault="00E50E97" w:rsidP="00B77E73">
      <w:pPr>
        <w:spacing w:after="0" w:line="360" w:lineRule="auto"/>
        <w:ind w:firstLine="709"/>
        <w:jc w:val="center"/>
        <w:rPr>
          <w:rFonts w:ascii="Times New Roman" w:hAnsi="Times New Roman" w:cs="Times New Roman"/>
          <w:sz w:val="28"/>
          <w:szCs w:val="28"/>
          <w:shd w:val="clear" w:color="auto" w:fill="FFFFFF"/>
        </w:rPr>
      </w:pPr>
      <w:r w:rsidRPr="00B77E73">
        <w:rPr>
          <w:rFonts w:ascii="Times New Roman" w:hAnsi="Times New Roman" w:cs="Times New Roman"/>
          <w:sz w:val="28"/>
          <w:szCs w:val="28"/>
        </w:rPr>
        <w:t xml:space="preserve">Рисунок </w:t>
      </w:r>
      <w:r w:rsidR="00820E0A">
        <w:rPr>
          <w:rFonts w:ascii="Times New Roman" w:hAnsi="Times New Roman" w:cs="Times New Roman"/>
          <w:sz w:val="28"/>
          <w:szCs w:val="28"/>
        </w:rPr>
        <w:t>5</w:t>
      </w:r>
      <w:r w:rsidRPr="00B77E73">
        <w:rPr>
          <w:rFonts w:ascii="Times New Roman" w:hAnsi="Times New Roman" w:cs="Times New Roman"/>
          <w:sz w:val="28"/>
          <w:szCs w:val="28"/>
        </w:rPr>
        <w:t xml:space="preserve"> – Чистая прибыль ООО </w:t>
      </w:r>
      <w:r w:rsidRPr="00B77E73">
        <w:rPr>
          <w:rFonts w:ascii="Times New Roman" w:hAnsi="Times New Roman" w:cs="Times New Roman"/>
          <w:sz w:val="28"/>
          <w:szCs w:val="28"/>
          <w:shd w:val="clear" w:color="auto" w:fill="FFFFFF"/>
        </w:rPr>
        <w:t>«Дом на Юге»</w:t>
      </w:r>
    </w:p>
    <w:p w:rsidR="00820E0A" w:rsidRPr="00B77E73" w:rsidRDefault="00820E0A" w:rsidP="00B77E73">
      <w:pPr>
        <w:spacing w:after="0" w:line="360" w:lineRule="auto"/>
        <w:ind w:firstLine="709"/>
        <w:jc w:val="center"/>
        <w:rPr>
          <w:rFonts w:ascii="Times New Roman" w:hAnsi="Times New Roman" w:cs="Times New Roman"/>
          <w:sz w:val="28"/>
          <w:szCs w:val="28"/>
          <w:shd w:val="clear" w:color="auto" w:fill="FFFFFF"/>
        </w:rPr>
      </w:pPr>
    </w:p>
    <w:p w:rsidR="0070429F" w:rsidRPr="00B77E73" w:rsidRDefault="00E50E97" w:rsidP="00B77E73">
      <w:pPr>
        <w:spacing w:after="0" w:line="360" w:lineRule="auto"/>
        <w:ind w:firstLine="709"/>
        <w:jc w:val="both"/>
        <w:rPr>
          <w:rFonts w:ascii="Times New Roman" w:eastAsia="Times New Roman" w:hAnsi="Times New Roman" w:cs="Times New Roman"/>
          <w:color w:val="1A1A1A"/>
          <w:sz w:val="28"/>
          <w:szCs w:val="28"/>
          <w:lang w:eastAsia="ru-RU"/>
        </w:rPr>
      </w:pPr>
      <w:r w:rsidRPr="00B77E73">
        <w:rPr>
          <w:rFonts w:ascii="Times New Roman" w:hAnsi="Times New Roman" w:cs="Times New Roman"/>
          <w:sz w:val="28"/>
          <w:szCs w:val="28"/>
          <w:shd w:val="clear" w:color="auto" w:fill="FFFFFF"/>
        </w:rPr>
        <w:t xml:space="preserve">Из рисунка </w:t>
      </w:r>
      <w:r w:rsidR="004A0353">
        <w:rPr>
          <w:rFonts w:ascii="Times New Roman" w:hAnsi="Times New Roman" w:cs="Times New Roman"/>
          <w:sz w:val="28"/>
          <w:szCs w:val="28"/>
          <w:shd w:val="clear" w:color="auto" w:fill="FFFFFF"/>
        </w:rPr>
        <w:t>5</w:t>
      </w:r>
      <w:r w:rsidRPr="00B77E73">
        <w:rPr>
          <w:rFonts w:ascii="Times New Roman" w:hAnsi="Times New Roman" w:cs="Times New Roman"/>
          <w:sz w:val="28"/>
          <w:szCs w:val="28"/>
          <w:shd w:val="clear" w:color="auto" w:fill="FFFFFF"/>
        </w:rPr>
        <w:t xml:space="preserve"> видно, что </w:t>
      </w:r>
      <w:r w:rsidRPr="00B77E73">
        <w:rPr>
          <w:rFonts w:ascii="Times New Roman" w:eastAsia="Times New Roman" w:hAnsi="Times New Roman" w:cs="Times New Roman"/>
          <w:color w:val="111111"/>
          <w:sz w:val="28"/>
          <w:szCs w:val="28"/>
          <w:lang w:eastAsia="ru-RU"/>
        </w:rPr>
        <w:t>ч</w:t>
      </w:r>
      <w:r w:rsidR="001A79DA" w:rsidRPr="00B77E73">
        <w:rPr>
          <w:rFonts w:ascii="Times New Roman" w:eastAsia="Times New Roman" w:hAnsi="Times New Roman" w:cs="Times New Roman"/>
          <w:color w:val="111111"/>
          <w:sz w:val="28"/>
          <w:szCs w:val="28"/>
          <w:lang w:eastAsia="ru-RU"/>
        </w:rPr>
        <w:t xml:space="preserve">истая прибыль выросла </w:t>
      </w:r>
      <w:r w:rsidR="0094326C">
        <w:rPr>
          <w:rFonts w:ascii="Times New Roman" w:eastAsia="Times New Roman" w:hAnsi="Times New Roman" w:cs="Times New Roman"/>
          <w:color w:val="111111"/>
          <w:sz w:val="28"/>
          <w:szCs w:val="28"/>
          <w:lang w:eastAsia="ru-RU"/>
        </w:rPr>
        <w:t xml:space="preserve">                                          </w:t>
      </w:r>
      <w:r w:rsidR="001A79DA" w:rsidRPr="00B77E73">
        <w:rPr>
          <w:rFonts w:ascii="Times New Roman" w:eastAsia="Times New Roman" w:hAnsi="Times New Roman" w:cs="Times New Roman"/>
          <w:color w:val="111111"/>
          <w:sz w:val="28"/>
          <w:szCs w:val="28"/>
          <w:lang w:eastAsia="ru-RU"/>
        </w:rPr>
        <w:t>до 1,2 млн</w:t>
      </w:r>
      <w:r w:rsidRPr="00B77E73">
        <w:rPr>
          <w:rFonts w:ascii="Times New Roman" w:eastAsia="Times New Roman" w:hAnsi="Times New Roman" w:cs="Times New Roman"/>
          <w:color w:val="111111"/>
          <w:sz w:val="28"/>
          <w:szCs w:val="28"/>
          <w:lang w:eastAsia="ru-RU"/>
        </w:rPr>
        <w:t>.</w:t>
      </w:r>
      <w:r w:rsidR="001A79DA" w:rsidRPr="00B77E73">
        <w:rPr>
          <w:rFonts w:ascii="Times New Roman" w:eastAsia="Times New Roman" w:hAnsi="Times New Roman" w:cs="Times New Roman"/>
          <w:color w:val="111111"/>
          <w:sz w:val="28"/>
          <w:szCs w:val="28"/>
          <w:lang w:eastAsia="ru-RU"/>
        </w:rPr>
        <w:t xml:space="preserve"> руб.  </w:t>
      </w:r>
      <w:r w:rsidR="00B77E73">
        <w:rPr>
          <w:rFonts w:ascii="Times New Roman" w:eastAsia="Times New Roman" w:hAnsi="Times New Roman" w:cs="Times New Roman"/>
          <w:color w:val="111111"/>
          <w:sz w:val="28"/>
          <w:szCs w:val="28"/>
          <w:lang w:eastAsia="ru-RU"/>
        </w:rPr>
        <w:t>(</w:t>
      </w:r>
      <w:r w:rsidR="001A79DA" w:rsidRPr="00B77E73">
        <w:rPr>
          <w:rFonts w:ascii="Times New Roman" w:eastAsia="Times New Roman" w:hAnsi="Times New Roman" w:cs="Times New Roman"/>
          <w:color w:val="111111"/>
          <w:sz w:val="28"/>
          <w:szCs w:val="28"/>
          <w:lang w:eastAsia="ru-RU"/>
        </w:rPr>
        <w:t>+310%</w:t>
      </w:r>
      <w:r w:rsidR="00B77E73">
        <w:rPr>
          <w:rFonts w:ascii="Times New Roman" w:eastAsia="Times New Roman" w:hAnsi="Times New Roman" w:cs="Times New Roman"/>
          <w:color w:val="111111"/>
          <w:sz w:val="28"/>
          <w:szCs w:val="28"/>
          <w:lang w:eastAsia="ru-RU"/>
        </w:rPr>
        <w:t>)</w:t>
      </w:r>
      <w:r w:rsidRPr="00B77E73">
        <w:rPr>
          <w:rFonts w:ascii="Times New Roman" w:eastAsia="Times New Roman" w:hAnsi="Times New Roman" w:cs="Times New Roman"/>
          <w:color w:val="111111"/>
          <w:sz w:val="28"/>
          <w:szCs w:val="28"/>
          <w:lang w:eastAsia="ru-RU"/>
        </w:rPr>
        <w:t>. М</w:t>
      </w:r>
      <w:r w:rsidR="0070429F" w:rsidRPr="00B77E73">
        <w:rPr>
          <w:rFonts w:ascii="Times New Roman" w:eastAsia="Times New Roman" w:hAnsi="Times New Roman" w:cs="Times New Roman"/>
          <w:color w:val="1A1A1A"/>
          <w:sz w:val="28"/>
          <w:szCs w:val="28"/>
          <w:lang w:eastAsia="ru-RU"/>
        </w:rPr>
        <w:t>ожно сделать вывод, что прибыль компании</w:t>
      </w:r>
      <w:r w:rsidRPr="00B77E73">
        <w:rPr>
          <w:rFonts w:ascii="Times New Roman" w:eastAsia="Times New Roman" w:hAnsi="Times New Roman" w:cs="Times New Roman"/>
          <w:color w:val="1A1A1A"/>
          <w:sz w:val="28"/>
          <w:szCs w:val="28"/>
          <w:lang w:eastAsia="ru-RU"/>
        </w:rPr>
        <w:t xml:space="preserve"> р</w:t>
      </w:r>
      <w:r w:rsidR="0070429F" w:rsidRPr="00B77E73">
        <w:rPr>
          <w:rFonts w:ascii="Times New Roman" w:eastAsia="Times New Roman" w:hAnsi="Times New Roman" w:cs="Times New Roman"/>
          <w:color w:val="1A1A1A"/>
          <w:sz w:val="28"/>
          <w:szCs w:val="28"/>
          <w:lang w:eastAsia="ru-RU"/>
        </w:rPr>
        <w:t>аст</w:t>
      </w:r>
      <w:r w:rsidR="00DD10CE" w:rsidRPr="00B77E73">
        <w:rPr>
          <w:rFonts w:ascii="Times New Roman" w:eastAsia="Times New Roman" w:hAnsi="Times New Roman" w:cs="Times New Roman"/>
          <w:color w:val="1A1A1A"/>
          <w:sz w:val="28"/>
          <w:szCs w:val="28"/>
          <w:lang w:eastAsia="ru-RU"/>
        </w:rPr>
        <w:t xml:space="preserve">ёт, что </w:t>
      </w:r>
      <w:r w:rsidR="0070429F" w:rsidRPr="00B77E73">
        <w:rPr>
          <w:rFonts w:ascii="Times New Roman" w:eastAsia="Times New Roman" w:hAnsi="Times New Roman" w:cs="Times New Roman"/>
          <w:color w:val="1A1A1A"/>
          <w:sz w:val="28"/>
          <w:szCs w:val="28"/>
          <w:lang w:eastAsia="ru-RU"/>
        </w:rPr>
        <w:t>связано в первую</w:t>
      </w:r>
      <w:r w:rsidRPr="00B77E73">
        <w:rPr>
          <w:rFonts w:ascii="Times New Roman" w:eastAsia="Times New Roman" w:hAnsi="Times New Roman" w:cs="Times New Roman"/>
          <w:color w:val="1A1A1A"/>
          <w:sz w:val="28"/>
          <w:szCs w:val="28"/>
          <w:lang w:eastAsia="ru-RU"/>
        </w:rPr>
        <w:t xml:space="preserve"> </w:t>
      </w:r>
      <w:r w:rsidR="0070429F" w:rsidRPr="00B77E73">
        <w:rPr>
          <w:rFonts w:ascii="Times New Roman" w:eastAsia="Times New Roman" w:hAnsi="Times New Roman" w:cs="Times New Roman"/>
          <w:color w:val="1A1A1A"/>
          <w:sz w:val="28"/>
          <w:szCs w:val="28"/>
          <w:lang w:eastAsia="ru-RU"/>
        </w:rPr>
        <w:t xml:space="preserve">очередь с увеличением товарооборота </w:t>
      </w:r>
      <w:r w:rsidR="0094326C">
        <w:rPr>
          <w:rFonts w:ascii="Times New Roman" w:eastAsia="Times New Roman" w:hAnsi="Times New Roman" w:cs="Times New Roman"/>
          <w:color w:val="1A1A1A"/>
          <w:sz w:val="28"/>
          <w:szCs w:val="28"/>
          <w:lang w:eastAsia="ru-RU"/>
        </w:rPr>
        <w:t xml:space="preserve">                              </w:t>
      </w:r>
      <w:r w:rsidR="0070429F" w:rsidRPr="00B77E73">
        <w:rPr>
          <w:rFonts w:ascii="Times New Roman" w:eastAsia="Times New Roman" w:hAnsi="Times New Roman" w:cs="Times New Roman"/>
          <w:color w:val="1A1A1A"/>
          <w:sz w:val="28"/>
          <w:szCs w:val="28"/>
          <w:lang w:eastAsia="ru-RU"/>
        </w:rPr>
        <w:t>и повышением цен.</w:t>
      </w:r>
    </w:p>
    <w:p w:rsidR="001B4ED3" w:rsidRPr="00B77E73" w:rsidRDefault="001B4ED3" w:rsidP="00B77E73">
      <w:pPr>
        <w:spacing w:after="0" w:line="360" w:lineRule="auto"/>
        <w:ind w:firstLine="709"/>
        <w:jc w:val="both"/>
        <w:rPr>
          <w:rFonts w:ascii="Times New Roman" w:eastAsia="Times New Roman" w:hAnsi="Times New Roman" w:cs="Times New Roman"/>
          <w:color w:val="1A1A1A"/>
          <w:sz w:val="28"/>
          <w:szCs w:val="28"/>
          <w:lang w:eastAsia="ru-RU"/>
        </w:rPr>
      </w:pPr>
      <w:r w:rsidRPr="00B77E73">
        <w:rPr>
          <w:rFonts w:ascii="Times New Roman" w:eastAsia="Times New Roman" w:hAnsi="Times New Roman" w:cs="Times New Roman"/>
          <w:color w:val="1A1A1A"/>
          <w:sz w:val="28"/>
          <w:szCs w:val="28"/>
          <w:lang w:eastAsia="ru-RU"/>
        </w:rPr>
        <w:t>Показатели финансово – экономической деятельности характеризуют</w:t>
      </w:r>
      <w:r w:rsidR="00B77E73">
        <w:rPr>
          <w:rFonts w:ascii="Times New Roman" w:eastAsia="Times New Roman" w:hAnsi="Times New Roman" w:cs="Times New Roman"/>
          <w:color w:val="1A1A1A"/>
          <w:sz w:val="28"/>
          <w:szCs w:val="28"/>
          <w:lang w:eastAsia="ru-RU"/>
        </w:rPr>
        <w:t xml:space="preserve"> </w:t>
      </w:r>
      <w:r w:rsidRPr="00B77E73">
        <w:rPr>
          <w:rFonts w:ascii="Times New Roman" w:eastAsia="Times New Roman" w:hAnsi="Times New Roman" w:cs="Times New Roman"/>
          <w:color w:val="1A1A1A"/>
          <w:sz w:val="28"/>
          <w:szCs w:val="28"/>
          <w:lang w:eastAsia="ru-RU"/>
        </w:rPr>
        <w:t>работу Общества как удовлетворительную, о чем говорит не превышение</w:t>
      </w:r>
      <w:r w:rsidR="00B77E73">
        <w:rPr>
          <w:rFonts w:ascii="Times New Roman" w:eastAsia="Times New Roman" w:hAnsi="Times New Roman" w:cs="Times New Roman"/>
          <w:color w:val="1A1A1A"/>
          <w:sz w:val="28"/>
          <w:szCs w:val="28"/>
          <w:lang w:eastAsia="ru-RU"/>
        </w:rPr>
        <w:t xml:space="preserve"> </w:t>
      </w:r>
      <w:r w:rsidRPr="00B77E73">
        <w:rPr>
          <w:rFonts w:ascii="Times New Roman" w:eastAsia="Times New Roman" w:hAnsi="Times New Roman" w:cs="Times New Roman"/>
          <w:color w:val="1A1A1A"/>
          <w:sz w:val="28"/>
          <w:szCs w:val="28"/>
          <w:lang w:eastAsia="ru-RU"/>
        </w:rPr>
        <w:t>расходов Общества над выручкой и получение положительного финансового</w:t>
      </w:r>
      <w:r w:rsidR="00B77E73">
        <w:rPr>
          <w:rFonts w:ascii="Times New Roman" w:eastAsia="Times New Roman" w:hAnsi="Times New Roman" w:cs="Times New Roman"/>
          <w:color w:val="1A1A1A"/>
          <w:sz w:val="28"/>
          <w:szCs w:val="28"/>
          <w:lang w:eastAsia="ru-RU"/>
        </w:rPr>
        <w:t xml:space="preserve"> </w:t>
      </w:r>
      <w:r w:rsidRPr="00B77E73">
        <w:rPr>
          <w:rFonts w:ascii="Times New Roman" w:eastAsia="Times New Roman" w:hAnsi="Times New Roman" w:cs="Times New Roman"/>
          <w:color w:val="1A1A1A"/>
          <w:sz w:val="28"/>
          <w:szCs w:val="28"/>
          <w:lang w:eastAsia="ru-RU"/>
        </w:rPr>
        <w:t>результата, рост производительности труда к предыдущему периоду.</w:t>
      </w:r>
    </w:p>
    <w:p w:rsidR="001B4ED3" w:rsidRPr="00B77E73" w:rsidRDefault="00182E07" w:rsidP="00B77E73">
      <w:pPr>
        <w:spacing w:after="0" w:line="360" w:lineRule="auto"/>
        <w:ind w:firstLine="709"/>
        <w:jc w:val="both"/>
        <w:rPr>
          <w:rFonts w:ascii="Times New Roman" w:eastAsia="Times New Roman" w:hAnsi="Times New Roman" w:cs="Times New Roman"/>
          <w:color w:val="111111"/>
          <w:sz w:val="28"/>
          <w:szCs w:val="28"/>
          <w:lang w:eastAsia="ru-RU"/>
        </w:rPr>
      </w:pPr>
      <w:r w:rsidRPr="00B77E73">
        <w:rPr>
          <w:rFonts w:ascii="Times New Roman" w:eastAsia="Times New Roman" w:hAnsi="Times New Roman" w:cs="Times New Roman"/>
          <w:color w:val="111111"/>
          <w:sz w:val="28"/>
          <w:szCs w:val="28"/>
          <w:lang w:eastAsia="ru-RU"/>
        </w:rPr>
        <w:t>Приведем анализ финансовой устойчивости</w:t>
      </w:r>
      <w:r w:rsidR="00820E0A">
        <w:rPr>
          <w:rFonts w:ascii="Times New Roman" w:eastAsia="Times New Roman" w:hAnsi="Times New Roman" w:cs="Times New Roman"/>
          <w:color w:val="111111"/>
          <w:sz w:val="28"/>
          <w:szCs w:val="28"/>
          <w:lang w:eastAsia="ru-RU"/>
        </w:rPr>
        <w:t xml:space="preserve"> в таблице 5.</w:t>
      </w:r>
    </w:p>
    <w:p w:rsidR="00820E0A" w:rsidRDefault="00820E0A" w:rsidP="00820E0A">
      <w:pPr>
        <w:spacing w:after="0" w:line="360" w:lineRule="auto"/>
        <w:jc w:val="both"/>
        <w:rPr>
          <w:rFonts w:ascii="Times New Roman" w:hAnsi="Times New Roman" w:cs="Times New Roman"/>
          <w:color w:val="111111"/>
          <w:sz w:val="28"/>
          <w:szCs w:val="28"/>
        </w:rPr>
      </w:pPr>
    </w:p>
    <w:p w:rsidR="001059EF" w:rsidRPr="00B77E73" w:rsidRDefault="00B77E73" w:rsidP="00820E0A">
      <w:pPr>
        <w:spacing w:after="0" w:line="36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Таблица </w:t>
      </w:r>
      <w:r w:rsidR="00820E0A">
        <w:rPr>
          <w:rFonts w:ascii="Times New Roman" w:hAnsi="Times New Roman" w:cs="Times New Roman"/>
          <w:color w:val="111111"/>
          <w:sz w:val="28"/>
          <w:szCs w:val="28"/>
        </w:rPr>
        <w:t>5</w:t>
      </w:r>
      <w:r>
        <w:rPr>
          <w:rFonts w:ascii="Times New Roman" w:hAnsi="Times New Roman" w:cs="Times New Roman"/>
          <w:color w:val="111111"/>
          <w:sz w:val="28"/>
          <w:szCs w:val="28"/>
        </w:rPr>
        <w:t xml:space="preserve"> </w:t>
      </w:r>
      <w:r w:rsidR="00820E0A">
        <w:rPr>
          <w:rFonts w:ascii="Times New Roman" w:hAnsi="Times New Roman" w:cs="Times New Roman"/>
          <w:color w:val="111111"/>
          <w:sz w:val="28"/>
          <w:szCs w:val="28"/>
        </w:rPr>
        <w:t>–</w:t>
      </w:r>
      <w:r>
        <w:rPr>
          <w:rFonts w:ascii="Times New Roman" w:hAnsi="Times New Roman" w:cs="Times New Roman"/>
          <w:color w:val="111111"/>
          <w:sz w:val="28"/>
          <w:szCs w:val="28"/>
        </w:rPr>
        <w:t xml:space="preserve"> </w:t>
      </w:r>
      <w:r w:rsidR="001059EF" w:rsidRPr="00B77E73">
        <w:rPr>
          <w:rFonts w:ascii="Times New Roman" w:hAnsi="Times New Roman" w:cs="Times New Roman"/>
          <w:color w:val="111111"/>
          <w:sz w:val="28"/>
          <w:szCs w:val="28"/>
        </w:rPr>
        <w:t>Финансовая устойчивость</w:t>
      </w:r>
      <w:r>
        <w:rPr>
          <w:rFonts w:ascii="Times New Roman" w:hAnsi="Times New Roman" w:cs="Times New Roman"/>
          <w:color w:val="111111"/>
          <w:sz w:val="28"/>
          <w:szCs w:val="28"/>
        </w:rPr>
        <w:t xml:space="preserve"> </w:t>
      </w:r>
      <w:r w:rsidRPr="000774EC">
        <w:rPr>
          <w:rFonts w:ascii="Times New Roman" w:hAnsi="Times New Roman" w:cs="Times New Roman"/>
          <w:sz w:val="28"/>
          <w:szCs w:val="28"/>
        </w:rPr>
        <w:t xml:space="preserve">ООО </w:t>
      </w:r>
      <w:r w:rsidRPr="000774EC">
        <w:rPr>
          <w:rFonts w:ascii="Times New Roman" w:hAnsi="Times New Roman" w:cs="Times New Roman"/>
          <w:sz w:val="28"/>
          <w:szCs w:val="28"/>
          <w:shd w:val="clear" w:color="auto" w:fill="FFFFFF"/>
        </w:rPr>
        <w:t>«Дом на Юге»</w:t>
      </w:r>
    </w:p>
    <w:tbl>
      <w:tblPr>
        <w:tblStyle w:val="a5"/>
        <w:tblW w:w="0" w:type="auto"/>
        <w:tblInd w:w="108" w:type="dxa"/>
        <w:tblLook w:val="04A0" w:firstRow="1" w:lastRow="0" w:firstColumn="1" w:lastColumn="0" w:noHBand="0" w:noVBand="1"/>
      </w:tblPr>
      <w:tblGrid>
        <w:gridCol w:w="4419"/>
        <w:gridCol w:w="1662"/>
        <w:gridCol w:w="1662"/>
        <w:gridCol w:w="1494"/>
      </w:tblGrid>
      <w:tr w:rsidR="001059EF" w:rsidRPr="00B77E73" w:rsidTr="005D0E3D">
        <w:tc>
          <w:tcPr>
            <w:tcW w:w="4536" w:type="dxa"/>
            <w:vAlign w:val="center"/>
          </w:tcPr>
          <w:p w:rsidR="001059EF" w:rsidRPr="00B77E73" w:rsidRDefault="00820E0A" w:rsidP="00820E0A">
            <w:pPr>
              <w:ind w:right="141"/>
              <w:jc w:val="center"/>
              <w:rPr>
                <w:rFonts w:ascii="Times New Roman" w:hAnsi="Times New Roman" w:cs="Times New Roman"/>
                <w:sz w:val="24"/>
                <w:szCs w:val="24"/>
              </w:rPr>
            </w:pPr>
            <w:r w:rsidRPr="00B77E73">
              <w:rPr>
                <w:rFonts w:ascii="Times New Roman" w:hAnsi="Times New Roman" w:cs="Times New Roman"/>
                <w:color w:val="111111"/>
                <w:sz w:val="24"/>
                <w:szCs w:val="24"/>
              </w:rPr>
              <w:t>Коэффициент</w:t>
            </w:r>
            <w:r>
              <w:rPr>
                <w:rFonts w:ascii="Times New Roman" w:hAnsi="Times New Roman" w:cs="Times New Roman"/>
                <w:color w:val="111111"/>
                <w:sz w:val="24"/>
                <w:szCs w:val="24"/>
              </w:rPr>
              <w:t>ы</w:t>
            </w:r>
          </w:p>
        </w:tc>
        <w:tc>
          <w:tcPr>
            <w:tcW w:w="1701" w:type="dxa"/>
            <w:vAlign w:val="center"/>
          </w:tcPr>
          <w:p w:rsidR="001059EF" w:rsidRPr="00B77E73" w:rsidRDefault="001059EF" w:rsidP="005D0E3D">
            <w:pPr>
              <w:ind w:right="141"/>
              <w:jc w:val="center"/>
              <w:rPr>
                <w:rFonts w:ascii="Times New Roman" w:hAnsi="Times New Roman" w:cs="Times New Roman"/>
                <w:sz w:val="24"/>
                <w:szCs w:val="24"/>
              </w:rPr>
            </w:pPr>
            <w:r w:rsidRPr="00B77E73">
              <w:rPr>
                <w:rFonts w:ascii="Times New Roman" w:hAnsi="Times New Roman" w:cs="Times New Roman"/>
                <w:sz w:val="24"/>
                <w:szCs w:val="24"/>
              </w:rPr>
              <w:t>2022 г</w:t>
            </w:r>
            <w:r w:rsidR="005D0E3D">
              <w:rPr>
                <w:rFonts w:ascii="Times New Roman" w:hAnsi="Times New Roman" w:cs="Times New Roman"/>
                <w:sz w:val="24"/>
                <w:szCs w:val="24"/>
              </w:rPr>
              <w:t>од</w:t>
            </w:r>
          </w:p>
        </w:tc>
        <w:tc>
          <w:tcPr>
            <w:tcW w:w="1701" w:type="dxa"/>
            <w:vAlign w:val="center"/>
          </w:tcPr>
          <w:p w:rsidR="001059EF" w:rsidRPr="00B77E73" w:rsidRDefault="005D0E3D" w:rsidP="005D0E3D">
            <w:pPr>
              <w:ind w:right="141"/>
              <w:jc w:val="center"/>
              <w:rPr>
                <w:rFonts w:ascii="Times New Roman" w:hAnsi="Times New Roman" w:cs="Times New Roman"/>
                <w:sz w:val="24"/>
                <w:szCs w:val="24"/>
              </w:rPr>
            </w:pPr>
            <w:r>
              <w:rPr>
                <w:rFonts w:ascii="Times New Roman" w:hAnsi="Times New Roman" w:cs="Times New Roman"/>
                <w:sz w:val="24"/>
                <w:szCs w:val="24"/>
              </w:rPr>
              <w:t xml:space="preserve"> </w:t>
            </w:r>
            <w:r w:rsidR="001059EF" w:rsidRPr="00B77E73">
              <w:rPr>
                <w:rFonts w:ascii="Times New Roman" w:hAnsi="Times New Roman" w:cs="Times New Roman"/>
                <w:sz w:val="24"/>
                <w:szCs w:val="24"/>
              </w:rPr>
              <w:t>2023 г</w:t>
            </w:r>
            <w:r>
              <w:rPr>
                <w:rFonts w:ascii="Times New Roman" w:hAnsi="Times New Roman" w:cs="Times New Roman"/>
                <w:sz w:val="24"/>
                <w:szCs w:val="24"/>
              </w:rPr>
              <w:t>од</w:t>
            </w:r>
          </w:p>
        </w:tc>
        <w:tc>
          <w:tcPr>
            <w:tcW w:w="1525" w:type="dxa"/>
            <w:vAlign w:val="center"/>
          </w:tcPr>
          <w:p w:rsidR="001059EF" w:rsidRPr="00B77E73" w:rsidRDefault="001059EF" w:rsidP="005D0E3D">
            <w:pPr>
              <w:ind w:right="141"/>
              <w:jc w:val="center"/>
              <w:rPr>
                <w:rFonts w:ascii="Times New Roman" w:hAnsi="Times New Roman" w:cs="Times New Roman"/>
                <w:sz w:val="24"/>
                <w:szCs w:val="24"/>
              </w:rPr>
            </w:pPr>
            <w:r w:rsidRPr="00B77E73">
              <w:rPr>
                <w:rFonts w:ascii="Times New Roman" w:hAnsi="Times New Roman" w:cs="Times New Roman"/>
                <w:sz w:val="24"/>
                <w:szCs w:val="24"/>
              </w:rPr>
              <w:t>2024 г</w:t>
            </w:r>
            <w:r w:rsidR="005D0E3D">
              <w:rPr>
                <w:rFonts w:ascii="Times New Roman" w:hAnsi="Times New Roman" w:cs="Times New Roman"/>
                <w:sz w:val="24"/>
                <w:szCs w:val="24"/>
              </w:rPr>
              <w:t>од</w:t>
            </w:r>
          </w:p>
        </w:tc>
      </w:tr>
      <w:tr w:rsidR="001059EF" w:rsidRPr="00B77E73" w:rsidTr="005D0E3D">
        <w:tc>
          <w:tcPr>
            <w:tcW w:w="4536" w:type="dxa"/>
          </w:tcPr>
          <w:p w:rsidR="001059EF" w:rsidRPr="00B77E73" w:rsidRDefault="001059EF" w:rsidP="00AC3341">
            <w:pPr>
              <w:ind w:right="141"/>
              <w:rPr>
                <w:rFonts w:ascii="Times New Roman" w:hAnsi="Times New Roman" w:cs="Times New Roman"/>
                <w:sz w:val="24"/>
                <w:szCs w:val="24"/>
              </w:rPr>
            </w:pPr>
            <w:r w:rsidRPr="00B77E73">
              <w:rPr>
                <w:rFonts w:ascii="Times New Roman" w:hAnsi="Times New Roman" w:cs="Times New Roman"/>
                <w:color w:val="111111"/>
                <w:sz w:val="24"/>
                <w:szCs w:val="24"/>
              </w:rPr>
              <w:t>Коэффициент автономии (финансовой независимости)</w:t>
            </w:r>
          </w:p>
        </w:tc>
        <w:tc>
          <w:tcPr>
            <w:tcW w:w="1701" w:type="dxa"/>
            <w:vAlign w:val="center"/>
          </w:tcPr>
          <w:p w:rsidR="001059EF" w:rsidRPr="00B77E73" w:rsidRDefault="001059EF" w:rsidP="005D0E3D">
            <w:pPr>
              <w:ind w:right="141"/>
              <w:jc w:val="center"/>
              <w:rPr>
                <w:rFonts w:ascii="Times New Roman" w:hAnsi="Times New Roman" w:cs="Times New Roman"/>
                <w:sz w:val="24"/>
                <w:szCs w:val="24"/>
              </w:rPr>
            </w:pPr>
            <w:r w:rsidRPr="00B77E73">
              <w:rPr>
                <w:rFonts w:ascii="Times New Roman" w:hAnsi="Times New Roman" w:cs="Times New Roman"/>
                <w:sz w:val="24"/>
                <w:szCs w:val="24"/>
              </w:rPr>
              <w:t>0,86</w:t>
            </w:r>
          </w:p>
        </w:tc>
        <w:tc>
          <w:tcPr>
            <w:tcW w:w="1701" w:type="dxa"/>
            <w:vAlign w:val="center"/>
          </w:tcPr>
          <w:p w:rsidR="001059EF" w:rsidRPr="00B77E73" w:rsidRDefault="001059EF" w:rsidP="005D0E3D">
            <w:pPr>
              <w:ind w:right="141"/>
              <w:jc w:val="center"/>
              <w:rPr>
                <w:rFonts w:ascii="Times New Roman" w:hAnsi="Times New Roman" w:cs="Times New Roman"/>
                <w:sz w:val="24"/>
                <w:szCs w:val="24"/>
              </w:rPr>
            </w:pPr>
            <w:r w:rsidRPr="00B77E73">
              <w:rPr>
                <w:rFonts w:ascii="Times New Roman" w:hAnsi="Times New Roman" w:cs="Times New Roman"/>
                <w:sz w:val="24"/>
                <w:szCs w:val="24"/>
              </w:rPr>
              <w:t>0,70</w:t>
            </w:r>
          </w:p>
        </w:tc>
        <w:tc>
          <w:tcPr>
            <w:tcW w:w="1525" w:type="dxa"/>
            <w:vAlign w:val="center"/>
          </w:tcPr>
          <w:p w:rsidR="001059EF" w:rsidRPr="00B77E73" w:rsidRDefault="001059EF" w:rsidP="005D0E3D">
            <w:pPr>
              <w:ind w:right="141"/>
              <w:jc w:val="center"/>
              <w:rPr>
                <w:rFonts w:ascii="Times New Roman" w:hAnsi="Times New Roman" w:cs="Times New Roman"/>
                <w:sz w:val="24"/>
                <w:szCs w:val="24"/>
              </w:rPr>
            </w:pPr>
            <w:r w:rsidRPr="00B77E73">
              <w:rPr>
                <w:rFonts w:ascii="Times New Roman" w:hAnsi="Times New Roman" w:cs="Times New Roman"/>
                <w:sz w:val="24"/>
                <w:szCs w:val="24"/>
              </w:rPr>
              <w:t>0,59</w:t>
            </w:r>
          </w:p>
        </w:tc>
      </w:tr>
      <w:tr w:rsidR="001059EF" w:rsidRPr="00B77E73" w:rsidTr="005D0E3D">
        <w:tc>
          <w:tcPr>
            <w:tcW w:w="4536" w:type="dxa"/>
          </w:tcPr>
          <w:p w:rsidR="001059EF" w:rsidRPr="00B77E73" w:rsidRDefault="001059EF" w:rsidP="00AC3341">
            <w:pPr>
              <w:ind w:right="141"/>
              <w:rPr>
                <w:rFonts w:ascii="Times New Roman" w:hAnsi="Times New Roman" w:cs="Times New Roman"/>
                <w:sz w:val="24"/>
                <w:szCs w:val="24"/>
              </w:rPr>
            </w:pPr>
            <w:r w:rsidRPr="00B77E73">
              <w:rPr>
                <w:rFonts w:ascii="Times New Roman" w:hAnsi="Times New Roman" w:cs="Times New Roman"/>
                <w:color w:val="111111"/>
                <w:sz w:val="24"/>
                <w:szCs w:val="24"/>
              </w:rPr>
              <w:t>Коэффициент обеспеченности собственными оборотными средствами</w:t>
            </w:r>
          </w:p>
        </w:tc>
        <w:tc>
          <w:tcPr>
            <w:tcW w:w="1701" w:type="dxa"/>
            <w:vAlign w:val="center"/>
          </w:tcPr>
          <w:p w:rsidR="001059EF" w:rsidRPr="00B77E73" w:rsidRDefault="001059EF" w:rsidP="005D0E3D">
            <w:pPr>
              <w:ind w:right="141"/>
              <w:jc w:val="center"/>
              <w:rPr>
                <w:rFonts w:ascii="Times New Roman" w:hAnsi="Times New Roman" w:cs="Times New Roman"/>
                <w:sz w:val="24"/>
                <w:szCs w:val="24"/>
              </w:rPr>
            </w:pPr>
            <w:r w:rsidRPr="00B77E73">
              <w:rPr>
                <w:rFonts w:ascii="Times New Roman" w:hAnsi="Times New Roman" w:cs="Times New Roman"/>
                <w:sz w:val="24"/>
                <w:szCs w:val="24"/>
              </w:rPr>
              <w:t>-</w:t>
            </w:r>
          </w:p>
        </w:tc>
        <w:tc>
          <w:tcPr>
            <w:tcW w:w="1701" w:type="dxa"/>
            <w:vAlign w:val="center"/>
          </w:tcPr>
          <w:p w:rsidR="001059EF" w:rsidRPr="00B77E73" w:rsidRDefault="001059EF" w:rsidP="005D0E3D">
            <w:pPr>
              <w:ind w:right="141"/>
              <w:jc w:val="center"/>
              <w:rPr>
                <w:rFonts w:ascii="Times New Roman" w:hAnsi="Times New Roman" w:cs="Times New Roman"/>
                <w:sz w:val="24"/>
                <w:szCs w:val="24"/>
              </w:rPr>
            </w:pPr>
            <w:r w:rsidRPr="00B77E73">
              <w:rPr>
                <w:rFonts w:ascii="Times New Roman" w:hAnsi="Times New Roman" w:cs="Times New Roman"/>
                <w:sz w:val="24"/>
                <w:szCs w:val="24"/>
              </w:rPr>
              <w:t>-</w:t>
            </w:r>
          </w:p>
        </w:tc>
        <w:tc>
          <w:tcPr>
            <w:tcW w:w="1525" w:type="dxa"/>
            <w:vAlign w:val="center"/>
          </w:tcPr>
          <w:p w:rsidR="001059EF" w:rsidRPr="00B77E73" w:rsidRDefault="001059EF" w:rsidP="005D0E3D">
            <w:pPr>
              <w:ind w:right="141"/>
              <w:jc w:val="center"/>
              <w:rPr>
                <w:rFonts w:ascii="Times New Roman" w:hAnsi="Times New Roman" w:cs="Times New Roman"/>
                <w:sz w:val="24"/>
                <w:szCs w:val="24"/>
              </w:rPr>
            </w:pPr>
            <w:r w:rsidRPr="00B77E73">
              <w:rPr>
                <w:rFonts w:ascii="Times New Roman" w:hAnsi="Times New Roman" w:cs="Times New Roman"/>
                <w:sz w:val="24"/>
                <w:szCs w:val="24"/>
              </w:rPr>
              <w:t>-</w:t>
            </w:r>
          </w:p>
        </w:tc>
      </w:tr>
      <w:tr w:rsidR="001059EF" w:rsidRPr="00B77E73" w:rsidTr="005D0E3D">
        <w:tc>
          <w:tcPr>
            <w:tcW w:w="4536" w:type="dxa"/>
            <w:shd w:val="clear" w:color="auto" w:fill="FFFFFF" w:themeFill="background1"/>
          </w:tcPr>
          <w:p w:rsidR="001059EF" w:rsidRPr="00B77E73" w:rsidRDefault="00B77E73" w:rsidP="00B77E73">
            <w:pPr>
              <w:ind w:right="141"/>
              <w:rPr>
                <w:rFonts w:ascii="Times New Roman" w:hAnsi="Times New Roman" w:cs="Times New Roman"/>
                <w:sz w:val="24"/>
                <w:szCs w:val="24"/>
              </w:rPr>
            </w:pPr>
            <w:r w:rsidRPr="00B77E73">
              <w:rPr>
                <w:rFonts w:ascii="Times New Roman" w:hAnsi="Times New Roman" w:cs="Times New Roman"/>
                <w:sz w:val="24"/>
                <w:szCs w:val="24"/>
              </w:rPr>
              <w:t>Коэффициент покрытия инвестиций</w:t>
            </w:r>
          </w:p>
        </w:tc>
        <w:tc>
          <w:tcPr>
            <w:tcW w:w="1701" w:type="dxa"/>
            <w:vAlign w:val="center"/>
          </w:tcPr>
          <w:p w:rsidR="001059EF" w:rsidRPr="00B77E73" w:rsidRDefault="001059EF" w:rsidP="005D0E3D">
            <w:pPr>
              <w:ind w:right="141"/>
              <w:jc w:val="center"/>
              <w:rPr>
                <w:rFonts w:ascii="Times New Roman" w:hAnsi="Times New Roman" w:cs="Times New Roman"/>
                <w:sz w:val="24"/>
                <w:szCs w:val="24"/>
              </w:rPr>
            </w:pPr>
            <w:r w:rsidRPr="00B77E73">
              <w:rPr>
                <w:rFonts w:ascii="Times New Roman" w:hAnsi="Times New Roman" w:cs="Times New Roman"/>
                <w:sz w:val="24"/>
                <w:szCs w:val="24"/>
              </w:rPr>
              <w:t>0,86</w:t>
            </w:r>
          </w:p>
        </w:tc>
        <w:tc>
          <w:tcPr>
            <w:tcW w:w="1701" w:type="dxa"/>
            <w:vAlign w:val="center"/>
          </w:tcPr>
          <w:p w:rsidR="001059EF" w:rsidRPr="00B77E73" w:rsidRDefault="001059EF" w:rsidP="005D0E3D">
            <w:pPr>
              <w:ind w:right="141"/>
              <w:jc w:val="center"/>
              <w:rPr>
                <w:rFonts w:ascii="Times New Roman" w:hAnsi="Times New Roman" w:cs="Times New Roman"/>
                <w:sz w:val="24"/>
                <w:szCs w:val="24"/>
              </w:rPr>
            </w:pPr>
            <w:r w:rsidRPr="00B77E73">
              <w:rPr>
                <w:rFonts w:ascii="Times New Roman" w:hAnsi="Times New Roman" w:cs="Times New Roman"/>
                <w:sz w:val="24"/>
                <w:szCs w:val="24"/>
              </w:rPr>
              <w:t>0,70</w:t>
            </w:r>
          </w:p>
        </w:tc>
        <w:tc>
          <w:tcPr>
            <w:tcW w:w="1525" w:type="dxa"/>
            <w:vAlign w:val="center"/>
          </w:tcPr>
          <w:p w:rsidR="001059EF" w:rsidRPr="00B77E73" w:rsidRDefault="001059EF" w:rsidP="005D0E3D">
            <w:pPr>
              <w:ind w:right="141"/>
              <w:jc w:val="center"/>
              <w:rPr>
                <w:rFonts w:ascii="Times New Roman" w:hAnsi="Times New Roman" w:cs="Times New Roman"/>
                <w:sz w:val="24"/>
                <w:szCs w:val="24"/>
              </w:rPr>
            </w:pPr>
            <w:r w:rsidRPr="00B77E73">
              <w:rPr>
                <w:rFonts w:ascii="Times New Roman" w:hAnsi="Times New Roman" w:cs="Times New Roman"/>
                <w:sz w:val="24"/>
                <w:szCs w:val="24"/>
              </w:rPr>
              <w:t>0,59</w:t>
            </w:r>
          </w:p>
        </w:tc>
      </w:tr>
    </w:tbl>
    <w:p w:rsidR="00B77E73" w:rsidRDefault="00B77E73" w:rsidP="00B77E73">
      <w:pPr>
        <w:spacing w:after="0" w:line="360" w:lineRule="auto"/>
        <w:ind w:right="141" w:firstLine="709"/>
        <w:jc w:val="both"/>
        <w:rPr>
          <w:rFonts w:ascii="Times New Roman" w:hAnsi="Times New Roman" w:cs="Times New Roman"/>
          <w:sz w:val="28"/>
          <w:szCs w:val="28"/>
        </w:rPr>
      </w:pPr>
    </w:p>
    <w:p w:rsidR="001059EF" w:rsidRPr="00B77E73" w:rsidRDefault="00560C12" w:rsidP="00B77E73">
      <w:pPr>
        <w:spacing w:after="0" w:line="360" w:lineRule="auto"/>
        <w:ind w:right="141" w:firstLine="709"/>
        <w:jc w:val="both"/>
        <w:rPr>
          <w:rFonts w:ascii="Times New Roman" w:hAnsi="Times New Roman" w:cs="Times New Roman"/>
          <w:sz w:val="28"/>
          <w:szCs w:val="28"/>
        </w:rPr>
      </w:pPr>
      <w:r w:rsidRPr="00B77E73">
        <w:rPr>
          <w:rFonts w:ascii="Times New Roman" w:hAnsi="Times New Roman" w:cs="Times New Roman"/>
          <w:sz w:val="28"/>
          <w:szCs w:val="28"/>
        </w:rPr>
        <w:t xml:space="preserve">Финансовая устойчивость </w:t>
      </w:r>
      <w:r w:rsidR="00B77E73" w:rsidRPr="00B77E73">
        <w:rPr>
          <w:rFonts w:ascii="Times New Roman" w:hAnsi="Times New Roman" w:cs="Times New Roman"/>
          <w:sz w:val="28"/>
          <w:szCs w:val="28"/>
        </w:rPr>
        <w:t xml:space="preserve">ООО </w:t>
      </w:r>
      <w:r w:rsidR="00B77E73" w:rsidRPr="00B77E73">
        <w:rPr>
          <w:rFonts w:ascii="Times New Roman" w:hAnsi="Times New Roman" w:cs="Times New Roman"/>
          <w:sz w:val="28"/>
          <w:szCs w:val="28"/>
          <w:shd w:val="clear" w:color="auto" w:fill="FFFFFF"/>
        </w:rPr>
        <w:t xml:space="preserve">«Дом на Юге» </w:t>
      </w:r>
      <w:r w:rsidRPr="00B77E73">
        <w:rPr>
          <w:rFonts w:ascii="Times New Roman" w:hAnsi="Times New Roman" w:cs="Times New Roman"/>
          <w:sz w:val="28"/>
          <w:szCs w:val="28"/>
        </w:rPr>
        <w:t xml:space="preserve">характеризуется стабильностью баланса и преобладанием доходов над расходами, несмотря </w:t>
      </w:r>
      <w:r w:rsidRPr="00B77E73">
        <w:rPr>
          <w:rFonts w:ascii="Times New Roman" w:hAnsi="Times New Roman" w:cs="Times New Roman"/>
          <w:sz w:val="28"/>
          <w:szCs w:val="28"/>
        </w:rPr>
        <w:lastRenderedPageBreak/>
        <w:t>на ведущуюся модернизацию. Это реализовано путем эффективного использования денежных ресурсов, высокие цены на продукцию и низкий уровень себестоимости.</w:t>
      </w:r>
    </w:p>
    <w:p w:rsidR="00D84B35" w:rsidRPr="00B77E73" w:rsidRDefault="00D84B35" w:rsidP="00B77E73">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B77E73">
        <w:rPr>
          <w:rFonts w:ascii="Times New Roman" w:eastAsia="Times New Roman" w:hAnsi="Times New Roman" w:cs="Times New Roman"/>
          <w:color w:val="1A1A1A"/>
          <w:sz w:val="28"/>
          <w:szCs w:val="28"/>
          <w:lang w:eastAsia="ru-RU"/>
        </w:rPr>
        <w:t>Далее проведем анализ показателей рентабельности. Результативность</w:t>
      </w:r>
      <w:r w:rsidR="00B77E73">
        <w:rPr>
          <w:rFonts w:ascii="Times New Roman" w:eastAsia="Times New Roman" w:hAnsi="Times New Roman" w:cs="Times New Roman"/>
          <w:color w:val="1A1A1A"/>
          <w:sz w:val="28"/>
          <w:szCs w:val="28"/>
          <w:lang w:eastAsia="ru-RU"/>
        </w:rPr>
        <w:t xml:space="preserve"> работы предприятия лучше всег</w:t>
      </w:r>
      <w:r w:rsidRPr="00B77E73">
        <w:rPr>
          <w:rFonts w:ascii="Times New Roman" w:eastAsia="Times New Roman" w:hAnsi="Times New Roman" w:cs="Times New Roman"/>
          <w:color w:val="1A1A1A"/>
          <w:sz w:val="28"/>
          <w:szCs w:val="28"/>
          <w:lang w:eastAsia="ru-RU"/>
        </w:rPr>
        <w:t>о охарактеризуют показатели рентабельности, так как именно они показывают относительные показатели, сопоставляющие</w:t>
      </w:r>
      <w:r w:rsidR="00B77E73">
        <w:rPr>
          <w:rFonts w:ascii="Times New Roman" w:eastAsia="Times New Roman" w:hAnsi="Times New Roman" w:cs="Times New Roman"/>
          <w:color w:val="1A1A1A"/>
          <w:sz w:val="28"/>
          <w:szCs w:val="28"/>
          <w:lang w:eastAsia="ru-RU"/>
        </w:rPr>
        <w:t xml:space="preserve"> </w:t>
      </w:r>
      <w:r w:rsidRPr="00B77E73">
        <w:rPr>
          <w:rFonts w:ascii="Times New Roman" w:eastAsia="Times New Roman" w:hAnsi="Times New Roman" w:cs="Times New Roman"/>
          <w:color w:val="1A1A1A"/>
          <w:sz w:val="28"/>
          <w:szCs w:val="28"/>
          <w:lang w:eastAsia="ru-RU"/>
        </w:rPr>
        <w:t>итоги</w:t>
      </w:r>
      <w:r w:rsidR="004A0353">
        <w:rPr>
          <w:rFonts w:ascii="Times New Roman" w:eastAsia="Times New Roman" w:hAnsi="Times New Roman" w:cs="Times New Roman"/>
          <w:color w:val="1A1A1A"/>
          <w:sz w:val="28"/>
          <w:szCs w:val="28"/>
          <w:lang w:eastAsia="ru-RU"/>
        </w:rPr>
        <w:t xml:space="preserve"> </w:t>
      </w:r>
      <w:r w:rsidRPr="00B77E73">
        <w:rPr>
          <w:rFonts w:ascii="Times New Roman" w:eastAsia="Times New Roman" w:hAnsi="Times New Roman" w:cs="Times New Roman"/>
          <w:color w:val="1A1A1A"/>
          <w:sz w:val="28"/>
          <w:szCs w:val="28"/>
          <w:lang w:eastAsia="ru-RU"/>
        </w:rPr>
        <w:t>с затратам</w:t>
      </w:r>
      <w:r w:rsidR="004A0353">
        <w:rPr>
          <w:rFonts w:ascii="Times New Roman" w:eastAsia="Times New Roman" w:hAnsi="Times New Roman" w:cs="Times New Roman"/>
          <w:color w:val="1A1A1A"/>
          <w:sz w:val="28"/>
          <w:szCs w:val="28"/>
          <w:lang w:eastAsia="ru-RU"/>
        </w:rPr>
        <w:t>и</w:t>
      </w:r>
      <w:r w:rsidRPr="00B77E73">
        <w:rPr>
          <w:rFonts w:ascii="Times New Roman" w:eastAsia="Times New Roman" w:hAnsi="Times New Roman" w:cs="Times New Roman"/>
          <w:color w:val="1A1A1A"/>
          <w:sz w:val="28"/>
          <w:szCs w:val="28"/>
          <w:lang w:eastAsia="ru-RU"/>
        </w:rPr>
        <w:t>.</w:t>
      </w:r>
    </w:p>
    <w:p w:rsidR="00B77E73" w:rsidRDefault="00D84B35" w:rsidP="00B77E73">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B77E73">
        <w:rPr>
          <w:rFonts w:ascii="Times New Roman" w:eastAsia="Times New Roman" w:hAnsi="Times New Roman" w:cs="Times New Roman"/>
          <w:color w:val="1A1A1A"/>
          <w:sz w:val="28"/>
          <w:szCs w:val="28"/>
          <w:lang w:eastAsia="ru-RU"/>
        </w:rPr>
        <w:t>Динамика показателей рентабельности представлены в таб</w:t>
      </w:r>
      <w:r w:rsidR="00820E0A">
        <w:rPr>
          <w:rFonts w:ascii="Times New Roman" w:eastAsia="Times New Roman" w:hAnsi="Times New Roman" w:cs="Times New Roman"/>
          <w:color w:val="1A1A1A"/>
          <w:sz w:val="28"/>
          <w:szCs w:val="28"/>
          <w:lang w:eastAsia="ru-RU"/>
        </w:rPr>
        <w:t>лице 6.</w:t>
      </w:r>
    </w:p>
    <w:p w:rsidR="00820E0A" w:rsidRDefault="00820E0A" w:rsidP="00820E0A">
      <w:pPr>
        <w:shd w:val="clear" w:color="auto" w:fill="FFFFFF"/>
        <w:spacing w:after="0" w:line="360" w:lineRule="auto"/>
        <w:ind w:right="141"/>
        <w:jc w:val="both"/>
        <w:rPr>
          <w:rFonts w:ascii="Times New Roman" w:eastAsia="Times New Roman" w:hAnsi="Times New Roman" w:cs="Times New Roman"/>
          <w:color w:val="1A1A1A"/>
          <w:sz w:val="28"/>
          <w:szCs w:val="28"/>
          <w:lang w:eastAsia="ru-RU"/>
        </w:rPr>
      </w:pPr>
    </w:p>
    <w:p w:rsidR="00D84B35" w:rsidRPr="00B77E73" w:rsidRDefault="00B77E73" w:rsidP="00820E0A">
      <w:pPr>
        <w:shd w:val="clear" w:color="auto" w:fill="FFFFFF"/>
        <w:spacing w:after="0" w:line="360" w:lineRule="auto"/>
        <w:ind w:right="141"/>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Таблица </w:t>
      </w:r>
      <w:r w:rsidR="004A0353">
        <w:rPr>
          <w:rFonts w:ascii="Times New Roman" w:eastAsia="Times New Roman" w:hAnsi="Times New Roman" w:cs="Times New Roman"/>
          <w:color w:val="1A1A1A"/>
          <w:sz w:val="28"/>
          <w:szCs w:val="28"/>
          <w:lang w:eastAsia="ru-RU"/>
        </w:rPr>
        <w:t>6</w:t>
      </w:r>
      <w:r>
        <w:rPr>
          <w:rFonts w:ascii="Times New Roman" w:eastAsia="Times New Roman" w:hAnsi="Times New Roman" w:cs="Times New Roman"/>
          <w:color w:val="1A1A1A"/>
          <w:sz w:val="28"/>
          <w:szCs w:val="28"/>
          <w:lang w:eastAsia="ru-RU"/>
        </w:rPr>
        <w:t xml:space="preserve"> </w:t>
      </w:r>
      <w:r w:rsidR="004A0353">
        <w:rPr>
          <w:rFonts w:ascii="Times New Roman" w:eastAsia="Times New Roman" w:hAnsi="Times New Roman" w:cs="Times New Roman"/>
          <w:color w:val="1A1A1A"/>
          <w:sz w:val="28"/>
          <w:szCs w:val="28"/>
          <w:lang w:eastAsia="ru-RU"/>
        </w:rPr>
        <w:t>–</w:t>
      </w:r>
      <w:r>
        <w:rPr>
          <w:rFonts w:ascii="Times New Roman" w:eastAsia="Times New Roman" w:hAnsi="Times New Roman" w:cs="Times New Roman"/>
          <w:color w:val="1A1A1A"/>
          <w:sz w:val="28"/>
          <w:szCs w:val="28"/>
          <w:lang w:eastAsia="ru-RU"/>
        </w:rPr>
        <w:t xml:space="preserve"> </w:t>
      </w:r>
      <w:r w:rsidR="00D84B35" w:rsidRPr="00B77E73">
        <w:rPr>
          <w:rFonts w:ascii="Times New Roman" w:eastAsia="Times New Roman" w:hAnsi="Times New Roman" w:cs="Times New Roman"/>
          <w:color w:val="1A1A1A"/>
          <w:sz w:val="28"/>
          <w:szCs w:val="28"/>
          <w:lang w:eastAsia="ru-RU"/>
        </w:rPr>
        <w:t>Показатели рентабельности предприятия, %</w:t>
      </w:r>
    </w:p>
    <w:tbl>
      <w:tblPr>
        <w:tblStyle w:val="a5"/>
        <w:tblW w:w="0" w:type="auto"/>
        <w:tblInd w:w="108" w:type="dxa"/>
        <w:tblLook w:val="04A0" w:firstRow="1" w:lastRow="0" w:firstColumn="1" w:lastColumn="0" w:noHBand="0" w:noVBand="1"/>
      </w:tblPr>
      <w:tblGrid>
        <w:gridCol w:w="4406"/>
        <w:gridCol w:w="1799"/>
        <w:gridCol w:w="1529"/>
        <w:gridCol w:w="1503"/>
      </w:tblGrid>
      <w:tr w:rsidR="00B85DC3" w:rsidRPr="00B77E73" w:rsidTr="005D0E3D">
        <w:tc>
          <w:tcPr>
            <w:tcW w:w="4536" w:type="dxa"/>
            <w:vAlign w:val="center"/>
          </w:tcPr>
          <w:p w:rsidR="00B85DC3" w:rsidRPr="00B77E73" w:rsidRDefault="00820E0A" w:rsidP="00820E0A">
            <w:pPr>
              <w:ind w:right="141"/>
              <w:jc w:val="center"/>
              <w:rPr>
                <w:rFonts w:ascii="Times New Roman" w:hAnsi="Times New Roman" w:cs="Times New Roman"/>
                <w:sz w:val="24"/>
                <w:szCs w:val="24"/>
              </w:rPr>
            </w:pPr>
            <w:r w:rsidRPr="00B77E73">
              <w:rPr>
                <w:rFonts w:ascii="Times New Roman" w:hAnsi="Times New Roman" w:cs="Times New Roman"/>
                <w:color w:val="111111"/>
                <w:sz w:val="24"/>
                <w:szCs w:val="24"/>
              </w:rPr>
              <w:t>Рентабельность</w:t>
            </w:r>
          </w:p>
        </w:tc>
        <w:tc>
          <w:tcPr>
            <w:tcW w:w="1843"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2022</w:t>
            </w:r>
            <w:r w:rsidR="005D0E3D">
              <w:rPr>
                <w:rFonts w:ascii="Times New Roman" w:hAnsi="Times New Roman" w:cs="Times New Roman"/>
                <w:sz w:val="24"/>
                <w:szCs w:val="24"/>
              </w:rPr>
              <w:t xml:space="preserve"> год</w:t>
            </w:r>
          </w:p>
        </w:tc>
        <w:tc>
          <w:tcPr>
            <w:tcW w:w="1559"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2023</w:t>
            </w:r>
            <w:r w:rsidR="005D0E3D">
              <w:rPr>
                <w:rFonts w:ascii="Times New Roman" w:hAnsi="Times New Roman" w:cs="Times New Roman"/>
                <w:sz w:val="24"/>
                <w:szCs w:val="24"/>
              </w:rPr>
              <w:t xml:space="preserve"> год</w:t>
            </w:r>
          </w:p>
        </w:tc>
        <w:tc>
          <w:tcPr>
            <w:tcW w:w="1525"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2024</w:t>
            </w:r>
            <w:r w:rsidR="005D0E3D">
              <w:rPr>
                <w:rFonts w:ascii="Times New Roman" w:hAnsi="Times New Roman" w:cs="Times New Roman"/>
                <w:sz w:val="24"/>
                <w:szCs w:val="24"/>
              </w:rPr>
              <w:t xml:space="preserve"> год</w:t>
            </w:r>
          </w:p>
        </w:tc>
      </w:tr>
      <w:tr w:rsidR="00B85DC3" w:rsidRPr="00B77E73" w:rsidTr="005D0E3D">
        <w:tc>
          <w:tcPr>
            <w:tcW w:w="4536" w:type="dxa"/>
          </w:tcPr>
          <w:p w:rsidR="00B85DC3" w:rsidRPr="00B77E73" w:rsidRDefault="00B85DC3" w:rsidP="00AC3341">
            <w:pPr>
              <w:ind w:right="141"/>
              <w:rPr>
                <w:rFonts w:ascii="Times New Roman" w:hAnsi="Times New Roman" w:cs="Times New Roman"/>
                <w:sz w:val="24"/>
                <w:szCs w:val="24"/>
              </w:rPr>
            </w:pPr>
            <w:r w:rsidRPr="00B77E73">
              <w:rPr>
                <w:rFonts w:ascii="Times New Roman" w:hAnsi="Times New Roman" w:cs="Times New Roman"/>
                <w:color w:val="111111"/>
                <w:sz w:val="24"/>
                <w:szCs w:val="24"/>
              </w:rPr>
              <w:t>Рентабельность продаж</w:t>
            </w:r>
          </w:p>
        </w:tc>
        <w:tc>
          <w:tcPr>
            <w:tcW w:w="1843"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5,8%</w:t>
            </w:r>
          </w:p>
        </w:tc>
        <w:tc>
          <w:tcPr>
            <w:tcW w:w="1559"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5,9%</w:t>
            </w:r>
          </w:p>
        </w:tc>
        <w:tc>
          <w:tcPr>
            <w:tcW w:w="1525"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6,2%</w:t>
            </w:r>
          </w:p>
        </w:tc>
      </w:tr>
      <w:tr w:rsidR="00B85DC3" w:rsidRPr="00B77E73" w:rsidTr="005D0E3D">
        <w:tc>
          <w:tcPr>
            <w:tcW w:w="4536" w:type="dxa"/>
          </w:tcPr>
          <w:p w:rsidR="00B85DC3" w:rsidRPr="00B77E73" w:rsidRDefault="00B85DC3" w:rsidP="00AC3341">
            <w:pPr>
              <w:ind w:right="141"/>
              <w:rPr>
                <w:rFonts w:ascii="Times New Roman" w:hAnsi="Times New Roman" w:cs="Times New Roman"/>
                <w:sz w:val="24"/>
                <w:szCs w:val="24"/>
              </w:rPr>
            </w:pPr>
            <w:r w:rsidRPr="00B77E73">
              <w:rPr>
                <w:rFonts w:ascii="Times New Roman" w:hAnsi="Times New Roman" w:cs="Times New Roman"/>
                <w:color w:val="111111"/>
                <w:sz w:val="24"/>
                <w:szCs w:val="24"/>
              </w:rPr>
              <w:t>Рентабельность активов</w:t>
            </w:r>
          </w:p>
        </w:tc>
        <w:tc>
          <w:tcPr>
            <w:tcW w:w="1843"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18,4%</w:t>
            </w:r>
          </w:p>
        </w:tc>
        <w:tc>
          <w:tcPr>
            <w:tcW w:w="1559"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23,6%</w:t>
            </w:r>
          </w:p>
        </w:tc>
        <w:tc>
          <w:tcPr>
            <w:tcW w:w="1525"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89,1%</w:t>
            </w:r>
          </w:p>
        </w:tc>
      </w:tr>
      <w:tr w:rsidR="00B85DC3" w:rsidRPr="00B77E73" w:rsidTr="005D0E3D">
        <w:tc>
          <w:tcPr>
            <w:tcW w:w="4536" w:type="dxa"/>
            <w:shd w:val="clear" w:color="auto" w:fill="auto"/>
          </w:tcPr>
          <w:p w:rsidR="00B85DC3" w:rsidRPr="00B77E73" w:rsidRDefault="00B77E73" w:rsidP="00AC3341">
            <w:pPr>
              <w:ind w:right="141"/>
              <w:rPr>
                <w:rFonts w:ascii="Times New Roman" w:hAnsi="Times New Roman" w:cs="Times New Roman"/>
                <w:sz w:val="24"/>
                <w:szCs w:val="24"/>
              </w:rPr>
            </w:pPr>
            <w:r w:rsidRPr="00B77E73">
              <w:rPr>
                <w:rFonts w:ascii="Times New Roman" w:hAnsi="Times New Roman" w:cs="Times New Roman"/>
                <w:sz w:val="24"/>
                <w:szCs w:val="24"/>
              </w:rPr>
              <w:t>Рентабельность собственного капитала</w:t>
            </w:r>
          </w:p>
        </w:tc>
        <w:tc>
          <w:tcPr>
            <w:tcW w:w="1843"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21,4%</w:t>
            </w:r>
          </w:p>
        </w:tc>
        <w:tc>
          <w:tcPr>
            <w:tcW w:w="1559"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33,8%</w:t>
            </w:r>
          </w:p>
        </w:tc>
        <w:tc>
          <w:tcPr>
            <w:tcW w:w="1525" w:type="dxa"/>
            <w:vAlign w:val="center"/>
          </w:tcPr>
          <w:p w:rsidR="00B85DC3" w:rsidRPr="00B77E73" w:rsidRDefault="00B85DC3" w:rsidP="00820E0A">
            <w:pPr>
              <w:ind w:right="141"/>
              <w:jc w:val="center"/>
              <w:rPr>
                <w:rFonts w:ascii="Times New Roman" w:hAnsi="Times New Roman" w:cs="Times New Roman"/>
                <w:sz w:val="24"/>
                <w:szCs w:val="24"/>
              </w:rPr>
            </w:pPr>
            <w:r w:rsidRPr="00B77E73">
              <w:rPr>
                <w:rFonts w:ascii="Times New Roman" w:hAnsi="Times New Roman" w:cs="Times New Roman"/>
                <w:sz w:val="24"/>
                <w:szCs w:val="24"/>
              </w:rPr>
              <w:t>150,3%</w:t>
            </w:r>
          </w:p>
        </w:tc>
      </w:tr>
    </w:tbl>
    <w:p w:rsidR="00B77E73" w:rsidRDefault="00B77E73" w:rsidP="00AC3341">
      <w:pPr>
        <w:shd w:val="clear" w:color="auto" w:fill="FFFFFF"/>
        <w:spacing w:after="0" w:line="240" w:lineRule="auto"/>
        <w:ind w:right="141"/>
        <w:rPr>
          <w:rFonts w:ascii="Helvetica" w:eastAsia="Times New Roman" w:hAnsi="Helvetica" w:cs="Helvetica"/>
          <w:color w:val="1A1A1A"/>
          <w:sz w:val="23"/>
          <w:szCs w:val="23"/>
          <w:lang w:eastAsia="ru-RU"/>
        </w:rPr>
      </w:pPr>
    </w:p>
    <w:p w:rsidR="00BF2D6C" w:rsidRPr="00BF2D6C" w:rsidRDefault="00744E1B" w:rsidP="00E049ED">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E049ED">
        <w:rPr>
          <w:rFonts w:ascii="Times New Roman" w:eastAsia="Times New Roman" w:hAnsi="Times New Roman" w:cs="Times New Roman"/>
          <w:color w:val="1A1A1A"/>
          <w:sz w:val="28"/>
          <w:szCs w:val="28"/>
          <w:lang w:eastAsia="ru-RU"/>
        </w:rPr>
        <w:t xml:space="preserve">Таким образом, данные рентабельности за 2024 год по сопоставлению </w:t>
      </w:r>
      <w:r w:rsidR="0094326C">
        <w:rPr>
          <w:rFonts w:ascii="Times New Roman" w:eastAsia="Times New Roman" w:hAnsi="Times New Roman" w:cs="Times New Roman"/>
          <w:color w:val="1A1A1A"/>
          <w:sz w:val="28"/>
          <w:szCs w:val="28"/>
          <w:lang w:eastAsia="ru-RU"/>
        </w:rPr>
        <w:t xml:space="preserve">      </w:t>
      </w:r>
      <w:r w:rsidRPr="00E049ED">
        <w:rPr>
          <w:rFonts w:ascii="Times New Roman" w:eastAsia="Times New Roman" w:hAnsi="Times New Roman" w:cs="Times New Roman"/>
          <w:color w:val="1A1A1A"/>
          <w:sz w:val="28"/>
          <w:szCs w:val="28"/>
          <w:lang w:eastAsia="ru-RU"/>
        </w:rPr>
        <w:t>с 2023 годом</w:t>
      </w:r>
      <w:r w:rsidR="00B77E73" w:rsidRPr="00E049ED">
        <w:rPr>
          <w:rFonts w:ascii="Times New Roman" w:eastAsia="Times New Roman" w:hAnsi="Times New Roman" w:cs="Times New Roman"/>
          <w:color w:val="1A1A1A"/>
          <w:sz w:val="28"/>
          <w:szCs w:val="28"/>
          <w:lang w:eastAsia="ru-RU"/>
        </w:rPr>
        <w:t xml:space="preserve"> </w:t>
      </w:r>
      <w:r w:rsidRPr="00E049ED">
        <w:rPr>
          <w:rFonts w:ascii="Times New Roman" w:eastAsia="Times New Roman" w:hAnsi="Times New Roman" w:cs="Times New Roman"/>
          <w:color w:val="1A1A1A"/>
          <w:sz w:val="28"/>
          <w:szCs w:val="28"/>
          <w:lang w:eastAsia="ru-RU"/>
        </w:rPr>
        <w:t xml:space="preserve">возросли. Рентабельность продаж в 2024 году возросла на 0,3%. </w:t>
      </w:r>
      <w:r w:rsidR="00BF2D6C" w:rsidRPr="00E049ED">
        <w:rPr>
          <w:rFonts w:ascii="Times New Roman" w:eastAsia="Times New Roman" w:hAnsi="Times New Roman" w:cs="Times New Roman"/>
          <w:color w:val="1A1A1A"/>
          <w:sz w:val="28"/>
          <w:szCs w:val="28"/>
          <w:lang w:eastAsia="ru-RU"/>
        </w:rPr>
        <w:t xml:space="preserve">Это означает,  что </w:t>
      </w:r>
      <w:r w:rsidR="00BF2D6C" w:rsidRPr="00BF2D6C">
        <w:rPr>
          <w:rFonts w:ascii="Times New Roman" w:eastAsia="Times New Roman" w:hAnsi="Times New Roman" w:cs="Times New Roman"/>
          <w:color w:val="1A1A1A"/>
          <w:sz w:val="28"/>
          <w:szCs w:val="28"/>
          <w:lang w:eastAsia="ru-RU"/>
        </w:rPr>
        <w:t xml:space="preserve">компания стала получать </w:t>
      </w:r>
      <w:r w:rsidR="00BF2D6C" w:rsidRPr="00E049ED">
        <w:rPr>
          <w:rFonts w:ascii="Times New Roman" w:eastAsia="Times New Roman" w:hAnsi="Times New Roman" w:cs="Times New Roman"/>
          <w:color w:val="1A1A1A"/>
          <w:sz w:val="28"/>
          <w:szCs w:val="28"/>
          <w:lang w:eastAsia="ru-RU"/>
        </w:rPr>
        <w:t xml:space="preserve">больше </w:t>
      </w:r>
      <w:r w:rsidR="00BF2D6C" w:rsidRPr="00BF2D6C">
        <w:rPr>
          <w:rFonts w:ascii="Times New Roman" w:eastAsia="Times New Roman" w:hAnsi="Times New Roman" w:cs="Times New Roman"/>
          <w:color w:val="1A1A1A"/>
          <w:sz w:val="28"/>
          <w:szCs w:val="28"/>
          <w:lang w:eastAsia="ru-RU"/>
        </w:rPr>
        <w:t>прибыли с каждого рубля продаж.</w:t>
      </w:r>
    </w:p>
    <w:p w:rsidR="00744E1B" w:rsidRPr="00E049ED" w:rsidRDefault="00744E1B" w:rsidP="00E049ED">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E049ED">
        <w:rPr>
          <w:rFonts w:ascii="Times New Roman" w:eastAsia="Times New Roman" w:hAnsi="Times New Roman" w:cs="Times New Roman"/>
          <w:color w:val="1A1A1A"/>
          <w:sz w:val="28"/>
          <w:szCs w:val="28"/>
          <w:lang w:eastAsia="ru-RU"/>
        </w:rPr>
        <w:t>Рентабельность</w:t>
      </w:r>
      <w:r w:rsidR="00B77E73" w:rsidRPr="00E049ED">
        <w:rPr>
          <w:rFonts w:ascii="Times New Roman" w:eastAsia="Times New Roman" w:hAnsi="Times New Roman" w:cs="Times New Roman"/>
          <w:color w:val="1A1A1A"/>
          <w:sz w:val="28"/>
          <w:szCs w:val="28"/>
          <w:lang w:eastAsia="ru-RU"/>
        </w:rPr>
        <w:t xml:space="preserve"> </w:t>
      </w:r>
      <w:r w:rsidRPr="00E049ED">
        <w:rPr>
          <w:rFonts w:ascii="Times New Roman" w:eastAsia="Times New Roman" w:hAnsi="Times New Roman" w:cs="Times New Roman"/>
          <w:color w:val="1A1A1A"/>
          <w:sz w:val="28"/>
          <w:szCs w:val="28"/>
          <w:lang w:eastAsia="ru-RU"/>
        </w:rPr>
        <w:t>активов повысилась на 65,5%</w:t>
      </w:r>
      <w:r w:rsidR="00BF2D6C" w:rsidRPr="00E049ED">
        <w:rPr>
          <w:rFonts w:ascii="Times New Roman" w:eastAsia="Times New Roman" w:hAnsi="Times New Roman" w:cs="Times New Roman"/>
          <w:color w:val="1A1A1A"/>
          <w:sz w:val="28"/>
          <w:szCs w:val="28"/>
          <w:lang w:eastAsia="ru-RU"/>
        </w:rPr>
        <w:t xml:space="preserve"> и </w:t>
      </w:r>
      <w:r w:rsidR="00BF2D6C" w:rsidRPr="00E049ED">
        <w:rPr>
          <w:rFonts w:ascii="Times New Roman" w:hAnsi="Times New Roman" w:cs="Times New Roman"/>
          <w:color w:val="333333"/>
          <w:sz w:val="28"/>
          <w:szCs w:val="28"/>
          <w:shd w:val="clear" w:color="auto" w:fill="FFFFFF"/>
        </w:rPr>
        <w:t>отражает, насколько эффективно компания использует свои ресурсы — деньги, оборудование, товарные запасы и недвижимость. </w:t>
      </w:r>
      <w:r w:rsidRPr="00E049ED">
        <w:rPr>
          <w:rFonts w:ascii="Times New Roman" w:eastAsia="Times New Roman" w:hAnsi="Times New Roman" w:cs="Times New Roman"/>
          <w:color w:val="1A1A1A"/>
          <w:sz w:val="28"/>
          <w:szCs w:val="28"/>
          <w:lang w:eastAsia="ru-RU"/>
        </w:rPr>
        <w:t xml:space="preserve"> Рентабельность совокупного капитала выросла на 116,5%. </w:t>
      </w:r>
    </w:p>
    <w:p w:rsidR="00E049ED" w:rsidRDefault="00E049ED" w:rsidP="00E049ED">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E049ED">
        <w:rPr>
          <w:rFonts w:ascii="Times New Roman" w:eastAsia="Times New Roman" w:hAnsi="Times New Roman" w:cs="Times New Roman"/>
          <w:color w:val="1A1A1A"/>
          <w:sz w:val="28"/>
          <w:szCs w:val="28"/>
          <w:lang w:eastAsia="ru-RU"/>
        </w:rPr>
        <w:t>Все</w:t>
      </w:r>
      <w:r>
        <w:rPr>
          <w:rFonts w:ascii="Times New Roman" w:eastAsia="Times New Roman" w:hAnsi="Times New Roman" w:cs="Times New Roman"/>
          <w:color w:val="1A1A1A"/>
          <w:sz w:val="28"/>
          <w:szCs w:val="28"/>
          <w:lang w:eastAsia="ru-RU"/>
        </w:rPr>
        <w:t xml:space="preserve"> </w:t>
      </w:r>
      <w:r w:rsidRPr="00E049ED">
        <w:rPr>
          <w:rFonts w:ascii="Times New Roman" w:eastAsia="Times New Roman" w:hAnsi="Times New Roman" w:cs="Times New Roman"/>
          <w:color w:val="1A1A1A"/>
          <w:sz w:val="28"/>
          <w:szCs w:val="28"/>
          <w:lang w:eastAsia="ru-RU"/>
        </w:rPr>
        <w:t>ключевые</w:t>
      </w:r>
      <w:r>
        <w:rPr>
          <w:rFonts w:ascii="Times New Roman" w:eastAsia="Times New Roman" w:hAnsi="Times New Roman" w:cs="Times New Roman"/>
          <w:color w:val="1A1A1A"/>
          <w:sz w:val="28"/>
          <w:szCs w:val="28"/>
          <w:lang w:eastAsia="ru-RU"/>
        </w:rPr>
        <w:t xml:space="preserve"> </w:t>
      </w:r>
      <w:r w:rsidRPr="00E049ED">
        <w:rPr>
          <w:rFonts w:ascii="Times New Roman" w:eastAsia="Times New Roman" w:hAnsi="Times New Roman" w:cs="Times New Roman"/>
          <w:color w:val="1A1A1A"/>
          <w:sz w:val="28"/>
          <w:szCs w:val="28"/>
          <w:lang w:eastAsia="ru-RU"/>
        </w:rPr>
        <w:t>показатели</w:t>
      </w:r>
      <w:r>
        <w:rPr>
          <w:rFonts w:ascii="Times New Roman" w:eastAsia="Times New Roman" w:hAnsi="Times New Roman" w:cs="Times New Roman"/>
          <w:color w:val="1A1A1A"/>
          <w:sz w:val="28"/>
          <w:szCs w:val="28"/>
          <w:lang w:eastAsia="ru-RU"/>
        </w:rPr>
        <w:t xml:space="preserve"> </w:t>
      </w:r>
      <w:r w:rsidRPr="00E049ED">
        <w:rPr>
          <w:rFonts w:ascii="Times New Roman" w:eastAsia="Times New Roman" w:hAnsi="Times New Roman" w:cs="Times New Roman"/>
          <w:color w:val="1A1A1A"/>
          <w:sz w:val="28"/>
          <w:szCs w:val="28"/>
          <w:lang w:eastAsia="ru-RU"/>
        </w:rPr>
        <w:t>рентабельности</w:t>
      </w:r>
      <w:r>
        <w:rPr>
          <w:rFonts w:ascii="Times New Roman" w:eastAsia="Times New Roman" w:hAnsi="Times New Roman" w:cs="Times New Roman"/>
          <w:color w:val="1A1A1A"/>
          <w:sz w:val="28"/>
          <w:szCs w:val="28"/>
          <w:lang w:eastAsia="ru-RU"/>
        </w:rPr>
        <w:t xml:space="preserve"> </w:t>
      </w:r>
      <w:r w:rsidRPr="00E049ED">
        <w:rPr>
          <w:rFonts w:ascii="Times New Roman" w:eastAsia="Times New Roman" w:hAnsi="Times New Roman" w:cs="Times New Roman"/>
          <w:color w:val="1A1A1A"/>
          <w:sz w:val="28"/>
          <w:szCs w:val="28"/>
          <w:lang w:eastAsia="ru-RU"/>
        </w:rPr>
        <w:t>компании</w:t>
      </w:r>
      <w:r>
        <w:rPr>
          <w:rFonts w:ascii="Times New Roman" w:eastAsia="Times New Roman" w:hAnsi="Times New Roman" w:cs="Times New Roman"/>
          <w:color w:val="1A1A1A"/>
          <w:sz w:val="28"/>
          <w:szCs w:val="28"/>
          <w:lang w:eastAsia="ru-RU"/>
        </w:rPr>
        <w:t xml:space="preserve"> </w:t>
      </w:r>
      <w:r w:rsidRPr="00E049ED">
        <w:rPr>
          <w:rFonts w:ascii="Times New Roman" w:eastAsia="Times New Roman" w:hAnsi="Times New Roman" w:cs="Times New Roman"/>
          <w:color w:val="1A1A1A"/>
          <w:sz w:val="28"/>
          <w:szCs w:val="28"/>
          <w:lang w:eastAsia="ru-RU"/>
        </w:rPr>
        <w:t>показывают</w:t>
      </w:r>
      <w:r>
        <w:rPr>
          <w:rFonts w:ascii="Times New Roman" w:eastAsia="Times New Roman" w:hAnsi="Times New Roman" w:cs="Times New Roman"/>
          <w:color w:val="1A1A1A"/>
          <w:sz w:val="28"/>
          <w:szCs w:val="28"/>
          <w:lang w:eastAsia="ru-RU"/>
        </w:rPr>
        <w:t xml:space="preserve"> </w:t>
      </w:r>
      <w:r w:rsidRPr="00E049ED">
        <w:rPr>
          <w:rFonts w:ascii="Times New Roman" w:eastAsia="Times New Roman" w:hAnsi="Times New Roman" w:cs="Times New Roman"/>
          <w:color w:val="1A1A1A"/>
          <w:sz w:val="28"/>
          <w:szCs w:val="28"/>
          <w:lang w:eastAsia="ru-RU"/>
        </w:rPr>
        <w:t xml:space="preserve">значительное  улучшение  за анализируемый период. Это связано </w:t>
      </w:r>
      <w:r w:rsidR="0094326C">
        <w:rPr>
          <w:rFonts w:ascii="Times New Roman" w:eastAsia="Times New Roman" w:hAnsi="Times New Roman" w:cs="Times New Roman"/>
          <w:color w:val="1A1A1A"/>
          <w:sz w:val="28"/>
          <w:szCs w:val="28"/>
          <w:lang w:eastAsia="ru-RU"/>
        </w:rPr>
        <w:t xml:space="preserve">                             </w:t>
      </w:r>
      <w:r w:rsidRPr="00E049ED">
        <w:rPr>
          <w:rFonts w:ascii="Times New Roman" w:eastAsia="Times New Roman" w:hAnsi="Times New Roman" w:cs="Times New Roman"/>
          <w:color w:val="1A1A1A"/>
          <w:sz w:val="28"/>
          <w:szCs w:val="28"/>
          <w:lang w:eastAsia="ru-RU"/>
        </w:rPr>
        <w:t xml:space="preserve">с уменьшением затрат, уменьшением конкуренции и снижением спроса. </w:t>
      </w:r>
    </w:p>
    <w:p w:rsidR="00820E0A" w:rsidRDefault="00820E0A" w:rsidP="00E049ED">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820E0A" w:rsidRPr="00E049ED" w:rsidRDefault="00820E0A" w:rsidP="00E049ED">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73084B" w:rsidRDefault="00D61248" w:rsidP="00820E0A">
      <w:pPr>
        <w:pStyle w:val="1"/>
        <w:spacing w:line="360" w:lineRule="auto"/>
        <w:ind w:right="142" w:firstLine="709"/>
        <w:jc w:val="both"/>
        <w:rPr>
          <w:rFonts w:ascii="Times New Roman" w:hAnsi="Times New Roman" w:cs="Times New Roman"/>
          <w:color w:val="auto"/>
          <w:shd w:val="clear" w:color="auto" w:fill="FFFFFF"/>
        </w:rPr>
      </w:pPr>
      <w:bookmarkStart w:id="12" w:name="_Toc200290883"/>
      <w:r w:rsidRPr="00D61248">
        <w:rPr>
          <w:rFonts w:ascii="Times New Roman" w:hAnsi="Times New Roman" w:cs="Times New Roman"/>
          <w:color w:val="auto"/>
          <w:shd w:val="clear" w:color="auto" w:fill="FFFFFF"/>
        </w:rPr>
        <w:lastRenderedPageBreak/>
        <w:t xml:space="preserve">2.2 </w:t>
      </w:r>
      <w:r w:rsidR="00796C5F">
        <w:rPr>
          <w:rFonts w:ascii="Times New Roman" w:hAnsi="Times New Roman" w:cs="Times New Roman"/>
          <w:color w:val="auto"/>
          <w:shd w:val="clear" w:color="auto" w:fill="FFFFFF"/>
        </w:rPr>
        <w:t>Анализ и оц</w:t>
      </w:r>
      <w:r w:rsidRPr="00D61248">
        <w:rPr>
          <w:rFonts w:ascii="Times New Roman" w:hAnsi="Times New Roman" w:cs="Times New Roman"/>
          <w:color w:val="auto"/>
          <w:shd w:val="clear" w:color="auto" w:fill="FFFFFF"/>
        </w:rPr>
        <w:t xml:space="preserve">енка </w:t>
      </w:r>
      <w:r w:rsidR="00796C5F">
        <w:rPr>
          <w:rFonts w:ascii="Times New Roman" w:hAnsi="Times New Roman" w:cs="Times New Roman"/>
          <w:color w:val="auto"/>
          <w:shd w:val="clear" w:color="auto" w:fill="FFFFFF"/>
        </w:rPr>
        <w:t>система прогнозирования производства конкурентоспособной продукции</w:t>
      </w:r>
      <w:r w:rsidR="00BF47B4">
        <w:rPr>
          <w:rFonts w:ascii="Times New Roman" w:hAnsi="Times New Roman" w:cs="Times New Roman"/>
          <w:color w:val="auto"/>
          <w:shd w:val="clear" w:color="auto" w:fill="FFFFFF"/>
        </w:rPr>
        <w:t xml:space="preserve"> в</w:t>
      </w:r>
      <w:r w:rsidR="00796C5F">
        <w:rPr>
          <w:rFonts w:ascii="Times New Roman" w:hAnsi="Times New Roman" w:cs="Times New Roman"/>
          <w:color w:val="auto"/>
          <w:shd w:val="clear" w:color="auto" w:fill="FFFFFF"/>
        </w:rPr>
        <w:t xml:space="preserve"> </w:t>
      </w:r>
      <w:r w:rsidR="00BF47B4" w:rsidRPr="00BF47B4">
        <w:rPr>
          <w:rFonts w:ascii="Times New Roman" w:hAnsi="Times New Roman" w:cs="Times New Roman"/>
          <w:color w:val="auto"/>
        </w:rPr>
        <w:t xml:space="preserve">ООО </w:t>
      </w:r>
      <w:r w:rsidR="00BF47B4" w:rsidRPr="00BF47B4">
        <w:rPr>
          <w:rFonts w:ascii="Times New Roman" w:hAnsi="Times New Roman" w:cs="Times New Roman"/>
          <w:color w:val="auto"/>
          <w:shd w:val="clear" w:color="auto" w:fill="FFFFFF"/>
        </w:rPr>
        <w:t xml:space="preserve">«Дом на Юге», а также </w:t>
      </w:r>
      <w:r w:rsidR="0073084B">
        <w:rPr>
          <w:rFonts w:ascii="Times New Roman" w:hAnsi="Times New Roman" w:cs="Times New Roman"/>
          <w:color w:val="auto"/>
          <w:shd w:val="clear" w:color="auto" w:fill="FFFFFF"/>
        </w:rPr>
        <w:t>рекомендации по её модернизации на этапе экономических опережений</w:t>
      </w:r>
      <w:bookmarkEnd w:id="12"/>
    </w:p>
    <w:p w:rsidR="00820E0A" w:rsidRPr="00820E0A" w:rsidRDefault="00820E0A" w:rsidP="00820E0A">
      <w:pPr>
        <w:spacing w:after="0"/>
      </w:pPr>
    </w:p>
    <w:p w:rsidR="00983763" w:rsidRPr="00C92B0F" w:rsidRDefault="00983763" w:rsidP="00C92B0F">
      <w:pPr>
        <w:spacing w:after="0" w:line="360" w:lineRule="auto"/>
        <w:ind w:firstLine="709"/>
        <w:jc w:val="both"/>
        <w:rPr>
          <w:rFonts w:ascii="Times New Roman" w:hAnsi="Times New Roman" w:cs="Times New Roman"/>
          <w:sz w:val="28"/>
          <w:szCs w:val="28"/>
          <w:lang w:eastAsia="ru-RU"/>
        </w:rPr>
      </w:pPr>
      <w:r w:rsidRPr="00C92B0F">
        <w:rPr>
          <w:rFonts w:ascii="Times New Roman" w:hAnsi="Times New Roman" w:cs="Times New Roman"/>
          <w:sz w:val="28"/>
          <w:szCs w:val="28"/>
          <w:lang w:eastAsia="ru-RU"/>
        </w:rPr>
        <w:t xml:space="preserve">Оценка качества может проводиться по однородной продукции </w:t>
      </w:r>
      <w:r w:rsidR="0094326C">
        <w:rPr>
          <w:rFonts w:ascii="Times New Roman" w:hAnsi="Times New Roman" w:cs="Times New Roman"/>
          <w:sz w:val="28"/>
          <w:szCs w:val="28"/>
          <w:lang w:eastAsia="ru-RU"/>
        </w:rPr>
        <w:t xml:space="preserve">                      </w:t>
      </w:r>
      <w:r w:rsidRPr="00C92B0F">
        <w:rPr>
          <w:rFonts w:ascii="Times New Roman" w:hAnsi="Times New Roman" w:cs="Times New Roman"/>
          <w:sz w:val="28"/>
          <w:szCs w:val="28"/>
          <w:lang w:eastAsia="ru-RU"/>
        </w:rPr>
        <w:t>в</w:t>
      </w:r>
      <w:r w:rsidR="00C92B0F">
        <w:rPr>
          <w:rFonts w:ascii="Times New Roman" w:hAnsi="Times New Roman" w:cs="Times New Roman"/>
          <w:sz w:val="28"/>
          <w:szCs w:val="28"/>
          <w:lang w:eastAsia="ru-RU"/>
        </w:rPr>
        <w:t xml:space="preserve"> </w:t>
      </w:r>
      <w:r w:rsidRPr="00C92B0F">
        <w:rPr>
          <w:rFonts w:ascii="Times New Roman" w:hAnsi="Times New Roman" w:cs="Times New Roman"/>
          <w:sz w:val="28"/>
          <w:szCs w:val="28"/>
          <w:lang w:eastAsia="ru-RU"/>
        </w:rPr>
        <w:t>одинаковых и различных условиях, по разнородной — относительно бригады,</w:t>
      </w:r>
      <w:r w:rsidR="00C92B0F">
        <w:rPr>
          <w:rFonts w:ascii="Times New Roman" w:hAnsi="Times New Roman" w:cs="Times New Roman"/>
          <w:sz w:val="28"/>
          <w:szCs w:val="28"/>
          <w:lang w:eastAsia="ru-RU"/>
        </w:rPr>
        <w:t xml:space="preserve"> </w:t>
      </w:r>
      <w:r w:rsidRPr="00C92B0F">
        <w:rPr>
          <w:rFonts w:ascii="Times New Roman" w:hAnsi="Times New Roman" w:cs="Times New Roman"/>
          <w:sz w:val="28"/>
          <w:szCs w:val="28"/>
          <w:lang w:eastAsia="ru-RU"/>
        </w:rPr>
        <w:t>предприятия,</w:t>
      </w:r>
      <w:r w:rsidR="00C92B0F">
        <w:rPr>
          <w:rFonts w:ascii="Times New Roman" w:hAnsi="Times New Roman" w:cs="Times New Roman"/>
          <w:sz w:val="28"/>
          <w:szCs w:val="28"/>
          <w:lang w:eastAsia="ru-RU"/>
        </w:rPr>
        <w:t xml:space="preserve"> </w:t>
      </w:r>
      <w:r w:rsidRPr="00C92B0F">
        <w:rPr>
          <w:rFonts w:ascii="Times New Roman" w:hAnsi="Times New Roman" w:cs="Times New Roman"/>
          <w:sz w:val="28"/>
          <w:szCs w:val="28"/>
          <w:lang w:eastAsia="ru-RU"/>
        </w:rPr>
        <w:t>объединения,</w:t>
      </w:r>
      <w:r w:rsidR="00C92B0F">
        <w:rPr>
          <w:rFonts w:ascii="Times New Roman" w:hAnsi="Times New Roman" w:cs="Times New Roman"/>
          <w:sz w:val="28"/>
          <w:szCs w:val="28"/>
          <w:lang w:eastAsia="ru-RU"/>
        </w:rPr>
        <w:t xml:space="preserve"> </w:t>
      </w:r>
      <w:r w:rsidRPr="00C92B0F">
        <w:rPr>
          <w:rFonts w:ascii="Times New Roman" w:hAnsi="Times New Roman" w:cs="Times New Roman"/>
          <w:sz w:val="28"/>
          <w:szCs w:val="28"/>
          <w:lang w:eastAsia="ru-RU"/>
        </w:rPr>
        <w:t>территориальных</w:t>
      </w:r>
      <w:r w:rsidR="00C92B0F">
        <w:rPr>
          <w:rFonts w:ascii="Times New Roman" w:hAnsi="Times New Roman" w:cs="Times New Roman"/>
          <w:sz w:val="28"/>
          <w:szCs w:val="28"/>
          <w:lang w:eastAsia="ru-RU"/>
        </w:rPr>
        <w:t xml:space="preserve"> </w:t>
      </w:r>
      <w:r w:rsidRPr="00C92B0F">
        <w:rPr>
          <w:rFonts w:ascii="Times New Roman" w:hAnsi="Times New Roman" w:cs="Times New Roman"/>
          <w:sz w:val="28"/>
          <w:szCs w:val="28"/>
          <w:lang w:eastAsia="ru-RU"/>
        </w:rPr>
        <w:t>структурных</w:t>
      </w:r>
      <w:r w:rsidR="00C92B0F">
        <w:rPr>
          <w:rFonts w:ascii="Times New Roman" w:hAnsi="Times New Roman" w:cs="Times New Roman"/>
          <w:sz w:val="28"/>
          <w:szCs w:val="28"/>
          <w:lang w:eastAsia="ru-RU"/>
        </w:rPr>
        <w:t xml:space="preserve"> </w:t>
      </w:r>
      <w:r w:rsidRPr="00C92B0F">
        <w:rPr>
          <w:rFonts w:ascii="Times New Roman" w:hAnsi="Times New Roman" w:cs="Times New Roman"/>
          <w:sz w:val="28"/>
          <w:szCs w:val="28"/>
          <w:lang w:eastAsia="ru-RU"/>
        </w:rPr>
        <w:t>образований.</w:t>
      </w:r>
    </w:p>
    <w:p w:rsidR="00983763" w:rsidRPr="00C92B0F" w:rsidRDefault="00983763" w:rsidP="00C92B0F">
      <w:pPr>
        <w:spacing w:after="0" w:line="360" w:lineRule="auto"/>
        <w:ind w:firstLine="709"/>
        <w:jc w:val="both"/>
        <w:rPr>
          <w:rFonts w:ascii="Times New Roman" w:hAnsi="Times New Roman" w:cs="Times New Roman"/>
          <w:sz w:val="28"/>
          <w:szCs w:val="28"/>
          <w:lang w:eastAsia="ru-RU"/>
        </w:rPr>
      </w:pPr>
      <w:r w:rsidRPr="00C92B0F">
        <w:rPr>
          <w:rFonts w:ascii="Times New Roman" w:hAnsi="Times New Roman" w:cs="Times New Roman"/>
          <w:sz w:val="28"/>
          <w:szCs w:val="28"/>
          <w:lang w:eastAsia="ru-RU"/>
        </w:rPr>
        <w:t>Можно сделать вывод, что качество продукции находится в постоянной</w:t>
      </w:r>
      <w:r w:rsidR="00C92B0F">
        <w:rPr>
          <w:rFonts w:ascii="Times New Roman" w:hAnsi="Times New Roman" w:cs="Times New Roman"/>
          <w:sz w:val="28"/>
          <w:szCs w:val="28"/>
          <w:lang w:eastAsia="ru-RU"/>
        </w:rPr>
        <w:t xml:space="preserve"> </w:t>
      </w:r>
      <w:r w:rsidRPr="00C92B0F">
        <w:rPr>
          <w:rFonts w:ascii="Times New Roman" w:hAnsi="Times New Roman" w:cs="Times New Roman"/>
          <w:sz w:val="28"/>
          <w:szCs w:val="28"/>
          <w:lang w:eastAsia="ru-RU"/>
        </w:rPr>
        <w:t>динамике и является крайне неустойчивой категорией. Существует восемь</w:t>
      </w:r>
      <w:r w:rsidR="00C92B0F">
        <w:rPr>
          <w:rFonts w:ascii="Times New Roman" w:hAnsi="Times New Roman" w:cs="Times New Roman"/>
          <w:sz w:val="28"/>
          <w:szCs w:val="28"/>
          <w:lang w:eastAsia="ru-RU"/>
        </w:rPr>
        <w:t xml:space="preserve"> г</w:t>
      </w:r>
      <w:r w:rsidRPr="00C92B0F">
        <w:rPr>
          <w:rFonts w:ascii="Times New Roman" w:hAnsi="Times New Roman" w:cs="Times New Roman"/>
          <w:sz w:val="28"/>
          <w:szCs w:val="28"/>
          <w:lang w:eastAsia="ru-RU"/>
        </w:rPr>
        <w:t>лавных позиций менеджмента качества:</w:t>
      </w:r>
    </w:p>
    <w:p w:rsidR="00983763" w:rsidRPr="00C92B0F" w:rsidRDefault="00820E0A"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ставка на потребителя;</w:t>
      </w:r>
    </w:p>
    <w:p w:rsidR="00983763" w:rsidRPr="00C92B0F" w:rsidRDefault="00820E0A"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ответственность руководства;</w:t>
      </w:r>
    </w:p>
    <w:p w:rsidR="00983763" w:rsidRPr="00C92B0F" w:rsidRDefault="00820E0A"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вовлеченность персонала;</w:t>
      </w:r>
    </w:p>
    <w:p w:rsidR="00983763" w:rsidRPr="00C92B0F" w:rsidRDefault="00820E0A"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процессный подход;</w:t>
      </w:r>
    </w:p>
    <w:p w:rsidR="00983763" w:rsidRPr="00C92B0F" w:rsidRDefault="00820E0A"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системный подход;</w:t>
      </w:r>
    </w:p>
    <w:p w:rsidR="00983763" w:rsidRPr="00C92B0F" w:rsidRDefault="00820E0A"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постоянное улучшение качества;</w:t>
      </w:r>
    </w:p>
    <w:p w:rsidR="00983763" w:rsidRPr="00C92B0F" w:rsidRDefault="00820E0A"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выбор решения на основании анализа данных;</w:t>
      </w:r>
    </w:p>
    <w:p w:rsidR="00983763" w:rsidRPr="00C92B0F" w:rsidRDefault="00820E0A"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взаимовыго</w:t>
      </w:r>
      <w:r w:rsidR="00983763" w:rsidRPr="00C92B0F">
        <w:rPr>
          <w:rFonts w:ascii="Times New Roman" w:hAnsi="Times New Roman" w:cs="Times New Roman"/>
          <w:sz w:val="28"/>
          <w:szCs w:val="28"/>
          <w:lang w:eastAsia="ru-RU"/>
        </w:rPr>
        <w:t>дные отношения с поставщиками.</w:t>
      </w:r>
    </w:p>
    <w:p w:rsidR="00983763" w:rsidRPr="00C92B0F" w:rsidRDefault="00C92B0F" w:rsidP="00C92B0F">
      <w:pPr>
        <w:spacing w:after="0" w:line="360" w:lineRule="auto"/>
        <w:ind w:firstLine="709"/>
        <w:jc w:val="both"/>
        <w:rPr>
          <w:rFonts w:ascii="Times New Roman" w:hAnsi="Times New Roman" w:cs="Times New Roman"/>
          <w:sz w:val="28"/>
          <w:szCs w:val="28"/>
          <w:lang w:eastAsia="ru-RU"/>
        </w:rPr>
      </w:pPr>
      <w:r w:rsidRPr="00B77E73">
        <w:rPr>
          <w:rFonts w:ascii="Times New Roman" w:hAnsi="Times New Roman" w:cs="Times New Roman"/>
          <w:sz w:val="28"/>
          <w:szCs w:val="28"/>
        </w:rPr>
        <w:t xml:space="preserve">ООО </w:t>
      </w:r>
      <w:r w:rsidRPr="00B77E73">
        <w:rPr>
          <w:rFonts w:ascii="Times New Roman" w:hAnsi="Times New Roman" w:cs="Times New Roman"/>
          <w:sz w:val="28"/>
          <w:szCs w:val="28"/>
          <w:shd w:val="clear" w:color="auto" w:fill="FFFFFF"/>
        </w:rPr>
        <w:t xml:space="preserve">«Дом на Юге» </w:t>
      </w:r>
      <w:r w:rsidR="00983763" w:rsidRPr="00C92B0F">
        <w:rPr>
          <w:rFonts w:ascii="Times New Roman" w:hAnsi="Times New Roman" w:cs="Times New Roman"/>
          <w:sz w:val="28"/>
          <w:szCs w:val="28"/>
          <w:lang w:eastAsia="ru-RU"/>
        </w:rPr>
        <w:t>имеет свои ключевые принципы, учитывающие</w:t>
      </w:r>
      <w:r>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специфику и выпускаемой продукции:</w:t>
      </w:r>
    </w:p>
    <w:p w:rsidR="00983763" w:rsidRPr="00C92B0F" w:rsidRDefault="00820E0A"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качество продукции выражается управляемым объектом, поэтому</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управляющие влияния реализовываются на основании принципов всеобщей</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теории управления;</w:t>
      </w:r>
    </w:p>
    <w:p w:rsidR="00983763" w:rsidRPr="00C92B0F" w:rsidRDefault="004A0353"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управление качеством устремлено на произведение продукции</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такого</w:t>
      </w:r>
      <w:r>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уровня</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качества,</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который</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удовлетворяет</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запросам</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и</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заявкам</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потребителей;</w:t>
      </w:r>
    </w:p>
    <w:p w:rsidR="004A0353" w:rsidRDefault="004A0353" w:rsidP="004A0353">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управление качеством </w:t>
      </w: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это орг</w:t>
      </w:r>
      <w:r w:rsidR="00983763" w:rsidRPr="00C92B0F">
        <w:rPr>
          <w:rFonts w:ascii="Times New Roman" w:hAnsi="Times New Roman" w:cs="Times New Roman"/>
          <w:sz w:val="28"/>
          <w:szCs w:val="28"/>
          <w:lang w:eastAsia="ru-RU"/>
        </w:rPr>
        <w:t>анически неотделимая целое общей</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системы управления предприятием;</w:t>
      </w:r>
    </w:p>
    <w:p w:rsidR="00983763" w:rsidRPr="00C92B0F" w:rsidRDefault="004A0353" w:rsidP="004A0353">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983763" w:rsidRPr="00C92B0F">
        <w:rPr>
          <w:rFonts w:ascii="Times New Roman" w:hAnsi="Times New Roman" w:cs="Times New Roman"/>
          <w:sz w:val="28"/>
          <w:szCs w:val="28"/>
          <w:lang w:eastAsia="ru-RU"/>
        </w:rPr>
        <w:t>управление качеством воплощается в жизнь на всех этапах</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жизненного</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цикла</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продукции</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и</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объединяет</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все</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уровни</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управления</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предприятием, выходя на неизменное совершенствование качества;</w:t>
      </w:r>
    </w:p>
    <w:p w:rsidR="00983763" w:rsidRPr="00C92B0F" w:rsidRDefault="004A0353"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управление</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качеством</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базируется</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на</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взаимодействии</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всех</w:t>
      </w:r>
      <w:r w:rsidR="00C92B0F">
        <w:rPr>
          <w:rFonts w:ascii="Times New Roman" w:hAnsi="Times New Roman" w:cs="Times New Roman"/>
          <w:sz w:val="28"/>
          <w:szCs w:val="28"/>
          <w:lang w:eastAsia="ru-RU"/>
        </w:rPr>
        <w:t xml:space="preserve"> подразделений, располага</w:t>
      </w:r>
      <w:r w:rsidR="00983763" w:rsidRPr="00C92B0F">
        <w:rPr>
          <w:rFonts w:ascii="Times New Roman" w:hAnsi="Times New Roman" w:cs="Times New Roman"/>
          <w:sz w:val="28"/>
          <w:szCs w:val="28"/>
          <w:lang w:eastAsia="ru-RU"/>
        </w:rPr>
        <w:t>ющихся в четко выраженную цель, устремленную на</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 xml:space="preserve">воплощение в жизнь политики предприятия в сфере качества </w:t>
      </w:r>
      <w:r w:rsidR="0094326C">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на основании</w:t>
      </w:r>
      <w:r w:rsidR="00C92B0F">
        <w:rPr>
          <w:rFonts w:ascii="Times New Roman" w:hAnsi="Times New Roman" w:cs="Times New Roman"/>
          <w:sz w:val="28"/>
          <w:szCs w:val="28"/>
          <w:lang w:eastAsia="ru-RU"/>
        </w:rPr>
        <w:t xml:space="preserve"> регулярного </w:t>
      </w:r>
      <w:r w:rsidR="00983763" w:rsidRPr="00C92B0F">
        <w:rPr>
          <w:rFonts w:ascii="Times New Roman" w:hAnsi="Times New Roman" w:cs="Times New Roman"/>
          <w:sz w:val="28"/>
          <w:szCs w:val="28"/>
          <w:lang w:eastAsia="ru-RU"/>
        </w:rPr>
        <w:t>рассмотрения документированных данных;</w:t>
      </w:r>
    </w:p>
    <w:p w:rsidR="00983763" w:rsidRPr="00C92B0F" w:rsidRDefault="004A0353"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система</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управления</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качеством</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базируется</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на</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основании</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сформированной бизнес-модели предприятия и разделения ответственности,</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полномочий и ресурсов по бизнес-процессам;</w:t>
      </w:r>
    </w:p>
    <w:p w:rsidR="00983763" w:rsidRPr="00C92B0F" w:rsidRDefault="004A0353"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основная роль в формировании и функционировании системы</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качества принадлежит руководителю предприятия - лидеру;</w:t>
      </w:r>
    </w:p>
    <w:p w:rsidR="00983763" w:rsidRPr="00C92B0F" w:rsidRDefault="004A0353" w:rsidP="00C92B0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в управлении качеством участвует все работники, акты которых,</w:t>
      </w:r>
      <w:r w:rsidR="00C92B0F">
        <w:rPr>
          <w:rFonts w:ascii="Times New Roman" w:hAnsi="Times New Roman" w:cs="Times New Roman"/>
          <w:sz w:val="28"/>
          <w:szCs w:val="28"/>
          <w:lang w:eastAsia="ru-RU"/>
        </w:rPr>
        <w:t xml:space="preserve"> </w:t>
      </w:r>
      <w:r w:rsidR="00983763" w:rsidRPr="00C92B0F">
        <w:rPr>
          <w:rFonts w:ascii="Times New Roman" w:hAnsi="Times New Roman" w:cs="Times New Roman"/>
          <w:sz w:val="28"/>
          <w:szCs w:val="28"/>
          <w:lang w:eastAsia="ru-RU"/>
        </w:rPr>
        <w:t>обязанности, ответственность и права документируются.</w:t>
      </w:r>
    </w:p>
    <w:p w:rsidR="00A763F7" w:rsidRPr="00C92B0F" w:rsidRDefault="00A763F7" w:rsidP="00C92B0F">
      <w:pPr>
        <w:spacing w:after="0" w:line="360" w:lineRule="auto"/>
        <w:ind w:firstLine="709"/>
        <w:jc w:val="both"/>
        <w:rPr>
          <w:rFonts w:ascii="Times New Roman" w:hAnsi="Times New Roman" w:cs="Times New Roman"/>
          <w:sz w:val="28"/>
          <w:szCs w:val="28"/>
        </w:rPr>
      </w:pPr>
      <w:r w:rsidRPr="00C92B0F">
        <w:rPr>
          <w:rFonts w:ascii="Times New Roman" w:hAnsi="Times New Roman" w:cs="Times New Roman"/>
          <w:sz w:val="28"/>
          <w:szCs w:val="28"/>
        </w:rPr>
        <w:t xml:space="preserve">Исследование конкурентоспособной продукции было проведено </w:t>
      </w:r>
      <w:r w:rsidR="0094326C">
        <w:rPr>
          <w:rFonts w:ascii="Times New Roman" w:hAnsi="Times New Roman" w:cs="Times New Roman"/>
          <w:sz w:val="28"/>
          <w:szCs w:val="28"/>
        </w:rPr>
        <w:t xml:space="preserve">                   </w:t>
      </w:r>
      <w:r w:rsidRPr="00C92B0F">
        <w:rPr>
          <w:rFonts w:ascii="Times New Roman" w:hAnsi="Times New Roman" w:cs="Times New Roman"/>
          <w:sz w:val="28"/>
          <w:szCs w:val="28"/>
        </w:rPr>
        <w:t>на примере компании ООО «</w:t>
      </w:r>
      <w:r w:rsidRPr="00C92B0F">
        <w:rPr>
          <w:rFonts w:ascii="Times New Roman" w:hAnsi="Times New Roman" w:cs="Times New Roman"/>
          <w:sz w:val="28"/>
          <w:szCs w:val="28"/>
          <w:shd w:val="clear" w:color="auto" w:fill="FFFFFF"/>
        </w:rPr>
        <w:t>Дом на Юге</w:t>
      </w:r>
      <w:r w:rsidRPr="00C92B0F">
        <w:rPr>
          <w:rFonts w:ascii="Times New Roman" w:hAnsi="Times New Roman" w:cs="Times New Roman"/>
          <w:sz w:val="28"/>
          <w:szCs w:val="28"/>
        </w:rPr>
        <w:t>». Данная компания занимается проектированием, строительством и продажей коттеджей и загородных домов в Краснодарском крае.</w:t>
      </w:r>
    </w:p>
    <w:p w:rsidR="008C42FE" w:rsidRPr="00C92B0F" w:rsidRDefault="008C42FE" w:rsidP="00C92B0F">
      <w:pPr>
        <w:spacing w:after="0" w:line="360" w:lineRule="auto"/>
        <w:ind w:firstLine="709"/>
        <w:jc w:val="both"/>
        <w:rPr>
          <w:rFonts w:ascii="Times New Roman" w:hAnsi="Times New Roman" w:cs="Times New Roman"/>
          <w:sz w:val="28"/>
          <w:szCs w:val="28"/>
        </w:rPr>
      </w:pPr>
      <w:r w:rsidRPr="00C92B0F">
        <w:rPr>
          <w:rFonts w:ascii="Times New Roman" w:hAnsi="Times New Roman" w:cs="Times New Roman"/>
          <w:sz w:val="28"/>
          <w:szCs w:val="28"/>
        </w:rPr>
        <w:t>По данным исследования спрос на стройку загородной недвижимости вырос в 2,5 раза, больший рост пришелся на май. Это обусловлено более низкой ценой за дом, по сравнению со средней ценой квартиры в Москве. Площадь дома при этом больше, чем квартира. Пандемия также повлияла на решение переезда за город. Ситуация с изоляцией и закрытием границы вынудила многих решать вопросы с местом отдыха.</w:t>
      </w:r>
    </w:p>
    <w:p w:rsidR="008C42FE" w:rsidRPr="00C92B0F" w:rsidRDefault="008C42FE" w:rsidP="00C92B0F">
      <w:pPr>
        <w:spacing w:after="0" w:line="360" w:lineRule="auto"/>
        <w:ind w:firstLine="709"/>
        <w:jc w:val="both"/>
        <w:rPr>
          <w:rFonts w:ascii="Times New Roman" w:hAnsi="Times New Roman" w:cs="Times New Roman"/>
          <w:sz w:val="28"/>
          <w:szCs w:val="28"/>
        </w:rPr>
      </w:pPr>
      <w:r w:rsidRPr="00C92B0F">
        <w:rPr>
          <w:rFonts w:ascii="Times New Roman" w:hAnsi="Times New Roman" w:cs="Times New Roman"/>
          <w:sz w:val="28"/>
          <w:szCs w:val="28"/>
        </w:rPr>
        <w:t xml:space="preserve">В рыночном сегменте загородной недвижимости наблюдается дефицит качественных и приемлемых по цене объектов. Пока тенденция спроса растет необходимо повысить конкурентоспособность продукции на фоне других фирм, как в цене, так и в качестве возводимого объекта. </w:t>
      </w:r>
    </w:p>
    <w:p w:rsidR="00A763F7" w:rsidRDefault="008C42FE" w:rsidP="00C92B0F">
      <w:pPr>
        <w:spacing w:after="0" w:line="360" w:lineRule="auto"/>
        <w:ind w:firstLine="709"/>
        <w:jc w:val="both"/>
        <w:rPr>
          <w:rFonts w:ascii="Times New Roman" w:hAnsi="Times New Roman" w:cs="Times New Roman"/>
          <w:sz w:val="28"/>
          <w:szCs w:val="28"/>
        </w:rPr>
      </w:pPr>
      <w:r w:rsidRPr="00C92B0F">
        <w:rPr>
          <w:rFonts w:ascii="Times New Roman" w:hAnsi="Times New Roman" w:cs="Times New Roman"/>
          <w:sz w:val="28"/>
          <w:szCs w:val="28"/>
        </w:rPr>
        <w:t xml:space="preserve">Для исследования рассмотрено 3 наименования продукции: каркасный дом, каменный дом и газобетонный дом. Конкурент фирмы ООО «Теремъ». </w:t>
      </w:r>
      <w:r w:rsidRPr="00C92B0F">
        <w:rPr>
          <w:rFonts w:ascii="Times New Roman" w:hAnsi="Times New Roman" w:cs="Times New Roman"/>
          <w:sz w:val="28"/>
          <w:szCs w:val="28"/>
        </w:rPr>
        <w:lastRenderedPageBreak/>
        <w:t>Проведя необходимые расчеты, а именно доли рынка, объем продаж и темпы роста была составлена матрица БКГ</w:t>
      </w:r>
      <w:r w:rsidR="004A0353">
        <w:rPr>
          <w:rFonts w:ascii="Times New Roman" w:hAnsi="Times New Roman" w:cs="Times New Roman"/>
          <w:sz w:val="28"/>
          <w:szCs w:val="28"/>
        </w:rPr>
        <w:t>, которая изображена на рисунке 6.</w:t>
      </w:r>
    </w:p>
    <w:p w:rsidR="004A0353" w:rsidRPr="00C92B0F" w:rsidRDefault="004A0353" w:rsidP="00C92B0F">
      <w:pPr>
        <w:spacing w:after="0" w:line="360" w:lineRule="auto"/>
        <w:ind w:firstLine="709"/>
        <w:jc w:val="both"/>
        <w:rPr>
          <w:rFonts w:ascii="Times New Roman" w:hAnsi="Times New Roman" w:cs="Times New Roman"/>
          <w:sz w:val="28"/>
          <w:szCs w:val="28"/>
        </w:rPr>
      </w:pPr>
    </w:p>
    <w:p w:rsidR="00153C26" w:rsidRDefault="00153C26" w:rsidP="003D1BF1">
      <w:pPr>
        <w:ind w:right="141"/>
        <w:jc w:val="center"/>
      </w:pPr>
      <w:r>
        <w:rPr>
          <w:noProof/>
          <w:lang w:eastAsia="ru-RU"/>
        </w:rPr>
        <w:drawing>
          <wp:inline distT="0" distB="0" distL="0" distR="0" wp14:anchorId="65057247" wp14:editId="1CFDE829">
            <wp:extent cx="4965405" cy="3434317"/>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301" t="29937" r="58977" b="44267"/>
                    <a:stretch/>
                  </pic:blipFill>
                  <pic:spPr bwMode="auto">
                    <a:xfrm>
                      <a:off x="0" y="0"/>
                      <a:ext cx="4969611" cy="3437226"/>
                    </a:xfrm>
                    <a:prstGeom prst="rect">
                      <a:avLst/>
                    </a:prstGeom>
                    <a:ln>
                      <a:noFill/>
                    </a:ln>
                    <a:extLst>
                      <a:ext uri="{53640926-AAD7-44D8-BBD7-CCE9431645EC}">
                        <a14:shadowObscured xmlns:a14="http://schemas.microsoft.com/office/drawing/2010/main"/>
                      </a:ext>
                    </a:extLst>
                  </pic:spPr>
                </pic:pic>
              </a:graphicData>
            </a:graphic>
          </wp:inline>
        </w:drawing>
      </w:r>
    </w:p>
    <w:p w:rsidR="00153C26" w:rsidRDefault="00153C26" w:rsidP="004A0353">
      <w:pPr>
        <w:spacing w:after="0" w:line="360" w:lineRule="auto"/>
        <w:ind w:right="141" w:firstLine="709"/>
        <w:jc w:val="center"/>
        <w:rPr>
          <w:rFonts w:ascii="Times New Roman" w:hAnsi="Times New Roman" w:cs="Times New Roman"/>
          <w:sz w:val="28"/>
          <w:szCs w:val="28"/>
          <w:shd w:val="clear" w:color="auto" w:fill="FFFFFF"/>
        </w:rPr>
      </w:pPr>
      <w:r w:rsidRPr="00CB5C55">
        <w:rPr>
          <w:rFonts w:ascii="Times New Roman" w:hAnsi="Times New Roman" w:cs="Times New Roman"/>
          <w:sz w:val="28"/>
          <w:szCs w:val="28"/>
        </w:rPr>
        <w:t>Рис</w:t>
      </w:r>
      <w:r w:rsidR="003D1BF1" w:rsidRPr="00CB5C55">
        <w:rPr>
          <w:rFonts w:ascii="Times New Roman" w:hAnsi="Times New Roman" w:cs="Times New Roman"/>
          <w:sz w:val="28"/>
          <w:szCs w:val="28"/>
        </w:rPr>
        <w:t>унок</w:t>
      </w:r>
      <w:r w:rsidRPr="00CB5C55">
        <w:rPr>
          <w:rFonts w:ascii="Times New Roman" w:hAnsi="Times New Roman" w:cs="Times New Roman"/>
          <w:sz w:val="28"/>
          <w:szCs w:val="28"/>
        </w:rPr>
        <w:t xml:space="preserve"> </w:t>
      </w:r>
      <w:r w:rsidR="004A0353">
        <w:rPr>
          <w:rFonts w:ascii="Times New Roman" w:hAnsi="Times New Roman" w:cs="Times New Roman"/>
          <w:sz w:val="28"/>
          <w:szCs w:val="28"/>
        </w:rPr>
        <w:t>6</w:t>
      </w:r>
      <w:r w:rsidR="003D1BF1" w:rsidRPr="00CB5C55">
        <w:rPr>
          <w:rFonts w:ascii="Times New Roman" w:hAnsi="Times New Roman" w:cs="Times New Roman"/>
          <w:sz w:val="28"/>
          <w:szCs w:val="28"/>
        </w:rPr>
        <w:t xml:space="preserve"> </w:t>
      </w:r>
      <w:r w:rsidR="004A0353">
        <w:rPr>
          <w:rFonts w:ascii="Times New Roman" w:hAnsi="Times New Roman" w:cs="Times New Roman"/>
          <w:sz w:val="28"/>
          <w:szCs w:val="28"/>
        </w:rPr>
        <w:t>–</w:t>
      </w:r>
      <w:r w:rsidRPr="00CB5C55">
        <w:rPr>
          <w:rFonts w:ascii="Times New Roman" w:hAnsi="Times New Roman" w:cs="Times New Roman"/>
          <w:sz w:val="28"/>
          <w:szCs w:val="28"/>
        </w:rPr>
        <w:t xml:space="preserve"> Матрица БКГ для </w:t>
      </w:r>
      <w:r w:rsidR="003D1BF1" w:rsidRPr="00CB5C55">
        <w:rPr>
          <w:rFonts w:ascii="Times New Roman" w:hAnsi="Times New Roman" w:cs="Times New Roman"/>
          <w:sz w:val="28"/>
          <w:szCs w:val="28"/>
        </w:rPr>
        <w:t xml:space="preserve">ООО </w:t>
      </w:r>
      <w:r w:rsidR="003D1BF1" w:rsidRPr="00CB5C55">
        <w:rPr>
          <w:rFonts w:ascii="Times New Roman" w:hAnsi="Times New Roman" w:cs="Times New Roman"/>
          <w:sz w:val="28"/>
          <w:szCs w:val="28"/>
          <w:shd w:val="clear" w:color="auto" w:fill="FFFFFF"/>
        </w:rPr>
        <w:t>«Дом на Юге»</w:t>
      </w:r>
    </w:p>
    <w:p w:rsidR="004A0353" w:rsidRPr="00CB5C55" w:rsidRDefault="004A0353" w:rsidP="004A0353">
      <w:pPr>
        <w:spacing w:after="0" w:line="360" w:lineRule="auto"/>
        <w:ind w:right="141" w:firstLine="709"/>
        <w:jc w:val="center"/>
        <w:rPr>
          <w:rFonts w:ascii="Times New Roman" w:hAnsi="Times New Roman" w:cs="Times New Roman"/>
          <w:sz w:val="28"/>
          <w:szCs w:val="28"/>
        </w:rPr>
      </w:pPr>
    </w:p>
    <w:p w:rsidR="00CB5C55" w:rsidRDefault="00153C26" w:rsidP="00CB5C55">
      <w:pPr>
        <w:spacing w:after="0" w:line="360" w:lineRule="auto"/>
        <w:ind w:right="141" w:firstLine="709"/>
        <w:jc w:val="both"/>
        <w:rPr>
          <w:rFonts w:ascii="Times New Roman" w:hAnsi="Times New Roman" w:cs="Times New Roman"/>
          <w:sz w:val="28"/>
          <w:szCs w:val="28"/>
        </w:rPr>
      </w:pPr>
      <w:r w:rsidRPr="00CB5C55">
        <w:rPr>
          <w:rFonts w:ascii="Times New Roman" w:hAnsi="Times New Roman" w:cs="Times New Roman"/>
          <w:sz w:val="28"/>
          <w:szCs w:val="28"/>
        </w:rPr>
        <w:t xml:space="preserve">На основании данной матрицы можно дать следующие рекомендации: </w:t>
      </w:r>
    </w:p>
    <w:p w:rsidR="00CB5C55" w:rsidRDefault="00153C26" w:rsidP="00CB5C55">
      <w:pPr>
        <w:spacing w:after="0" w:line="360" w:lineRule="auto"/>
        <w:ind w:right="141" w:firstLine="709"/>
        <w:jc w:val="both"/>
        <w:rPr>
          <w:rFonts w:ascii="Times New Roman" w:hAnsi="Times New Roman" w:cs="Times New Roman"/>
          <w:sz w:val="28"/>
          <w:szCs w:val="28"/>
        </w:rPr>
      </w:pPr>
      <w:r w:rsidRPr="00CB5C55">
        <w:rPr>
          <w:rFonts w:ascii="Times New Roman" w:hAnsi="Times New Roman" w:cs="Times New Roman"/>
          <w:sz w:val="28"/>
          <w:szCs w:val="28"/>
        </w:rPr>
        <w:t xml:space="preserve">1) Первым делом компании необходимо принять решение </w:t>
      </w:r>
      <w:r w:rsidR="0094326C">
        <w:rPr>
          <w:rFonts w:ascii="Times New Roman" w:hAnsi="Times New Roman" w:cs="Times New Roman"/>
          <w:sz w:val="28"/>
          <w:szCs w:val="28"/>
        </w:rPr>
        <w:t xml:space="preserve">                          </w:t>
      </w:r>
      <w:r w:rsidRPr="00CB5C55">
        <w:rPr>
          <w:rFonts w:ascii="Times New Roman" w:hAnsi="Times New Roman" w:cs="Times New Roman"/>
          <w:sz w:val="28"/>
          <w:szCs w:val="28"/>
        </w:rPr>
        <w:t xml:space="preserve">по каменным домам. Данный вид дома имеет высокую себестоимость </w:t>
      </w:r>
      <w:r w:rsidR="0094326C">
        <w:rPr>
          <w:rFonts w:ascii="Times New Roman" w:hAnsi="Times New Roman" w:cs="Times New Roman"/>
          <w:sz w:val="28"/>
          <w:szCs w:val="28"/>
        </w:rPr>
        <w:t xml:space="preserve">                     </w:t>
      </w:r>
      <w:r w:rsidRPr="00CB5C55">
        <w:rPr>
          <w:rFonts w:ascii="Times New Roman" w:hAnsi="Times New Roman" w:cs="Times New Roman"/>
          <w:sz w:val="28"/>
          <w:szCs w:val="28"/>
        </w:rPr>
        <w:t xml:space="preserve">и в результате цену. Необходимо проводить какие-либо акции </w:t>
      </w:r>
      <w:r w:rsidR="0094326C">
        <w:rPr>
          <w:rFonts w:ascii="Times New Roman" w:hAnsi="Times New Roman" w:cs="Times New Roman"/>
          <w:sz w:val="28"/>
          <w:szCs w:val="28"/>
        </w:rPr>
        <w:t xml:space="preserve">                            </w:t>
      </w:r>
      <w:r w:rsidRPr="00CB5C55">
        <w:rPr>
          <w:rFonts w:ascii="Times New Roman" w:hAnsi="Times New Roman" w:cs="Times New Roman"/>
          <w:sz w:val="28"/>
          <w:szCs w:val="28"/>
        </w:rPr>
        <w:t xml:space="preserve">для повышения спроса. </w:t>
      </w:r>
    </w:p>
    <w:p w:rsidR="00CB5C55" w:rsidRDefault="00153C26" w:rsidP="00CB5C55">
      <w:pPr>
        <w:spacing w:after="0" w:line="360" w:lineRule="auto"/>
        <w:ind w:right="141" w:firstLine="709"/>
        <w:jc w:val="both"/>
        <w:rPr>
          <w:rFonts w:ascii="Times New Roman" w:hAnsi="Times New Roman" w:cs="Times New Roman"/>
          <w:sz w:val="28"/>
          <w:szCs w:val="28"/>
        </w:rPr>
      </w:pPr>
      <w:r w:rsidRPr="00CB5C55">
        <w:rPr>
          <w:rFonts w:ascii="Times New Roman" w:hAnsi="Times New Roman" w:cs="Times New Roman"/>
          <w:sz w:val="28"/>
          <w:szCs w:val="28"/>
        </w:rPr>
        <w:t xml:space="preserve">2) Необходимо развить категорию газобетонных домов. Для этого нужно укрепить конкурентную позицию, донести до потребителя преимущества строительства данного вида дома. </w:t>
      </w:r>
    </w:p>
    <w:p w:rsidR="00CB5C55" w:rsidRDefault="00153C26" w:rsidP="00CB5C55">
      <w:pPr>
        <w:spacing w:after="0" w:line="360" w:lineRule="auto"/>
        <w:ind w:right="141" w:firstLine="709"/>
        <w:jc w:val="both"/>
        <w:rPr>
          <w:rFonts w:ascii="Times New Roman" w:hAnsi="Times New Roman" w:cs="Times New Roman"/>
          <w:sz w:val="28"/>
          <w:szCs w:val="28"/>
        </w:rPr>
      </w:pPr>
      <w:r w:rsidRPr="00CB5C55">
        <w:rPr>
          <w:rFonts w:ascii="Times New Roman" w:hAnsi="Times New Roman" w:cs="Times New Roman"/>
          <w:sz w:val="28"/>
          <w:szCs w:val="28"/>
        </w:rPr>
        <w:t xml:space="preserve">3) Каркасные дома являются основной долей продаж </w:t>
      </w:r>
      <w:r w:rsidR="0094326C">
        <w:rPr>
          <w:rFonts w:ascii="Times New Roman" w:hAnsi="Times New Roman" w:cs="Times New Roman"/>
          <w:sz w:val="28"/>
          <w:szCs w:val="28"/>
        </w:rPr>
        <w:t xml:space="preserve">                                  </w:t>
      </w:r>
      <w:r w:rsidR="003D1BF1" w:rsidRPr="00CB5C55">
        <w:rPr>
          <w:rFonts w:ascii="Times New Roman" w:hAnsi="Times New Roman" w:cs="Times New Roman"/>
          <w:sz w:val="28"/>
          <w:szCs w:val="28"/>
        </w:rPr>
        <w:t xml:space="preserve">ООО </w:t>
      </w:r>
      <w:r w:rsidR="003D1BF1" w:rsidRPr="00CB5C55">
        <w:rPr>
          <w:rFonts w:ascii="Times New Roman" w:hAnsi="Times New Roman" w:cs="Times New Roman"/>
          <w:sz w:val="28"/>
          <w:szCs w:val="28"/>
          <w:shd w:val="clear" w:color="auto" w:fill="FFFFFF"/>
        </w:rPr>
        <w:t>«Дом на Юге»</w:t>
      </w:r>
      <w:r w:rsidRPr="00CB5C55">
        <w:rPr>
          <w:rFonts w:ascii="Times New Roman" w:hAnsi="Times New Roman" w:cs="Times New Roman"/>
          <w:sz w:val="28"/>
          <w:szCs w:val="28"/>
        </w:rPr>
        <w:t xml:space="preserve">. Необходимо так же удерживать эту позицию, особенно в сложившейся ситуации с пандемией в 2020 году, когда растет спрос </w:t>
      </w:r>
      <w:r w:rsidR="0094326C">
        <w:rPr>
          <w:rFonts w:ascii="Times New Roman" w:hAnsi="Times New Roman" w:cs="Times New Roman"/>
          <w:sz w:val="28"/>
          <w:szCs w:val="28"/>
        </w:rPr>
        <w:t xml:space="preserve">                        </w:t>
      </w:r>
      <w:r w:rsidRPr="00CB5C55">
        <w:rPr>
          <w:rFonts w:ascii="Times New Roman" w:hAnsi="Times New Roman" w:cs="Times New Roman"/>
          <w:sz w:val="28"/>
          <w:szCs w:val="28"/>
        </w:rPr>
        <w:t xml:space="preserve">на загородную недвижимость у среднего класса потребителей. </w:t>
      </w:r>
    </w:p>
    <w:p w:rsidR="00CB5C55" w:rsidRDefault="00153C26" w:rsidP="00CB5C55">
      <w:pPr>
        <w:spacing w:after="0" w:line="360" w:lineRule="auto"/>
        <w:ind w:right="141" w:firstLine="709"/>
        <w:jc w:val="both"/>
        <w:rPr>
          <w:rFonts w:ascii="Times New Roman" w:hAnsi="Times New Roman" w:cs="Times New Roman"/>
          <w:sz w:val="28"/>
          <w:szCs w:val="28"/>
        </w:rPr>
      </w:pPr>
      <w:r w:rsidRPr="00CB5C55">
        <w:rPr>
          <w:rFonts w:ascii="Times New Roman" w:hAnsi="Times New Roman" w:cs="Times New Roman"/>
          <w:sz w:val="28"/>
          <w:szCs w:val="28"/>
        </w:rPr>
        <w:lastRenderedPageBreak/>
        <w:t xml:space="preserve">В целом баланс портфеля является удовлетворительным. Необходимо поддерживать позицию каркасных домов и укреплять положение газобетонных домов. </w:t>
      </w:r>
    </w:p>
    <w:p w:rsidR="00574565" w:rsidRPr="00CB5C55" w:rsidRDefault="00153C26" w:rsidP="00CB5C55">
      <w:pPr>
        <w:spacing w:after="0" w:line="360" w:lineRule="auto"/>
        <w:ind w:right="141" w:firstLine="709"/>
        <w:jc w:val="both"/>
        <w:rPr>
          <w:rFonts w:ascii="Times New Roman" w:hAnsi="Times New Roman" w:cs="Times New Roman"/>
          <w:sz w:val="28"/>
          <w:szCs w:val="28"/>
        </w:rPr>
      </w:pPr>
      <w:r w:rsidRPr="00CB5C55">
        <w:rPr>
          <w:rFonts w:ascii="Times New Roman" w:hAnsi="Times New Roman" w:cs="Times New Roman"/>
          <w:sz w:val="28"/>
          <w:szCs w:val="28"/>
        </w:rPr>
        <w:t>На основе модели пяти сил конкуренции Майкла Портера получились следующие результаты</w:t>
      </w:r>
      <w:r w:rsidR="004A0353">
        <w:rPr>
          <w:rFonts w:ascii="Times New Roman" w:hAnsi="Times New Roman" w:cs="Times New Roman"/>
          <w:sz w:val="28"/>
          <w:szCs w:val="28"/>
        </w:rPr>
        <w:t>, которые указаны в таблице 7.</w:t>
      </w:r>
      <w:r w:rsidRPr="00CB5C55">
        <w:rPr>
          <w:rFonts w:ascii="Times New Roman" w:hAnsi="Times New Roman" w:cs="Times New Roman"/>
          <w:sz w:val="28"/>
          <w:szCs w:val="28"/>
        </w:rPr>
        <w:t xml:space="preserve"> </w:t>
      </w:r>
    </w:p>
    <w:p w:rsidR="004A0353" w:rsidRDefault="004A0353" w:rsidP="004A0353">
      <w:pPr>
        <w:spacing w:after="0" w:line="360" w:lineRule="auto"/>
        <w:ind w:right="141"/>
        <w:jc w:val="both"/>
        <w:rPr>
          <w:rFonts w:ascii="Times New Roman" w:hAnsi="Times New Roman" w:cs="Times New Roman"/>
          <w:sz w:val="28"/>
          <w:szCs w:val="28"/>
        </w:rPr>
      </w:pPr>
    </w:p>
    <w:p w:rsidR="00153C26" w:rsidRPr="00CB5C55" w:rsidRDefault="00153C26" w:rsidP="004A0353">
      <w:pPr>
        <w:spacing w:after="0" w:line="360" w:lineRule="auto"/>
        <w:ind w:right="141"/>
        <w:jc w:val="both"/>
        <w:rPr>
          <w:rFonts w:ascii="Times New Roman" w:hAnsi="Times New Roman" w:cs="Times New Roman"/>
          <w:sz w:val="28"/>
          <w:szCs w:val="28"/>
        </w:rPr>
      </w:pPr>
      <w:r w:rsidRPr="00CB5C55">
        <w:rPr>
          <w:rFonts w:ascii="Times New Roman" w:hAnsi="Times New Roman" w:cs="Times New Roman"/>
          <w:sz w:val="28"/>
          <w:szCs w:val="28"/>
        </w:rPr>
        <w:t xml:space="preserve">Таблица </w:t>
      </w:r>
      <w:r w:rsidR="004A0353">
        <w:rPr>
          <w:rFonts w:ascii="Times New Roman" w:hAnsi="Times New Roman" w:cs="Times New Roman"/>
          <w:sz w:val="28"/>
          <w:szCs w:val="28"/>
        </w:rPr>
        <w:t>7</w:t>
      </w:r>
      <w:r w:rsidR="00CB5C55">
        <w:rPr>
          <w:rFonts w:ascii="Times New Roman" w:hAnsi="Times New Roman" w:cs="Times New Roman"/>
          <w:sz w:val="28"/>
          <w:szCs w:val="28"/>
        </w:rPr>
        <w:t xml:space="preserve"> </w:t>
      </w:r>
      <w:r w:rsidR="004A0353">
        <w:rPr>
          <w:rFonts w:ascii="Times New Roman" w:hAnsi="Times New Roman" w:cs="Times New Roman"/>
          <w:sz w:val="28"/>
          <w:szCs w:val="28"/>
        </w:rPr>
        <w:t>–</w:t>
      </w:r>
      <w:r w:rsidR="00CB5C55">
        <w:rPr>
          <w:rFonts w:ascii="Times New Roman" w:hAnsi="Times New Roman" w:cs="Times New Roman"/>
          <w:sz w:val="28"/>
          <w:szCs w:val="28"/>
        </w:rPr>
        <w:t xml:space="preserve"> </w:t>
      </w:r>
      <w:r w:rsidRPr="00CB5C55">
        <w:rPr>
          <w:rFonts w:ascii="Times New Roman" w:hAnsi="Times New Roman" w:cs="Times New Roman"/>
          <w:sz w:val="28"/>
          <w:szCs w:val="28"/>
        </w:rPr>
        <w:t xml:space="preserve"> Результаты анализа конкурентоспособности </w:t>
      </w:r>
      <w:r w:rsidR="004A0353">
        <w:rPr>
          <w:rFonts w:ascii="Times New Roman" w:hAnsi="Times New Roman" w:cs="Times New Roman"/>
          <w:sz w:val="28"/>
          <w:szCs w:val="28"/>
        </w:rPr>
        <w:t xml:space="preserve">                                      </w:t>
      </w:r>
      <w:r w:rsidR="003D1BF1" w:rsidRPr="00CB5C55">
        <w:rPr>
          <w:rFonts w:ascii="Times New Roman" w:hAnsi="Times New Roman" w:cs="Times New Roman"/>
          <w:sz w:val="28"/>
          <w:szCs w:val="28"/>
        </w:rPr>
        <w:t xml:space="preserve">ООО </w:t>
      </w:r>
      <w:r w:rsidR="003D1BF1" w:rsidRPr="00CB5C55">
        <w:rPr>
          <w:rFonts w:ascii="Times New Roman" w:hAnsi="Times New Roman" w:cs="Times New Roman"/>
          <w:sz w:val="28"/>
          <w:szCs w:val="28"/>
          <w:shd w:val="clear" w:color="auto" w:fill="FFFFFF"/>
        </w:rPr>
        <w:t xml:space="preserve">«Дом на Юге» </w:t>
      </w:r>
      <w:r w:rsidRPr="00CB5C55">
        <w:rPr>
          <w:rFonts w:ascii="Times New Roman" w:hAnsi="Times New Roman" w:cs="Times New Roman"/>
          <w:sz w:val="28"/>
          <w:szCs w:val="28"/>
        </w:rPr>
        <w:t>на основе модели 5 сил конкуренции Майкла Портера</w:t>
      </w:r>
    </w:p>
    <w:tbl>
      <w:tblPr>
        <w:tblStyle w:val="a5"/>
        <w:tblW w:w="0" w:type="auto"/>
        <w:tblInd w:w="108" w:type="dxa"/>
        <w:tblLook w:val="04A0" w:firstRow="1" w:lastRow="0" w:firstColumn="1" w:lastColumn="0" w:noHBand="0" w:noVBand="1"/>
      </w:tblPr>
      <w:tblGrid>
        <w:gridCol w:w="3448"/>
        <w:gridCol w:w="1691"/>
        <w:gridCol w:w="4098"/>
      </w:tblGrid>
      <w:tr w:rsidR="00574565" w:rsidRPr="00CB5C55" w:rsidTr="004A0353">
        <w:tc>
          <w:tcPr>
            <w:tcW w:w="3544" w:type="dxa"/>
          </w:tcPr>
          <w:p w:rsidR="00574565" w:rsidRPr="00CB5C55" w:rsidRDefault="00574565" w:rsidP="004A0353">
            <w:pPr>
              <w:ind w:right="141"/>
              <w:jc w:val="center"/>
              <w:rPr>
                <w:rFonts w:ascii="Times New Roman" w:hAnsi="Times New Roman" w:cs="Times New Roman"/>
                <w:sz w:val="24"/>
              </w:rPr>
            </w:pPr>
            <w:r w:rsidRPr="00CB5C55">
              <w:rPr>
                <w:rFonts w:ascii="Times New Roman" w:hAnsi="Times New Roman" w:cs="Times New Roman"/>
                <w:sz w:val="24"/>
              </w:rPr>
              <w:t>Параметр</w:t>
            </w:r>
          </w:p>
        </w:tc>
        <w:tc>
          <w:tcPr>
            <w:tcW w:w="1701" w:type="dxa"/>
          </w:tcPr>
          <w:p w:rsidR="00574565" w:rsidRPr="00CB5C55" w:rsidRDefault="00574565" w:rsidP="004A0353">
            <w:pPr>
              <w:ind w:right="141"/>
              <w:jc w:val="center"/>
              <w:rPr>
                <w:rFonts w:ascii="Times New Roman" w:hAnsi="Times New Roman" w:cs="Times New Roman"/>
                <w:sz w:val="24"/>
              </w:rPr>
            </w:pPr>
            <w:r w:rsidRPr="00CB5C55">
              <w:rPr>
                <w:rFonts w:ascii="Times New Roman" w:hAnsi="Times New Roman" w:cs="Times New Roman"/>
                <w:sz w:val="24"/>
              </w:rPr>
              <w:t>Значение</w:t>
            </w:r>
          </w:p>
        </w:tc>
        <w:tc>
          <w:tcPr>
            <w:tcW w:w="4218" w:type="dxa"/>
          </w:tcPr>
          <w:p w:rsidR="00574565" w:rsidRPr="00CB5C55" w:rsidRDefault="00574565" w:rsidP="004A0353">
            <w:pPr>
              <w:ind w:right="141"/>
              <w:jc w:val="center"/>
              <w:rPr>
                <w:rFonts w:ascii="Times New Roman" w:hAnsi="Times New Roman" w:cs="Times New Roman"/>
                <w:sz w:val="24"/>
              </w:rPr>
            </w:pPr>
            <w:r w:rsidRPr="00CB5C55">
              <w:rPr>
                <w:rFonts w:ascii="Times New Roman" w:hAnsi="Times New Roman" w:cs="Times New Roman"/>
                <w:sz w:val="24"/>
              </w:rPr>
              <w:t>Описание</w:t>
            </w:r>
          </w:p>
        </w:tc>
      </w:tr>
      <w:tr w:rsidR="00574565" w:rsidRPr="00CB5C55" w:rsidTr="004A0353">
        <w:tc>
          <w:tcPr>
            <w:tcW w:w="3544" w:type="dxa"/>
          </w:tcPr>
          <w:p w:rsidR="00574565" w:rsidRPr="00CB5C55" w:rsidRDefault="00574565" w:rsidP="00AC3341">
            <w:pPr>
              <w:ind w:right="141"/>
              <w:rPr>
                <w:rFonts w:ascii="Times New Roman" w:hAnsi="Times New Roman" w:cs="Times New Roman"/>
                <w:sz w:val="24"/>
              </w:rPr>
            </w:pPr>
            <w:r w:rsidRPr="00CB5C55">
              <w:rPr>
                <w:rFonts w:ascii="Times New Roman" w:hAnsi="Times New Roman" w:cs="Times New Roman"/>
                <w:sz w:val="24"/>
              </w:rPr>
              <w:t>Угроза со стороны товаров заменителей</w:t>
            </w:r>
          </w:p>
        </w:tc>
        <w:tc>
          <w:tcPr>
            <w:tcW w:w="1701" w:type="dxa"/>
            <w:vAlign w:val="center"/>
          </w:tcPr>
          <w:p w:rsidR="00574565" w:rsidRPr="00CB5C55" w:rsidRDefault="00574565" w:rsidP="004A0353">
            <w:pPr>
              <w:ind w:right="141"/>
              <w:jc w:val="center"/>
              <w:rPr>
                <w:rFonts w:ascii="Times New Roman" w:hAnsi="Times New Roman" w:cs="Times New Roman"/>
                <w:sz w:val="24"/>
              </w:rPr>
            </w:pPr>
            <w:r w:rsidRPr="00CB5C55">
              <w:rPr>
                <w:rFonts w:ascii="Times New Roman" w:hAnsi="Times New Roman" w:cs="Times New Roman"/>
                <w:sz w:val="24"/>
              </w:rPr>
              <w:t>СРЕДНИЙ</w:t>
            </w:r>
          </w:p>
        </w:tc>
        <w:tc>
          <w:tcPr>
            <w:tcW w:w="4218" w:type="dxa"/>
          </w:tcPr>
          <w:p w:rsidR="00574565" w:rsidRPr="00CB5C55" w:rsidRDefault="00574565" w:rsidP="00AC3341">
            <w:pPr>
              <w:ind w:right="141"/>
              <w:rPr>
                <w:rFonts w:ascii="Times New Roman" w:hAnsi="Times New Roman" w:cs="Times New Roman"/>
                <w:sz w:val="24"/>
              </w:rPr>
            </w:pPr>
            <w:r w:rsidRPr="00CB5C55">
              <w:rPr>
                <w:rFonts w:ascii="Times New Roman" w:hAnsi="Times New Roman" w:cs="Times New Roman"/>
                <w:sz w:val="24"/>
              </w:rPr>
              <w:t>На рынке есть конкуренты с аналоговой продукцией</w:t>
            </w:r>
          </w:p>
        </w:tc>
      </w:tr>
      <w:tr w:rsidR="00574565" w:rsidRPr="00CB5C55" w:rsidTr="004A0353">
        <w:tc>
          <w:tcPr>
            <w:tcW w:w="3544" w:type="dxa"/>
            <w:vAlign w:val="center"/>
          </w:tcPr>
          <w:p w:rsidR="00574565" w:rsidRPr="00CB5C55" w:rsidRDefault="00574565" w:rsidP="004A0353">
            <w:pPr>
              <w:ind w:right="141"/>
              <w:rPr>
                <w:rFonts w:ascii="Times New Roman" w:hAnsi="Times New Roman" w:cs="Times New Roman"/>
                <w:sz w:val="24"/>
              </w:rPr>
            </w:pPr>
            <w:r w:rsidRPr="00CB5C55">
              <w:rPr>
                <w:rFonts w:ascii="Times New Roman" w:hAnsi="Times New Roman" w:cs="Times New Roman"/>
                <w:sz w:val="24"/>
              </w:rPr>
              <w:t>Угрозы внутриотраслевой конкуренции</w:t>
            </w:r>
          </w:p>
        </w:tc>
        <w:tc>
          <w:tcPr>
            <w:tcW w:w="1701" w:type="dxa"/>
            <w:vAlign w:val="center"/>
          </w:tcPr>
          <w:p w:rsidR="00574565" w:rsidRPr="00CB5C55" w:rsidRDefault="00574565" w:rsidP="004A0353">
            <w:pPr>
              <w:ind w:right="141"/>
              <w:jc w:val="center"/>
              <w:rPr>
                <w:rFonts w:ascii="Times New Roman" w:hAnsi="Times New Roman" w:cs="Times New Roman"/>
                <w:sz w:val="24"/>
              </w:rPr>
            </w:pPr>
            <w:r w:rsidRPr="00CB5C55">
              <w:rPr>
                <w:rFonts w:ascii="Times New Roman" w:hAnsi="Times New Roman" w:cs="Times New Roman"/>
                <w:sz w:val="24"/>
              </w:rPr>
              <w:t>ВЫСОКИЙ</w:t>
            </w:r>
          </w:p>
        </w:tc>
        <w:tc>
          <w:tcPr>
            <w:tcW w:w="4218" w:type="dxa"/>
          </w:tcPr>
          <w:p w:rsidR="00574565" w:rsidRPr="00CB5C55" w:rsidRDefault="00574565" w:rsidP="00AC3341">
            <w:pPr>
              <w:ind w:right="141"/>
              <w:rPr>
                <w:rFonts w:ascii="Times New Roman" w:hAnsi="Times New Roman" w:cs="Times New Roman"/>
                <w:sz w:val="24"/>
              </w:rPr>
            </w:pPr>
            <w:r w:rsidRPr="00CB5C55">
              <w:rPr>
                <w:rFonts w:ascii="Times New Roman" w:hAnsi="Times New Roman" w:cs="Times New Roman"/>
                <w:sz w:val="24"/>
              </w:rPr>
              <w:t>Рынок компании является высоко конкурентным и перспективным. Отсутствует возможность полного сравнения товаров разных фирм. Есть ограничения в повышении цен.</w:t>
            </w:r>
          </w:p>
        </w:tc>
      </w:tr>
      <w:tr w:rsidR="00574565" w:rsidRPr="00CB5C55" w:rsidTr="004A0353">
        <w:tc>
          <w:tcPr>
            <w:tcW w:w="3544" w:type="dxa"/>
            <w:vAlign w:val="center"/>
          </w:tcPr>
          <w:p w:rsidR="00574565" w:rsidRPr="00CB5C55" w:rsidRDefault="00574565" w:rsidP="004A0353">
            <w:pPr>
              <w:ind w:right="141"/>
              <w:rPr>
                <w:rFonts w:ascii="Times New Roman" w:hAnsi="Times New Roman" w:cs="Times New Roman"/>
                <w:sz w:val="24"/>
              </w:rPr>
            </w:pPr>
            <w:r w:rsidRPr="00CB5C55">
              <w:rPr>
                <w:rFonts w:ascii="Times New Roman" w:hAnsi="Times New Roman" w:cs="Times New Roman"/>
                <w:sz w:val="24"/>
              </w:rPr>
              <w:t>Угроза со стороны новых игроков</w:t>
            </w:r>
          </w:p>
        </w:tc>
        <w:tc>
          <w:tcPr>
            <w:tcW w:w="1701" w:type="dxa"/>
            <w:vAlign w:val="center"/>
          </w:tcPr>
          <w:p w:rsidR="00574565" w:rsidRPr="00CB5C55" w:rsidRDefault="00574565" w:rsidP="004A0353">
            <w:pPr>
              <w:ind w:right="141"/>
              <w:jc w:val="center"/>
              <w:rPr>
                <w:rFonts w:ascii="Times New Roman" w:hAnsi="Times New Roman" w:cs="Times New Roman"/>
                <w:sz w:val="24"/>
              </w:rPr>
            </w:pPr>
            <w:r w:rsidRPr="00CB5C55">
              <w:rPr>
                <w:rFonts w:ascii="Times New Roman" w:hAnsi="Times New Roman" w:cs="Times New Roman"/>
                <w:sz w:val="24"/>
              </w:rPr>
              <w:t>СРЕДНИЙ</w:t>
            </w:r>
          </w:p>
        </w:tc>
        <w:tc>
          <w:tcPr>
            <w:tcW w:w="4218" w:type="dxa"/>
          </w:tcPr>
          <w:p w:rsidR="00574565" w:rsidRPr="00CB5C55" w:rsidRDefault="00574565" w:rsidP="00AC3341">
            <w:pPr>
              <w:ind w:right="141"/>
              <w:rPr>
                <w:rFonts w:ascii="Times New Roman" w:hAnsi="Times New Roman" w:cs="Times New Roman"/>
                <w:sz w:val="24"/>
              </w:rPr>
            </w:pPr>
            <w:r w:rsidRPr="00CB5C55">
              <w:rPr>
                <w:rFonts w:ascii="Times New Roman" w:hAnsi="Times New Roman" w:cs="Times New Roman"/>
                <w:sz w:val="24"/>
              </w:rPr>
              <w:t>Есть риск входа новых игроков. Но уровень инвестиций и затрат для входа в отрасль высокий.</w:t>
            </w:r>
          </w:p>
        </w:tc>
      </w:tr>
      <w:tr w:rsidR="00574565" w:rsidRPr="00CB5C55" w:rsidTr="004A0353">
        <w:tc>
          <w:tcPr>
            <w:tcW w:w="3544" w:type="dxa"/>
            <w:vAlign w:val="center"/>
          </w:tcPr>
          <w:p w:rsidR="00574565" w:rsidRPr="00CB5C55" w:rsidRDefault="00574565" w:rsidP="004A0353">
            <w:pPr>
              <w:ind w:right="141"/>
              <w:rPr>
                <w:rFonts w:ascii="Times New Roman" w:hAnsi="Times New Roman" w:cs="Times New Roman"/>
                <w:sz w:val="24"/>
              </w:rPr>
            </w:pPr>
            <w:r w:rsidRPr="00CB5C55">
              <w:rPr>
                <w:rFonts w:ascii="Times New Roman" w:hAnsi="Times New Roman" w:cs="Times New Roman"/>
                <w:sz w:val="24"/>
              </w:rPr>
              <w:t>Угроза потери текущих клиентов</w:t>
            </w:r>
          </w:p>
        </w:tc>
        <w:tc>
          <w:tcPr>
            <w:tcW w:w="1701" w:type="dxa"/>
            <w:vAlign w:val="center"/>
          </w:tcPr>
          <w:p w:rsidR="00574565" w:rsidRPr="00CB5C55" w:rsidRDefault="00574565" w:rsidP="004A0353">
            <w:pPr>
              <w:ind w:right="141"/>
              <w:jc w:val="center"/>
              <w:rPr>
                <w:rFonts w:ascii="Times New Roman" w:hAnsi="Times New Roman" w:cs="Times New Roman"/>
                <w:sz w:val="24"/>
              </w:rPr>
            </w:pPr>
            <w:r w:rsidRPr="00CB5C55">
              <w:rPr>
                <w:rFonts w:ascii="Times New Roman" w:hAnsi="Times New Roman" w:cs="Times New Roman"/>
                <w:sz w:val="24"/>
              </w:rPr>
              <w:t>СРЕДНИЙ</w:t>
            </w:r>
          </w:p>
        </w:tc>
        <w:tc>
          <w:tcPr>
            <w:tcW w:w="4218" w:type="dxa"/>
          </w:tcPr>
          <w:p w:rsidR="00574565" w:rsidRPr="00CB5C55" w:rsidRDefault="00574565" w:rsidP="00AC3341">
            <w:pPr>
              <w:ind w:right="141"/>
              <w:rPr>
                <w:rFonts w:ascii="Times New Roman" w:hAnsi="Times New Roman" w:cs="Times New Roman"/>
                <w:sz w:val="24"/>
              </w:rPr>
            </w:pPr>
            <w:r w:rsidRPr="00CB5C55">
              <w:rPr>
                <w:rFonts w:ascii="Times New Roman" w:hAnsi="Times New Roman" w:cs="Times New Roman"/>
                <w:sz w:val="24"/>
              </w:rPr>
              <w:t>Существуют риски ухода клиентов из-за чувствительности потребителя к цене. Частичная неудовлетворенность текущим уровнем работ по отдельным направлениям.</w:t>
            </w:r>
          </w:p>
        </w:tc>
      </w:tr>
      <w:tr w:rsidR="00574565" w:rsidRPr="00CB5C55" w:rsidTr="004A0353">
        <w:tc>
          <w:tcPr>
            <w:tcW w:w="3544" w:type="dxa"/>
            <w:vAlign w:val="center"/>
          </w:tcPr>
          <w:p w:rsidR="00574565" w:rsidRPr="00CB5C55" w:rsidRDefault="00574565" w:rsidP="004A0353">
            <w:pPr>
              <w:ind w:right="141"/>
              <w:rPr>
                <w:rFonts w:ascii="Times New Roman" w:hAnsi="Times New Roman" w:cs="Times New Roman"/>
                <w:sz w:val="24"/>
              </w:rPr>
            </w:pPr>
            <w:r w:rsidRPr="00CB5C55">
              <w:rPr>
                <w:rFonts w:ascii="Times New Roman" w:hAnsi="Times New Roman" w:cs="Times New Roman"/>
                <w:sz w:val="24"/>
              </w:rPr>
              <w:t>Угроза нестабильности поставщиков</w:t>
            </w:r>
          </w:p>
        </w:tc>
        <w:tc>
          <w:tcPr>
            <w:tcW w:w="1701" w:type="dxa"/>
            <w:vAlign w:val="center"/>
          </w:tcPr>
          <w:p w:rsidR="00574565" w:rsidRPr="00CB5C55" w:rsidRDefault="00574565" w:rsidP="004A0353">
            <w:pPr>
              <w:ind w:right="141"/>
              <w:jc w:val="center"/>
              <w:rPr>
                <w:rFonts w:ascii="Times New Roman" w:hAnsi="Times New Roman" w:cs="Times New Roman"/>
                <w:sz w:val="24"/>
              </w:rPr>
            </w:pPr>
            <w:r w:rsidRPr="00CB5C55">
              <w:rPr>
                <w:rFonts w:ascii="Times New Roman" w:hAnsi="Times New Roman" w:cs="Times New Roman"/>
                <w:sz w:val="24"/>
              </w:rPr>
              <w:t>НИЗКИЙ</w:t>
            </w:r>
          </w:p>
        </w:tc>
        <w:tc>
          <w:tcPr>
            <w:tcW w:w="4218" w:type="dxa"/>
          </w:tcPr>
          <w:p w:rsidR="00574565" w:rsidRPr="00CB5C55" w:rsidRDefault="00574565" w:rsidP="00AC3341">
            <w:pPr>
              <w:ind w:right="141"/>
              <w:rPr>
                <w:rFonts w:ascii="Times New Roman" w:hAnsi="Times New Roman" w:cs="Times New Roman"/>
                <w:sz w:val="24"/>
              </w:rPr>
            </w:pPr>
            <w:r w:rsidRPr="00CB5C55">
              <w:rPr>
                <w:rFonts w:ascii="Times New Roman" w:hAnsi="Times New Roman" w:cs="Times New Roman"/>
                <w:sz w:val="24"/>
              </w:rPr>
              <w:t>Стабильность со стороны поставщиков</w:t>
            </w:r>
          </w:p>
        </w:tc>
      </w:tr>
    </w:tbl>
    <w:p w:rsidR="00983763" w:rsidRDefault="00983763" w:rsidP="00AC3341">
      <w:pPr>
        <w:ind w:right="141"/>
      </w:pPr>
    </w:p>
    <w:p w:rsidR="00CB5C55" w:rsidRDefault="00983763" w:rsidP="00CB5C55">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CB5C55">
        <w:rPr>
          <w:rFonts w:ascii="Times New Roman" w:eastAsia="Times New Roman" w:hAnsi="Times New Roman" w:cs="Times New Roman"/>
          <w:color w:val="1A1A1A"/>
          <w:sz w:val="28"/>
          <w:szCs w:val="28"/>
          <w:lang w:eastAsia="ru-RU"/>
        </w:rPr>
        <w:t>Еще одним из популярных методов оценки конкурентоспособности</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является SWOT-анализ, или матрица возможностей и угроз внешней среды,</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сильных и слабых сторон предприятия. Сущность метода представлена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в</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сопоставлении данных о внешней и внутренней среде (элементы внешней</w:t>
      </w:r>
      <w:r w:rsidR="00CB5C55">
        <w:rPr>
          <w:rFonts w:ascii="Times New Roman" w:eastAsia="Times New Roman" w:hAnsi="Times New Roman" w:cs="Times New Roman"/>
          <w:color w:val="1A1A1A"/>
          <w:sz w:val="28"/>
          <w:szCs w:val="28"/>
          <w:lang w:eastAsia="ru-RU"/>
        </w:rPr>
        <w:t xml:space="preserve"> среды - возможности и угр</w:t>
      </w:r>
      <w:r w:rsidRPr="00CB5C55">
        <w:rPr>
          <w:rFonts w:ascii="Times New Roman" w:eastAsia="Times New Roman" w:hAnsi="Times New Roman" w:cs="Times New Roman"/>
          <w:color w:val="1A1A1A"/>
          <w:sz w:val="28"/>
          <w:szCs w:val="28"/>
          <w:lang w:eastAsia="ru-RU"/>
        </w:rPr>
        <w:t xml:space="preserve">озы; элементы внутренней среды: сильные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и слабые</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стороны). Проведенный swot-анализ дает вероятность движения компании к</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клиентам, к производителям, потенциал инте</w:t>
      </w:r>
      <w:r w:rsidR="00CB5C55">
        <w:rPr>
          <w:rFonts w:ascii="Times New Roman" w:eastAsia="Times New Roman" w:hAnsi="Times New Roman" w:cs="Times New Roman"/>
          <w:color w:val="1A1A1A"/>
          <w:sz w:val="28"/>
          <w:szCs w:val="28"/>
          <w:lang w:eastAsia="ru-RU"/>
        </w:rPr>
        <w:t>г</w:t>
      </w:r>
      <w:r w:rsidRPr="00CB5C55">
        <w:rPr>
          <w:rFonts w:ascii="Times New Roman" w:eastAsia="Times New Roman" w:hAnsi="Times New Roman" w:cs="Times New Roman"/>
          <w:color w:val="1A1A1A"/>
          <w:sz w:val="28"/>
          <w:szCs w:val="28"/>
          <w:lang w:eastAsia="ru-RU"/>
        </w:rPr>
        <w:t xml:space="preserve">рации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и диверсификации. </w:t>
      </w:r>
      <w:r w:rsidR="003D1BF1" w:rsidRPr="00CB5C55">
        <w:rPr>
          <w:rFonts w:ascii="Times New Roman" w:hAnsi="Times New Roman" w:cs="Times New Roman"/>
          <w:sz w:val="28"/>
          <w:szCs w:val="28"/>
        </w:rPr>
        <w:t xml:space="preserve">ООО </w:t>
      </w:r>
      <w:r w:rsidR="003D1BF1" w:rsidRPr="00CB5C55">
        <w:rPr>
          <w:rFonts w:ascii="Times New Roman" w:hAnsi="Times New Roman" w:cs="Times New Roman"/>
          <w:sz w:val="28"/>
          <w:szCs w:val="28"/>
          <w:shd w:val="clear" w:color="auto" w:fill="FFFFFF"/>
        </w:rPr>
        <w:t xml:space="preserve">«Дом на Юге» </w:t>
      </w:r>
      <w:r w:rsidRPr="00CB5C55">
        <w:rPr>
          <w:rFonts w:ascii="Times New Roman" w:eastAsia="Times New Roman" w:hAnsi="Times New Roman" w:cs="Times New Roman"/>
          <w:color w:val="1A1A1A"/>
          <w:sz w:val="28"/>
          <w:szCs w:val="28"/>
          <w:lang w:eastAsia="ru-RU"/>
        </w:rPr>
        <w:t>может</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осуществлять</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пластичное</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движение</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наверх</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в</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стандартном</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жилье</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и</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основать</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новоиспеченные</w:t>
      </w:r>
      <w:r w:rsidR="00CB5C55">
        <w:rPr>
          <w:rFonts w:ascii="Times New Roman" w:eastAsia="Times New Roman" w:hAnsi="Times New Roman" w:cs="Times New Roman"/>
          <w:color w:val="1A1A1A"/>
          <w:sz w:val="28"/>
          <w:szCs w:val="28"/>
          <w:lang w:eastAsia="ru-RU"/>
        </w:rPr>
        <w:t xml:space="preserve"> торго</w:t>
      </w:r>
      <w:r w:rsidRPr="00CB5C55">
        <w:rPr>
          <w:rFonts w:ascii="Times New Roman" w:eastAsia="Times New Roman" w:hAnsi="Times New Roman" w:cs="Times New Roman"/>
          <w:color w:val="1A1A1A"/>
          <w:sz w:val="28"/>
          <w:szCs w:val="28"/>
          <w:lang w:eastAsia="ru-RU"/>
        </w:rPr>
        <w:t>вые</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марки</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для</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всевозможных сегментов. </w:t>
      </w:r>
    </w:p>
    <w:p w:rsidR="004A0353" w:rsidRPr="00CB5C55" w:rsidRDefault="00983763" w:rsidP="004A0353">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CB5C55">
        <w:rPr>
          <w:rFonts w:ascii="Times New Roman" w:eastAsia="Times New Roman" w:hAnsi="Times New Roman" w:cs="Times New Roman"/>
          <w:color w:val="1A1A1A"/>
          <w:sz w:val="28"/>
          <w:szCs w:val="28"/>
          <w:lang w:eastAsia="ru-RU"/>
        </w:rPr>
        <w:lastRenderedPageBreak/>
        <w:t xml:space="preserve">Для </w:t>
      </w:r>
      <w:r w:rsidR="003D1BF1" w:rsidRPr="00CB5C55">
        <w:rPr>
          <w:rFonts w:ascii="Times New Roman" w:hAnsi="Times New Roman" w:cs="Times New Roman"/>
          <w:sz w:val="28"/>
          <w:szCs w:val="28"/>
        </w:rPr>
        <w:t xml:space="preserve">ООО </w:t>
      </w:r>
      <w:r w:rsidR="003D1BF1" w:rsidRPr="00CB5C55">
        <w:rPr>
          <w:rFonts w:ascii="Times New Roman" w:hAnsi="Times New Roman" w:cs="Times New Roman"/>
          <w:sz w:val="28"/>
          <w:szCs w:val="28"/>
          <w:shd w:val="clear" w:color="auto" w:fill="FFFFFF"/>
        </w:rPr>
        <w:t xml:space="preserve">«Дом на Юге» </w:t>
      </w:r>
      <w:r w:rsidRPr="00CB5C55">
        <w:rPr>
          <w:rFonts w:ascii="Times New Roman" w:eastAsia="Times New Roman" w:hAnsi="Times New Roman" w:cs="Times New Roman"/>
          <w:color w:val="1A1A1A"/>
          <w:sz w:val="28"/>
          <w:szCs w:val="28"/>
          <w:lang w:eastAsia="ru-RU"/>
        </w:rPr>
        <w:t>наиболее эпохальными</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и потенциальными оказались возможности усовершенствования сервиса и</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урезания времени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на обслуживание, а также основание свежего бизнеса по</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аренде складских площадей</w:t>
      </w:r>
      <w:r w:rsidR="004A0353">
        <w:rPr>
          <w:rFonts w:ascii="Times New Roman" w:eastAsia="Times New Roman" w:hAnsi="Times New Roman" w:cs="Times New Roman"/>
          <w:color w:val="1A1A1A"/>
          <w:sz w:val="28"/>
          <w:szCs w:val="28"/>
          <w:lang w:eastAsia="ru-RU"/>
        </w:rPr>
        <w:t xml:space="preserve">, в таблице 8 приведен </w:t>
      </w:r>
      <w:r w:rsidR="004A0353" w:rsidRPr="00CB5C55">
        <w:rPr>
          <w:rFonts w:ascii="Times New Roman" w:eastAsia="Times New Roman" w:hAnsi="Times New Roman" w:cs="Times New Roman"/>
          <w:color w:val="1A1A1A"/>
          <w:sz w:val="28"/>
          <w:szCs w:val="28"/>
          <w:lang w:eastAsia="ru-RU"/>
        </w:rPr>
        <w:t xml:space="preserve">SWOT-анализ </w:t>
      </w:r>
      <w:r w:rsidR="004A0353" w:rsidRPr="00CB5C55">
        <w:rPr>
          <w:rFonts w:ascii="Times New Roman" w:hAnsi="Times New Roman" w:cs="Times New Roman"/>
          <w:sz w:val="28"/>
          <w:szCs w:val="28"/>
        </w:rPr>
        <w:t xml:space="preserve">ООО </w:t>
      </w:r>
      <w:r w:rsidR="004A0353" w:rsidRPr="00CB5C55">
        <w:rPr>
          <w:rFonts w:ascii="Times New Roman" w:hAnsi="Times New Roman" w:cs="Times New Roman"/>
          <w:sz w:val="28"/>
          <w:szCs w:val="28"/>
          <w:shd w:val="clear" w:color="auto" w:fill="FFFFFF"/>
        </w:rPr>
        <w:t>«Дом на Юге»</w:t>
      </w:r>
      <w:r w:rsidR="004A0353">
        <w:rPr>
          <w:rFonts w:ascii="Times New Roman" w:hAnsi="Times New Roman" w:cs="Times New Roman"/>
          <w:sz w:val="28"/>
          <w:szCs w:val="28"/>
          <w:shd w:val="clear" w:color="auto" w:fill="FFFFFF"/>
        </w:rPr>
        <w:t>.</w:t>
      </w:r>
    </w:p>
    <w:p w:rsidR="004A0353" w:rsidRDefault="004A0353" w:rsidP="004A0353">
      <w:pPr>
        <w:shd w:val="clear" w:color="auto" w:fill="FFFFFF"/>
        <w:spacing w:after="0" w:line="360" w:lineRule="auto"/>
        <w:ind w:right="141"/>
        <w:jc w:val="both"/>
        <w:rPr>
          <w:rFonts w:ascii="Times New Roman" w:eastAsia="Times New Roman" w:hAnsi="Times New Roman" w:cs="Times New Roman"/>
          <w:color w:val="1A1A1A"/>
          <w:sz w:val="28"/>
          <w:szCs w:val="28"/>
          <w:lang w:eastAsia="ru-RU"/>
        </w:rPr>
      </w:pPr>
    </w:p>
    <w:p w:rsidR="00983763" w:rsidRPr="00CB5C55" w:rsidRDefault="00983763" w:rsidP="004A0353">
      <w:pPr>
        <w:shd w:val="clear" w:color="auto" w:fill="FFFFFF"/>
        <w:spacing w:after="0" w:line="360" w:lineRule="auto"/>
        <w:ind w:right="141"/>
        <w:jc w:val="both"/>
        <w:rPr>
          <w:rFonts w:ascii="Times New Roman" w:eastAsia="Times New Roman" w:hAnsi="Times New Roman" w:cs="Times New Roman"/>
          <w:color w:val="1A1A1A"/>
          <w:sz w:val="28"/>
          <w:szCs w:val="28"/>
          <w:lang w:eastAsia="ru-RU"/>
        </w:rPr>
      </w:pPr>
      <w:r w:rsidRPr="00CB5C55">
        <w:rPr>
          <w:rFonts w:ascii="Times New Roman" w:eastAsia="Times New Roman" w:hAnsi="Times New Roman" w:cs="Times New Roman"/>
          <w:color w:val="1A1A1A"/>
          <w:sz w:val="28"/>
          <w:szCs w:val="28"/>
          <w:lang w:eastAsia="ru-RU"/>
        </w:rPr>
        <w:t>Т</w:t>
      </w:r>
      <w:r w:rsidR="00CB5C55">
        <w:rPr>
          <w:rFonts w:ascii="Times New Roman" w:eastAsia="Times New Roman" w:hAnsi="Times New Roman" w:cs="Times New Roman"/>
          <w:color w:val="1A1A1A"/>
          <w:sz w:val="28"/>
          <w:szCs w:val="28"/>
          <w:lang w:eastAsia="ru-RU"/>
        </w:rPr>
        <w:t xml:space="preserve">аблица </w:t>
      </w:r>
      <w:r w:rsidR="005D0E3D" w:rsidRPr="005D0E3D">
        <w:rPr>
          <w:rFonts w:ascii="Times New Roman" w:eastAsia="Times New Roman" w:hAnsi="Times New Roman" w:cs="Times New Roman"/>
          <w:color w:val="1A1A1A"/>
          <w:sz w:val="28"/>
          <w:szCs w:val="28"/>
          <w:lang w:eastAsia="ru-RU"/>
        </w:rPr>
        <w:t>8</w:t>
      </w:r>
      <w:r w:rsidR="00CB5C55">
        <w:rPr>
          <w:rFonts w:ascii="Times New Roman" w:eastAsia="Times New Roman" w:hAnsi="Times New Roman" w:cs="Times New Roman"/>
          <w:color w:val="1A1A1A"/>
          <w:sz w:val="28"/>
          <w:szCs w:val="28"/>
          <w:lang w:eastAsia="ru-RU"/>
        </w:rPr>
        <w:t xml:space="preserve"> </w:t>
      </w:r>
      <w:r w:rsidR="005D0E3D" w:rsidRPr="005D0E3D">
        <w:rPr>
          <w:rFonts w:ascii="Times New Roman" w:eastAsia="Times New Roman" w:hAnsi="Times New Roman" w:cs="Times New Roman"/>
          <w:color w:val="1A1A1A"/>
          <w:sz w:val="28"/>
          <w:szCs w:val="28"/>
          <w:lang w:eastAsia="ru-RU"/>
        </w:rPr>
        <w:t>–</w:t>
      </w:r>
      <w:r w:rsid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SWOT-анализ </w:t>
      </w:r>
      <w:r w:rsidR="003D1BF1" w:rsidRPr="00CB5C55">
        <w:rPr>
          <w:rFonts w:ascii="Times New Roman" w:hAnsi="Times New Roman" w:cs="Times New Roman"/>
          <w:sz w:val="28"/>
          <w:szCs w:val="28"/>
        </w:rPr>
        <w:t xml:space="preserve">ООО </w:t>
      </w:r>
      <w:r w:rsidR="003D1BF1" w:rsidRPr="00CB5C55">
        <w:rPr>
          <w:rFonts w:ascii="Times New Roman" w:hAnsi="Times New Roman" w:cs="Times New Roman"/>
          <w:sz w:val="28"/>
          <w:szCs w:val="28"/>
          <w:shd w:val="clear" w:color="auto" w:fill="FFFFFF"/>
        </w:rPr>
        <w:t>«Дом на Юге»</w:t>
      </w:r>
    </w:p>
    <w:tbl>
      <w:tblPr>
        <w:tblStyle w:val="a5"/>
        <w:tblW w:w="0" w:type="auto"/>
        <w:tblInd w:w="108" w:type="dxa"/>
        <w:tblLook w:val="04A0" w:firstRow="1" w:lastRow="0" w:firstColumn="1" w:lastColumn="0" w:noHBand="0" w:noVBand="1"/>
      </w:tblPr>
      <w:tblGrid>
        <w:gridCol w:w="5383"/>
        <w:gridCol w:w="3854"/>
      </w:tblGrid>
      <w:tr w:rsidR="00983763" w:rsidRPr="00CB5C55" w:rsidTr="004A0353">
        <w:tc>
          <w:tcPr>
            <w:tcW w:w="5529" w:type="dxa"/>
          </w:tcPr>
          <w:p w:rsidR="00983763" w:rsidRPr="00CB5C55" w:rsidRDefault="00983763" w:rsidP="00CB5C55">
            <w:pPr>
              <w:ind w:right="141"/>
              <w:jc w:val="center"/>
              <w:rPr>
                <w:rFonts w:ascii="Times New Roman" w:hAnsi="Times New Roman" w:cs="Times New Roman"/>
                <w:sz w:val="24"/>
                <w:szCs w:val="24"/>
              </w:rPr>
            </w:pPr>
            <w:r w:rsidRPr="00CB5C55">
              <w:rPr>
                <w:rFonts w:ascii="Times New Roman" w:hAnsi="Times New Roman" w:cs="Times New Roman"/>
                <w:color w:val="1A1A1A"/>
                <w:sz w:val="24"/>
                <w:szCs w:val="24"/>
                <w:shd w:val="clear" w:color="auto" w:fill="FFFFFF"/>
              </w:rPr>
              <w:t>Возможности</w:t>
            </w:r>
          </w:p>
        </w:tc>
        <w:tc>
          <w:tcPr>
            <w:tcW w:w="3934" w:type="dxa"/>
          </w:tcPr>
          <w:p w:rsidR="00983763" w:rsidRPr="00CB5C55" w:rsidRDefault="00983763" w:rsidP="00CB5C55">
            <w:pPr>
              <w:ind w:right="141"/>
              <w:jc w:val="center"/>
              <w:rPr>
                <w:rFonts w:ascii="Times New Roman" w:hAnsi="Times New Roman" w:cs="Times New Roman"/>
                <w:sz w:val="24"/>
                <w:szCs w:val="24"/>
              </w:rPr>
            </w:pPr>
            <w:r w:rsidRPr="00CB5C55">
              <w:rPr>
                <w:rFonts w:ascii="Times New Roman" w:hAnsi="Times New Roman" w:cs="Times New Roman"/>
                <w:color w:val="1A1A1A"/>
                <w:sz w:val="24"/>
                <w:szCs w:val="24"/>
                <w:shd w:val="clear" w:color="auto" w:fill="FFFFFF"/>
              </w:rPr>
              <w:t>Угрозы</w:t>
            </w:r>
          </w:p>
        </w:tc>
      </w:tr>
      <w:tr w:rsidR="00983763" w:rsidRPr="00CB5C55" w:rsidTr="004A0353">
        <w:tc>
          <w:tcPr>
            <w:tcW w:w="5529" w:type="dxa"/>
          </w:tcPr>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улучшение сервиса и сокращение</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времени на обслуживание</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возможность узкой специализации</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развитие корпоративных клиентов</w:t>
            </w:r>
          </w:p>
          <w:p w:rsidR="00983763" w:rsidRPr="00CB5C55" w:rsidRDefault="00CB5C55" w:rsidP="00CB5C55">
            <w:pPr>
              <w:shd w:val="clear" w:color="auto" w:fill="FFFFFF"/>
              <w:ind w:right="141"/>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плотная интегр</w:t>
            </w:r>
            <w:r w:rsidR="00983763" w:rsidRPr="00CB5C55">
              <w:rPr>
                <w:rFonts w:ascii="Times New Roman" w:eastAsia="Times New Roman" w:hAnsi="Times New Roman" w:cs="Times New Roman"/>
                <w:color w:val="1A1A1A"/>
                <w:sz w:val="24"/>
                <w:szCs w:val="24"/>
                <w:lang w:eastAsia="ru-RU"/>
              </w:rPr>
              <w:t>ация с заводами и</w:t>
            </w:r>
            <w:r>
              <w:rPr>
                <w:rFonts w:ascii="Times New Roman" w:eastAsia="Times New Roman" w:hAnsi="Times New Roman" w:cs="Times New Roman"/>
                <w:color w:val="1A1A1A"/>
                <w:sz w:val="24"/>
                <w:szCs w:val="24"/>
                <w:lang w:eastAsia="ru-RU"/>
              </w:rPr>
              <w:t xml:space="preserve"> </w:t>
            </w:r>
            <w:r w:rsidR="00983763" w:rsidRPr="00CB5C55">
              <w:rPr>
                <w:rFonts w:ascii="Times New Roman" w:eastAsia="Times New Roman" w:hAnsi="Times New Roman" w:cs="Times New Roman"/>
                <w:color w:val="1A1A1A"/>
                <w:sz w:val="24"/>
                <w:szCs w:val="24"/>
                <w:lang w:eastAsia="ru-RU"/>
              </w:rPr>
              <w:t>получение больших скидок</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создание нового бизнеса по аренде</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складских площадей</w:t>
            </w:r>
          </w:p>
          <w:p w:rsidR="00983763" w:rsidRPr="00CB5C55" w:rsidRDefault="00CB5C55" w:rsidP="00CB5C55">
            <w:pPr>
              <w:shd w:val="clear" w:color="auto" w:fill="FFFFFF"/>
              <w:ind w:right="141"/>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развитие рынка конечног</w:t>
            </w:r>
            <w:r w:rsidR="00983763" w:rsidRPr="00CB5C55">
              <w:rPr>
                <w:rFonts w:ascii="Times New Roman" w:eastAsia="Times New Roman" w:hAnsi="Times New Roman" w:cs="Times New Roman"/>
                <w:color w:val="1A1A1A"/>
                <w:sz w:val="24"/>
                <w:szCs w:val="24"/>
                <w:lang w:eastAsia="ru-RU"/>
              </w:rPr>
              <w:t>о</w:t>
            </w:r>
            <w:r>
              <w:rPr>
                <w:rFonts w:ascii="Times New Roman" w:eastAsia="Times New Roman" w:hAnsi="Times New Roman" w:cs="Times New Roman"/>
                <w:color w:val="1A1A1A"/>
                <w:sz w:val="24"/>
                <w:szCs w:val="24"/>
                <w:lang w:eastAsia="ru-RU"/>
              </w:rPr>
              <w:t xml:space="preserve"> </w:t>
            </w:r>
            <w:r w:rsidR="00983763" w:rsidRPr="00CB5C55">
              <w:rPr>
                <w:rFonts w:ascii="Times New Roman" w:eastAsia="Times New Roman" w:hAnsi="Times New Roman" w:cs="Times New Roman"/>
                <w:color w:val="1A1A1A"/>
                <w:sz w:val="24"/>
                <w:szCs w:val="24"/>
                <w:lang w:eastAsia="ru-RU"/>
              </w:rPr>
              <w:t>потребления</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расширение строительства объектов</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коммерческой недвижимости</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выход на смежный рынок</w:t>
            </w:r>
            <w:r w:rsidR="00CB5C55">
              <w:rPr>
                <w:rFonts w:ascii="Times New Roman" w:eastAsia="Times New Roman" w:hAnsi="Times New Roman" w:cs="Times New Roman"/>
                <w:color w:val="1A1A1A"/>
                <w:sz w:val="24"/>
                <w:szCs w:val="24"/>
                <w:lang w:eastAsia="ru-RU"/>
              </w:rPr>
              <w:t xml:space="preserve"> малоэтажног</w:t>
            </w:r>
            <w:r w:rsidRPr="00CB5C55">
              <w:rPr>
                <w:rFonts w:ascii="Times New Roman" w:eastAsia="Times New Roman" w:hAnsi="Times New Roman" w:cs="Times New Roman"/>
                <w:color w:val="1A1A1A"/>
                <w:sz w:val="24"/>
                <w:szCs w:val="24"/>
                <w:lang w:eastAsia="ru-RU"/>
              </w:rPr>
              <w:t>о строительства</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(коттеджное строительство).</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партнёрство с банком или финансовой</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организацией для реализации</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строительных и финансовых проектов</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xml:space="preserve">- продвижение в </w:t>
            </w:r>
            <w:r w:rsidR="00CB5C55">
              <w:rPr>
                <w:rFonts w:ascii="Times New Roman" w:eastAsia="Times New Roman" w:hAnsi="Times New Roman" w:cs="Times New Roman"/>
                <w:color w:val="1A1A1A"/>
                <w:sz w:val="24"/>
                <w:szCs w:val="24"/>
                <w:lang w:eastAsia="ru-RU"/>
              </w:rPr>
              <w:t>край</w:t>
            </w:r>
          </w:p>
        </w:tc>
        <w:tc>
          <w:tcPr>
            <w:tcW w:w="3934" w:type="dxa"/>
          </w:tcPr>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система налогообложения</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изношенность оборудования</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усиление конкуренции</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нестабильность экономики</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xml:space="preserve">- изменение политики </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поставщиков</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резкий рост курса евро может</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привести к росту цен на</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строительные материалы и</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уменьшить спрос</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усиление давление</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производителей стройматериалов</w:t>
            </w:r>
          </w:p>
          <w:p w:rsidR="00983763" w:rsidRPr="00CB5C55" w:rsidRDefault="00983763" w:rsidP="00CB5C55">
            <w:pPr>
              <w:ind w:right="141"/>
              <w:rPr>
                <w:rFonts w:ascii="Times New Roman" w:hAnsi="Times New Roman" w:cs="Times New Roman"/>
                <w:sz w:val="24"/>
                <w:szCs w:val="24"/>
              </w:rPr>
            </w:pPr>
          </w:p>
        </w:tc>
      </w:tr>
      <w:tr w:rsidR="00983763" w:rsidRPr="00CB5C55" w:rsidTr="004A0353">
        <w:tc>
          <w:tcPr>
            <w:tcW w:w="5529" w:type="dxa"/>
          </w:tcPr>
          <w:p w:rsidR="00983763" w:rsidRPr="00CB5C55" w:rsidRDefault="00983763" w:rsidP="00CB5C55">
            <w:pPr>
              <w:ind w:right="141"/>
              <w:jc w:val="center"/>
              <w:rPr>
                <w:rFonts w:ascii="Times New Roman" w:hAnsi="Times New Roman" w:cs="Times New Roman"/>
                <w:sz w:val="24"/>
                <w:szCs w:val="24"/>
              </w:rPr>
            </w:pPr>
            <w:r w:rsidRPr="00CB5C55">
              <w:rPr>
                <w:rFonts w:ascii="Times New Roman" w:hAnsi="Times New Roman" w:cs="Times New Roman"/>
                <w:color w:val="1A1A1A"/>
                <w:sz w:val="24"/>
                <w:szCs w:val="24"/>
                <w:shd w:val="clear" w:color="auto" w:fill="FFFFFF"/>
              </w:rPr>
              <w:t>Сильные стороны</w:t>
            </w:r>
          </w:p>
        </w:tc>
        <w:tc>
          <w:tcPr>
            <w:tcW w:w="3934" w:type="dxa"/>
          </w:tcPr>
          <w:p w:rsidR="00983763" w:rsidRPr="00CB5C55" w:rsidRDefault="00983763" w:rsidP="00CB5C55">
            <w:pPr>
              <w:ind w:right="141"/>
              <w:jc w:val="center"/>
              <w:rPr>
                <w:rFonts w:ascii="Times New Roman" w:hAnsi="Times New Roman" w:cs="Times New Roman"/>
                <w:sz w:val="24"/>
                <w:szCs w:val="24"/>
              </w:rPr>
            </w:pPr>
            <w:r w:rsidRPr="00CB5C55">
              <w:rPr>
                <w:rFonts w:ascii="Times New Roman" w:hAnsi="Times New Roman" w:cs="Times New Roman"/>
                <w:color w:val="1A1A1A"/>
                <w:sz w:val="24"/>
                <w:szCs w:val="24"/>
                <w:shd w:val="clear" w:color="auto" w:fill="FFFFFF"/>
              </w:rPr>
              <w:t>Слабые стороны</w:t>
            </w:r>
          </w:p>
        </w:tc>
      </w:tr>
      <w:tr w:rsidR="00983763" w:rsidRPr="00CB5C55" w:rsidTr="004A0353">
        <w:tc>
          <w:tcPr>
            <w:tcW w:w="5529" w:type="dxa"/>
          </w:tcPr>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ценовая политика</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широта предложения услуги</w:t>
            </w:r>
          </w:p>
          <w:p w:rsidR="00983763" w:rsidRPr="00CB5C55" w:rsidRDefault="00CB5C55" w:rsidP="00CB5C55">
            <w:pPr>
              <w:shd w:val="clear" w:color="auto" w:fill="FFFFFF"/>
              <w:ind w:right="141"/>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качество услуг</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высокое качество товара</w:t>
            </w:r>
            <w:r w:rsidR="00CB5C55">
              <w:rPr>
                <w:rFonts w:ascii="Times New Roman" w:eastAsia="Times New Roman" w:hAnsi="Times New Roman" w:cs="Times New Roman"/>
                <w:color w:val="1A1A1A"/>
                <w:sz w:val="24"/>
                <w:szCs w:val="24"/>
                <w:lang w:eastAsia="ru-RU"/>
              </w:rPr>
              <w:t xml:space="preserve"> </w:t>
            </w:r>
          </w:p>
          <w:p w:rsidR="00983763" w:rsidRPr="00CB5C55" w:rsidRDefault="00CB5C55" w:rsidP="00CB5C55">
            <w:pPr>
              <w:shd w:val="clear" w:color="auto" w:fill="FFFFFF"/>
              <w:ind w:right="141"/>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983763" w:rsidRPr="00CB5C55">
              <w:rPr>
                <w:rFonts w:ascii="Times New Roman" w:eastAsia="Times New Roman" w:hAnsi="Times New Roman" w:cs="Times New Roman"/>
                <w:color w:val="1A1A1A"/>
                <w:sz w:val="24"/>
                <w:szCs w:val="24"/>
                <w:lang w:eastAsia="ru-RU"/>
              </w:rPr>
              <w:t>высокие темпы роста дохода от продаж</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монопольное положение на рынке по</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ряду товаров ассортимента</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успешная кредитная история и</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устойчивые финансовые показатели</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- 14 лет на рынке - высокая степень</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соблюдения договорных обязательств,</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как в отношении субподрядчиков, так и</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в отношении конечных потребителей</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позитивный имидж компании в</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общественной жизни (участие в</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выставках, конкурсах,</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благ</w:t>
            </w:r>
            <w:r w:rsidR="00CB5C55">
              <w:rPr>
                <w:rFonts w:ascii="Times New Roman" w:eastAsia="Times New Roman" w:hAnsi="Times New Roman" w:cs="Times New Roman"/>
                <w:color w:val="1A1A1A"/>
                <w:sz w:val="24"/>
                <w:szCs w:val="24"/>
                <w:lang w:eastAsia="ru-RU"/>
              </w:rPr>
              <w:t>отворительная деятельность)</w:t>
            </w:r>
          </w:p>
        </w:tc>
        <w:tc>
          <w:tcPr>
            <w:tcW w:w="3934" w:type="dxa"/>
          </w:tcPr>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слабое стимулирование сбыта</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рекламная политика</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изношенность основных фондов</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отсутствие гибкости</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орг</w:t>
            </w:r>
            <w:r w:rsidR="00CB5C55">
              <w:rPr>
                <w:rFonts w:ascii="Times New Roman" w:eastAsia="Times New Roman" w:hAnsi="Times New Roman" w:cs="Times New Roman"/>
                <w:color w:val="1A1A1A"/>
                <w:sz w:val="24"/>
                <w:szCs w:val="24"/>
                <w:lang w:eastAsia="ru-RU"/>
              </w:rPr>
              <w:t>а</w:t>
            </w:r>
            <w:r w:rsidRPr="00CB5C55">
              <w:rPr>
                <w:rFonts w:ascii="Times New Roman" w:eastAsia="Times New Roman" w:hAnsi="Times New Roman" w:cs="Times New Roman"/>
                <w:color w:val="1A1A1A"/>
                <w:sz w:val="24"/>
                <w:szCs w:val="24"/>
                <w:lang w:eastAsia="ru-RU"/>
              </w:rPr>
              <w:t>низационной структуры</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неустойчивое финансовое</w:t>
            </w:r>
            <w:r w:rsidR="00CB5C55">
              <w:rPr>
                <w:rFonts w:ascii="Times New Roman" w:eastAsia="Times New Roman" w:hAnsi="Times New Roman" w:cs="Times New Roman"/>
                <w:color w:val="1A1A1A"/>
                <w:sz w:val="24"/>
                <w:szCs w:val="24"/>
                <w:lang w:eastAsia="ru-RU"/>
              </w:rPr>
              <w:t xml:space="preserve"> </w:t>
            </w:r>
            <w:r w:rsidRPr="00CB5C55">
              <w:rPr>
                <w:rFonts w:ascii="Times New Roman" w:eastAsia="Times New Roman" w:hAnsi="Times New Roman" w:cs="Times New Roman"/>
                <w:color w:val="1A1A1A"/>
                <w:sz w:val="24"/>
                <w:szCs w:val="24"/>
                <w:lang w:eastAsia="ru-RU"/>
              </w:rPr>
              <w:t>положение</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высокая зависимость от клиентов</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плохие условия труда</w:t>
            </w:r>
          </w:p>
          <w:p w:rsidR="00983763" w:rsidRPr="00CB5C55" w:rsidRDefault="00983763" w:rsidP="00CB5C55">
            <w:pPr>
              <w:shd w:val="clear" w:color="auto" w:fill="FFFFFF"/>
              <w:ind w:right="141"/>
              <w:jc w:val="both"/>
              <w:rPr>
                <w:rFonts w:ascii="Times New Roman" w:eastAsia="Times New Roman" w:hAnsi="Times New Roman" w:cs="Times New Roman"/>
                <w:color w:val="1A1A1A"/>
                <w:sz w:val="24"/>
                <w:szCs w:val="24"/>
                <w:lang w:eastAsia="ru-RU"/>
              </w:rPr>
            </w:pPr>
            <w:r w:rsidRPr="00CB5C55">
              <w:rPr>
                <w:rFonts w:ascii="Times New Roman" w:eastAsia="Times New Roman" w:hAnsi="Times New Roman" w:cs="Times New Roman"/>
                <w:color w:val="1A1A1A"/>
                <w:sz w:val="24"/>
                <w:szCs w:val="24"/>
                <w:lang w:eastAsia="ru-RU"/>
              </w:rPr>
              <w:t>- низкая зарплата</w:t>
            </w:r>
          </w:p>
          <w:p w:rsidR="00983763" w:rsidRPr="00CB5C55" w:rsidRDefault="00983763" w:rsidP="00CB5C55">
            <w:pPr>
              <w:ind w:right="141"/>
              <w:rPr>
                <w:rFonts w:ascii="Times New Roman" w:hAnsi="Times New Roman" w:cs="Times New Roman"/>
                <w:sz w:val="24"/>
                <w:szCs w:val="24"/>
              </w:rPr>
            </w:pPr>
          </w:p>
        </w:tc>
      </w:tr>
    </w:tbl>
    <w:p w:rsidR="0029255B" w:rsidRDefault="0029255B" w:rsidP="00CB5C55">
      <w:pPr>
        <w:shd w:val="clear" w:color="auto" w:fill="FFFFFF"/>
        <w:spacing w:after="0" w:line="360" w:lineRule="auto"/>
        <w:ind w:right="141"/>
        <w:jc w:val="both"/>
        <w:rPr>
          <w:rFonts w:ascii="Times New Roman" w:eastAsia="Times New Roman" w:hAnsi="Times New Roman" w:cs="Times New Roman"/>
          <w:color w:val="1A1A1A"/>
          <w:sz w:val="28"/>
          <w:szCs w:val="28"/>
          <w:lang w:eastAsia="ru-RU"/>
        </w:rPr>
      </w:pPr>
    </w:p>
    <w:p w:rsidR="0029255B" w:rsidRDefault="00983763" w:rsidP="0029255B">
      <w:pPr>
        <w:shd w:val="clear" w:color="auto" w:fill="FFFFFF"/>
        <w:spacing w:after="0" w:line="360" w:lineRule="auto"/>
        <w:ind w:right="-1" w:firstLine="709"/>
        <w:jc w:val="both"/>
        <w:rPr>
          <w:rFonts w:ascii="Times New Roman" w:eastAsia="Times New Roman" w:hAnsi="Times New Roman" w:cs="Times New Roman"/>
          <w:color w:val="1A1A1A"/>
          <w:sz w:val="28"/>
          <w:szCs w:val="28"/>
          <w:lang w:eastAsia="ru-RU"/>
        </w:rPr>
      </w:pPr>
      <w:r w:rsidRPr="00CB5C55">
        <w:rPr>
          <w:rFonts w:ascii="Times New Roman" w:eastAsia="Times New Roman" w:hAnsi="Times New Roman" w:cs="Times New Roman"/>
          <w:color w:val="1A1A1A"/>
          <w:sz w:val="28"/>
          <w:szCs w:val="28"/>
          <w:lang w:eastAsia="ru-RU"/>
        </w:rPr>
        <w:t xml:space="preserve">Таким образом, проанализировав вероятности </w:t>
      </w:r>
      <w:r w:rsidR="003D1BF1" w:rsidRPr="00CB5C55">
        <w:rPr>
          <w:rFonts w:ascii="Times New Roman" w:hAnsi="Times New Roman" w:cs="Times New Roman"/>
          <w:sz w:val="28"/>
          <w:szCs w:val="28"/>
        </w:rPr>
        <w:t xml:space="preserve">ООО </w:t>
      </w:r>
      <w:r w:rsidR="003D1BF1" w:rsidRPr="00CB5C55">
        <w:rPr>
          <w:rFonts w:ascii="Times New Roman" w:hAnsi="Times New Roman" w:cs="Times New Roman"/>
          <w:sz w:val="28"/>
          <w:szCs w:val="28"/>
          <w:shd w:val="clear" w:color="auto" w:fill="FFFFFF"/>
        </w:rPr>
        <w:t>«Дом на Юге»</w:t>
      </w:r>
      <w:r w:rsidRPr="00CB5C55">
        <w:rPr>
          <w:rFonts w:ascii="Times New Roman" w:eastAsia="Times New Roman" w:hAnsi="Times New Roman" w:cs="Times New Roman"/>
          <w:color w:val="1A1A1A"/>
          <w:sz w:val="28"/>
          <w:szCs w:val="28"/>
          <w:lang w:eastAsia="ru-RU"/>
        </w:rPr>
        <w:t>,</w:t>
      </w:r>
      <w:r w:rsidR="0029255B">
        <w:rPr>
          <w:rFonts w:ascii="Times New Roman" w:eastAsia="Times New Roman" w:hAnsi="Times New Roman" w:cs="Times New Roman"/>
          <w:color w:val="1A1A1A"/>
          <w:sz w:val="28"/>
          <w:szCs w:val="28"/>
          <w:lang w:eastAsia="ru-RU"/>
        </w:rPr>
        <w:t xml:space="preserve">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его слабые и сильные стороны, проверя</w:t>
      </w:r>
      <w:r w:rsidR="0029255B">
        <w:rPr>
          <w:rFonts w:ascii="Times New Roman" w:eastAsia="Times New Roman" w:hAnsi="Times New Roman" w:cs="Times New Roman"/>
          <w:color w:val="1A1A1A"/>
          <w:sz w:val="28"/>
          <w:szCs w:val="28"/>
          <w:lang w:eastAsia="ru-RU"/>
        </w:rPr>
        <w:t>я потенциал уг</w:t>
      </w:r>
      <w:r w:rsidRPr="00CB5C55">
        <w:rPr>
          <w:rFonts w:ascii="Times New Roman" w:eastAsia="Times New Roman" w:hAnsi="Times New Roman" w:cs="Times New Roman"/>
          <w:color w:val="1A1A1A"/>
          <w:sz w:val="28"/>
          <w:szCs w:val="28"/>
          <w:lang w:eastAsia="ru-RU"/>
        </w:rPr>
        <w:t>роз, истекающих</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lastRenderedPageBreak/>
        <w:t>из</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внешней </w:t>
      </w:r>
      <w:r w:rsidR="0029255B">
        <w:rPr>
          <w:rFonts w:ascii="Times New Roman" w:eastAsia="Times New Roman" w:hAnsi="Times New Roman" w:cs="Times New Roman"/>
          <w:color w:val="1A1A1A"/>
          <w:sz w:val="28"/>
          <w:szCs w:val="28"/>
          <w:lang w:eastAsia="ru-RU"/>
        </w:rPr>
        <w:t>среды, можно установить стратег</w:t>
      </w:r>
      <w:r w:rsidRPr="00CB5C55">
        <w:rPr>
          <w:rFonts w:ascii="Times New Roman" w:eastAsia="Times New Roman" w:hAnsi="Times New Roman" w:cs="Times New Roman"/>
          <w:color w:val="1A1A1A"/>
          <w:sz w:val="28"/>
          <w:szCs w:val="28"/>
          <w:lang w:eastAsia="ru-RU"/>
        </w:rPr>
        <w:t>ию конкурентоспособности фирмы.</w:t>
      </w:r>
    </w:p>
    <w:p w:rsidR="00B16402" w:rsidRDefault="00B16402" w:rsidP="0029255B">
      <w:pPr>
        <w:shd w:val="clear" w:color="auto" w:fill="FFFFFF"/>
        <w:spacing w:after="0" w:line="360" w:lineRule="auto"/>
        <w:ind w:right="-1" w:firstLine="709"/>
        <w:jc w:val="both"/>
        <w:rPr>
          <w:rFonts w:ascii="Times New Roman" w:hAnsi="Times New Roman" w:cs="Times New Roman"/>
          <w:sz w:val="28"/>
        </w:rPr>
      </w:pPr>
      <w:r w:rsidRPr="00BD6467">
        <w:rPr>
          <w:rFonts w:ascii="Times New Roman" w:hAnsi="Times New Roman" w:cs="Times New Roman"/>
          <w:sz w:val="28"/>
        </w:rPr>
        <w:t xml:space="preserve">Прогноз, составленный при помощи специфики регионального ИСК, является метод прогнозирования с помощью скользящего среднего. </w:t>
      </w:r>
      <w:r w:rsidR="0094326C">
        <w:rPr>
          <w:rFonts w:ascii="Times New Roman" w:hAnsi="Times New Roman" w:cs="Times New Roman"/>
          <w:sz w:val="28"/>
        </w:rPr>
        <w:t xml:space="preserve">                   </w:t>
      </w:r>
      <w:r w:rsidRPr="00BD6467">
        <w:rPr>
          <w:rFonts w:ascii="Times New Roman" w:hAnsi="Times New Roman" w:cs="Times New Roman"/>
          <w:sz w:val="28"/>
        </w:rPr>
        <w:t xml:space="preserve">Этот метод позволяет отвлечься от случайных колебаний временного ряда путем замены значений внутри выбранного интервала средней арифметической величиной. Интервал, величина которого остается постоянной, постепенно сдвигается на одно наблюдение. Величина интервала может принимать любое значение – от минимального </w:t>
      </w:r>
      <w:r w:rsidR="0094326C">
        <w:rPr>
          <w:rFonts w:ascii="Times New Roman" w:hAnsi="Times New Roman" w:cs="Times New Roman"/>
          <w:sz w:val="28"/>
        </w:rPr>
        <w:t xml:space="preserve">                            </w:t>
      </w:r>
      <w:r w:rsidRPr="00BD6467">
        <w:rPr>
          <w:rFonts w:ascii="Times New Roman" w:hAnsi="Times New Roman" w:cs="Times New Roman"/>
          <w:sz w:val="28"/>
        </w:rPr>
        <w:t xml:space="preserve">до максимального. При использовании метода скользящего среднего прежде всего определяется величина интервала сглаживания, обеспечивающая взаимное погашение случайных отклонений во временном ряду. Прогноз </w:t>
      </w:r>
      <w:r w:rsidR="0094326C">
        <w:rPr>
          <w:rFonts w:ascii="Times New Roman" w:hAnsi="Times New Roman" w:cs="Times New Roman"/>
          <w:sz w:val="28"/>
        </w:rPr>
        <w:t xml:space="preserve">                 </w:t>
      </w:r>
      <w:r w:rsidRPr="00BD6467">
        <w:rPr>
          <w:rFonts w:ascii="Times New Roman" w:hAnsi="Times New Roman" w:cs="Times New Roman"/>
          <w:sz w:val="28"/>
        </w:rPr>
        <w:t xml:space="preserve">с применением скользящего среднего рассматривается нами как прогноз </w:t>
      </w:r>
      <w:r w:rsidR="0094326C">
        <w:rPr>
          <w:rFonts w:ascii="Times New Roman" w:hAnsi="Times New Roman" w:cs="Times New Roman"/>
          <w:sz w:val="28"/>
        </w:rPr>
        <w:t xml:space="preserve">               </w:t>
      </w:r>
      <w:r w:rsidRPr="00BD6467">
        <w:rPr>
          <w:rFonts w:ascii="Times New Roman" w:hAnsi="Times New Roman" w:cs="Times New Roman"/>
          <w:sz w:val="28"/>
        </w:rPr>
        <w:t>на период, непосредственно следующий за периодом наблюдения. Формула скользящего среднего</w:t>
      </w:r>
      <w:r w:rsidR="004A0353">
        <w:rPr>
          <w:rFonts w:ascii="Times New Roman" w:hAnsi="Times New Roman" w:cs="Times New Roman"/>
          <w:sz w:val="28"/>
        </w:rPr>
        <w:t>:</w:t>
      </w:r>
    </w:p>
    <w:p w:rsidR="005D0E3D" w:rsidRDefault="005D0E3D" w:rsidP="0029255B">
      <w:pPr>
        <w:shd w:val="clear" w:color="auto" w:fill="FFFFFF"/>
        <w:spacing w:after="0" w:line="360" w:lineRule="auto"/>
        <w:ind w:right="-1" w:firstLine="709"/>
        <w:jc w:val="both"/>
        <w:rPr>
          <w:rFonts w:ascii="Times New Roman" w:hAnsi="Times New Roman" w:cs="Times New Roman"/>
          <w:sz w:val="28"/>
        </w:rPr>
      </w:pPr>
    </w:p>
    <w:p w:rsidR="004A0353" w:rsidRPr="000A3DD9" w:rsidRDefault="00172E27" w:rsidP="004A0353">
      <w:pPr>
        <w:shd w:val="clear" w:color="auto" w:fill="FFFFFF"/>
        <w:spacing w:after="0" w:line="360" w:lineRule="auto"/>
        <w:ind w:right="-1" w:firstLine="709"/>
        <w:jc w:val="right"/>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i+1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N</m:t>
            </m:r>
          </m:den>
        </m:f>
        <m:nary>
          <m:naryPr>
            <m:chr m:val="∑"/>
            <m:limLoc m:val="undOvr"/>
            <m:ctrlPr>
              <w:rPr>
                <w:rFonts w:ascii="Cambria Math" w:hAnsi="Cambria Math" w:cs="Times New Roman"/>
                <w:i/>
                <w:sz w:val="28"/>
              </w:rPr>
            </m:ctrlPr>
          </m:naryPr>
          <m:sub>
            <m:r>
              <w:rPr>
                <w:rFonts w:ascii="Cambria Math" w:hAnsi="Cambria Math" w:cs="Times New Roman"/>
                <w:sz w:val="28"/>
              </w:rPr>
              <m:t>j=1</m:t>
            </m:r>
          </m:sub>
          <m:sup>
            <m:r>
              <w:rPr>
                <w:rFonts w:ascii="Cambria Math" w:hAnsi="Cambria Math" w:cs="Times New Roman"/>
                <w:sz w:val="28"/>
              </w:rPr>
              <m:t>N</m:t>
            </m:r>
          </m:sup>
          <m:e>
            <m:sSub>
              <m:sSubPr>
                <m:ctrlPr>
                  <w:rPr>
                    <w:rFonts w:ascii="Cambria Math" w:hAnsi="Cambria Math" w:cs="Times New Roman"/>
                    <w:i/>
                    <w:sz w:val="28"/>
                  </w:rPr>
                </m:ctrlPr>
              </m:sSubPr>
              <m:e>
                <m:r>
                  <w:rPr>
                    <w:rFonts w:ascii="Cambria Math" w:hAnsi="Cambria Math" w:cs="Times New Roman"/>
                    <w:sz w:val="28"/>
                  </w:rPr>
                  <m:t>A</m:t>
                </m:r>
              </m:e>
              <m:sub>
                <m:r>
                  <w:rPr>
                    <w:rFonts w:ascii="Cambria Math" w:hAnsi="Cambria Math" w:cs="Times New Roman"/>
                    <w:sz w:val="28"/>
                  </w:rPr>
                  <m:t xml:space="preserve">i-j+1 </m:t>
                </m:r>
              </m:sub>
            </m:sSub>
          </m:e>
        </m:nary>
      </m:oMath>
      <w:r w:rsidR="004A0353" w:rsidRPr="000A3DD9">
        <w:rPr>
          <w:rFonts w:ascii="Times New Roman" w:eastAsiaTheme="minorEastAsia" w:hAnsi="Times New Roman" w:cs="Times New Roman"/>
          <w:sz w:val="28"/>
        </w:rPr>
        <w:t xml:space="preserve">                                    (6)</w:t>
      </w:r>
    </w:p>
    <w:p w:rsidR="00B16402" w:rsidRDefault="00B16402" w:rsidP="00BD6467">
      <w:pPr>
        <w:shd w:val="clear" w:color="auto" w:fill="FFFFFF"/>
        <w:spacing w:after="0" w:line="360" w:lineRule="auto"/>
        <w:ind w:right="-1" w:firstLine="709"/>
        <w:jc w:val="center"/>
        <w:rPr>
          <w:rFonts w:ascii="Times New Roman" w:eastAsia="Times New Roman" w:hAnsi="Times New Roman" w:cs="Times New Roman"/>
          <w:color w:val="1A1A1A"/>
          <w:sz w:val="28"/>
          <w:szCs w:val="28"/>
          <w:lang w:eastAsia="ru-RU"/>
        </w:rPr>
      </w:pPr>
    </w:p>
    <w:p w:rsidR="005D0E3D" w:rsidRDefault="00B16402" w:rsidP="0029255B">
      <w:pPr>
        <w:shd w:val="clear" w:color="auto" w:fill="FFFFFF"/>
        <w:spacing w:after="0" w:line="360" w:lineRule="auto"/>
        <w:ind w:right="-1" w:firstLine="709"/>
        <w:jc w:val="both"/>
        <w:rPr>
          <w:rFonts w:ascii="Times New Roman" w:hAnsi="Times New Roman" w:cs="Times New Roman"/>
          <w:sz w:val="28"/>
          <w:szCs w:val="28"/>
        </w:rPr>
      </w:pPr>
      <w:r w:rsidRPr="00BD6467">
        <w:rPr>
          <w:rFonts w:ascii="Times New Roman" w:hAnsi="Times New Roman" w:cs="Times New Roman"/>
          <w:sz w:val="28"/>
          <w:szCs w:val="28"/>
        </w:rPr>
        <w:t xml:space="preserve">где </w:t>
      </w:r>
    </w:p>
    <w:p w:rsidR="005D0E3D" w:rsidRDefault="00B16402" w:rsidP="005D0E3D">
      <w:pPr>
        <w:shd w:val="clear" w:color="auto" w:fill="FFFFFF"/>
        <w:spacing w:after="0" w:line="360" w:lineRule="auto"/>
        <w:ind w:right="-1"/>
        <w:jc w:val="both"/>
        <w:rPr>
          <w:rFonts w:ascii="Times New Roman" w:hAnsi="Times New Roman" w:cs="Times New Roman"/>
          <w:sz w:val="28"/>
          <w:szCs w:val="28"/>
        </w:rPr>
      </w:pPr>
      <w:r w:rsidRPr="00BD6467">
        <w:rPr>
          <w:rFonts w:ascii="Times New Roman" w:hAnsi="Times New Roman" w:cs="Times New Roman"/>
          <w:sz w:val="28"/>
          <w:szCs w:val="28"/>
        </w:rPr>
        <w:t xml:space="preserve">Aj – фактические значения в момент времени j; </w:t>
      </w:r>
    </w:p>
    <w:p w:rsidR="005D0E3D" w:rsidRDefault="00B16402" w:rsidP="005D0E3D">
      <w:pPr>
        <w:shd w:val="clear" w:color="auto" w:fill="FFFFFF"/>
        <w:spacing w:after="0" w:line="360" w:lineRule="auto"/>
        <w:ind w:right="-1"/>
        <w:jc w:val="both"/>
        <w:rPr>
          <w:rFonts w:ascii="Times New Roman" w:hAnsi="Times New Roman" w:cs="Times New Roman"/>
          <w:sz w:val="28"/>
          <w:szCs w:val="28"/>
        </w:rPr>
      </w:pPr>
      <w:r w:rsidRPr="00BD6467">
        <w:rPr>
          <w:rFonts w:ascii="Times New Roman" w:hAnsi="Times New Roman" w:cs="Times New Roman"/>
          <w:sz w:val="28"/>
          <w:szCs w:val="28"/>
        </w:rPr>
        <w:t xml:space="preserve">Fj – прогнозируемое значение в момент времени j; </w:t>
      </w:r>
    </w:p>
    <w:p w:rsidR="00B16402" w:rsidRPr="00BD6467" w:rsidRDefault="00B16402" w:rsidP="005D0E3D">
      <w:pPr>
        <w:shd w:val="clear" w:color="auto" w:fill="FFFFFF"/>
        <w:spacing w:after="0" w:line="360" w:lineRule="auto"/>
        <w:ind w:right="-1"/>
        <w:jc w:val="both"/>
        <w:rPr>
          <w:rFonts w:ascii="Times New Roman" w:hAnsi="Times New Roman" w:cs="Times New Roman"/>
          <w:sz w:val="28"/>
          <w:szCs w:val="28"/>
        </w:rPr>
      </w:pPr>
      <w:r w:rsidRPr="00BD6467">
        <w:rPr>
          <w:rFonts w:ascii="Times New Roman" w:hAnsi="Times New Roman" w:cs="Times New Roman"/>
          <w:sz w:val="28"/>
          <w:szCs w:val="28"/>
        </w:rPr>
        <w:t>N – число предшествующих периодов, входящих в скользящее среднее.</w:t>
      </w:r>
    </w:p>
    <w:p w:rsidR="00BD6467" w:rsidRDefault="00B16402" w:rsidP="0029255B">
      <w:pPr>
        <w:shd w:val="clear" w:color="auto" w:fill="FFFFFF"/>
        <w:spacing w:after="0" w:line="360" w:lineRule="auto"/>
        <w:ind w:right="-1" w:firstLine="709"/>
        <w:jc w:val="both"/>
        <w:rPr>
          <w:rFonts w:ascii="Times New Roman" w:hAnsi="Times New Roman" w:cs="Times New Roman"/>
          <w:sz w:val="28"/>
          <w:szCs w:val="28"/>
        </w:rPr>
      </w:pPr>
      <w:r w:rsidRPr="00BD6467">
        <w:rPr>
          <w:rFonts w:ascii="Times New Roman" w:hAnsi="Times New Roman" w:cs="Times New Roman"/>
          <w:sz w:val="28"/>
          <w:szCs w:val="28"/>
        </w:rPr>
        <w:t xml:space="preserve">При наличии достаточной базы упреждения для составления прогноза </w:t>
      </w:r>
      <w:r w:rsidR="0094326C">
        <w:rPr>
          <w:rFonts w:ascii="Times New Roman" w:hAnsi="Times New Roman" w:cs="Times New Roman"/>
          <w:sz w:val="28"/>
          <w:szCs w:val="28"/>
        </w:rPr>
        <w:t xml:space="preserve"> </w:t>
      </w:r>
      <w:r w:rsidRPr="00BD6467">
        <w:rPr>
          <w:rFonts w:ascii="Times New Roman" w:hAnsi="Times New Roman" w:cs="Times New Roman"/>
          <w:sz w:val="28"/>
          <w:szCs w:val="28"/>
        </w:rPr>
        <w:t xml:space="preserve">с помощью Excel можно прогнозировать изменение многих переменных величин. Однако вначале необходимо убедиться, что база упреждения приемлема. </w:t>
      </w:r>
    </w:p>
    <w:p w:rsidR="00BD6467" w:rsidRDefault="00B16402" w:rsidP="0029255B">
      <w:pPr>
        <w:shd w:val="clear" w:color="auto" w:fill="FFFFFF"/>
        <w:spacing w:after="0" w:line="360" w:lineRule="auto"/>
        <w:ind w:right="-1" w:firstLine="709"/>
        <w:jc w:val="both"/>
        <w:rPr>
          <w:rFonts w:ascii="Times New Roman" w:hAnsi="Times New Roman" w:cs="Times New Roman"/>
          <w:sz w:val="28"/>
          <w:szCs w:val="28"/>
        </w:rPr>
      </w:pPr>
      <w:r w:rsidRPr="00BD6467">
        <w:rPr>
          <w:rFonts w:ascii="Times New Roman" w:hAnsi="Times New Roman" w:cs="Times New Roman"/>
          <w:sz w:val="28"/>
          <w:szCs w:val="28"/>
        </w:rPr>
        <w:t xml:space="preserve">Важнейшие характеристики базы упреждения с точки зрения законов прогнозирования: </w:t>
      </w:r>
    </w:p>
    <w:p w:rsidR="00BD6467" w:rsidRDefault="005D0E3D" w:rsidP="0029255B">
      <w:pPr>
        <w:shd w:val="clear" w:color="auto" w:fill="FFFFFF"/>
        <w:spacing w:after="0" w:line="360" w:lineRule="auto"/>
        <w:ind w:right="-1" w:firstLine="709"/>
        <w:jc w:val="both"/>
        <w:rPr>
          <w:rFonts w:ascii="Times New Roman" w:hAnsi="Times New Roman" w:cs="Times New Roman"/>
          <w:sz w:val="28"/>
          <w:szCs w:val="28"/>
        </w:rPr>
      </w:pPr>
      <w:r w:rsidRPr="005D0E3D">
        <w:rPr>
          <w:rFonts w:ascii="Times New Roman" w:hAnsi="Times New Roman" w:cs="Times New Roman"/>
          <w:sz w:val="28"/>
          <w:szCs w:val="28"/>
        </w:rPr>
        <w:lastRenderedPageBreak/>
        <w:t xml:space="preserve">– </w:t>
      </w:r>
      <w:r w:rsidR="00B16402" w:rsidRPr="00BD6467">
        <w:rPr>
          <w:rFonts w:ascii="Times New Roman" w:hAnsi="Times New Roman" w:cs="Times New Roman"/>
          <w:sz w:val="28"/>
          <w:szCs w:val="28"/>
        </w:rPr>
        <w:t xml:space="preserve">она включает в себя все результаты наблюдений (от ранних </w:t>
      </w:r>
      <w:r w:rsidR="0094326C">
        <w:rPr>
          <w:rFonts w:ascii="Times New Roman" w:hAnsi="Times New Roman" w:cs="Times New Roman"/>
          <w:sz w:val="28"/>
          <w:szCs w:val="28"/>
        </w:rPr>
        <w:t xml:space="preserve">                        </w:t>
      </w:r>
      <w:r w:rsidR="00B16402" w:rsidRPr="00BD6467">
        <w:rPr>
          <w:rFonts w:ascii="Times New Roman" w:hAnsi="Times New Roman" w:cs="Times New Roman"/>
          <w:sz w:val="28"/>
          <w:szCs w:val="28"/>
        </w:rPr>
        <w:t xml:space="preserve">до последних), а все временные периоды имеют одинаковую продолжительность; </w:t>
      </w:r>
    </w:p>
    <w:p w:rsidR="00BD6467" w:rsidRDefault="005D0E3D" w:rsidP="0029255B">
      <w:pPr>
        <w:shd w:val="clear" w:color="auto" w:fill="FFFFFF"/>
        <w:spacing w:after="0" w:line="360" w:lineRule="auto"/>
        <w:ind w:right="-1" w:firstLine="709"/>
        <w:jc w:val="both"/>
        <w:rPr>
          <w:rFonts w:ascii="Times New Roman" w:hAnsi="Times New Roman" w:cs="Times New Roman"/>
          <w:sz w:val="28"/>
          <w:szCs w:val="28"/>
        </w:rPr>
      </w:pPr>
      <w:r w:rsidRPr="005D0E3D">
        <w:rPr>
          <w:rFonts w:ascii="Times New Roman" w:hAnsi="Times New Roman" w:cs="Times New Roman"/>
          <w:sz w:val="28"/>
          <w:szCs w:val="28"/>
        </w:rPr>
        <w:t xml:space="preserve">– </w:t>
      </w:r>
      <w:r w:rsidR="00B16402" w:rsidRPr="00BD6467">
        <w:rPr>
          <w:rFonts w:ascii="Times New Roman" w:hAnsi="Times New Roman" w:cs="Times New Roman"/>
          <w:sz w:val="28"/>
          <w:szCs w:val="28"/>
        </w:rPr>
        <w:t xml:space="preserve">наблюдения фиксируются в один и тот же момент каждого временного периода; </w:t>
      </w:r>
    </w:p>
    <w:p w:rsidR="00B16402" w:rsidRDefault="005D0E3D" w:rsidP="0029255B">
      <w:pPr>
        <w:shd w:val="clear" w:color="auto" w:fill="FFFFFF"/>
        <w:spacing w:after="0" w:line="360" w:lineRule="auto"/>
        <w:ind w:right="-1" w:firstLine="709"/>
        <w:jc w:val="both"/>
        <w:rPr>
          <w:rFonts w:ascii="Times New Roman" w:hAnsi="Times New Roman" w:cs="Times New Roman"/>
          <w:sz w:val="28"/>
          <w:szCs w:val="28"/>
        </w:rPr>
      </w:pPr>
      <w:r w:rsidRPr="005D0E3D">
        <w:rPr>
          <w:rFonts w:ascii="Times New Roman" w:hAnsi="Times New Roman" w:cs="Times New Roman"/>
          <w:sz w:val="28"/>
          <w:szCs w:val="28"/>
        </w:rPr>
        <w:t xml:space="preserve">– </w:t>
      </w:r>
      <w:r w:rsidR="00B16402" w:rsidRPr="00BD6467">
        <w:rPr>
          <w:rFonts w:ascii="Times New Roman" w:hAnsi="Times New Roman" w:cs="Times New Roman"/>
          <w:sz w:val="28"/>
          <w:szCs w:val="28"/>
        </w:rPr>
        <w:t xml:space="preserve">пропуск данных не допускается, поэтому при отсутствии результата за определенный период времени желательно привести </w:t>
      </w:r>
      <w:r w:rsidR="0094326C">
        <w:rPr>
          <w:rFonts w:ascii="Times New Roman" w:hAnsi="Times New Roman" w:cs="Times New Roman"/>
          <w:sz w:val="28"/>
          <w:szCs w:val="28"/>
        </w:rPr>
        <w:t xml:space="preserve">                                   </w:t>
      </w:r>
      <w:r w:rsidR="00B16402" w:rsidRPr="00BD6467">
        <w:rPr>
          <w:rFonts w:ascii="Times New Roman" w:hAnsi="Times New Roman" w:cs="Times New Roman"/>
          <w:sz w:val="28"/>
          <w:szCs w:val="28"/>
        </w:rPr>
        <w:t>хотя бы приблизительные данные.</w:t>
      </w:r>
    </w:p>
    <w:p w:rsidR="005D0E3D" w:rsidRDefault="005D0E3D" w:rsidP="005D0E3D">
      <w:pPr>
        <w:shd w:val="clear" w:color="auto" w:fill="FFFFFF"/>
        <w:spacing w:after="0" w:line="360" w:lineRule="auto"/>
        <w:ind w:right="-1"/>
        <w:jc w:val="both"/>
        <w:rPr>
          <w:rFonts w:ascii="Times New Roman" w:hAnsi="Times New Roman" w:cs="Times New Roman"/>
          <w:sz w:val="28"/>
          <w:szCs w:val="28"/>
        </w:rPr>
      </w:pPr>
    </w:p>
    <w:p w:rsidR="00B16402" w:rsidRPr="00BD6467" w:rsidRDefault="00BD6467" w:rsidP="005D0E3D">
      <w:pPr>
        <w:shd w:val="clear" w:color="auto" w:fill="FFFFFF"/>
        <w:spacing w:after="0" w:line="360" w:lineRule="auto"/>
        <w:ind w:right="-1"/>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Таблица </w:t>
      </w:r>
      <w:r w:rsidR="005D0E3D" w:rsidRPr="005D0E3D">
        <w:rPr>
          <w:rFonts w:ascii="Times New Roman" w:hAnsi="Times New Roman" w:cs="Times New Roman"/>
          <w:sz w:val="28"/>
          <w:szCs w:val="28"/>
        </w:rPr>
        <w:t>9</w:t>
      </w:r>
      <w:r>
        <w:rPr>
          <w:rFonts w:ascii="Times New Roman" w:hAnsi="Times New Roman" w:cs="Times New Roman"/>
          <w:sz w:val="28"/>
          <w:szCs w:val="28"/>
        </w:rPr>
        <w:t xml:space="preserve"> </w:t>
      </w:r>
      <w:r w:rsidR="005D0E3D" w:rsidRPr="005D0E3D">
        <w:rPr>
          <w:rFonts w:ascii="Times New Roman" w:hAnsi="Times New Roman" w:cs="Times New Roman"/>
          <w:sz w:val="28"/>
          <w:szCs w:val="28"/>
        </w:rPr>
        <w:t>–</w:t>
      </w:r>
      <w:r>
        <w:rPr>
          <w:rFonts w:ascii="Times New Roman" w:hAnsi="Times New Roman" w:cs="Times New Roman"/>
          <w:sz w:val="28"/>
          <w:szCs w:val="28"/>
        </w:rPr>
        <w:t xml:space="preserve"> </w:t>
      </w:r>
      <w:r w:rsidR="00B16402" w:rsidRPr="00BD6467">
        <w:rPr>
          <w:rFonts w:ascii="Times New Roman" w:hAnsi="Times New Roman" w:cs="Times New Roman"/>
          <w:sz w:val="28"/>
          <w:szCs w:val="28"/>
        </w:rPr>
        <w:t xml:space="preserve">Рентабельность продукции производства ООО </w:t>
      </w:r>
      <w:r w:rsidR="00B16402" w:rsidRPr="00BD6467">
        <w:rPr>
          <w:rFonts w:ascii="Times New Roman" w:hAnsi="Times New Roman" w:cs="Times New Roman"/>
          <w:sz w:val="28"/>
          <w:szCs w:val="28"/>
          <w:shd w:val="clear" w:color="auto" w:fill="FFFFFF"/>
        </w:rPr>
        <w:t>«Дом на Юге»</w:t>
      </w:r>
    </w:p>
    <w:tbl>
      <w:tblPr>
        <w:tblStyle w:val="a5"/>
        <w:tblW w:w="0" w:type="auto"/>
        <w:tblInd w:w="108" w:type="dxa"/>
        <w:tblLook w:val="04A0" w:firstRow="1" w:lastRow="0" w:firstColumn="1" w:lastColumn="0" w:noHBand="0" w:noVBand="1"/>
      </w:tblPr>
      <w:tblGrid>
        <w:gridCol w:w="2265"/>
        <w:gridCol w:w="2324"/>
        <w:gridCol w:w="2324"/>
        <w:gridCol w:w="2324"/>
      </w:tblGrid>
      <w:tr w:rsidR="00B16402" w:rsidRPr="00BD6467" w:rsidTr="005D0E3D">
        <w:tc>
          <w:tcPr>
            <w:tcW w:w="2284" w:type="dxa"/>
          </w:tcPr>
          <w:p w:rsidR="00B16402" w:rsidRPr="005D0E3D" w:rsidRDefault="005D0E3D" w:rsidP="005D0E3D">
            <w:pPr>
              <w:spacing w:line="360" w:lineRule="auto"/>
              <w:ind w:right="-1"/>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Показатель</w:t>
            </w:r>
          </w:p>
        </w:tc>
        <w:tc>
          <w:tcPr>
            <w:tcW w:w="2393" w:type="dxa"/>
          </w:tcPr>
          <w:p w:rsidR="00B16402" w:rsidRPr="00BD6467" w:rsidRDefault="00B16402" w:rsidP="005D0E3D">
            <w:pPr>
              <w:spacing w:line="360" w:lineRule="auto"/>
              <w:ind w:right="-1"/>
              <w:jc w:val="center"/>
              <w:rPr>
                <w:rFonts w:ascii="Times New Roman" w:eastAsia="Times New Roman" w:hAnsi="Times New Roman" w:cs="Times New Roman"/>
                <w:color w:val="1A1A1A"/>
                <w:sz w:val="24"/>
                <w:szCs w:val="24"/>
                <w:lang w:eastAsia="ru-RU"/>
              </w:rPr>
            </w:pPr>
            <w:r w:rsidRPr="00BD6467">
              <w:rPr>
                <w:rFonts w:ascii="Times New Roman" w:eastAsia="Times New Roman" w:hAnsi="Times New Roman" w:cs="Times New Roman"/>
                <w:color w:val="1A1A1A"/>
                <w:sz w:val="24"/>
                <w:szCs w:val="24"/>
                <w:lang w:eastAsia="ru-RU"/>
              </w:rPr>
              <w:t>2022</w:t>
            </w:r>
            <w:r w:rsidR="005D0E3D">
              <w:rPr>
                <w:rFonts w:ascii="Times New Roman" w:eastAsia="Times New Roman" w:hAnsi="Times New Roman" w:cs="Times New Roman"/>
                <w:color w:val="1A1A1A"/>
                <w:sz w:val="24"/>
                <w:szCs w:val="24"/>
                <w:lang w:eastAsia="ru-RU"/>
              </w:rPr>
              <w:t xml:space="preserve"> год</w:t>
            </w:r>
            <w:r w:rsidRPr="00BD6467">
              <w:rPr>
                <w:rFonts w:ascii="Times New Roman" w:eastAsia="Times New Roman" w:hAnsi="Times New Roman" w:cs="Times New Roman"/>
                <w:color w:val="1A1A1A"/>
                <w:sz w:val="24"/>
                <w:szCs w:val="24"/>
                <w:lang w:eastAsia="ru-RU"/>
              </w:rPr>
              <w:t>, %</w:t>
            </w:r>
          </w:p>
        </w:tc>
        <w:tc>
          <w:tcPr>
            <w:tcW w:w="2393" w:type="dxa"/>
          </w:tcPr>
          <w:p w:rsidR="00B16402" w:rsidRPr="00BD6467" w:rsidRDefault="00B16402" w:rsidP="005D0E3D">
            <w:pPr>
              <w:spacing w:line="360" w:lineRule="auto"/>
              <w:ind w:right="-1"/>
              <w:jc w:val="center"/>
              <w:rPr>
                <w:rFonts w:ascii="Times New Roman" w:eastAsia="Times New Roman" w:hAnsi="Times New Roman" w:cs="Times New Roman"/>
                <w:color w:val="1A1A1A"/>
                <w:sz w:val="24"/>
                <w:szCs w:val="24"/>
                <w:lang w:eastAsia="ru-RU"/>
              </w:rPr>
            </w:pPr>
            <w:r w:rsidRPr="00BD6467">
              <w:rPr>
                <w:rFonts w:ascii="Times New Roman" w:eastAsia="Times New Roman" w:hAnsi="Times New Roman" w:cs="Times New Roman"/>
                <w:color w:val="1A1A1A"/>
                <w:sz w:val="24"/>
                <w:szCs w:val="24"/>
                <w:lang w:eastAsia="ru-RU"/>
              </w:rPr>
              <w:t>2023</w:t>
            </w:r>
            <w:r w:rsidR="005D0E3D">
              <w:rPr>
                <w:rFonts w:ascii="Times New Roman" w:eastAsia="Times New Roman" w:hAnsi="Times New Roman" w:cs="Times New Roman"/>
                <w:color w:val="1A1A1A"/>
                <w:sz w:val="24"/>
                <w:szCs w:val="24"/>
                <w:lang w:eastAsia="ru-RU"/>
              </w:rPr>
              <w:t xml:space="preserve"> год</w:t>
            </w:r>
            <w:r w:rsidRPr="00BD6467">
              <w:rPr>
                <w:rFonts w:ascii="Times New Roman" w:eastAsia="Times New Roman" w:hAnsi="Times New Roman" w:cs="Times New Roman"/>
                <w:color w:val="1A1A1A"/>
                <w:sz w:val="24"/>
                <w:szCs w:val="24"/>
                <w:lang w:eastAsia="ru-RU"/>
              </w:rPr>
              <w:t>, %</w:t>
            </w:r>
          </w:p>
        </w:tc>
        <w:tc>
          <w:tcPr>
            <w:tcW w:w="2393" w:type="dxa"/>
          </w:tcPr>
          <w:p w:rsidR="00B16402" w:rsidRPr="00BD6467" w:rsidRDefault="00B16402" w:rsidP="005D0E3D">
            <w:pPr>
              <w:spacing w:line="360" w:lineRule="auto"/>
              <w:ind w:right="-1"/>
              <w:jc w:val="center"/>
              <w:rPr>
                <w:rFonts w:ascii="Times New Roman" w:eastAsia="Times New Roman" w:hAnsi="Times New Roman" w:cs="Times New Roman"/>
                <w:color w:val="1A1A1A"/>
                <w:sz w:val="24"/>
                <w:szCs w:val="24"/>
                <w:lang w:eastAsia="ru-RU"/>
              </w:rPr>
            </w:pPr>
            <w:r w:rsidRPr="00BD6467">
              <w:rPr>
                <w:rFonts w:ascii="Times New Roman" w:eastAsia="Times New Roman" w:hAnsi="Times New Roman" w:cs="Times New Roman"/>
                <w:color w:val="1A1A1A"/>
                <w:sz w:val="24"/>
                <w:szCs w:val="24"/>
                <w:lang w:eastAsia="ru-RU"/>
              </w:rPr>
              <w:t>2024</w:t>
            </w:r>
            <w:r w:rsidR="005D0E3D">
              <w:rPr>
                <w:rFonts w:ascii="Times New Roman" w:eastAsia="Times New Roman" w:hAnsi="Times New Roman" w:cs="Times New Roman"/>
                <w:color w:val="1A1A1A"/>
                <w:sz w:val="24"/>
                <w:szCs w:val="24"/>
                <w:lang w:eastAsia="ru-RU"/>
              </w:rPr>
              <w:t xml:space="preserve"> год</w:t>
            </w:r>
            <w:r w:rsidRPr="00BD6467">
              <w:rPr>
                <w:rFonts w:ascii="Times New Roman" w:eastAsia="Times New Roman" w:hAnsi="Times New Roman" w:cs="Times New Roman"/>
                <w:color w:val="1A1A1A"/>
                <w:sz w:val="24"/>
                <w:szCs w:val="24"/>
                <w:lang w:eastAsia="ru-RU"/>
              </w:rPr>
              <w:t>, %</w:t>
            </w:r>
          </w:p>
        </w:tc>
      </w:tr>
      <w:tr w:rsidR="00B16402" w:rsidRPr="00BD6467" w:rsidTr="005D0E3D">
        <w:tc>
          <w:tcPr>
            <w:tcW w:w="2284" w:type="dxa"/>
          </w:tcPr>
          <w:p w:rsidR="00B16402" w:rsidRPr="00BD6467" w:rsidRDefault="00B16402" w:rsidP="0029255B">
            <w:pPr>
              <w:spacing w:line="360" w:lineRule="auto"/>
              <w:ind w:right="-1"/>
              <w:jc w:val="both"/>
              <w:rPr>
                <w:rFonts w:ascii="Times New Roman" w:eastAsia="Times New Roman" w:hAnsi="Times New Roman" w:cs="Times New Roman"/>
                <w:color w:val="1A1A1A"/>
                <w:sz w:val="24"/>
                <w:szCs w:val="24"/>
                <w:lang w:eastAsia="ru-RU"/>
              </w:rPr>
            </w:pPr>
            <w:r w:rsidRPr="00BD6467">
              <w:rPr>
                <w:rFonts w:ascii="Times New Roman" w:hAnsi="Times New Roman" w:cs="Times New Roman"/>
                <w:sz w:val="24"/>
                <w:szCs w:val="24"/>
              </w:rPr>
              <w:t>Рентабельность</w:t>
            </w:r>
          </w:p>
        </w:tc>
        <w:tc>
          <w:tcPr>
            <w:tcW w:w="2393" w:type="dxa"/>
          </w:tcPr>
          <w:p w:rsidR="00B16402" w:rsidRPr="00BD6467" w:rsidRDefault="00B16402" w:rsidP="005D0E3D">
            <w:pPr>
              <w:spacing w:line="360" w:lineRule="auto"/>
              <w:ind w:right="-1"/>
              <w:jc w:val="center"/>
              <w:rPr>
                <w:rFonts w:ascii="Times New Roman" w:eastAsia="Times New Roman" w:hAnsi="Times New Roman" w:cs="Times New Roman"/>
                <w:color w:val="1A1A1A"/>
                <w:sz w:val="24"/>
                <w:szCs w:val="24"/>
                <w:lang w:eastAsia="ru-RU"/>
              </w:rPr>
            </w:pPr>
            <w:r w:rsidRPr="00BD6467">
              <w:rPr>
                <w:rFonts w:ascii="Times New Roman" w:eastAsia="Times New Roman" w:hAnsi="Times New Roman" w:cs="Times New Roman"/>
                <w:color w:val="1A1A1A"/>
                <w:sz w:val="24"/>
                <w:szCs w:val="24"/>
                <w:lang w:eastAsia="ru-RU"/>
              </w:rPr>
              <w:t>29,0</w:t>
            </w:r>
          </w:p>
        </w:tc>
        <w:tc>
          <w:tcPr>
            <w:tcW w:w="2393" w:type="dxa"/>
          </w:tcPr>
          <w:p w:rsidR="00B16402" w:rsidRPr="00BD6467" w:rsidRDefault="00B16402" w:rsidP="005D0E3D">
            <w:pPr>
              <w:spacing w:line="360" w:lineRule="auto"/>
              <w:ind w:right="-1"/>
              <w:jc w:val="center"/>
              <w:rPr>
                <w:rFonts w:ascii="Times New Roman" w:eastAsia="Times New Roman" w:hAnsi="Times New Roman" w:cs="Times New Roman"/>
                <w:color w:val="1A1A1A"/>
                <w:sz w:val="24"/>
                <w:szCs w:val="24"/>
                <w:lang w:eastAsia="ru-RU"/>
              </w:rPr>
            </w:pPr>
            <w:r w:rsidRPr="00BD6467">
              <w:rPr>
                <w:rFonts w:ascii="Times New Roman" w:eastAsia="Times New Roman" w:hAnsi="Times New Roman" w:cs="Times New Roman"/>
                <w:color w:val="1A1A1A"/>
                <w:sz w:val="24"/>
                <w:szCs w:val="24"/>
                <w:lang w:eastAsia="ru-RU"/>
              </w:rPr>
              <w:t>9,9</w:t>
            </w:r>
          </w:p>
        </w:tc>
        <w:tc>
          <w:tcPr>
            <w:tcW w:w="2393" w:type="dxa"/>
          </w:tcPr>
          <w:p w:rsidR="00B16402" w:rsidRPr="00BD6467" w:rsidRDefault="00B16402" w:rsidP="005D0E3D">
            <w:pPr>
              <w:spacing w:line="360" w:lineRule="auto"/>
              <w:ind w:right="-1"/>
              <w:jc w:val="center"/>
              <w:rPr>
                <w:rFonts w:ascii="Times New Roman" w:eastAsia="Times New Roman" w:hAnsi="Times New Roman" w:cs="Times New Roman"/>
                <w:color w:val="1A1A1A"/>
                <w:sz w:val="24"/>
                <w:szCs w:val="24"/>
                <w:lang w:eastAsia="ru-RU"/>
              </w:rPr>
            </w:pPr>
            <w:r w:rsidRPr="00BD6467">
              <w:rPr>
                <w:rFonts w:ascii="Times New Roman" w:eastAsia="Times New Roman" w:hAnsi="Times New Roman" w:cs="Times New Roman"/>
                <w:color w:val="1A1A1A"/>
                <w:sz w:val="24"/>
                <w:szCs w:val="24"/>
                <w:lang w:eastAsia="ru-RU"/>
              </w:rPr>
              <w:t>15,7</w:t>
            </w:r>
          </w:p>
        </w:tc>
      </w:tr>
    </w:tbl>
    <w:p w:rsidR="005D0E3D" w:rsidRDefault="005D0E3D" w:rsidP="0029255B">
      <w:pPr>
        <w:shd w:val="clear" w:color="auto" w:fill="FFFFFF"/>
        <w:spacing w:after="0" w:line="360" w:lineRule="auto"/>
        <w:ind w:right="-1" w:firstLine="709"/>
        <w:jc w:val="both"/>
        <w:rPr>
          <w:rFonts w:ascii="Times New Roman" w:hAnsi="Times New Roman" w:cs="Times New Roman"/>
          <w:sz w:val="28"/>
          <w:szCs w:val="28"/>
        </w:rPr>
      </w:pPr>
    </w:p>
    <w:p w:rsidR="00B16402" w:rsidRDefault="00940108" w:rsidP="0029255B">
      <w:pPr>
        <w:shd w:val="clear" w:color="auto" w:fill="FFFFFF"/>
        <w:spacing w:after="0" w:line="360" w:lineRule="auto"/>
        <w:ind w:right="-1" w:firstLine="709"/>
        <w:jc w:val="both"/>
        <w:rPr>
          <w:rFonts w:ascii="Times New Roman" w:hAnsi="Times New Roman" w:cs="Times New Roman"/>
          <w:sz w:val="28"/>
          <w:szCs w:val="28"/>
        </w:rPr>
      </w:pPr>
      <w:r w:rsidRPr="00BD6467">
        <w:rPr>
          <w:rFonts w:ascii="Times New Roman" w:hAnsi="Times New Roman" w:cs="Times New Roman"/>
          <w:sz w:val="28"/>
          <w:szCs w:val="28"/>
        </w:rPr>
        <w:t xml:space="preserve">При использовании метода скользящего среднего прогноз на любой период представляет собой средний показатель нескольких результатов наблюдений временного ряда. Вычисления с помощью этого метода довольно просты и достаточно точно отражают изменения основных показателей предыдущего периода. Чем меньше число результатов наблюдений, на основании которых вычислено скользящее среднее, </w:t>
      </w:r>
      <w:r w:rsidR="0094326C">
        <w:rPr>
          <w:rFonts w:ascii="Times New Roman" w:hAnsi="Times New Roman" w:cs="Times New Roman"/>
          <w:sz w:val="28"/>
          <w:szCs w:val="28"/>
        </w:rPr>
        <w:t xml:space="preserve">                     </w:t>
      </w:r>
      <w:r w:rsidRPr="00BD6467">
        <w:rPr>
          <w:rFonts w:ascii="Times New Roman" w:hAnsi="Times New Roman" w:cs="Times New Roman"/>
          <w:sz w:val="28"/>
          <w:szCs w:val="28"/>
        </w:rPr>
        <w:t>тем точнее оно отражает изменения в уровне базовой линии. Метод скользящего среднего для создания точного прогноза достаточно прост, поэтому целесообразно использовать и другие методы прогнозирования.</w:t>
      </w:r>
    </w:p>
    <w:p w:rsidR="005D0E3D" w:rsidRDefault="005D0E3D" w:rsidP="0029255B">
      <w:pPr>
        <w:shd w:val="clear" w:color="auto" w:fill="FFFFFF"/>
        <w:spacing w:after="0" w:line="360" w:lineRule="auto"/>
        <w:ind w:right="-1" w:firstLine="709"/>
        <w:jc w:val="both"/>
        <w:rPr>
          <w:rFonts w:ascii="Times New Roman" w:hAnsi="Times New Roman" w:cs="Times New Roman"/>
          <w:sz w:val="28"/>
          <w:szCs w:val="28"/>
        </w:rPr>
      </w:pPr>
    </w:p>
    <w:p w:rsidR="00B16402" w:rsidRPr="00BD6467" w:rsidRDefault="00BD6467" w:rsidP="005D0E3D">
      <w:pPr>
        <w:shd w:val="clear" w:color="auto" w:fill="FFFFFF"/>
        <w:spacing w:after="0" w:line="240" w:lineRule="auto"/>
        <w:ind w:right="-1"/>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Таблица </w:t>
      </w:r>
      <w:r w:rsidR="005D0E3D">
        <w:rPr>
          <w:rFonts w:ascii="Times New Roman" w:hAnsi="Times New Roman" w:cs="Times New Roman"/>
          <w:sz w:val="28"/>
          <w:szCs w:val="28"/>
        </w:rPr>
        <w:t>10</w:t>
      </w:r>
      <w:r>
        <w:rPr>
          <w:rFonts w:ascii="Times New Roman" w:hAnsi="Times New Roman" w:cs="Times New Roman"/>
          <w:sz w:val="28"/>
          <w:szCs w:val="28"/>
        </w:rPr>
        <w:t xml:space="preserve"> </w:t>
      </w:r>
      <w:r w:rsidR="005D0E3D">
        <w:rPr>
          <w:rFonts w:ascii="Times New Roman" w:hAnsi="Times New Roman" w:cs="Times New Roman"/>
          <w:sz w:val="28"/>
          <w:szCs w:val="28"/>
        </w:rPr>
        <w:t>–</w:t>
      </w:r>
      <w:r>
        <w:rPr>
          <w:rFonts w:ascii="Times New Roman" w:hAnsi="Times New Roman" w:cs="Times New Roman"/>
          <w:sz w:val="28"/>
          <w:szCs w:val="28"/>
        </w:rPr>
        <w:t xml:space="preserve"> </w:t>
      </w:r>
      <w:r w:rsidR="00B16402" w:rsidRPr="00BD6467">
        <w:rPr>
          <w:rFonts w:ascii="Times New Roman" w:hAnsi="Times New Roman" w:cs="Times New Roman"/>
          <w:sz w:val="28"/>
          <w:szCs w:val="28"/>
        </w:rPr>
        <w:t xml:space="preserve">Прибыль от реализации и себестоимость продукции </w:t>
      </w:r>
      <w:r w:rsidR="005D0E3D">
        <w:rPr>
          <w:rFonts w:ascii="Times New Roman" w:hAnsi="Times New Roman" w:cs="Times New Roman"/>
          <w:sz w:val="28"/>
          <w:szCs w:val="28"/>
        </w:rPr>
        <w:t xml:space="preserve">                     </w:t>
      </w:r>
      <w:r w:rsidR="00B16402" w:rsidRPr="00BD6467">
        <w:rPr>
          <w:rFonts w:ascii="Times New Roman" w:hAnsi="Times New Roman" w:cs="Times New Roman"/>
          <w:sz w:val="28"/>
          <w:szCs w:val="28"/>
        </w:rPr>
        <w:t xml:space="preserve">ООО </w:t>
      </w:r>
      <w:r w:rsidR="00B16402" w:rsidRPr="00BD6467">
        <w:rPr>
          <w:rFonts w:ascii="Times New Roman" w:hAnsi="Times New Roman" w:cs="Times New Roman"/>
          <w:sz w:val="28"/>
          <w:szCs w:val="28"/>
          <w:shd w:val="clear" w:color="auto" w:fill="FFFFFF"/>
        </w:rPr>
        <w:t>«Дом на Юге»</w:t>
      </w:r>
    </w:p>
    <w:tbl>
      <w:tblPr>
        <w:tblStyle w:val="a5"/>
        <w:tblW w:w="0" w:type="auto"/>
        <w:tblInd w:w="108" w:type="dxa"/>
        <w:tblLook w:val="04A0" w:firstRow="1" w:lastRow="0" w:firstColumn="1" w:lastColumn="0" w:noHBand="0" w:noVBand="1"/>
      </w:tblPr>
      <w:tblGrid>
        <w:gridCol w:w="2259"/>
        <w:gridCol w:w="2326"/>
        <w:gridCol w:w="2326"/>
        <w:gridCol w:w="2326"/>
      </w:tblGrid>
      <w:tr w:rsidR="00B16402" w:rsidRPr="00BD6467" w:rsidTr="005D0E3D">
        <w:tc>
          <w:tcPr>
            <w:tcW w:w="2284" w:type="dxa"/>
          </w:tcPr>
          <w:p w:rsidR="00B16402" w:rsidRPr="00BD6467" w:rsidRDefault="005D0E3D" w:rsidP="005D0E3D">
            <w:pPr>
              <w:ind w:right="-1"/>
              <w:jc w:val="center"/>
              <w:rPr>
                <w:rFonts w:ascii="Times New Roman" w:hAnsi="Times New Roman" w:cs="Times New Roman"/>
                <w:sz w:val="24"/>
              </w:rPr>
            </w:pPr>
            <w:r>
              <w:rPr>
                <w:rFonts w:ascii="Times New Roman" w:hAnsi="Times New Roman" w:cs="Times New Roman"/>
                <w:sz w:val="24"/>
              </w:rPr>
              <w:t>Финансовый показатель</w:t>
            </w:r>
          </w:p>
        </w:tc>
        <w:tc>
          <w:tcPr>
            <w:tcW w:w="2393" w:type="dxa"/>
          </w:tcPr>
          <w:p w:rsidR="00B16402" w:rsidRPr="00BD6467" w:rsidRDefault="00B16402" w:rsidP="005D0E3D">
            <w:pPr>
              <w:spacing w:line="360" w:lineRule="auto"/>
              <w:ind w:right="-1"/>
              <w:jc w:val="center"/>
              <w:rPr>
                <w:rFonts w:ascii="Times New Roman" w:hAnsi="Times New Roman" w:cs="Times New Roman"/>
                <w:sz w:val="24"/>
              </w:rPr>
            </w:pPr>
            <w:r w:rsidRPr="00BD6467">
              <w:rPr>
                <w:rFonts w:ascii="Times New Roman" w:hAnsi="Times New Roman" w:cs="Times New Roman"/>
                <w:sz w:val="24"/>
              </w:rPr>
              <w:t>2022 год, тыс.руб.</w:t>
            </w:r>
          </w:p>
        </w:tc>
        <w:tc>
          <w:tcPr>
            <w:tcW w:w="2393" w:type="dxa"/>
          </w:tcPr>
          <w:p w:rsidR="00B16402" w:rsidRPr="00BD6467" w:rsidRDefault="00B16402" w:rsidP="005D0E3D">
            <w:pPr>
              <w:spacing w:line="360" w:lineRule="auto"/>
              <w:ind w:right="-1"/>
              <w:jc w:val="center"/>
              <w:rPr>
                <w:rFonts w:ascii="Times New Roman" w:hAnsi="Times New Roman" w:cs="Times New Roman"/>
                <w:sz w:val="24"/>
              </w:rPr>
            </w:pPr>
            <w:r w:rsidRPr="00BD6467">
              <w:rPr>
                <w:rFonts w:ascii="Times New Roman" w:hAnsi="Times New Roman" w:cs="Times New Roman"/>
                <w:sz w:val="24"/>
              </w:rPr>
              <w:t>2023 год, тыс.руб.</w:t>
            </w:r>
          </w:p>
        </w:tc>
        <w:tc>
          <w:tcPr>
            <w:tcW w:w="2393" w:type="dxa"/>
          </w:tcPr>
          <w:p w:rsidR="00B16402" w:rsidRPr="00BD6467" w:rsidRDefault="00B16402" w:rsidP="005D0E3D">
            <w:pPr>
              <w:spacing w:line="360" w:lineRule="auto"/>
              <w:ind w:right="-1"/>
              <w:jc w:val="center"/>
              <w:rPr>
                <w:rFonts w:ascii="Times New Roman" w:hAnsi="Times New Roman" w:cs="Times New Roman"/>
                <w:sz w:val="24"/>
              </w:rPr>
            </w:pPr>
            <w:r w:rsidRPr="00BD6467">
              <w:rPr>
                <w:rFonts w:ascii="Times New Roman" w:hAnsi="Times New Roman" w:cs="Times New Roman"/>
                <w:sz w:val="24"/>
              </w:rPr>
              <w:t>2024 год, тыс.руб.</w:t>
            </w:r>
          </w:p>
        </w:tc>
      </w:tr>
      <w:tr w:rsidR="00B16402" w:rsidRPr="00BD6467" w:rsidTr="005D0E3D">
        <w:tc>
          <w:tcPr>
            <w:tcW w:w="2284" w:type="dxa"/>
          </w:tcPr>
          <w:p w:rsidR="00B16402" w:rsidRPr="00BD6467" w:rsidRDefault="00B16402" w:rsidP="005D0E3D">
            <w:pPr>
              <w:ind w:right="-1"/>
              <w:rPr>
                <w:rFonts w:ascii="Times New Roman" w:hAnsi="Times New Roman" w:cs="Times New Roman"/>
                <w:sz w:val="24"/>
              </w:rPr>
            </w:pPr>
            <w:r w:rsidRPr="00BD6467">
              <w:rPr>
                <w:rFonts w:ascii="Times New Roman" w:hAnsi="Times New Roman" w:cs="Times New Roman"/>
                <w:sz w:val="24"/>
              </w:rPr>
              <w:t>Прибыль от реализации</w:t>
            </w:r>
          </w:p>
        </w:tc>
        <w:tc>
          <w:tcPr>
            <w:tcW w:w="2393" w:type="dxa"/>
            <w:vAlign w:val="center"/>
          </w:tcPr>
          <w:p w:rsidR="00B16402" w:rsidRPr="00BD6467" w:rsidRDefault="00B16402" w:rsidP="005D0E3D">
            <w:pPr>
              <w:spacing w:line="360" w:lineRule="auto"/>
              <w:ind w:right="-1"/>
              <w:jc w:val="center"/>
              <w:rPr>
                <w:rFonts w:ascii="Times New Roman" w:hAnsi="Times New Roman" w:cs="Times New Roman"/>
                <w:sz w:val="24"/>
              </w:rPr>
            </w:pPr>
            <w:r w:rsidRPr="00BD6467">
              <w:rPr>
                <w:rFonts w:ascii="Times New Roman" w:hAnsi="Times New Roman" w:cs="Times New Roman"/>
                <w:sz w:val="24"/>
              </w:rPr>
              <w:t>1194750</w:t>
            </w:r>
          </w:p>
        </w:tc>
        <w:tc>
          <w:tcPr>
            <w:tcW w:w="2393" w:type="dxa"/>
            <w:vAlign w:val="center"/>
          </w:tcPr>
          <w:p w:rsidR="00B16402" w:rsidRPr="00BD6467" w:rsidRDefault="00B16402" w:rsidP="005D0E3D">
            <w:pPr>
              <w:spacing w:line="360" w:lineRule="auto"/>
              <w:ind w:right="-1"/>
              <w:jc w:val="center"/>
              <w:rPr>
                <w:rFonts w:ascii="Times New Roman" w:hAnsi="Times New Roman" w:cs="Times New Roman"/>
                <w:sz w:val="24"/>
              </w:rPr>
            </w:pPr>
            <w:r w:rsidRPr="00BD6467">
              <w:rPr>
                <w:rFonts w:ascii="Times New Roman" w:hAnsi="Times New Roman" w:cs="Times New Roman"/>
                <w:sz w:val="24"/>
              </w:rPr>
              <w:t>1139822</w:t>
            </w:r>
          </w:p>
        </w:tc>
        <w:tc>
          <w:tcPr>
            <w:tcW w:w="2393" w:type="dxa"/>
            <w:vAlign w:val="center"/>
          </w:tcPr>
          <w:p w:rsidR="00B16402" w:rsidRPr="00BD6467" w:rsidRDefault="00B16402" w:rsidP="005D0E3D">
            <w:pPr>
              <w:spacing w:line="360" w:lineRule="auto"/>
              <w:ind w:right="-1"/>
              <w:jc w:val="center"/>
              <w:rPr>
                <w:rFonts w:ascii="Times New Roman" w:hAnsi="Times New Roman" w:cs="Times New Roman"/>
                <w:sz w:val="24"/>
              </w:rPr>
            </w:pPr>
            <w:r w:rsidRPr="00BD6467">
              <w:rPr>
                <w:rFonts w:ascii="Times New Roman" w:hAnsi="Times New Roman" w:cs="Times New Roman"/>
                <w:sz w:val="24"/>
              </w:rPr>
              <w:t>1681390</w:t>
            </w:r>
          </w:p>
        </w:tc>
      </w:tr>
      <w:tr w:rsidR="00B16402" w:rsidRPr="00BD6467" w:rsidTr="005D0E3D">
        <w:tc>
          <w:tcPr>
            <w:tcW w:w="2284" w:type="dxa"/>
          </w:tcPr>
          <w:p w:rsidR="00B16402" w:rsidRPr="00BD6467" w:rsidRDefault="005D0E3D" w:rsidP="005D0E3D">
            <w:pPr>
              <w:ind w:right="-1"/>
              <w:rPr>
                <w:rFonts w:ascii="Times New Roman" w:hAnsi="Times New Roman" w:cs="Times New Roman"/>
                <w:sz w:val="24"/>
              </w:rPr>
            </w:pPr>
            <w:r>
              <w:rPr>
                <w:rFonts w:ascii="Times New Roman" w:hAnsi="Times New Roman" w:cs="Times New Roman"/>
                <w:sz w:val="24"/>
              </w:rPr>
              <w:t>С</w:t>
            </w:r>
            <w:r w:rsidR="00B16402" w:rsidRPr="00BD6467">
              <w:rPr>
                <w:rFonts w:ascii="Times New Roman" w:hAnsi="Times New Roman" w:cs="Times New Roman"/>
                <w:sz w:val="24"/>
              </w:rPr>
              <w:t>ебестоимость продукции</w:t>
            </w:r>
          </w:p>
        </w:tc>
        <w:tc>
          <w:tcPr>
            <w:tcW w:w="2393" w:type="dxa"/>
            <w:vAlign w:val="center"/>
          </w:tcPr>
          <w:p w:rsidR="00B16402" w:rsidRPr="00BD6467" w:rsidRDefault="00B16402" w:rsidP="005D0E3D">
            <w:pPr>
              <w:spacing w:line="360" w:lineRule="auto"/>
              <w:ind w:right="-1"/>
              <w:jc w:val="center"/>
              <w:rPr>
                <w:rFonts w:ascii="Times New Roman" w:hAnsi="Times New Roman" w:cs="Times New Roman"/>
                <w:sz w:val="24"/>
              </w:rPr>
            </w:pPr>
            <w:r w:rsidRPr="00BD6467">
              <w:rPr>
                <w:rFonts w:ascii="Times New Roman" w:hAnsi="Times New Roman" w:cs="Times New Roman"/>
                <w:sz w:val="24"/>
              </w:rPr>
              <w:t>366250</w:t>
            </w:r>
          </w:p>
        </w:tc>
        <w:tc>
          <w:tcPr>
            <w:tcW w:w="2393" w:type="dxa"/>
            <w:vAlign w:val="center"/>
          </w:tcPr>
          <w:p w:rsidR="00B16402" w:rsidRPr="00BD6467" w:rsidRDefault="00B16402" w:rsidP="005D0E3D">
            <w:pPr>
              <w:spacing w:line="360" w:lineRule="auto"/>
              <w:ind w:right="-1"/>
              <w:jc w:val="center"/>
              <w:rPr>
                <w:rFonts w:ascii="Times New Roman" w:hAnsi="Times New Roman" w:cs="Times New Roman"/>
                <w:sz w:val="24"/>
              </w:rPr>
            </w:pPr>
            <w:r w:rsidRPr="00BD6467">
              <w:rPr>
                <w:rFonts w:ascii="Times New Roman" w:hAnsi="Times New Roman" w:cs="Times New Roman"/>
                <w:sz w:val="24"/>
              </w:rPr>
              <w:t>112828</w:t>
            </w:r>
          </w:p>
        </w:tc>
        <w:tc>
          <w:tcPr>
            <w:tcW w:w="2393" w:type="dxa"/>
            <w:vAlign w:val="center"/>
          </w:tcPr>
          <w:p w:rsidR="00B16402" w:rsidRPr="00BD6467" w:rsidRDefault="00B16402" w:rsidP="005D0E3D">
            <w:pPr>
              <w:spacing w:line="360" w:lineRule="auto"/>
              <w:ind w:right="-1"/>
              <w:jc w:val="center"/>
              <w:rPr>
                <w:rFonts w:ascii="Times New Roman" w:hAnsi="Times New Roman" w:cs="Times New Roman"/>
                <w:sz w:val="24"/>
              </w:rPr>
            </w:pPr>
            <w:r w:rsidRPr="00BD6467">
              <w:rPr>
                <w:rFonts w:ascii="Times New Roman" w:hAnsi="Times New Roman" w:cs="Times New Roman"/>
                <w:sz w:val="24"/>
              </w:rPr>
              <w:t>264220</w:t>
            </w:r>
          </w:p>
        </w:tc>
      </w:tr>
    </w:tbl>
    <w:p w:rsidR="00B16402" w:rsidRDefault="00B16402" w:rsidP="0029255B">
      <w:pPr>
        <w:shd w:val="clear" w:color="auto" w:fill="FFFFFF"/>
        <w:spacing w:after="0" w:line="360" w:lineRule="auto"/>
        <w:ind w:right="-1" w:firstLine="709"/>
        <w:jc w:val="both"/>
      </w:pPr>
    </w:p>
    <w:p w:rsidR="00983763" w:rsidRPr="00CB5C55" w:rsidRDefault="00983763" w:rsidP="0029255B">
      <w:pPr>
        <w:shd w:val="clear" w:color="auto" w:fill="FFFFFF"/>
        <w:spacing w:after="0" w:line="360" w:lineRule="auto"/>
        <w:ind w:right="-1" w:firstLine="709"/>
        <w:jc w:val="both"/>
        <w:rPr>
          <w:rFonts w:ascii="Times New Roman" w:eastAsia="Times New Roman" w:hAnsi="Times New Roman" w:cs="Times New Roman"/>
          <w:color w:val="1A1A1A"/>
          <w:sz w:val="28"/>
          <w:szCs w:val="28"/>
          <w:lang w:eastAsia="ru-RU"/>
        </w:rPr>
      </w:pPr>
      <w:r w:rsidRPr="00CB5C55">
        <w:rPr>
          <w:rFonts w:ascii="Times New Roman" w:eastAsia="Times New Roman" w:hAnsi="Times New Roman" w:cs="Times New Roman"/>
          <w:color w:val="1A1A1A"/>
          <w:sz w:val="28"/>
          <w:szCs w:val="28"/>
          <w:lang w:eastAsia="ru-RU"/>
        </w:rPr>
        <w:lastRenderedPageBreak/>
        <w:t xml:space="preserve">Если </w:t>
      </w:r>
      <w:r w:rsidR="003D1BF1" w:rsidRPr="00CB5C55">
        <w:rPr>
          <w:rFonts w:ascii="Times New Roman" w:hAnsi="Times New Roman" w:cs="Times New Roman"/>
          <w:sz w:val="28"/>
          <w:szCs w:val="28"/>
        </w:rPr>
        <w:t xml:space="preserve">ООО </w:t>
      </w:r>
      <w:r w:rsidR="003D1BF1" w:rsidRPr="00CB5C55">
        <w:rPr>
          <w:rFonts w:ascii="Times New Roman" w:hAnsi="Times New Roman" w:cs="Times New Roman"/>
          <w:sz w:val="28"/>
          <w:szCs w:val="28"/>
          <w:shd w:val="clear" w:color="auto" w:fill="FFFFFF"/>
        </w:rPr>
        <w:t xml:space="preserve">«Дом на Юге» </w:t>
      </w:r>
      <w:r w:rsidRPr="00CB5C55">
        <w:rPr>
          <w:rFonts w:ascii="Times New Roman" w:eastAsia="Times New Roman" w:hAnsi="Times New Roman" w:cs="Times New Roman"/>
          <w:color w:val="1A1A1A"/>
          <w:sz w:val="28"/>
          <w:szCs w:val="28"/>
          <w:lang w:eastAsia="ru-RU"/>
        </w:rPr>
        <w:t>функционирует на раскручивающемся рынке с</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интенсивной</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конкуренцией,</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то</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для</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предприятия</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оптимальной</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будет</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комбинированная стратегия, прицеленная на построение своих конкурентных</w:t>
      </w:r>
    </w:p>
    <w:p w:rsidR="0029255B" w:rsidRDefault="00983763" w:rsidP="0029255B">
      <w:pPr>
        <w:shd w:val="clear" w:color="auto" w:fill="FFFFFF"/>
        <w:spacing w:after="0" w:line="360" w:lineRule="auto"/>
        <w:ind w:right="-1"/>
        <w:jc w:val="both"/>
        <w:rPr>
          <w:rFonts w:ascii="Times New Roman" w:eastAsia="Times New Roman" w:hAnsi="Times New Roman" w:cs="Times New Roman"/>
          <w:color w:val="1A1A1A"/>
          <w:sz w:val="28"/>
          <w:szCs w:val="28"/>
          <w:lang w:eastAsia="ru-RU"/>
        </w:rPr>
      </w:pPr>
      <w:r w:rsidRPr="00CB5C55">
        <w:rPr>
          <w:rFonts w:ascii="Times New Roman" w:eastAsia="Times New Roman" w:hAnsi="Times New Roman" w:cs="Times New Roman"/>
          <w:color w:val="1A1A1A"/>
          <w:sz w:val="28"/>
          <w:szCs w:val="28"/>
          <w:lang w:eastAsia="ru-RU"/>
        </w:rPr>
        <w:t xml:space="preserve">преимуществ и предусматривающая более абсолютное проникновение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и</w:t>
      </w:r>
      <w:r w:rsidR="0029255B">
        <w:rPr>
          <w:rFonts w:ascii="Times New Roman" w:eastAsia="Times New Roman" w:hAnsi="Times New Roman" w:cs="Times New Roman"/>
          <w:color w:val="1A1A1A"/>
          <w:sz w:val="28"/>
          <w:szCs w:val="28"/>
          <w:lang w:eastAsia="ru-RU"/>
        </w:rPr>
        <w:t xml:space="preserve"> геогр</w:t>
      </w:r>
      <w:r w:rsidRPr="00CB5C55">
        <w:rPr>
          <w:rFonts w:ascii="Times New Roman" w:eastAsia="Times New Roman" w:hAnsi="Times New Roman" w:cs="Times New Roman"/>
          <w:color w:val="1A1A1A"/>
          <w:sz w:val="28"/>
          <w:szCs w:val="28"/>
          <w:lang w:eastAsia="ru-RU"/>
        </w:rPr>
        <w:t>афическое формирование рынка. Осуществляемая стратегия должна быть</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обращена на предельное применение даваемых возможностей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и предельно</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мыслимую защиту от угроз. </w:t>
      </w:r>
    </w:p>
    <w:p w:rsidR="0029255B" w:rsidRDefault="00983763" w:rsidP="0029255B">
      <w:pPr>
        <w:shd w:val="clear" w:color="auto" w:fill="FFFFFF"/>
        <w:spacing w:after="0" w:line="360" w:lineRule="auto"/>
        <w:ind w:right="-1" w:firstLine="709"/>
        <w:jc w:val="both"/>
        <w:rPr>
          <w:rFonts w:ascii="Times New Roman" w:eastAsia="Times New Roman" w:hAnsi="Times New Roman" w:cs="Times New Roman"/>
          <w:color w:val="1A1A1A"/>
          <w:sz w:val="28"/>
          <w:szCs w:val="28"/>
          <w:lang w:eastAsia="ru-RU"/>
        </w:rPr>
      </w:pPr>
      <w:r w:rsidRPr="00CB5C55">
        <w:rPr>
          <w:rFonts w:ascii="Times New Roman" w:eastAsia="Times New Roman" w:hAnsi="Times New Roman" w:cs="Times New Roman"/>
          <w:color w:val="1A1A1A"/>
          <w:sz w:val="28"/>
          <w:szCs w:val="28"/>
          <w:lang w:eastAsia="ru-RU"/>
        </w:rPr>
        <w:t>По</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экономическим</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параметрам</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услуга</w:t>
      </w:r>
      <w:r w:rsidR="005D0E3D">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также</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вполне</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конкурентоспособна. Таким образ</w:t>
      </w:r>
      <w:r w:rsidR="0029255B">
        <w:rPr>
          <w:rFonts w:ascii="Times New Roman" w:eastAsia="Times New Roman" w:hAnsi="Times New Roman" w:cs="Times New Roman"/>
          <w:color w:val="1A1A1A"/>
          <w:sz w:val="28"/>
          <w:szCs w:val="28"/>
          <w:lang w:eastAsia="ru-RU"/>
        </w:rPr>
        <w:t>ом, полученные результаты помог</w:t>
      </w:r>
      <w:r w:rsidRPr="00CB5C55">
        <w:rPr>
          <w:rFonts w:ascii="Times New Roman" w:eastAsia="Times New Roman" w:hAnsi="Times New Roman" w:cs="Times New Roman"/>
          <w:color w:val="1A1A1A"/>
          <w:sz w:val="28"/>
          <w:szCs w:val="28"/>
          <w:lang w:eastAsia="ru-RU"/>
        </w:rPr>
        <w:t xml:space="preserve">ут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в</w:t>
      </w:r>
      <w:r w:rsidR="0029255B">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разработке мероприятий по повышению конкурентоспособности компании</w:t>
      </w:r>
      <w:r w:rsidR="0029255B">
        <w:rPr>
          <w:rFonts w:ascii="Times New Roman" w:eastAsia="Times New Roman" w:hAnsi="Times New Roman" w:cs="Times New Roman"/>
          <w:color w:val="1A1A1A"/>
          <w:sz w:val="28"/>
          <w:szCs w:val="28"/>
          <w:lang w:eastAsia="ru-RU"/>
        </w:rPr>
        <w:t xml:space="preserve"> </w:t>
      </w:r>
      <w:r w:rsidR="003D1BF1" w:rsidRPr="00CB5C55">
        <w:rPr>
          <w:rFonts w:ascii="Times New Roman" w:hAnsi="Times New Roman" w:cs="Times New Roman"/>
          <w:sz w:val="28"/>
          <w:szCs w:val="28"/>
        </w:rPr>
        <w:t xml:space="preserve">ООО </w:t>
      </w:r>
      <w:r w:rsidR="003D1BF1" w:rsidRPr="00CB5C55">
        <w:rPr>
          <w:rFonts w:ascii="Times New Roman" w:hAnsi="Times New Roman" w:cs="Times New Roman"/>
          <w:sz w:val="28"/>
          <w:szCs w:val="28"/>
          <w:shd w:val="clear" w:color="auto" w:fill="FFFFFF"/>
        </w:rPr>
        <w:t>«Дом на Юге»</w:t>
      </w:r>
      <w:r w:rsidRPr="00CB5C55">
        <w:rPr>
          <w:rFonts w:ascii="Times New Roman" w:eastAsia="Times New Roman" w:hAnsi="Times New Roman" w:cs="Times New Roman"/>
          <w:color w:val="1A1A1A"/>
          <w:sz w:val="28"/>
          <w:szCs w:val="28"/>
          <w:lang w:eastAsia="ru-RU"/>
        </w:rPr>
        <w:t>.</w:t>
      </w:r>
    </w:p>
    <w:p w:rsidR="0029255B" w:rsidRDefault="00574565" w:rsidP="0029255B">
      <w:pPr>
        <w:shd w:val="clear" w:color="auto" w:fill="FFFFFF"/>
        <w:spacing w:after="0" w:line="360" w:lineRule="auto"/>
        <w:ind w:right="-1" w:firstLine="709"/>
        <w:jc w:val="both"/>
        <w:rPr>
          <w:rFonts w:ascii="Times New Roman" w:hAnsi="Times New Roman" w:cs="Times New Roman"/>
          <w:sz w:val="28"/>
          <w:szCs w:val="28"/>
        </w:rPr>
      </w:pPr>
      <w:r w:rsidRPr="00CB5C55">
        <w:rPr>
          <w:rFonts w:ascii="Times New Roman" w:hAnsi="Times New Roman" w:cs="Times New Roman"/>
          <w:sz w:val="28"/>
          <w:szCs w:val="28"/>
        </w:rPr>
        <w:t xml:space="preserve">В ходе сделанного анализа предлагаются следующие направления </w:t>
      </w:r>
      <w:r w:rsidR="0094326C">
        <w:rPr>
          <w:rFonts w:ascii="Times New Roman" w:hAnsi="Times New Roman" w:cs="Times New Roman"/>
          <w:sz w:val="28"/>
          <w:szCs w:val="28"/>
        </w:rPr>
        <w:t xml:space="preserve">               </w:t>
      </w:r>
      <w:r w:rsidRPr="00CB5C55">
        <w:rPr>
          <w:rFonts w:ascii="Times New Roman" w:hAnsi="Times New Roman" w:cs="Times New Roman"/>
          <w:sz w:val="28"/>
          <w:szCs w:val="28"/>
        </w:rPr>
        <w:t xml:space="preserve">по улучшению положения на рынке: </w:t>
      </w:r>
    </w:p>
    <w:p w:rsidR="0029255B" w:rsidRDefault="005D0E3D" w:rsidP="0029255B">
      <w:pPr>
        <w:shd w:val="clear" w:color="auto" w:fill="FFFFFF"/>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574565" w:rsidRPr="00CB5C55">
        <w:rPr>
          <w:rFonts w:ascii="Times New Roman" w:hAnsi="Times New Roman" w:cs="Times New Roman"/>
          <w:sz w:val="28"/>
          <w:szCs w:val="28"/>
        </w:rPr>
        <w:t xml:space="preserve"> </w:t>
      </w:r>
      <w:r w:rsidR="0029255B">
        <w:rPr>
          <w:rFonts w:ascii="Times New Roman" w:hAnsi="Times New Roman" w:cs="Times New Roman"/>
          <w:sz w:val="28"/>
          <w:szCs w:val="28"/>
        </w:rPr>
        <w:t>п</w:t>
      </w:r>
      <w:r w:rsidR="00574565" w:rsidRPr="00CB5C55">
        <w:rPr>
          <w:rFonts w:ascii="Times New Roman" w:hAnsi="Times New Roman" w:cs="Times New Roman"/>
          <w:sz w:val="28"/>
          <w:szCs w:val="28"/>
        </w:rPr>
        <w:t xml:space="preserve">роводить мониторинг предложений конкурентов и появления новых игроков; </w:t>
      </w:r>
    </w:p>
    <w:p w:rsidR="0029255B" w:rsidRDefault="005D0E3D" w:rsidP="0029255B">
      <w:pPr>
        <w:shd w:val="clear" w:color="auto" w:fill="FFFFFF"/>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29255B">
        <w:rPr>
          <w:rFonts w:ascii="Times New Roman" w:hAnsi="Times New Roman" w:cs="Times New Roman"/>
          <w:sz w:val="28"/>
          <w:szCs w:val="28"/>
        </w:rPr>
        <w:t xml:space="preserve"> пр</w:t>
      </w:r>
      <w:r w:rsidR="00574565" w:rsidRPr="00CB5C55">
        <w:rPr>
          <w:rFonts w:ascii="Times New Roman" w:hAnsi="Times New Roman" w:cs="Times New Roman"/>
          <w:sz w:val="28"/>
          <w:szCs w:val="28"/>
        </w:rPr>
        <w:t xml:space="preserve">именить стратегию лидерства в издержках, а именно снижение себестоимости производства, что позволит устанавливать цену ниже рыночной и быть более конкурентным игроком. Это целесообразно, </w:t>
      </w:r>
      <w:r w:rsidR="0094326C">
        <w:rPr>
          <w:rFonts w:ascii="Times New Roman" w:hAnsi="Times New Roman" w:cs="Times New Roman"/>
          <w:sz w:val="28"/>
          <w:szCs w:val="28"/>
        </w:rPr>
        <w:t xml:space="preserve">                     </w:t>
      </w:r>
      <w:r w:rsidR="00574565" w:rsidRPr="00CB5C55">
        <w:rPr>
          <w:rFonts w:ascii="Times New Roman" w:hAnsi="Times New Roman" w:cs="Times New Roman"/>
          <w:sz w:val="28"/>
          <w:szCs w:val="28"/>
        </w:rPr>
        <w:t>т.к. потребители чувствительны к цене;</w:t>
      </w:r>
    </w:p>
    <w:p w:rsidR="0029255B" w:rsidRDefault="005D0E3D" w:rsidP="0029255B">
      <w:pPr>
        <w:shd w:val="clear" w:color="auto" w:fill="FFFFFF"/>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29255B">
        <w:rPr>
          <w:rFonts w:ascii="Times New Roman" w:hAnsi="Times New Roman" w:cs="Times New Roman"/>
          <w:sz w:val="28"/>
          <w:szCs w:val="28"/>
        </w:rPr>
        <w:t xml:space="preserve"> к</w:t>
      </w:r>
      <w:r w:rsidR="00574565" w:rsidRPr="00CB5C55">
        <w:rPr>
          <w:rFonts w:ascii="Times New Roman" w:hAnsi="Times New Roman" w:cs="Times New Roman"/>
          <w:sz w:val="28"/>
          <w:szCs w:val="28"/>
        </w:rPr>
        <w:t>омпании необходимо сосредоточиться на построении высокого уровня знания продукции и на построении осведомленности об уник</w:t>
      </w:r>
      <w:r w:rsidR="0029255B">
        <w:rPr>
          <w:rFonts w:ascii="Times New Roman" w:hAnsi="Times New Roman" w:cs="Times New Roman"/>
          <w:sz w:val="28"/>
          <w:szCs w:val="28"/>
        </w:rPr>
        <w:t xml:space="preserve">альных особенностях продукции; </w:t>
      </w:r>
    </w:p>
    <w:p w:rsidR="0029255B" w:rsidRDefault="005D0E3D" w:rsidP="0029255B">
      <w:pPr>
        <w:shd w:val="clear" w:color="auto" w:fill="FFFFFF"/>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29255B">
        <w:rPr>
          <w:rFonts w:ascii="Times New Roman" w:hAnsi="Times New Roman" w:cs="Times New Roman"/>
          <w:sz w:val="28"/>
          <w:szCs w:val="28"/>
        </w:rPr>
        <w:t xml:space="preserve"> т</w:t>
      </w:r>
      <w:r w:rsidR="00574565" w:rsidRPr="00CB5C55">
        <w:rPr>
          <w:rFonts w:ascii="Times New Roman" w:hAnsi="Times New Roman" w:cs="Times New Roman"/>
          <w:sz w:val="28"/>
          <w:szCs w:val="28"/>
        </w:rPr>
        <w:t>ребуются специальные программы для VIP-клиентов и эконом программы для потребителей, чувствительных к цене. На основе полученных данных и ситуации на рынке необходимо составить производственный план на 2025 год.</w:t>
      </w:r>
    </w:p>
    <w:p w:rsidR="005D0E3D" w:rsidRDefault="005D0E3D" w:rsidP="005D0E3D">
      <w:pPr>
        <w:shd w:val="clear" w:color="auto" w:fill="FFFFFF"/>
        <w:spacing w:after="0" w:line="360" w:lineRule="auto"/>
        <w:ind w:right="-1"/>
        <w:jc w:val="both"/>
        <w:rPr>
          <w:rFonts w:ascii="Times New Roman" w:hAnsi="Times New Roman" w:cs="Times New Roman"/>
          <w:sz w:val="28"/>
          <w:szCs w:val="28"/>
        </w:rPr>
      </w:pPr>
    </w:p>
    <w:p w:rsidR="00574565" w:rsidRPr="00CB5C55" w:rsidRDefault="00574565" w:rsidP="005D0E3D">
      <w:pPr>
        <w:shd w:val="clear" w:color="auto" w:fill="FFFFFF"/>
        <w:spacing w:after="0" w:line="360" w:lineRule="auto"/>
        <w:ind w:right="-1"/>
        <w:jc w:val="both"/>
        <w:rPr>
          <w:rFonts w:ascii="Times New Roman" w:hAnsi="Times New Roman" w:cs="Times New Roman"/>
          <w:sz w:val="28"/>
          <w:szCs w:val="28"/>
        </w:rPr>
      </w:pPr>
      <w:r w:rsidRPr="00CB5C55">
        <w:rPr>
          <w:rFonts w:ascii="Times New Roman" w:hAnsi="Times New Roman" w:cs="Times New Roman"/>
          <w:sz w:val="28"/>
          <w:szCs w:val="28"/>
        </w:rPr>
        <w:t xml:space="preserve">Таблица </w:t>
      </w:r>
      <w:r w:rsidR="005D0E3D">
        <w:rPr>
          <w:rFonts w:ascii="Times New Roman" w:hAnsi="Times New Roman" w:cs="Times New Roman"/>
          <w:sz w:val="28"/>
          <w:szCs w:val="28"/>
        </w:rPr>
        <w:t>11</w:t>
      </w:r>
      <w:r w:rsidR="0029255B">
        <w:rPr>
          <w:rFonts w:ascii="Times New Roman" w:hAnsi="Times New Roman" w:cs="Times New Roman"/>
          <w:sz w:val="28"/>
          <w:szCs w:val="28"/>
        </w:rPr>
        <w:t xml:space="preserve"> </w:t>
      </w:r>
      <w:r w:rsidR="005D0E3D">
        <w:rPr>
          <w:rFonts w:ascii="Times New Roman" w:hAnsi="Times New Roman" w:cs="Times New Roman"/>
          <w:sz w:val="28"/>
          <w:szCs w:val="28"/>
        </w:rPr>
        <w:t>–</w:t>
      </w:r>
      <w:r w:rsidRPr="00CB5C55">
        <w:rPr>
          <w:rFonts w:ascii="Times New Roman" w:hAnsi="Times New Roman" w:cs="Times New Roman"/>
          <w:sz w:val="28"/>
          <w:szCs w:val="28"/>
        </w:rPr>
        <w:t xml:space="preserve"> Производственный план </w:t>
      </w:r>
      <w:r w:rsidR="003D1BF1" w:rsidRPr="00CB5C55">
        <w:rPr>
          <w:rFonts w:ascii="Times New Roman" w:hAnsi="Times New Roman" w:cs="Times New Roman"/>
          <w:sz w:val="28"/>
          <w:szCs w:val="28"/>
        </w:rPr>
        <w:t xml:space="preserve">ООО </w:t>
      </w:r>
      <w:r w:rsidR="003D1BF1" w:rsidRPr="00CB5C55">
        <w:rPr>
          <w:rFonts w:ascii="Times New Roman" w:hAnsi="Times New Roman" w:cs="Times New Roman"/>
          <w:sz w:val="28"/>
          <w:szCs w:val="28"/>
          <w:shd w:val="clear" w:color="auto" w:fill="FFFFFF"/>
        </w:rPr>
        <w:t xml:space="preserve">«Дом на Юге» </w:t>
      </w:r>
      <w:r w:rsidRPr="00CB5C55">
        <w:rPr>
          <w:rFonts w:ascii="Times New Roman" w:hAnsi="Times New Roman" w:cs="Times New Roman"/>
          <w:sz w:val="28"/>
          <w:szCs w:val="28"/>
        </w:rPr>
        <w:t>на 2025 год</w:t>
      </w:r>
    </w:p>
    <w:tbl>
      <w:tblPr>
        <w:tblStyle w:val="a5"/>
        <w:tblW w:w="0" w:type="auto"/>
        <w:tblInd w:w="108" w:type="dxa"/>
        <w:tblLook w:val="04A0" w:firstRow="1" w:lastRow="0" w:firstColumn="1" w:lastColumn="0" w:noHBand="0" w:noVBand="1"/>
      </w:tblPr>
      <w:tblGrid>
        <w:gridCol w:w="3028"/>
        <w:gridCol w:w="3101"/>
        <w:gridCol w:w="3108"/>
      </w:tblGrid>
      <w:tr w:rsidR="00574565" w:rsidRPr="0029255B" w:rsidTr="005D0E3D">
        <w:tc>
          <w:tcPr>
            <w:tcW w:w="3082" w:type="dxa"/>
          </w:tcPr>
          <w:p w:rsidR="00574565" w:rsidRPr="0029255B" w:rsidRDefault="00BE33E1" w:rsidP="005D0E3D">
            <w:pPr>
              <w:ind w:right="141"/>
              <w:jc w:val="center"/>
              <w:rPr>
                <w:rFonts w:ascii="Times New Roman" w:hAnsi="Times New Roman" w:cs="Times New Roman"/>
                <w:sz w:val="24"/>
              </w:rPr>
            </w:pPr>
            <w:bookmarkStart w:id="13" w:name="_Hlk200409709"/>
            <w:r w:rsidRPr="0029255B">
              <w:rPr>
                <w:rFonts w:ascii="Times New Roman" w:hAnsi="Times New Roman" w:cs="Times New Roman"/>
                <w:sz w:val="24"/>
              </w:rPr>
              <w:t>Наименование продукции</w:t>
            </w:r>
          </w:p>
        </w:tc>
        <w:tc>
          <w:tcPr>
            <w:tcW w:w="3190" w:type="dxa"/>
          </w:tcPr>
          <w:p w:rsidR="00574565" w:rsidRPr="0029255B" w:rsidRDefault="00BE33E1" w:rsidP="005D0E3D">
            <w:pPr>
              <w:ind w:right="141"/>
              <w:jc w:val="center"/>
              <w:rPr>
                <w:rFonts w:ascii="Times New Roman" w:hAnsi="Times New Roman" w:cs="Times New Roman"/>
                <w:sz w:val="24"/>
              </w:rPr>
            </w:pPr>
            <w:r w:rsidRPr="0029255B">
              <w:rPr>
                <w:rFonts w:ascii="Times New Roman" w:hAnsi="Times New Roman" w:cs="Times New Roman"/>
                <w:sz w:val="24"/>
              </w:rPr>
              <w:t>Объём продаж, руб.</w:t>
            </w:r>
          </w:p>
        </w:tc>
        <w:tc>
          <w:tcPr>
            <w:tcW w:w="3191" w:type="dxa"/>
          </w:tcPr>
          <w:p w:rsidR="00574565" w:rsidRPr="0029255B" w:rsidRDefault="00BE33E1" w:rsidP="005D0E3D">
            <w:pPr>
              <w:ind w:right="141"/>
              <w:jc w:val="center"/>
              <w:rPr>
                <w:rFonts w:ascii="Times New Roman" w:hAnsi="Times New Roman" w:cs="Times New Roman"/>
                <w:sz w:val="24"/>
              </w:rPr>
            </w:pPr>
            <w:r w:rsidRPr="0029255B">
              <w:rPr>
                <w:rFonts w:ascii="Times New Roman" w:hAnsi="Times New Roman" w:cs="Times New Roman"/>
                <w:sz w:val="24"/>
              </w:rPr>
              <w:t>Объем прибыли, руб.</w:t>
            </w:r>
          </w:p>
        </w:tc>
      </w:tr>
      <w:bookmarkEnd w:id="13"/>
      <w:tr w:rsidR="00574565" w:rsidRPr="0029255B" w:rsidTr="005D0E3D">
        <w:tc>
          <w:tcPr>
            <w:tcW w:w="3082" w:type="dxa"/>
          </w:tcPr>
          <w:p w:rsidR="00574565" w:rsidRPr="0029255B" w:rsidRDefault="00BE33E1" w:rsidP="00AC3341">
            <w:pPr>
              <w:ind w:right="141"/>
              <w:rPr>
                <w:rFonts w:ascii="Times New Roman" w:hAnsi="Times New Roman" w:cs="Times New Roman"/>
                <w:sz w:val="24"/>
              </w:rPr>
            </w:pPr>
            <w:r w:rsidRPr="0029255B">
              <w:rPr>
                <w:rFonts w:ascii="Times New Roman" w:hAnsi="Times New Roman" w:cs="Times New Roman"/>
                <w:sz w:val="24"/>
              </w:rPr>
              <w:t>Каркасный дом, 19 шт.</w:t>
            </w:r>
          </w:p>
        </w:tc>
        <w:tc>
          <w:tcPr>
            <w:tcW w:w="3190" w:type="dxa"/>
          </w:tcPr>
          <w:p w:rsidR="00574565" w:rsidRPr="0029255B" w:rsidRDefault="00BE33E1" w:rsidP="005D0E3D">
            <w:pPr>
              <w:ind w:right="141"/>
              <w:jc w:val="center"/>
              <w:rPr>
                <w:rFonts w:ascii="Times New Roman" w:hAnsi="Times New Roman" w:cs="Times New Roman"/>
                <w:sz w:val="24"/>
              </w:rPr>
            </w:pPr>
            <w:r w:rsidRPr="0029255B">
              <w:rPr>
                <w:rFonts w:ascii="Times New Roman" w:hAnsi="Times New Roman" w:cs="Times New Roman"/>
                <w:sz w:val="24"/>
              </w:rPr>
              <w:t>63 352 290</w:t>
            </w:r>
          </w:p>
        </w:tc>
        <w:tc>
          <w:tcPr>
            <w:tcW w:w="3191" w:type="dxa"/>
          </w:tcPr>
          <w:p w:rsidR="00574565" w:rsidRPr="0029255B" w:rsidRDefault="00BE33E1" w:rsidP="005D0E3D">
            <w:pPr>
              <w:ind w:right="141"/>
              <w:jc w:val="center"/>
              <w:rPr>
                <w:rFonts w:ascii="Times New Roman" w:hAnsi="Times New Roman" w:cs="Times New Roman"/>
                <w:sz w:val="24"/>
              </w:rPr>
            </w:pPr>
            <w:r w:rsidRPr="0029255B">
              <w:rPr>
                <w:rFonts w:ascii="Times New Roman" w:hAnsi="Times New Roman" w:cs="Times New Roman"/>
                <w:sz w:val="24"/>
              </w:rPr>
              <w:t>63 352 290</w:t>
            </w:r>
          </w:p>
        </w:tc>
      </w:tr>
      <w:tr w:rsidR="00574565" w:rsidRPr="0029255B" w:rsidTr="005D0E3D">
        <w:tc>
          <w:tcPr>
            <w:tcW w:w="3082" w:type="dxa"/>
          </w:tcPr>
          <w:p w:rsidR="00574565" w:rsidRPr="0029255B" w:rsidRDefault="00BE33E1" w:rsidP="00AC3341">
            <w:pPr>
              <w:ind w:right="141"/>
              <w:rPr>
                <w:rFonts w:ascii="Times New Roman" w:hAnsi="Times New Roman" w:cs="Times New Roman"/>
                <w:sz w:val="24"/>
              </w:rPr>
            </w:pPr>
            <w:r w:rsidRPr="0029255B">
              <w:rPr>
                <w:rFonts w:ascii="Times New Roman" w:hAnsi="Times New Roman" w:cs="Times New Roman"/>
                <w:sz w:val="24"/>
              </w:rPr>
              <w:t>Каменный дом, 11 шт.</w:t>
            </w:r>
          </w:p>
        </w:tc>
        <w:tc>
          <w:tcPr>
            <w:tcW w:w="3190" w:type="dxa"/>
          </w:tcPr>
          <w:p w:rsidR="00574565" w:rsidRPr="0029255B" w:rsidRDefault="00BE33E1" w:rsidP="005D0E3D">
            <w:pPr>
              <w:ind w:right="141"/>
              <w:jc w:val="center"/>
              <w:rPr>
                <w:rFonts w:ascii="Times New Roman" w:hAnsi="Times New Roman" w:cs="Times New Roman"/>
                <w:sz w:val="24"/>
              </w:rPr>
            </w:pPr>
            <w:r w:rsidRPr="0029255B">
              <w:rPr>
                <w:rFonts w:ascii="Times New Roman" w:hAnsi="Times New Roman" w:cs="Times New Roman"/>
                <w:sz w:val="24"/>
              </w:rPr>
              <w:t>54 972 830</w:t>
            </w:r>
          </w:p>
        </w:tc>
        <w:tc>
          <w:tcPr>
            <w:tcW w:w="3191" w:type="dxa"/>
          </w:tcPr>
          <w:p w:rsidR="00574565" w:rsidRPr="0029255B" w:rsidRDefault="00BE33E1" w:rsidP="005D0E3D">
            <w:pPr>
              <w:ind w:right="141"/>
              <w:jc w:val="center"/>
              <w:rPr>
                <w:rFonts w:ascii="Times New Roman" w:hAnsi="Times New Roman" w:cs="Times New Roman"/>
                <w:sz w:val="24"/>
              </w:rPr>
            </w:pPr>
            <w:r w:rsidRPr="0029255B">
              <w:rPr>
                <w:rFonts w:ascii="Times New Roman" w:hAnsi="Times New Roman" w:cs="Times New Roman"/>
                <w:sz w:val="24"/>
              </w:rPr>
              <w:t>43 771 961</w:t>
            </w:r>
          </w:p>
        </w:tc>
      </w:tr>
    </w:tbl>
    <w:p w:rsidR="0029255B" w:rsidRDefault="005D0E3D" w:rsidP="005D0E3D">
      <w:pPr>
        <w:spacing w:after="0" w:line="360" w:lineRule="auto"/>
        <w:ind w:right="141"/>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11</w:t>
      </w:r>
    </w:p>
    <w:tbl>
      <w:tblPr>
        <w:tblStyle w:val="a5"/>
        <w:tblW w:w="0" w:type="auto"/>
        <w:tblInd w:w="108" w:type="dxa"/>
        <w:tblLook w:val="04A0" w:firstRow="1" w:lastRow="0" w:firstColumn="1" w:lastColumn="0" w:noHBand="0" w:noVBand="1"/>
      </w:tblPr>
      <w:tblGrid>
        <w:gridCol w:w="3028"/>
        <w:gridCol w:w="3101"/>
        <w:gridCol w:w="3108"/>
      </w:tblGrid>
      <w:tr w:rsidR="005D0E3D" w:rsidRPr="0029255B" w:rsidTr="005D0E3D">
        <w:tc>
          <w:tcPr>
            <w:tcW w:w="3082" w:type="dxa"/>
          </w:tcPr>
          <w:p w:rsidR="005D0E3D" w:rsidRPr="0029255B" w:rsidRDefault="005D0E3D" w:rsidP="005D0E3D">
            <w:pPr>
              <w:ind w:right="141"/>
              <w:jc w:val="center"/>
              <w:rPr>
                <w:rFonts w:ascii="Times New Roman" w:hAnsi="Times New Roman" w:cs="Times New Roman"/>
                <w:sz w:val="24"/>
              </w:rPr>
            </w:pPr>
            <w:r w:rsidRPr="0029255B">
              <w:rPr>
                <w:rFonts w:ascii="Times New Roman" w:hAnsi="Times New Roman" w:cs="Times New Roman"/>
                <w:sz w:val="24"/>
              </w:rPr>
              <w:t>Наименование продукции</w:t>
            </w:r>
          </w:p>
        </w:tc>
        <w:tc>
          <w:tcPr>
            <w:tcW w:w="3190" w:type="dxa"/>
          </w:tcPr>
          <w:p w:rsidR="005D0E3D" w:rsidRPr="0029255B" w:rsidRDefault="005D0E3D" w:rsidP="005D0E3D">
            <w:pPr>
              <w:ind w:right="141"/>
              <w:jc w:val="center"/>
              <w:rPr>
                <w:rFonts w:ascii="Times New Roman" w:hAnsi="Times New Roman" w:cs="Times New Roman"/>
                <w:sz w:val="24"/>
              </w:rPr>
            </w:pPr>
            <w:r w:rsidRPr="0029255B">
              <w:rPr>
                <w:rFonts w:ascii="Times New Roman" w:hAnsi="Times New Roman" w:cs="Times New Roman"/>
                <w:sz w:val="24"/>
              </w:rPr>
              <w:t>Объём продаж, руб.</w:t>
            </w:r>
          </w:p>
        </w:tc>
        <w:tc>
          <w:tcPr>
            <w:tcW w:w="3191" w:type="dxa"/>
          </w:tcPr>
          <w:p w:rsidR="005D0E3D" w:rsidRPr="0029255B" w:rsidRDefault="005D0E3D" w:rsidP="005D0E3D">
            <w:pPr>
              <w:ind w:right="141"/>
              <w:jc w:val="center"/>
              <w:rPr>
                <w:rFonts w:ascii="Times New Roman" w:hAnsi="Times New Roman" w:cs="Times New Roman"/>
                <w:sz w:val="24"/>
              </w:rPr>
            </w:pPr>
            <w:r w:rsidRPr="0029255B">
              <w:rPr>
                <w:rFonts w:ascii="Times New Roman" w:hAnsi="Times New Roman" w:cs="Times New Roman"/>
                <w:sz w:val="24"/>
              </w:rPr>
              <w:t>Объем прибыли, руб.</w:t>
            </w:r>
          </w:p>
        </w:tc>
      </w:tr>
      <w:tr w:rsidR="005D0E3D" w:rsidRPr="0029255B" w:rsidTr="005D0E3D">
        <w:tc>
          <w:tcPr>
            <w:tcW w:w="3082" w:type="dxa"/>
          </w:tcPr>
          <w:p w:rsidR="005D0E3D" w:rsidRPr="0029255B" w:rsidRDefault="005D0E3D" w:rsidP="005D0E3D">
            <w:pPr>
              <w:ind w:right="141"/>
              <w:rPr>
                <w:rFonts w:ascii="Times New Roman" w:hAnsi="Times New Roman" w:cs="Times New Roman"/>
                <w:sz w:val="24"/>
              </w:rPr>
            </w:pPr>
            <w:r w:rsidRPr="0029255B">
              <w:rPr>
                <w:rFonts w:ascii="Times New Roman" w:hAnsi="Times New Roman" w:cs="Times New Roman"/>
                <w:sz w:val="24"/>
              </w:rPr>
              <w:t>Газобетонный дом, 3 шт.</w:t>
            </w:r>
          </w:p>
        </w:tc>
        <w:tc>
          <w:tcPr>
            <w:tcW w:w="3190" w:type="dxa"/>
          </w:tcPr>
          <w:p w:rsidR="005D0E3D" w:rsidRPr="0029255B" w:rsidRDefault="005D0E3D" w:rsidP="005D0E3D">
            <w:pPr>
              <w:ind w:right="141"/>
              <w:jc w:val="center"/>
              <w:rPr>
                <w:rFonts w:ascii="Times New Roman" w:hAnsi="Times New Roman" w:cs="Times New Roman"/>
                <w:sz w:val="24"/>
              </w:rPr>
            </w:pPr>
            <w:r w:rsidRPr="0029255B">
              <w:rPr>
                <w:rFonts w:ascii="Times New Roman" w:hAnsi="Times New Roman" w:cs="Times New Roman"/>
                <w:sz w:val="24"/>
              </w:rPr>
              <w:t>16 145 333</w:t>
            </w:r>
          </w:p>
        </w:tc>
        <w:tc>
          <w:tcPr>
            <w:tcW w:w="3191" w:type="dxa"/>
          </w:tcPr>
          <w:p w:rsidR="005D0E3D" w:rsidRPr="0029255B" w:rsidRDefault="005D0E3D" w:rsidP="005D0E3D">
            <w:pPr>
              <w:ind w:right="141"/>
              <w:jc w:val="center"/>
              <w:rPr>
                <w:rFonts w:ascii="Times New Roman" w:hAnsi="Times New Roman" w:cs="Times New Roman"/>
                <w:sz w:val="24"/>
              </w:rPr>
            </w:pPr>
            <w:r w:rsidRPr="0029255B">
              <w:rPr>
                <w:rFonts w:ascii="Times New Roman" w:hAnsi="Times New Roman" w:cs="Times New Roman"/>
                <w:sz w:val="24"/>
              </w:rPr>
              <w:t>11 994 995</w:t>
            </w:r>
          </w:p>
        </w:tc>
      </w:tr>
      <w:tr w:rsidR="005D0E3D" w:rsidRPr="0029255B" w:rsidTr="005D0E3D">
        <w:tc>
          <w:tcPr>
            <w:tcW w:w="3082" w:type="dxa"/>
          </w:tcPr>
          <w:p w:rsidR="005D0E3D" w:rsidRPr="0029255B" w:rsidRDefault="005D0E3D" w:rsidP="005D0E3D">
            <w:pPr>
              <w:ind w:right="141"/>
              <w:rPr>
                <w:rFonts w:ascii="Times New Roman" w:hAnsi="Times New Roman" w:cs="Times New Roman"/>
                <w:sz w:val="24"/>
              </w:rPr>
            </w:pPr>
            <w:r w:rsidRPr="0029255B">
              <w:rPr>
                <w:rFonts w:ascii="Times New Roman" w:hAnsi="Times New Roman" w:cs="Times New Roman"/>
                <w:sz w:val="24"/>
              </w:rPr>
              <w:t>ИТОГО</w:t>
            </w:r>
          </w:p>
        </w:tc>
        <w:tc>
          <w:tcPr>
            <w:tcW w:w="3190" w:type="dxa"/>
          </w:tcPr>
          <w:p w:rsidR="005D0E3D" w:rsidRPr="0029255B" w:rsidRDefault="005D0E3D" w:rsidP="005D0E3D">
            <w:pPr>
              <w:ind w:right="141"/>
              <w:jc w:val="center"/>
              <w:rPr>
                <w:rFonts w:ascii="Times New Roman" w:hAnsi="Times New Roman" w:cs="Times New Roman"/>
                <w:sz w:val="24"/>
              </w:rPr>
            </w:pPr>
            <w:r w:rsidRPr="0029255B">
              <w:rPr>
                <w:rFonts w:ascii="Times New Roman" w:hAnsi="Times New Roman" w:cs="Times New Roman"/>
                <w:sz w:val="24"/>
              </w:rPr>
              <w:t>134 470 453</w:t>
            </w:r>
          </w:p>
        </w:tc>
        <w:tc>
          <w:tcPr>
            <w:tcW w:w="3191" w:type="dxa"/>
          </w:tcPr>
          <w:p w:rsidR="005D0E3D" w:rsidRPr="0029255B" w:rsidRDefault="005D0E3D" w:rsidP="005D0E3D">
            <w:pPr>
              <w:ind w:right="141"/>
              <w:jc w:val="center"/>
              <w:rPr>
                <w:rFonts w:ascii="Times New Roman" w:hAnsi="Times New Roman" w:cs="Times New Roman"/>
                <w:sz w:val="24"/>
              </w:rPr>
            </w:pPr>
            <w:r w:rsidRPr="0029255B">
              <w:rPr>
                <w:rFonts w:ascii="Times New Roman" w:hAnsi="Times New Roman" w:cs="Times New Roman"/>
                <w:sz w:val="24"/>
              </w:rPr>
              <w:t>119 119 246</w:t>
            </w:r>
          </w:p>
        </w:tc>
      </w:tr>
    </w:tbl>
    <w:p w:rsidR="005D0E3D" w:rsidRDefault="005D0E3D" w:rsidP="0029255B">
      <w:pPr>
        <w:spacing w:after="0" w:line="360" w:lineRule="auto"/>
        <w:ind w:right="141" w:firstLine="709"/>
        <w:jc w:val="both"/>
        <w:rPr>
          <w:rFonts w:ascii="Times New Roman" w:hAnsi="Times New Roman" w:cs="Times New Roman"/>
          <w:sz w:val="28"/>
          <w:szCs w:val="28"/>
        </w:rPr>
      </w:pPr>
    </w:p>
    <w:p w:rsidR="00BE33E1" w:rsidRPr="0029255B" w:rsidRDefault="00BE33E1" w:rsidP="0029255B">
      <w:pPr>
        <w:spacing w:after="0" w:line="360" w:lineRule="auto"/>
        <w:ind w:right="141" w:firstLine="709"/>
        <w:jc w:val="both"/>
        <w:rPr>
          <w:rFonts w:ascii="Times New Roman" w:hAnsi="Times New Roman" w:cs="Times New Roman"/>
          <w:sz w:val="28"/>
          <w:szCs w:val="28"/>
        </w:rPr>
      </w:pPr>
      <w:r w:rsidRPr="0029255B">
        <w:rPr>
          <w:rFonts w:ascii="Times New Roman" w:hAnsi="Times New Roman" w:cs="Times New Roman"/>
          <w:sz w:val="28"/>
          <w:szCs w:val="28"/>
        </w:rPr>
        <w:t xml:space="preserve">По плану необходимо увеличить строительство каменных домов </w:t>
      </w:r>
      <w:r w:rsidR="0094326C">
        <w:rPr>
          <w:rFonts w:ascii="Times New Roman" w:hAnsi="Times New Roman" w:cs="Times New Roman"/>
          <w:sz w:val="28"/>
          <w:szCs w:val="28"/>
        </w:rPr>
        <w:t xml:space="preserve">                   </w:t>
      </w:r>
      <w:r w:rsidRPr="0029255B">
        <w:rPr>
          <w:rFonts w:ascii="Times New Roman" w:hAnsi="Times New Roman" w:cs="Times New Roman"/>
          <w:sz w:val="28"/>
          <w:szCs w:val="28"/>
        </w:rPr>
        <w:t xml:space="preserve">до 11 шт. (+4 шт.). Благодаря этому объем продаж увеличится </w:t>
      </w:r>
      <w:r w:rsidR="0094326C">
        <w:rPr>
          <w:rFonts w:ascii="Times New Roman" w:hAnsi="Times New Roman" w:cs="Times New Roman"/>
          <w:sz w:val="28"/>
          <w:szCs w:val="28"/>
        </w:rPr>
        <w:t xml:space="preserve">                                </w:t>
      </w:r>
      <w:r w:rsidRPr="0029255B">
        <w:rPr>
          <w:rFonts w:ascii="Times New Roman" w:hAnsi="Times New Roman" w:cs="Times New Roman"/>
          <w:sz w:val="28"/>
          <w:szCs w:val="28"/>
        </w:rPr>
        <w:t>на 19 990 120 руб, а объем прибыли на 28 390 771 руб. Увеличение строительства газобетонных домов до 3 шт. (+1) приведет к повышению объема продаж на 4 036 333 руб. и объёма прибыли на 8 186 672 руб. Строительство каркасных домов планируется оставить на том же уровне.</w:t>
      </w:r>
    </w:p>
    <w:p w:rsidR="008C42FE" w:rsidRPr="0029255B" w:rsidRDefault="00BE33E1" w:rsidP="0029255B">
      <w:pPr>
        <w:spacing w:after="0" w:line="360" w:lineRule="auto"/>
        <w:ind w:right="141" w:firstLine="709"/>
        <w:jc w:val="both"/>
        <w:rPr>
          <w:rFonts w:ascii="Times New Roman" w:hAnsi="Times New Roman" w:cs="Times New Roman"/>
          <w:sz w:val="28"/>
          <w:szCs w:val="28"/>
        </w:rPr>
      </w:pPr>
      <w:r w:rsidRPr="0029255B">
        <w:rPr>
          <w:rFonts w:ascii="Times New Roman" w:hAnsi="Times New Roman" w:cs="Times New Roman"/>
          <w:sz w:val="28"/>
          <w:szCs w:val="28"/>
        </w:rPr>
        <w:t xml:space="preserve"> На основе проведенных исследований по конкурентоспособности продукции были выявлены сильные и слабые позиции. Компании необходимо принять решение по каменным домам. Данный вид дома имеет высокую себестоимость и в результате цену. Эта категория продукции </w:t>
      </w:r>
      <w:r w:rsidR="0094326C">
        <w:rPr>
          <w:rFonts w:ascii="Times New Roman" w:hAnsi="Times New Roman" w:cs="Times New Roman"/>
          <w:sz w:val="28"/>
          <w:szCs w:val="28"/>
        </w:rPr>
        <w:t xml:space="preserve">                    </w:t>
      </w:r>
      <w:r w:rsidRPr="0029255B">
        <w:rPr>
          <w:rFonts w:ascii="Times New Roman" w:hAnsi="Times New Roman" w:cs="Times New Roman"/>
          <w:sz w:val="28"/>
          <w:szCs w:val="28"/>
        </w:rPr>
        <w:t xml:space="preserve">не рассчитана на средний класс потребителей. Каркасные дома являются основной долей продаж </w:t>
      </w:r>
      <w:r w:rsidR="003D1BF1" w:rsidRPr="0029255B">
        <w:rPr>
          <w:rFonts w:ascii="Times New Roman" w:hAnsi="Times New Roman" w:cs="Times New Roman"/>
          <w:sz w:val="28"/>
          <w:szCs w:val="28"/>
        </w:rPr>
        <w:t xml:space="preserve">ООО </w:t>
      </w:r>
      <w:r w:rsidR="003D1BF1" w:rsidRPr="0029255B">
        <w:rPr>
          <w:rFonts w:ascii="Times New Roman" w:hAnsi="Times New Roman" w:cs="Times New Roman"/>
          <w:sz w:val="28"/>
          <w:szCs w:val="28"/>
          <w:shd w:val="clear" w:color="auto" w:fill="FFFFFF"/>
        </w:rPr>
        <w:t>«Дом на Юге»</w:t>
      </w:r>
      <w:r w:rsidRPr="0029255B">
        <w:rPr>
          <w:rFonts w:ascii="Times New Roman" w:hAnsi="Times New Roman" w:cs="Times New Roman"/>
          <w:sz w:val="28"/>
          <w:szCs w:val="28"/>
        </w:rPr>
        <w:t xml:space="preserve">. Необходимо </w:t>
      </w:r>
      <w:r w:rsidR="0094326C">
        <w:rPr>
          <w:rFonts w:ascii="Times New Roman" w:hAnsi="Times New Roman" w:cs="Times New Roman"/>
          <w:sz w:val="28"/>
          <w:szCs w:val="28"/>
        </w:rPr>
        <w:t xml:space="preserve">                               </w:t>
      </w:r>
      <w:r w:rsidRPr="0029255B">
        <w:rPr>
          <w:rFonts w:ascii="Times New Roman" w:hAnsi="Times New Roman" w:cs="Times New Roman"/>
          <w:sz w:val="28"/>
          <w:szCs w:val="28"/>
        </w:rPr>
        <w:t xml:space="preserve">так же удерживать эту позицию. Компания должна решить, есть ли сейчас достаточные ресурсы для развития газобетонных домов на данном рынке, если да, то необходимо повышать уровень знания об этой продукции </w:t>
      </w:r>
      <w:r w:rsidR="0094326C">
        <w:rPr>
          <w:rFonts w:ascii="Times New Roman" w:hAnsi="Times New Roman" w:cs="Times New Roman"/>
          <w:sz w:val="28"/>
          <w:szCs w:val="28"/>
        </w:rPr>
        <w:t xml:space="preserve">                    </w:t>
      </w:r>
      <w:r w:rsidRPr="0029255B">
        <w:rPr>
          <w:rFonts w:ascii="Times New Roman" w:hAnsi="Times New Roman" w:cs="Times New Roman"/>
          <w:sz w:val="28"/>
          <w:szCs w:val="28"/>
        </w:rPr>
        <w:t>у потребителей. Также целесообразно применить конкурентную стратегию лидерства в издержках. Это можно сделать через снижение себестоимости строительства. Установка низкой цены на продукцию в сегменте привлечет чувствительных к цене потребителей. Либо установка цены на уровне конкурентных игроков, но вложить средства в маркетинговые программы.</w:t>
      </w:r>
    </w:p>
    <w:p w:rsidR="00351A35" w:rsidRDefault="0029255B" w:rsidP="0029255B">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В качестве самого существенного </w:t>
      </w:r>
      <w:r w:rsidR="00351A35" w:rsidRPr="0029255B">
        <w:rPr>
          <w:rFonts w:ascii="Times New Roman" w:eastAsia="Times New Roman" w:hAnsi="Times New Roman" w:cs="Times New Roman"/>
          <w:color w:val="1A1A1A"/>
          <w:sz w:val="28"/>
          <w:szCs w:val="28"/>
          <w:lang w:eastAsia="ru-RU"/>
        </w:rPr>
        <w:t>совета для</w:t>
      </w:r>
      <w:r>
        <w:rPr>
          <w:rFonts w:ascii="Times New Roman" w:eastAsia="Times New Roman" w:hAnsi="Times New Roman" w:cs="Times New Roman"/>
          <w:color w:val="1A1A1A"/>
          <w:sz w:val="28"/>
          <w:szCs w:val="28"/>
          <w:lang w:eastAsia="ru-RU"/>
        </w:rPr>
        <w:t xml:space="preserve"> дальнейшего </w:t>
      </w:r>
      <w:r w:rsidR="00351A35" w:rsidRPr="0029255B">
        <w:rPr>
          <w:rFonts w:ascii="Times New Roman" w:eastAsia="Times New Roman" w:hAnsi="Times New Roman" w:cs="Times New Roman"/>
          <w:color w:val="1A1A1A"/>
          <w:sz w:val="28"/>
          <w:szCs w:val="28"/>
          <w:lang w:eastAsia="ru-RU"/>
        </w:rPr>
        <w:t>раскручивания</w:t>
      </w:r>
      <w:r>
        <w:rPr>
          <w:rFonts w:ascii="Times New Roman" w:eastAsia="Times New Roman" w:hAnsi="Times New Roman" w:cs="Times New Roman"/>
          <w:color w:val="1A1A1A"/>
          <w:sz w:val="28"/>
          <w:szCs w:val="28"/>
          <w:lang w:eastAsia="ru-RU"/>
        </w:rPr>
        <w:t xml:space="preserve"> </w:t>
      </w:r>
      <w:r w:rsidR="00351A35" w:rsidRPr="0029255B">
        <w:rPr>
          <w:rFonts w:ascii="Times New Roman" w:eastAsia="Times New Roman" w:hAnsi="Times New Roman" w:cs="Times New Roman"/>
          <w:color w:val="1A1A1A"/>
          <w:sz w:val="28"/>
          <w:szCs w:val="28"/>
          <w:lang w:eastAsia="ru-RU"/>
        </w:rPr>
        <w:t>предприятия</w:t>
      </w:r>
      <w:r>
        <w:rPr>
          <w:rFonts w:ascii="Times New Roman" w:eastAsia="Times New Roman" w:hAnsi="Times New Roman" w:cs="Times New Roman"/>
          <w:color w:val="1A1A1A"/>
          <w:sz w:val="28"/>
          <w:szCs w:val="28"/>
          <w:lang w:eastAsia="ru-RU"/>
        </w:rPr>
        <w:t xml:space="preserve"> </w:t>
      </w:r>
      <w:r w:rsidR="00351A35" w:rsidRPr="0029255B">
        <w:rPr>
          <w:rFonts w:ascii="Times New Roman" w:eastAsia="Times New Roman" w:hAnsi="Times New Roman" w:cs="Times New Roman"/>
          <w:color w:val="1A1A1A"/>
          <w:sz w:val="28"/>
          <w:szCs w:val="28"/>
          <w:lang w:eastAsia="ru-RU"/>
        </w:rPr>
        <w:t>можно</w:t>
      </w:r>
      <w:r>
        <w:rPr>
          <w:rFonts w:ascii="Times New Roman" w:eastAsia="Times New Roman" w:hAnsi="Times New Roman" w:cs="Times New Roman"/>
          <w:color w:val="1A1A1A"/>
          <w:sz w:val="28"/>
          <w:szCs w:val="28"/>
          <w:lang w:eastAsia="ru-RU"/>
        </w:rPr>
        <w:t xml:space="preserve"> </w:t>
      </w:r>
      <w:r w:rsidR="00351A35" w:rsidRPr="0029255B">
        <w:rPr>
          <w:rFonts w:ascii="Times New Roman" w:eastAsia="Times New Roman" w:hAnsi="Times New Roman" w:cs="Times New Roman"/>
          <w:color w:val="1A1A1A"/>
          <w:sz w:val="28"/>
          <w:szCs w:val="28"/>
          <w:lang w:eastAsia="ru-RU"/>
        </w:rPr>
        <w:t>предположить</w:t>
      </w:r>
      <w:r>
        <w:rPr>
          <w:rFonts w:ascii="Times New Roman" w:eastAsia="Times New Roman" w:hAnsi="Times New Roman" w:cs="Times New Roman"/>
          <w:color w:val="1A1A1A"/>
          <w:sz w:val="28"/>
          <w:szCs w:val="28"/>
          <w:lang w:eastAsia="ru-RU"/>
        </w:rPr>
        <w:t xml:space="preserve"> </w:t>
      </w:r>
      <w:r w:rsidR="00351A35" w:rsidRPr="0029255B">
        <w:rPr>
          <w:rFonts w:ascii="Times New Roman" w:eastAsia="Times New Roman" w:hAnsi="Times New Roman" w:cs="Times New Roman"/>
          <w:color w:val="1A1A1A"/>
          <w:sz w:val="28"/>
          <w:szCs w:val="28"/>
          <w:lang w:eastAsia="ru-RU"/>
        </w:rPr>
        <w:t>расширение</w:t>
      </w:r>
      <w:r>
        <w:rPr>
          <w:rFonts w:ascii="Times New Roman" w:eastAsia="Times New Roman" w:hAnsi="Times New Roman" w:cs="Times New Roman"/>
          <w:color w:val="1A1A1A"/>
          <w:sz w:val="28"/>
          <w:szCs w:val="28"/>
          <w:lang w:eastAsia="ru-RU"/>
        </w:rPr>
        <w:t xml:space="preserve">  </w:t>
      </w:r>
      <w:r w:rsidR="00351A35" w:rsidRPr="0029255B">
        <w:rPr>
          <w:rFonts w:ascii="Times New Roman" w:eastAsia="Times New Roman" w:hAnsi="Times New Roman" w:cs="Times New Roman"/>
          <w:color w:val="1A1A1A"/>
          <w:sz w:val="28"/>
          <w:szCs w:val="28"/>
          <w:lang w:eastAsia="ru-RU"/>
        </w:rPr>
        <w:t>производства</w:t>
      </w:r>
      <w:r>
        <w:rPr>
          <w:rFonts w:ascii="Times New Roman" w:eastAsia="Times New Roman" w:hAnsi="Times New Roman" w:cs="Times New Roman"/>
          <w:color w:val="1A1A1A"/>
          <w:sz w:val="28"/>
          <w:szCs w:val="28"/>
          <w:lang w:eastAsia="ru-RU"/>
        </w:rPr>
        <w:t xml:space="preserve"> </w:t>
      </w:r>
      <w:r w:rsidR="00351A35" w:rsidRPr="0029255B">
        <w:rPr>
          <w:rFonts w:ascii="Times New Roman" w:eastAsia="Times New Roman" w:hAnsi="Times New Roman" w:cs="Times New Roman"/>
          <w:color w:val="1A1A1A"/>
          <w:sz w:val="28"/>
          <w:szCs w:val="28"/>
          <w:lang w:eastAsia="ru-RU"/>
        </w:rPr>
        <w:t xml:space="preserve">резинотехнических </w:t>
      </w:r>
      <w:r>
        <w:rPr>
          <w:rFonts w:ascii="Times New Roman" w:eastAsia="Times New Roman" w:hAnsi="Times New Roman" w:cs="Times New Roman"/>
          <w:color w:val="1A1A1A"/>
          <w:sz w:val="28"/>
          <w:szCs w:val="28"/>
          <w:lang w:eastAsia="ru-RU"/>
        </w:rPr>
        <w:t>изделий, выход на новейшие сегм</w:t>
      </w:r>
      <w:r w:rsidR="00351A35" w:rsidRPr="0029255B">
        <w:rPr>
          <w:rFonts w:ascii="Times New Roman" w:eastAsia="Times New Roman" w:hAnsi="Times New Roman" w:cs="Times New Roman"/>
          <w:color w:val="1A1A1A"/>
          <w:sz w:val="28"/>
          <w:szCs w:val="28"/>
          <w:lang w:eastAsia="ru-RU"/>
        </w:rPr>
        <w:t>енты рынка, что разрешит</w:t>
      </w:r>
      <w:r>
        <w:rPr>
          <w:rFonts w:ascii="Times New Roman" w:eastAsia="Times New Roman" w:hAnsi="Times New Roman" w:cs="Times New Roman"/>
          <w:color w:val="1A1A1A"/>
          <w:sz w:val="28"/>
          <w:szCs w:val="28"/>
          <w:lang w:eastAsia="ru-RU"/>
        </w:rPr>
        <w:t xml:space="preserve"> </w:t>
      </w:r>
      <w:r w:rsidR="00351A35" w:rsidRPr="0029255B">
        <w:rPr>
          <w:rFonts w:ascii="Times New Roman" w:eastAsia="Times New Roman" w:hAnsi="Times New Roman" w:cs="Times New Roman"/>
          <w:color w:val="1A1A1A"/>
          <w:sz w:val="28"/>
          <w:szCs w:val="28"/>
          <w:lang w:eastAsia="ru-RU"/>
        </w:rPr>
        <w:t>более результативно применять производственные мощи предприятия, так как</w:t>
      </w:r>
      <w:r>
        <w:rPr>
          <w:rFonts w:ascii="Times New Roman" w:eastAsia="Times New Roman" w:hAnsi="Times New Roman" w:cs="Times New Roman"/>
          <w:color w:val="1A1A1A"/>
          <w:sz w:val="28"/>
          <w:szCs w:val="28"/>
          <w:lang w:eastAsia="ru-RU"/>
        </w:rPr>
        <w:t xml:space="preserve"> </w:t>
      </w:r>
      <w:r w:rsidR="00351A35" w:rsidRPr="0029255B">
        <w:rPr>
          <w:rFonts w:ascii="Times New Roman" w:eastAsia="Times New Roman" w:hAnsi="Times New Roman" w:cs="Times New Roman"/>
          <w:color w:val="1A1A1A"/>
          <w:sz w:val="28"/>
          <w:szCs w:val="28"/>
          <w:lang w:eastAsia="ru-RU"/>
        </w:rPr>
        <w:t>предоставленный сегмент оказывается более рентабельным и характеризуется</w:t>
      </w:r>
      <w:r>
        <w:rPr>
          <w:rFonts w:ascii="Times New Roman" w:eastAsia="Times New Roman" w:hAnsi="Times New Roman" w:cs="Times New Roman"/>
          <w:color w:val="1A1A1A"/>
          <w:sz w:val="28"/>
          <w:szCs w:val="28"/>
          <w:lang w:eastAsia="ru-RU"/>
        </w:rPr>
        <w:t xml:space="preserve"> </w:t>
      </w:r>
      <w:r w:rsidR="00351A35" w:rsidRPr="0029255B">
        <w:rPr>
          <w:rFonts w:ascii="Times New Roman" w:eastAsia="Times New Roman" w:hAnsi="Times New Roman" w:cs="Times New Roman"/>
          <w:color w:val="1A1A1A"/>
          <w:sz w:val="28"/>
          <w:szCs w:val="28"/>
          <w:lang w:eastAsia="ru-RU"/>
        </w:rPr>
        <w:t xml:space="preserve">умеренной конкуренцией. Также стало </w:t>
      </w:r>
      <w:r w:rsidR="00351A35" w:rsidRPr="0029255B">
        <w:rPr>
          <w:rFonts w:ascii="Times New Roman" w:eastAsia="Times New Roman" w:hAnsi="Times New Roman" w:cs="Times New Roman"/>
          <w:color w:val="1A1A1A"/>
          <w:sz w:val="28"/>
          <w:szCs w:val="28"/>
          <w:lang w:eastAsia="ru-RU"/>
        </w:rPr>
        <w:lastRenderedPageBreak/>
        <w:t>определенным прогнозный смысл</w:t>
      </w:r>
      <w:r>
        <w:rPr>
          <w:rFonts w:ascii="Times New Roman" w:eastAsia="Times New Roman" w:hAnsi="Times New Roman" w:cs="Times New Roman"/>
          <w:color w:val="1A1A1A"/>
          <w:sz w:val="28"/>
          <w:szCs w:val="28"/>
          <w:lang w:eastAsia="ru-RU"/>
        </w:rPr>
        <w:t xml:space="preserve"> </w:t>
      </w:r>
      <w:r w:rsidR="00351A35" w:rsidRPr="0029255B">
        <w:rPr>
          <w:rFonts w:ascii="Times New Roman" w:eastAsia="Times New Roman" w:hAnsi="Times New Roman" w:cs="Times New Roman"/>
          <w:color w:val="1A1A1A"/>
          <w:sz w:val="28"/>
          <w:szCs w:val="28"/>
          <w:lang w:eastAsia="ru-RU"/>
        </w:rPr>
        <w:t>объема работ (выручки от реализации), которое составило 80 000 тыс. руб.</w:t>
      </w:r>
    </w:p>
    <w:p w:rsidR="005D0E3D" w:rsidRDefault="005D0E3D" w:rsidP="0029255B">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p>
    <w:p w:rsidR="00351A35" w:rsidRPr="00351A35" w:rsidRDefault="0029255B" w:rsidP="005D0E3D">
      <w:pPr>
        <w:shd w:val="clear" w:color="auto" w:fill="FFFFFF"/>
        <w:spacing w:after="0" w:line="240" w:lineRule="auto"/>
        <w:ind w:right="141"/>
        <w:jc w:val="both"/>
        <w:rPr>
          <w:rFonts w:ascii="Helvetica" w:eastAsia="Times New Roman" w:hAnsi="Helvetica" w:cs="Helvetica"/>
          <w:color w:val="1A1A1A"/>
          <w:sz w:val="23"/>
          <w:szCs w:val="23"/>
          <w:lang w:eastAsia="ru-RU"/>
        </w:rPr>
      </w:pPr>
      <w:r>
        <w:rPr>
          <w:rFonts w:ascii="Times New Roman" w:eastAsia="Times New Roman" w:hAnsi="Times New Roman" w:cs="Times New Roman"/>
          <w:color w:val="1A1A1A"/>
          <w:sz w:val="28"/>
          <w:szCs w:val="28"/>
          <w:lang w:eastAsia="ru-RU"/>
        </w:rPr>
        <w:t xml:space="preserve">Таблица </w:t>
      </w:r>
      <w:r w:rsidR="005D0E3D">
        <w:rPr>
          <w:rFonts w:ascii="Times New Roman" w:eastAsia="Times New Roman" w:hAnsi="Times New Roman" w:cs="Times New Roman"/>
          <w:color w:val="1A1A1A"/>
          <w:sz w:val="28"/>
          <w:szCs w:val="28"/>
          <w:lang w:eastAsia="ru-RU"/>
        </w:rPr>
        <w:t>1</w:t>
      </w:r>
      <w:r>
        <w:rPr>
          <w:rFonts w:ascii="Times New Roman" w:eastAsia="Times New Roman" w:hAnsi="Times New Roman" w:cs="Times New Roman"/>
          <w:color w:val="1A1A1A"/>
          <w:sz w:val="28"/>
          <w:szCs w:val="28"/>
          <w:lang w:eastAsia="ru-RU"/>
        </w:rPr>
        <w:t xml:space="preserve">2 </w:t>
      </w:r>
      <w:r w:rsidR="005D0E3D">
        <w:rPr>
          <w:rFonts w:ascii="Times New Roman" w:eastAsia="Times New Roman" w:hAnsi="Times New Roman" w:cs="Times New Roman"/>
          <w:color w:val="1A1A1A"/>
          <w:sz w:val="28"/>
          <w:szCs w:val="28"/>
          <w:lang w:eastAsia="ru-RU"/>
        </w:rPr>
        <w:t>–</w:t>
      </w:r>
      <w:r>
        <w:rPr>
          <w:rFonts w:ascii="Times New Roman" w:eastAsia="Times New Roman" w:hAnsi="Times New Roman" w:cs="Times New Roman"/>
          <w:color w:val="1A1A1A"/>
          <w:sz w:val="28"/>
          <w:szCs w:val="28"/>
          <w:lang w:eastAsia="ru-RU"/>
        </w:rPr>
        <w:t xml:space="preserve"> </w:t>
      </w:r>
      <w:r w:rsidR="00351A35" w:rsidRPr="0029255B">
        <w:rPr>
          <w:rFonts w:ascii="Times New Roman" w:eastAsia="Times New Roman" w:hAnsi="Times New Roman" w:cs="Times New Roman"/>
          <w:color w:val="1A1A1A"/>
          <w:sz w:val="28"/>
          <w:szCs w:val="28"/>
          <w:lang w:eastAsia="ru-RU"/>
        </w:rPr>
        <w:t xml:space="preserve">Прогноз основных результатов деятельности </w:t>
      </w:r>
      <w:r w:rsidR="005D0E3D">
        <w:rPr>
          <w:rFonts w:ascii="Times New Roman" w:eastAsia="Times New Roman" w:hAnsi="Times New Roman" w:cs="Times New Roman"/>
          <w:color w:val="1A1A1A"/>
          <w:sz w:val="28"/>
          <w:szCs w:val="28"/>
          <w:lang w:eastAsia="ru-RU"/>
        </w:rPr>
        <w:t xml:space="preserve">                                    </w:t>
      </w:r>
      <w:r w:rsidR="003D1BF1" w:rsidRPr="0029255B">
        <w:rPr>
          <w:rFonts w:ascii="Times New Roman" w:hAnsi="Times New Roman" w:cs="Times New Roman"/>
          <w:sz w:val="28"/>
          <w:szCs w:val="28"/>
        </w:rPr>
        <w:t xml:space="preserve">ООО </w:t>
      </w:r>
      <w:r w:rsidR="003D1BF1" w:rsidRPr="0029255B">
        <w:rPr>
          <w:rFonts w:ascii="Times New Roman" w:hAnsi="Times New Roman" w:cs="Times New Roman"/>
          <w:sz w:val="28"/>
          <w:szCs w:val="28"/>
          <w:shd w:val="clear" w:color="auto" w:fill="FFFFFF"/>
        </w:rPr>
        <w:t>«Дом на Юге»</w:t>
      </w:r>
      <w:r w:rsidR="005D0E3D">
        <w:rPr>
          <w:rFonts w:ascii="Times New Roman" w:hAnsi="Times New Roman" w:cs="Times New Roman"/>
          <w:sz w:val="28"/>
          <w:szCs w:val="28"/>
          <w:shd w:val="clear" w:color="auto" w:fill="FFFFFF"/>
        </w:rPr>
        <w:t xml:space="preserve"> </w:t>
      </w:r>
    </w:p>
    <w:tbl>
      <w:tblPr>
        <w:tblStyle w:val="a5"/>
        <w:tblW w:w="0" w:type="auto"/>
        <w:tblInd w:w="108" w:type="dxa"/>
        <w:tblLook w:val="04A0" w:firstRow="1" w:lastRow="0" w:firstColumn="1" w:lastColumn="0" w:noHBand="0" w:noVBand="1"/>
      </w:tblPr>
      <w:tblGrid>
        <w:gridCol w:w="5786"/>
        <w:gridCol w:w="1675"/>
        <w:gridCol w:w="1776"/>
      </w:tblGrid>
      <w:tr w:rsidR="00351A35" w:rsidRPr="0029255B" w:rsidTr="005D0E3D">
        <w:tc>
          <w:tcPr>
            <w:tcW w:w="5954"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color w:val="1A1A1A"/>
                <w:sz w:val="24"/>
                <w:szCs w:val="24"/>
                <w:shd w:val="clear" w:color="auto" w:fill="FFFFFF"/>
              </w:rPr>
              <w:t>Показатели</w:t>
            </w:r>
          </w:p>
        </w:tc>
        <w:tc>
          <w:tcPr>
            <w:tcW w:w="1701"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Прогноз 2025 год</w:t>
            </w:r>
          </w:p>
        </w:tc>
        <w:tc>
          <w:tcPr>
            <w:tcW w:w="1808"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Прогноз 2026 год</w:t>
            </w:r>
          </w:p>
        </w:tc>
      </w:tr>
      <w:tr w:rsidR="00351A35" w:rsidRPr="0029255B" w:rsidTr="005D0E3D">
        <w:tc>
          <w:tcPr>
            <w:tcW w:w="5954" w:type="dxa"/>
          </w:tcPr>
          <w:p w:rsidR="00351A35" w:rsidRPr="0029255B" w:rsidRDefault="00351A35" w:rsidP="00AC3341">
            <w:pPr>
              <w:ind w:right="141"/>
              <w:rPr>
                <w:rFonts w:ascii="Times New Roman" w:hAnsi="Times New Roman" w:cs="Times New Roman"/>
                <w:sz w:val="24"/>
                <w:szCs w:val="24"/>
              </w:rPr>
            </w:pPr>
            <w:r w:rsidRPr="0029255B">
              <w:rPr>
                <w:rFonts w:ascii="Times New Roman" w:hAnsi="Times New Roman" w:cs="Times New Roman"/>
                <w:color w:val="1A1A1A"/>
                <w:sz w:val="24"/>
                <w:szCs w:val="24"/>
                <w:shd w:val="clear" w:color="auto" w:fill="FFFFFF"/>
              </w:rPr>
              <w:t>Объем работ собств. силами, тыс. руб.</w:t>
            </w:r>
          </w:p>
        </w:tc>
        <w:tc>
          <w:tcPr>
            <w:tcW w:w="1701"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80000</w:t>
            </w:r>
          </w:p>
        </w:tc>
        <w:tc>
          <w:tcPr>
            <w:tcW w:w="1808"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96000</w:t>
            </w:r>
          </w:p>
        </w:tc>
      </w:tr>
      <w:tr w:rsidR="00351A35" w:rsidRPr="0029255B" w:rsidTr="005D0E3D">
        <w:tc>
          <w:tcPr>
            <w:tcW w:w="5954" w:type="dxa"/>
          </w:tcPr>
          <w:p w:rsidR="00351A35" w:rsidRPr="0029255B" w:rsidRDefault="00351A35" w:rsidP="00AC3341">
            <w:pPr>
              <w:ind w:right="141"/>
              <w:rPr>
                <w:rFonts w:ascii="Times New Roman" w:hAnsi="Times New Roman" w:cs="Times New Roman"/>
                <w:sz w:val="24"/>
                <w:szCs w:val="24"/>
              </w:rPr>
            </w:pPr>
            <w:r w:rsidRPr="0029255B">
              <w:rPr>
                <w:rFonts w:ascii="Times New Roman" w:hAnsi="Times New Roman" w:cs="Times New Roman"/>
                <w:color w:val="1A1A1A"/>
                <w:sz w:val="24"/>
                <w:szCs w:val="24"/>
                <w:shd w:val="clear" w:color="auto" w:fill="FFFFFF"/>
              </w:rPr>
              <w:t>Себестоимость, тыс. руб.</w:t>
            </w:r>
          </w:p>
        </w:tc>
        <w:tc>
          <w:tcPr>
            <w:tcW w:w="1701"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76800</w:t>
            </w:r>
          </w:p>
        </w:tc>
        <w:tc>
          <w:tcPr>
            <w:tcW w:w="1808"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90624</w:t>
            </w:r>
          </w:p>
        </w:tc>
      </w:tr>
      <w:tr w:rsidR="00351A35" w:rsidRPr="0029255B" w:rsidTr="005D0E3D">
        <w:tc>
          <w:tcPr>
            <w:tcW w:w="5954" w:type="dxa"/>
          </w:tcPr>
          <w:p w:rsidR="00351A35" w:rsidRPr="0029255B" w:rsidRDefault="00351A35" w:rsidP="00AC3341">
            <w:pPr>
              <w:ind w:right="141"/>
              <w:rPr>
                <w:rFonts w:ascii="Times New Roman" w:hAnsi="Times New Roman" w:cs="Times New Roman"/>
                <w:sz w:val="24"/>
                <w:szCs w:val="24"/>
              </w:rPr>
            </w:pPr>
            <w:r w:rsidRPr="0029255B">
              <w:rPr>
                <w:rFonts w:ascii="Times New Roman" w:hAnsi="Times New Roman" w:cs="Times New Roman"/>
                <w:color w:val="1A1A1A"/>
                <w:sz w:val="24"/>
                <w:szCs w:val="24"/>
                <w:shd w:val="clear" w:color="auto" w:fill="FFFFFF"/>
              </w:rPr>
              <w:t>Прибыль от реализации, тыс. руб.</w:t>
            </w:r>
          </w:p>
        </w:tc>
        <w:tc>
          <w:tcPr>
            <w:tcW w:w="1701"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3200</w:t>
            </w:r>
          </w:p>
        </w:tc>
        <w:tc>
          <w:tcPr>
            <w:tcW w:w="1808"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5376</w:t>
            </w:r>
          </w:p>
        </w:tc>
      </w:tr>
      <w:tr w:rsidR="00351A35" w:rsidRPr="0029255B" w:rsidTr="005D0E3D">
        <w:tc>
          <w:tcPr>
            <w:tcW w:w="5954" w:type="dxa"/>
          </w:tcPr>
          <w:p w:rsidR="00351A35" w:rsidRPr="0029255B" w:rsidRDefault="00351A35" w:rsidP="00AC3341">
            <w:pPr>
              <w:ind w:right="141"/>
              <w:rPr>
                <w:rFonts w:ascii="Times New Roman" w:hAnsi="Times New Roman" w:cs="Times New Roman"/>
                <w:color w:val="1A1A1A"/>
                <w:sz w:val="24"/>
                <w:szCs w:val="24"/>
                <w:shd w:val="clear" w:color="auto" w:fill="FFFFFF"/>
              </w:rPr>
            </w:pPr>
            <w:r w:rsidRPr="0029255B">
              <w:rPr>
                <w:rFonts w:ascii="Times New Roman" w:hAnsi="Times New Roman" w:cs="Times New Roman"/>
                <w:color w:val="1A1A1A"/>
                <w:sz w:val="24"/>
                <w:szCs w:val="24"/>
                <w:shd w:val="clear" w:color="auto" w:fill="FFFFFF"/>
              </w:rPr>
              <w:t>Рентабельность продукции, %</w:t>
            </w:r>
          </w:p>
        </w:tc>
        <w:tc>
          <w:tcPr>
            <w:tcW w:w="1701"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4</w:t>
            </w:r>
          </w:p>
        </w:tc>
        <w:tc>
          <w:tcPr>
            <w:tcW w:w="1808"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5,6</w:t>
            </w:r>
          </w:p>
        </w:tc>
      </w:tr>
      <w:tr w:rsidR="00351A35" w:rsidRPr="0029255B" w:rsidTr="005D0E3D">
        <w:tc>
          <w:tcPr>
            <w:tcW w:w="5954" w:type="dxa"/>
          </w:tcPr>
          <w:p w:rsidR="00351A35" w:rsidRPr="0029255B" w:rsidRDefault="00351A35" w:rsidP="00AC3341">
            <w:pPr>
              <w:ind w:right="141"/>
              <w:rPr>
                <w:rFonts w:ascii="Times New Roman" w:hAnsi="Times New Roman" w:cs="Times New Roman"/>
                <w:color w:val="1A1A1A"/>
                <w:sz w:val="24"/>
                <w:szCs w:val="24"/>
                <w:shd w:val="clear" w:color="auto" w:fill="FFFFFF"/>
              </w:rPr>
            </w:pPr>
            <w:r w:rsidRPr="0029255B">
              <w:rPr>
                <w:rFonts w:ascii="Times New Roman" w:hAnsi="Times New Roman" w:cs="Times New Roman"/>
                <w:color w:val="1A1A1A"/>
                <w:sz w:val="24"/>
                <w:szCs w:val="24"/>
                <w:shd w:val="clear" w:color="auto" w:fill="FFFFFF"/>
              </w:rPr>
              <w:t>Рентабельность затрат, %</w:t>
            </w:r>
          </w:p>
        </w:tc>
        <w:tc>
          <w:tcPr>
            <w:tcW w:w="1701"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4,2</w:t>
            </w:r>
          </w:p>
        </w:tc>
        <w:tc>
          <w:tcPr>
            <w:tcW w:w="1808"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6</w:t>
            </w:r>
          </w:p>
        </w:tc>
      </w:tr>
      <w:tr w:rsidR="00351A35" w:rsidRPr="0029255B" w:rsidTr="005D0E3D">
        <w:tc>
          <w:tcPr>
            <w:tcW w:w="5954" w:type="dxa"/>
          </w:tcPr>
          <w:p w:rsidR="00351A35" w:rsidRPr="0029255B" w:rsidRDefault="00351A35" w:rsidP="0029255B">
            <w:pPr>
              <w:ind w:right="141"/>
              <w:rPr>
                <w:rFonts w:ascii="Times New Roman" w:hAnsi="Times New Roman" w:cs="Times New Roman"/>
                <w:color w:val="1A1A1A"/>
                <w:sz w:val="24"/>
                <w:szCs w:val="24"/>
                <w:shd w:val="clear" w:color="auto" w:fill="FFFFFF"/>
              </w:rPr>
            </w:pPr>
            <w:r w:rsidRPr="0029255B">
              <w:rPr>
                <w:rFonts w:ascii="Times New Roman" w:hAnsi="Times New Roman" w:cs="Times New Roman"/>
                <w:color w:val="1A1A1A"/>
                <w:sz w:val="24"/>
                <w:szCs w:val="24"/>
                <w:shd w:val="clear" w:color="auto" w:fill="FFFFFF"/>
              </w:rPr>
              <w:t>Интегральный коэффициент конкурентоспособности</w:t>
            </w:r>
          </w:p>
        </w:tc>
        <w:tc>
          <w:tcPr>
            <w:tcW w:w="1701"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0,76</w:t>
            </w:r>
          </w:p>
        </w:tc>
        <w:tc>
          <w:tcPr>
            <w:tcW w:w="1808" w:type="dxa"/>
            <w:vAlign w:val="center"/>
          </w:tcPr>
          <w:p w:rsidR="00351A35" w:rsidRPr="0029255B" w:rsidRDefault="00351A35" w:rsidP="005D0E3D">
            <w:pPr>
              <w:ind w:right="141"/>
              <w:jc w:val="center"/>
              <w:rPr>
                <w:rFonts w:ascii="Times New Roman" w:hAnsi="Times New Roman" w:cs="Times New Roman"/>
                <w:sz w:val="24"/>
                <w:szCs w:val="24"/>
              </w:rPr>
            </w:pPr>
            <w:r w:rsidRPr="0029255B">
              <w:rPr>
                <w:rFonts w:ascii="Times New Roman" w:hAnsi="Times New Roman" w:cs="Times New Roman"/>
                <w:sz w:val="24"/>
                <w:szCs w:val="24"/>
              </w:rPr>
              <w:t>0,83</w:t>
            </w:r>
          </w:p>
        </w:tc>
      </w:tr>
    </w:tbl>
    <w:p w:rsidR="00351A35" w:rsidRPr="00A763F7" w:rsidRDefault="00351A35" w:rsidP="00AC3341">
      <w:pPr>
        <w:ind w:right="141"/>
      </w:pPr>
    </w:p>
    <w:p w:rsidR="00AC3341" w:rsidRDefault="00AC3341" w:rsidP="0029255B">
      <w:pPr>
        <w:pStyle w:val="af1"/>
        <w:spacing w:line="360" w:lineRule="auto"/>
        <w:ind w:left="0" w:right="141" w:firstLine="709"/>
      </w:pPr>
      <w:r>
        <w:t xml:space="preserve">Оптимизацию товарного ассортимента на </w:t>
      </w:r>
      <w:r w:rsidR="003D1BF1" w:rsidRPr="00B77E73">
        <w:t xml:space="preserve">ООО </w:t>
      </w:r>
      <w:r w:rsidR="003D1BF1" w:rsidRPr="00B77E73">
        <w:rPr>
          <w:shd w:val="clear" w:color="auto" w:fill="FFFFFF"/>
        </w:rPr>
        <w:t xml:space="preserve">«Дом на Юге» </w:t>
      </w:r>
      <w:r>
        <w:t xml:space="preserve">нужно провести линией урезания и обновления ассортимента. Постановления </w:t>
      </w:r>
      <w:r w:rsidR="0094326C">
        <w:t xml:space="preserve">                   </w:t>
      </w:r>
      <w:r>
        <w:t xml:space="preserve">о устремлениях формирования товарного ассортимента изготовленной резинотехнической продукции </w:t>
      </w:r>
      <w:r w:rsidR="003D1BF1" w:rsidRPr="00B77E73">
        <w:t xml:space="preserve">ООО </w:t>
      </w:r>
      <w:r w:rsidR="003D1BF1" w:rsidRPr="00B77E73">
        <w:rPr>
          <w:shd w:val="clear" w:color="auto" w:fill="FFFFFF"/>
        </w:rPr>
        <w:t xml:space="preserve">«Дом на Юге» </w:t>
      </w:r>
      <w:r>
        <w:t>(сокращение, стабилизация, обновление либо расширение) надлежит получать на основе анализа рентабельности отдельных видов продукции.</w:t>
      </w:r>
    </w:p>
    <w:p w:rsidR="00AC3341" w:rsidRDefault="00AC3341" w:rsidP="0029255B">
      <w:pPr>
        <w:pStyle w:val="af1"/>
        <w:tabs>
          <w:tab w:val="left" w:pos="10490"/>
        </w:tabs>
        <w:spacing w:line="360" w:lineRule="auto"/>
        <w:ind w:left="0" w:right="141" w:firstLine="709"/>
      </w:pPr>
      <w:r>
        <w:t xml:space="preserve">Результатом анализа внутренней среды </w:t>
      </w:r>
      <w:r w:rsidR="003D1BF1" w:rsidRPr="00B77E73">
        <w:t xml:space="preserve">ООО </w:t>
      </w:r>
      <w:r w:rsidR="003D1BF1" w:rsidRPr="00B77E73">
        <w:rPr>
          <w:shd w:val="clear" w:color="auto" w:fill="FFFFFF"/>
        </w:rPr>
        <w:t xml:space="preserve">«Дом на Юге» </w:t>
      </w:r>
      <w:r>
        <w:t xml:space="preserve">стал вопрос отсутствия маркетинговой деятельности и системы планирования </w:t>
      </w:r>
      <w:r w:rsidR="0094326C">
        <w:t xml:space="preserve">                 </w:t>
      </w:r>
      <w:r>
        <w:t>на предприятии. Таким образом, в рамках наличествующей организационной структуры возникло</w:t>
      </w:r>
      <w:r>
        <w:rPr>
          <w:spacing w:val="-1"/>
        </w:rPr>
        <w:t xml:space="preserve"> </w:t>
      </w:r>
      <w:r>
        <w:t>предложение основать отдел маркетинга в количестве</w:t>
      </w:r>
      <w:r>
        <w:rPr>
          <w:spacing w:val="-2"/>
        </w:rPr>
        <w:t xml:space="preserve"> </w:t>
      </w:r>
      <w:r>
        <w:t xml:space="preserve">двух человек и планово-экономический отдел </w:t>
      </w:r>
      <w:r w:rsidR="0094326C">
        <w:t xml:space="preserve">               </w:t>
      </w:r>
      <w:r>
        <w:t>из трех человек.</w:t>
      </w:r>
    </w:p>
    <w:p w:rsidR="005D0E3D" w:rsidRPr="005D0E3D" w:rsidRDefault="001837AE" w:rsidP="005D0E3D">
      <w:pPr>
        <w:pStyle w:val="af1"/>
        <w:tabs>
          <w:tab w:val="left" w:pos="10490"/>
        </w:tabs>
        <w:spacing w:line="360" w:lineRule="auto"/>
        <w:ind w:left="0" w:right="141" w:firstLine="709"/>
      </w:pPr>
      <w:r>
        <w:t>Методика прогнозирования производственных возможностей организаций, производящих строительные материалы и конструкции, предполагает оценку реальной эффективной и п</w:t>
      </w:r>
      <w:r w:rsidR="00BD6467">
        <w:t>роектной мощности компании</w:t>
      </w:r>
      <w:r>
        <w:t xml:space="preserve">. Прежде </w:t>
      </w:r>
      <w:r w:rsidR="00BD6467">
        <w:t>всего,</w:t>
      </w:r>
      <w:r>
        <w:t xml:space="preserve"> определялись</w:t>
      </w:r>
      <w:r w:rsidR="00BD6467">
        <w:t xml:space="preserve"> основные этапы прогнозирования</w:t>
      </w:r>
      <w:r w:rsidR="005D0E3D">
        <w:t xml:space="preserve">, </w:t>
      </w:r>
      <w:r w:rsidR="0094326C">
        <w:t xml:space="preserve">                </w:t>
      </w:r>
      <w:r w:rsidR="005D0E3D">
        <w:t>и рассмотрим п</w:t>
      </w:r>
      <w:r w:rsidR="005D0E3D" w:rsidRPr="005D0E3D">
        <w:t>рогноз показателей экономической эффективности организации по производству строительных материалов на 2026</w:t>
      </w:r>
      <w:r w:rsidR="005D0E3D">
        <w:t xml:space="preserve"> </w:t>
      </w:r>
      <w:r w:rsidR="005D0E3D" w:rsidRPr="005D0E3D">
        <w:t>г</w:t>
      </w:r>
      <w:r w:rsidR="005D0E3D">
        <w:t>од.</w:t>
      </w:r>
    </w:p>
    <w:p w:rsidR="00BD6467" w:rsidRDefault="00BD6467" w:rsidP="0029255B">
      <w:pPr>
        <w:pStyle w:val="af1"/>
        <w:tabs>
          <w:tab w:val="left" w:pos="10490"/>
        </w:tabs>
        <w:spacing w:line="360" w:lineRule="auto"/>
        <w:ind w:left="0" w:right="141" w:firstLine="709"/>
      </w:pPr>
    </w:p>
    <w:p w:rsidR="005D0E3D" w:rsidRDefault="005D0E3D" w:rsidP="00AE13BA">
      <w:pPr>
        <w:pStyle w:val="af1"/>
        <w:tabs>
          <w:tab w:val="left" w:pos="10490"/>
        </w:tabs>
        <w:spacing w:line="360" w:lineRule="auto"/>
        <w:ind w:left="0" w:right="141"/>
      </w:pPr>
    </w:p>
    <w:p w:rsidR="001837AE" w:rsidRDefault="00BD6467" w:rsidP="005D0E3D">
      <w:pPr>
        <w:pStyle w:val="af1"/>
        <w:tabs>
          <w:tab w:val="left" w:pos="10490"/>
        </w:tabs>
        <w:ind w:left="0" w:right="141"/>
      </w:pPr>
      <w:r>
        <w:lastRenderedPageBreak/>
        <w:t>Таблица</w:t>
      </w:r>
      <w:r w:rsidR="005D0E3D">
        <w:t xml:space="preserve"> 13</w:t>
      </w:r>
      <w:r>
        <w:t xml:space="preserve"> </w:t>
      </w:r>
      <w:r w:rsidR="005D0E3D">
        <w:t>–</w:t>
      </w:r>
      <w:r>
        <w:t xml:space="preserve"> </w:t>
      </w:r>
      <w:bookmarkStart w:id="14" w:name="_Hlk200409880"/>
      <w:r w:rsidR="001837AE">
        <w:t>Прогноз показателей экономической эффективности организации по производству строительных материалов на 2026</w:t>
      </w:r>
      <w:r w:rsidR="005D0E3D">
        <w:t xml:space="preserve"> год</w:t>
      </w:r>
    </w:p>
    <w:tbl>
      <w:tblPr>
        <w:tblStyle w:val="a5"/>
        <w:tblW w:w="0" w:type="auto"/>
        <w:tblInd w:w="108" w:type="dxa"/>
        <w:tblLook w:val="04A0" w:firstRow="1" w:lastRow="0" w:firstColumn="1" w:lastColumn="0" w:noHBand="0" w:noVBand="1"/>
      </w:tblPr>
      <w:tblGrid>
        <w:gridCol w:w="2133"/>
        <w:gridCol w:w="1762"/>
        <w:gridCol w:w="1763"/>
        <w:gridCol w:w="1763"/>
        <w:gridCol w:w="1816"/>
      </w:tblGrid>
      <w:tr w:rsidR="001837AE" w:rsidRPr="00BD6467" w:rsidTr="005D0E3D">
        <w:tc>
          <w:tcPr>
            <w:tcW w:w="2025" w:type="dxa"/>
            <w:vAlign w:val="center"/>
          </w:tcPr>
          <w:bookmarkEnd w:id="14"/>
          <w:p w:rsidR="001837AE" w:rsidRPr="00BD6467" w:rsidRDefault="001837AE" w:rsidP="005D0E3D">
            <w:pPr>
              <w:pStyle w:val="af1"/>
              <w:tabs>
                <w:tab w:val="left" w:pos="10490"/>
              </w:tabs>
              <w:ind w:left="0" w:right="141"/>
              <w:jc w:val="center"/>
              <w:rPr>
                <w:sz w:val="24"/>
              </w:rPr>
            </w:pPr>
            <w:r w:rsidRPr="00BD6467">
              <w:rPr>
                <w:sz w:val="24"/>
              </w:rPr>
              <w:t>Показатель</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2022</w:t>
            </w:r>
            <w:r w:rsidR="005D0E3D">
              <w:rPr>
                <w:sz w:val="24"/>
              </w:rPr>
              <w:t xml:space="preserve"> год</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2023</w:t>
            </w:r>
            <w:r w:rsidR="005D0E3D">
              <w:rPr>
                <w:sz w:val="24"/>
              </w:rPr>
              <w:t xml:space="preserve"> год</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2024</w:t>
            </w:r>
            <w:r w:rsidR="005D0E3D">
              <w:rPr>
                <w:sz w:val="24"/>
              </w:rPr>
              <w:t xml:space="preserve"> год</w:t>
            </w:r>
          </w:p>
        </w:tc>
        <w:tc>
          <w:tcPr>
            <w:tcW w:w="1876" w:type="dxa"/>
            <w:vAlign w:val="center"/>
          </w:tcPr>
          <w:p w:rsidR="001837AE" w:rsidRPr="00BD6467" w:rsidRDefault="001837AE" w:rsidP="005D0E3D">
            <w:pPr>
              <w:pStyle w:val="af1"/>
              <w:tabs>
                <w:tab w:val="left" w:pos="10490"/>
              </w:tabs>
              <w:ind w:left="0" w:right="141"/>
              <w:jc w:val="center"/>
              <w:rPr>
                <w:sz w:val="24"/>
              </w:rPr>
            </w:pPr>
            <w:r w:rsidRPr="00BD6467">
              <w:rPr>
                <w:sz w:val="24"/>
              </w:rPr>
              <w:t>Прогноз на 2026</w:t>
            </w:r>
            <w:r w:rsidR="005D0E3D">
              <w:rPr>
                <w:sz w:val="24"/>
              </w:rPr>
              <w:t xml:space="preserve"> год</w:t>
            </w:r>
          </w:p>
        </w:tc>
      </w:tr>
      <w:tr w:rsidR="001837AE" w:rsidRPr="00BD6467" w:rsidTr="005D0E3D">
        <w:tc>
          <w:tcPr>
            <w:tcW w:w="2025" w:type="dxa"/>
          </w:tcPr>
          <w:p w:rsidR="001837AE" w:rsidRPr="00BD6467" w:rsidRDefault="001837AE" w:rsidP="00BD6467">
            <w:pPr>
              <w:pStyle w:val="af1"/>
              <w:tabs>
                <w:tab w:val="left" w:pos="10490"/>
              </w:tabs>
              <w:ind w:left="0" w:right="141"/>
              <w:rPr>
                <w:sz w:val="24"/>
              </w:rPr>
            </w:pPr>
            <w:r w:rsidRPr="00BD6467">
              <w:rPr>
                <w:sz w:val="24"/>
              </w:rPr>
              <w:t>Общая рентабельность производства, %</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36,0</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11,7</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23,2</w:t>
            </w:r>
          </w:p>
        </w:tc>
        <w:tc>
          <w:tcPr>
            <w:tcW w:w="1876" w:type="dxa"/>
            <w:vAlign w:val="center"/>
          </w:tcPr>
          <w:p w:rsidR="001837AE" w:rsidRPr="00BD6467" w:rsidRDefault="001837AE" w:rsidP="005D0E3D">
            <w:pPr>
              <w:pStyle w:val="af1"/>
              <w:tabs>
                <w:tab w:val="left" w:pos="10490"/>
              </w:tabs>
              <w:ind w:left="0" w:right="141"/>
              <w:jc w:val="center"/>
              <w:rPr>
                <w:sz w:val="24"/>
              </w:rPr>
            </w:pPr>
            <w:r w:rsidRPr="00BD6467">
              <w:rPr>
                <w:sz w:val="24"/>
              </w:rPr>
              <w:t>23,7</w:t>
            </w:r>
          </w:p>
        </w:tc>
      </w:tr>
      <w:tr w:rsidR="001837AE" w:rsidRPr="00BD6467" w:rsidTr="005D0E3D">
        <w:tc>
          <w:tcPr>
            <w:tcW w:w="2025" w:type="dxa"/>
          </w:tcPr>
          <w:p w:rsidR="001837AE" w:rsidRPr="00BD6467" w:rsidRDefault="001837AE" w:rsidP="00BD6467">
            <w:pPr>
              <w:pStyle w:val="af1"/>
              <w:tabs>
                <w:tab w:val="left" w:pos="10490"/>
              </w:tabs>
              <w:ind w:left="0" w:right="141"/>
              <w:rPr>
                <w:sz w:val="24"/>
              </w:rPr>
            </w:pPr>
            <w:r w:rsidRPr="00BD6467">
              <w:rPr>
                <w:sz w:val="24"/>
              </w:rPr>
              <w:t>Рентабельность продукции, %</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29,8</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9,8</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15,7</w:t>
            </w:r>
          </w:p>
        </w:tc>
        <w:tc>
          <w:tcPr>
            <w:tcW w:w="1876" w:type="dxa"/>
            <w:vAlign w:val="center"/>
          </w:tcPr>
          <w:p w:rsidR="001837AE" w:rsidRPr="00BD6467" w:rsidRDefault="001837AE" w:rsidP="005D0E3D">
            <w:pPr>
              <w:pStyle w:val="af1"/>
              <w:tabs>
                <w:tab w:val="left" w:pos="10490"/>
              </w:tabs>
              <w:ind w:left="0" w:right="141"/>
              <w:jc w:val="center"/>
              <w:rPr>
                <w:sz w:val="24"/>
              </w:rPr>
            </w:pPr>
            <w:r w:rsidRPr="00BD6467">
              <w:rPr>
                <w:sz w:val="24"/>
              </w:rPr>
              <w:t>18,4</w:t>
            </w:r>
          </w:p>
        </w:tc>
      </w:tr>
      <w:tr w:rsidR="001837AE" w:rsidRPr="00BD6467" w:rsidTr="005D0E3D">
        <w:tc>
          <w:tcPr>
            <w:tcW w:w="2025" w:type="dxa"/>
          </w:tcPr>
          <w:p w:rsidR="001837AE" w:rsidRPr="00BD6467" w:rsidRDefault="001837AE" w:rsidP="00BD6467">
            <w:pPr>
              <w:pStyle w:val="af1"/>
              <w:tabs>
                <w:tab w:val="left" w:pos="10490"/>
              </w:tabs>
              <w:ind w:left="0" w:right="141"/>
              <w:rPr>
                <w:sz w:val="24"/>
              </w:rPr>
            </w:pPr>
            <w:r w:rsidRPr="00BD6467">
              <w:rPr>
                <w:sz w:val="24"/>
              </w:rPr>
              <w:t>Рентабельность продаж, %</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22,9</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9,0</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13,5</w:t>
            </w:r>
          </w:p>
        </w:tc>
        <w:tc>
          <w:tcPr>
            <w:tcW w:w="1876" w:type="dxa"/>
            <w:vAlign w:val="center"/>
          </w:tcPr>
          <w:p w:rsidR="001837AE" w:rsidRPr="00BD6467" w:rsidRDefault="001837AE" w:rsidP="005D0E3D">
            <w:pPr>
              <w:pStyle w:val="af1"/>
              <w:tabs>
                <w:tab w:val="left" w:pos="10490"/>
              </w:tabs>
              <w:ind w:left="0" w:right="141"/>
              <w:jc w:val="center"/>
              <w:rPr>
                <w:sz w:val="24"/>
              </w:rPr>
            </w:pPr>
            <w:r w:rsidRPr="00BD6467">
              <w:rPr>
                <w:sz w:val="24"/>
              </w:rPr>
              <w:t>15,1</w:t>
            </w:r>
          </w:p>
        </w:tc>
      </w:tr>
      <w:tr w:rsidR="001837AE" w:rsidRPr="00BD6467" w:rsidTr="005D0E3D">
        <w:tc>
          <w:tcPr>
            <w:tcW w:w="2025" w:type="dxa"/>
          </w:tcPr>
          <w:p w:rsidR="001837AE" w:rsidRPr="00BD6467" w:rsidRDefault="001837AE" w:rsidP="00BD6467">
            <w:pPr>
              <w:pStyle w:val="af1"/>
              <w:tabs>
                <w:tab w:val="left" w:pos="10490"/>
              </w:tabs>
              <w:ind w:left="0" w:right="141"/>
              <w:rPr>
                <w:sz w:val="24"/>
              </w:rPr>
            </w:pPr>
            <w:r w:rsidRPr="00BD6467">
              <w:rPr>
                <w:sz w:val="24"/>
              </w:rPr>
              <w:t>Рентабельность использования ОПФ, %</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59,3</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20,8</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45,5</w:t>
            </w:r>
          </w:p>
        </w:tc>
        <w:tc>
          <w:tcPr>
            <w:tcW w:w="1876" w:type="dxa"/>
            <w:vAlign w:val="center"/>
          </w:tcPr>
          <w:p w:rsidR="001837AE" w:rsidRPr="00BD6467" w:rsidRDefault="001837AE" w:rsidP="005D0E3D">
            <w:pPr>
              <w:pStyle w:val="af1"/>
              <w:tabs>
                <w:tab w:val="left" w:pos="10490"/>
              </w:tabs>
              <w:ind w:left="0" w:right="141"/>
              <w:jc w:val="center"/>
              <w:rPr>
                <w:sz w:val="24"/>
              </w:rPr>
            </w:pPr>
            <w:r w:rsidRPr="00BD6467">
              <w:rPr>
                <w:sz w:val="24"/>
              </w:rPr>
              <w:t>41,9</w:t>
            </w:r>
          </w:p>
        </w:tc>
      </w:tr>
      <w:tr w:rsidR="001837AE" w:rsidRPr="00BD6467" w:rsidTr="005D0E3D">
        <w:tc>
          <w:tcPr>
            <w:tcW w:w="2025" w:type="dxa"/>
          </w:tcPr>
          <w:p w:rsidR="001837AE" w:rsidRPr="00BD6467" w:rsidRDefault="001837AE" w:rsidP="00BD6467">
            <w:pPr>
              <w:pStyle w:val="af1"/>
              <w:tabs>
                <w:tab w:val="left" w:pos="10490"/>
              </w:tabs>
              <w:ind w:left="0" w:right="141"/>
              <w:rPr>
                <w:sz w:val="24"/>
              </w:rPr>
            </w:pPr>
            <w:r w:rsidRPr="00BD6467">
              <w:rPr>
                <w:sz w:val="24"/>
              </w:rPr>
              <w:t>Фондоотдача</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2,3</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2,5</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3,5</w:t>
            </w:r>
          </w:p>
        </w:tc>
        <w:tc>
          <w:tcPr>
            <w:tcW w:w="1876" w:type="dxa"/>
            <w:vAlign w:val="center"/>
          </w:tcPr>
          <w:p w:rsidR="001837AE" w:rsidRPr="00BD6467" w:rsidRDefault="001837AE" w:rsidP="005D0E3D">
            <w:pPr>
              <w:pStyle w:val="af1"/>
              <w:tabs>
                <w:tab w:val="left" w:pos="10490"/>
              </w:tabs>
              <w:ind w:left="0" w:right="141"/>
              <w:jc w:val="center"/>
              <w:rPr>
                <w:sz w:val="24"/>
              </w:rPr>
            </w:pPr>
            <w:r w:rsidRPr="00BD6467">
              <w:rPr>
                <w:sz w:val="24"/>
              </w:rPr>
              <w:t>2,7</w:t>
            </w:r>
          </w:p>
        </w:tc>
      </w:tr>
      <w:tr w:rsidR="001837AE" w:rsidRPr="00BD6467" w:rsidTr="005D0E3D">
        <w:tc>
          <w:tcPr>
            <w:tcW w:w="2025" w:type="dxa"/>
          </w:tcPr>
          <w:p w:rsidR="001837AE" w:rsidRPr="00BD6467" w:rsidRDefault="001837AE" w:rsidP="00BD6467">
            <w:pPr>
              <w:pStyle w:val="af1"/>
              <w:tabs>
                <w:tab w:val="left" w:pos="10490"/>
              </w:tabs>
              <w:ind w:left="0" w:right="141"/>
              <w:rPr>
                <w:sz w:val="24"/>
              </w:rPr>
            </w:pPr>
            <w:r w:rsidRPr="00BD6467">
              <w:rPr>
                <w:sz w:val="24"/>
              </w:rPr>
              <w:t>Фондоемкость</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0,4</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0,3</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0,2</w:t>
            </w:r>
          </w:p>
        </w:tc>
        <w:tc>
          <w:tcPr>
            <w:tcW w:w="1876" w:type="dxa"/>
            <w:vAlign w:val="center"/>
          </w:tcPr>
          <w:p w:rsidR="001837AE" w:rsidRPr="00BD6467" w:rsidRDefault="001837AE" w:rsidP="005D0E3D">
            <w:pPr>
              <w:pStyle w:val="af1"/>
              <w:tabs>
                <w:tab w:val="left" w:pos="10490"/>
              </w:tabs>
              <w:ind w:left="0" w:right="141"/>
              <w:jc w:val="center"/>
              <w:rPr>
                <w:sz w:val="24"/>
              </w:rPr>
            </w:pPr>
            <w:r w:rsidRPr="00BD6467">
              <w:rPr>
                <w:sz w:val="24"/>
              </w:rPr>
              <w:t>0,3</w:t>
            </w:r>
          </w:p>
        </w:tc>
      </w:tr>
      <w:tr w:rsidR="001837AE" w:rsidRPr="00BD6467" w:rsidTr="005D0E3D">
        <w:tc>
          <w:tcPr>
            <w:tcW w:w="2025" w:type="dxa"/>
          </w:tcPr>
          <w:p w:rsidR="001837AE" w:rsidRPr="00BD6467" w:rsidRDefault="001837AE" w:rsidP="00BD6467">
            <w:pPr>
              <w:pStyle w:val="af1"/>
              <w:tabs>
                <w:tab w:val="left" w:pos="10490"/>
              </w:tabs>
              <w:ind w:left="0" w:right="141"/>
              <w:rPr>
                <w:sz w:val="24"/>
              </w:rPr>
            </w:pPr>
            <w:r w:rsidRPr="00BD6467">
              <w:rPr>
                <w:sz w:val="24"/>
              </w:rPr>
              <w:t>Коэффициент оборачиваемости оборотных средств</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4</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3</w:t>
            </w:r>
          </w:p>
        </w:tc>
        <w:tc>
          <w:tcPr>
            <w:tcW w:w="1854" w:type="dxa"/>
            <w:vAlign w:val="center"/>
          </w:tcPr>
          <w:p w:rsidR="001837AE" w:rsidRPr="00BD6467" w:rsidRDefault="001837AE" w:rsidP="005D0E3D">
            <w:pPr>
              <w:pStyle w:val="af1"/>
              <w:tabs>
                <w:tab w:val="left" w:pos="10490"/>
              </w:tabs>
              <w:ind w:left="0" w:right="141"/>
              <w:jc w:val="center"/>
              <w:rPr>
                <w:sz w:val="24"/>
              </w:rPr>
            </w:pPr>
            <w:r w:rsidRPr="00BD6467">
              <w:rPr>
                <w:sz w:val="24"/>
              </w:rPr>
              <w:t>3,5</w:t>
            </w:r>
          </w:p>
        </w:tc>
        <w:tc>
          <w:tcPr>
            <w:tcW w:w="1876" w:type="dxa"/>
            <w:vAlign w:val="center"/>
          </w:tcPr>
          <w:p w:rsidR="001837AE" w:rsidRPr="00BD6467" w:rsidRDefault="001837AE" w:rsidP="005D0E3D">
            <w:pPr>
              <w:pStyle w:val="af1"/>
              <w:tabs>
                <w:tab w:val="left" w:pos="10490"/>
              </w:tabs>
              <w:ind w:left="0" w:right="141"/>
              <w:jc w:val="center"/>
              <w:rPr>
                <w:sz w:val="24"/>
              </w:rPr>
            </w:pPr>
            <w:r w:rsidRPr="00BD6467">
              <w:rPr>
                <w:sz w:val="24"/>
              </w:rPr>
              <w:t>3,5</w:t>
            </w:r>
          </w:p>
        </w:tc>
      </w:tr>
    </w:tbl>
    <w:p w:rsidR="001837AE" w:rsidRDefault="001837AE" w:rsidP="0029255B">
      <w:pPr>
        <w:pStyle w:val="af1"/>
        <w:tabs>
          <w:tab w:val="left" w:pos="10490"/>
        </w:tabs>
        <w:spacing w:line="360" w:lineRule="auto"/>
        <w:ind w:left="0" w:right="141" w:firstLine="709"/>
      </w:pPr>
    </w:p>
    <w:p w:rsidR="001837AE" w:rsidRDefault="001837AE" w:rsidP="001837AE">
      <w:pPr>
        <w:pStyle w:val="af1"/>
        <w:tabs>
          <w:tab w:val="left" w:pos="10490"/>
        </w:tabs>
        <w:spacing w:line="360" w:lineRule="auto"/>
        <w:ind w:left="0" w:right="141" w:firstLine="709"/>
      </w:pPr>
      <w:r>
        <w:t>При оценке производственных возможностей строительной компании основным допущением является выход за границы предметно-замкнутого производства, т. е. поправочный коэффициент должен предусматривать затраты времени на переналадку оборудования.</w:t>
      </w:r>
    </w:p>
    <w:p w:rsidR="00AE13BA" w:rsidRDefault="00AE13BA" w:rsidP="00AE13BA">
      <w:pPr>
        <w:pStyle w:val="af1"/>
        <w:tabs>
          <w:tab w:val="left" w:pos="10490"/>
        </w:tabs>
        <w:spacing w:line="360" w:lineRule="auto"/>
        <w:ind w:left="0" w:right="141"/>
      </w:pPr>
    </w:p>
    <w:p w:rsidR="001837AE" w:rsidRDefault="00BD6467" w:rsidP="00AE13BA">
      <w:pPr>
        <w:pStyle w:val="af1"/>
        <w:tabs>
          <w:tab w:val="left" w:pos="10490"/>
        </w:tabs>
        <w:ind w:left="0" w:right="141"/>
      </w:pPr>
      <w:r>
        <w:t xml:space="preserve">Таблица </w:t>
      </w:r>
      <w:r w:rsidR="00AE13BA">
        <w:t>14</w:t>
      </w:r>
      <w:r>
        <w:t xml:space="preserve"> </w:t>
      </w:r>
      <w:r w:rsidR="00AE13BA">
        <w:t>–</w:t>
      </w:r>
      <w:r>
        <w:t xml:space="preserve"> </w:t>
      </w:r>
      <w:r w:rsidR="001837AE">
        <w:t>Основные составляющие методики прогнозирования производственных возможностей организации по производству строительных материалов и конструкций</w:t>
      </w:r>
    </w:p>
    <w:tbl>
      <w:tblPr>
        <w:tblStyle w:val="a5"/>
        <w:tblW w:w="0" w:type="auto"/>
        <w:tblInd w:w="108" w:type="dxa"/>
        <w:tblLook w:val="04A0" w:firstRow="1" w:lastRow="0" w:firstColumn="1" w:lastColumn="0" w:noHBand="0" w:noVBand="1"/>
      </w:tblPr>
      <w:tblGrid>
        <w:gridCol w:w="2796"/>
        <w:gridCol w:w="6441"/>
      </w:tblGrid>
      <w:tr w:rsidR="001837AE" w:rsidRPr="00BD6467" w:rsidTr="00AE13BA">
        <w:tc>
          <w:tcPr>
            <w:tcW w:w="2835" w:type="dxa"/>
          </w:tcPr>
          <w:p w:rsidR="001837AE" w:rsidRPr="00BD6467" w:rsidRDefault="001837AE" w:rsidP="00AE13BA">
            <w:pPr>
              <w:pStyle w:val="af1"/>
              <w:tabs>
                <w:tab w:val="left" w:pos="10490"/>
              </w:tabs>
              <w:ind w:left="0" w:right="141"/>
              <w:jc w:val="center"/>
              <w:rPr>
                <w:sz w:val="24"/>
              </w:rPr>
            </w:pPr>
            <w:r w:rsidRPr="00BD6467">
              <w:rPr>
                <w:sz w:val="24"/>
              </w:rPr>
              <w:t>Основные составляющие</w:t>
            </w:r>
          </w:p>
        </w:tc>
        <w:tc>
          <w:tcPr>
            <w:tcW w:w="6628" w:type="dxa"/>
          </w:tcPr>
          <w:p w:rsidR="001837AE" w:rsidRPr="00BD6467" w:rsidRDefault="001837AE" w:rsidP="00AE13BA">
            <w:pPr>
              <w:pStyle w:val="af1"/>
              <w:tabs>
                <w:tab w:val="left" w:pos="10490"/>
              </w:tabs>
              <w:ind w:left="0" w:right="141"/>
              <w:jc w:val="center"/>
              <w:rPr>
                <w:sz w:val="24"/>
              </w:rPr>
            </w:pPr>
            <w:r w:rsidRPr="00BD6467">
              <w:rPr>
                <w:sz w:val="24"/>
              </w:rPr>
              <w:t>Содкржание</w:t>
            </w:r>
          </w:p>
        </w:tc>
      </w:tr>
      <w:tr w:rsidR="001837AE" w:rsidRPr="00BD6467" w:rsidTr="00AE13BA">
        <w:tc>
          <w:tcPr>
            <w:tcW w:w="2835" w:type="dxa"/>
          </w:tcPr>
          <w:p w:rsidR="001837AE" w:rsidRPr="00BD6467" w:rsidRDefault="001837AE" w:rsidP="00AE13BA">
            <w:pPr>
              <w:pStyle w:val="af1"/>
              <w:tabs>
                <w:tab w:val="left" w:pos="10490"/>
              </w:tabs>
              <w:ind w:left="0" w:right="141"/>
              <w:jc w:val="left"/>
              <w:rPr>
                <w:sz w:val="24"/>
              </w:rPr>
            </w:pPr>
            <w:r w:rsidRPr="00BD6467">
              <w:rPr>
                <w:sz w:val="24"/>
              </w:rPr>
              <w:t>Оценка реальной мощности</w:t>
            </w:r>
          </w:p>
        </w:tc>
        <w:tc>
          <w:tcPr>
            <w:tcW w:w="6628" w:type="dxa"/>
          </w:tcPr>
          <w:p w:rsidR="001837AE" w:rsidRPr="00BD6467" w:rsidRDefault="001837AE" w:rsidP="00BD6467">
            <w:pPr>
              <w:pStyle w:val="af1"/>
              <w:tabs>
                <w:tab w:val="left" w:pos="10490"/>
              </w:tabs>
              <w:ind w:left="0" w:right="141"/>
              <w:rPr>
                <w:sz w:val="24"/>
              </w:rPr>
            </w:pPr>
            <w:r w:rsidRPr="00BD6467">
              <w:rPr>
                <w:sz w:val="24"/>
              </w:rPr>
              <w:t>Оперативное планироение</w:t>
            </w:r>
          </w:p>
        </w:tc>
      </w:tr>
      <w:tr w:rsidR="001837AE" w:rsidRPr="00BD6467" w:rsidTr="00AE13BA">
        <w:tc>
          <w:tcPr>
            <w:tcW w:w="2835" w:type="dxa"/>
          </w:tcPr>
          <w:p w:rsidR="001837AE" w:rsidRPr="00BD6467" w:rsidRDefault="001837AE" w:rsidP="00AE13BA">
            <w:pPr>
              <w:pStyle w:val="af1"/>
              <w:tabs>
                <w:tab w:val="left" w:pos="10490"/>
              </w:tabs>
              <w:ind w:left="0" w:right="141"/>
              <w:jc w:val="left"/>
              <w:rPr>
                <w:sz w:val="24"/>
              </w:rPr>
            </w:pPr>
            <w:r w:rsidRPr="00BD6467">
              <w:rPr>
                <w:sz w:val="24"/>
              </w:rPr>
              <w:t>Оценка эффективной мощности</w:t>
            </w:r>
          </w:p>
        </w:tc>
        <w:tc>
          <w:tcPr>
            <w:tcW w:w="6628" w:type="dxa"/>
          </w:tcPr>
          <w:p w:rsidR="001837AE" w:rsidRPr="00BD6467" w:rsidRDefault="001837AE" w:rsidP="00BD6467">
            <w:pPr>
              <w:pStyle w:val="af1"/>
              <w:tabs>
                <w:tab w:val="left" w:pos="10490"/>
              </w:tabs>
              <w:ind w:left="0" w:right="141"/>
              <w:rPr>
                <w:sz w:val="24"/>
              </w:rPr>
            </w:pPr>
            <w:r w:rsidRPr="00BD6467">
              <w:rPr>
                <w:sz w:val="24"/>
              </w:rPr>
              <w:t>Оперативное и среднесрочное планироение</w:t>
            </w:r>
          </w:p>
        </w:tc>
      </w:tr>
      <w:tr w:rsidR="001837AE" w:rsidRPr="00BD6467" w:rsidTr="00AE13BA">
        <w:tc>
          <w:tcPr>
            <w:tcW w:w="2835" w:type="dxa"/>
          </w:tcPr>
          <w:p w:rsidR="001837AE" w:rsidRPr="00BD6467" w:rsidRDefault="001837AE" w:rsidP="00AE13BA">
            <w:pPr>
              <w:pStyle w:val="af1"/>
              <w:tabs>
                <w:tab w:val="left" w:pos="10490"/>
              </w:tabs>
              <w:ind w:left="0" w:right="141"/>
              <w:jc w:val="left"/>
              <w:rPr>
                <w:sz w:val="24"/>
              </w:rPr>
            </w:pPr>
            <w:r w:rsidRPr="00BD6467">
              <w:rPr>
                <w:sz w:val="24"/>
              </w:rPr>
              <w:t>Оценка проектной мощности</w:t>
            </w:r>
          </w:p>
        </w:tc>
        <w:tc>
          <w:tcPr>
            <w:tcW w:w="6628" w:type="dxa"/>
          </w:tcPr>
          <w:p w:rsidR="001837AE" w:rsidRPr="00BD6467" w:rsidRDefault="001837AE" w:rsidP="00BD6467">
            <w:pPr>
              <w:pStyle w:val="af1"/>
              <w:tabs>
                <w:tab w:val="left" w:pos="10490"/>
              </w:tabs>
              <w:ind w:left="0" w:right="141"/>
              <w:rPr>
                <w:sz w:val="24"/>
              </w:rPr>
            </w:pPr>
            <w:r w:rsidRPr="00BD6467">
              <w:rPr>
                <w:sz w:val="24"/>
              </w:rPr>
              <w:t>Среднесрочное и долгосрочное планироение</w:t>
            </w:r>
          </w:p>
        </w:tc>
      </w:tr>
    </w:tbl>
    <w:p w:rsidR="001837AE" w:rsidRDefault="001837AE" w:rsidP="0029255B">
      <w:pPr>
        <w:pStyle w:val="af1"/>
        <w:tabs>
          <w:tab w:val="left" w:pos="10490"/>
        </w:tabs>
        <w:spacing w:line="360" w:lineRule="auto"/>
        <w:ind w:left="0" w:right="141" w:firstLine="709"/>
      </w:pPr>
    </w:p>
    <w:p w:rsidR="00BD6467" w:rsidRDefault="00BD6467" w:rsidP="0029255B">
      <w:pPr>
        <w:pStyle w:val="af1"/>
        <w:tabs>
          <w:tab w:val="left" w:pos="10490"/>
        </w:tabs>
        <w:spacing w:line="360" w:lineRule="auto"/>
        <w:ind w:left="0" w:right="141" w:firstLine="709"/>
      </w:pPr>
      <w:r>
        <w:t xml:space="preserve">При широкой номенклатуре строительной продукции и множестве </w:t>
      </w:r>
      <w:r w:rsidR="0094326C">
        <w:t xml:space="preserve">           </w:t>
      </w:r>
      <w:r>
        <w:t xml:space="preserve">ее модификаций целесообразно выбрать наиболее распространенные изделия или базовые модификации и на их примере определить максимально возможный объем производства. Первоначально возможности оцениваются </w:t>
      </w:r>
      <w:r>
        <w:lastRenderedPageBreak/>
        <w:t xml:space="preserve">без учета ограничений по рынку. Исходя из практики доля станочного времени на производство запасных частей для оборудования составляет 20%. </w:t>
      </w:r>
    </w:p>
    <w:p w:rsidR="001837AE" w:rsidRDefault="00BD6467" w:rsidP="0029255B">
      <w:pPr>
        <w:pStyle w:val="af1"/>
        <w:tabs>
          <w:tab w:val="left" w:pos="10490"/>
        </w:tabs>
        <w:spacing w:line="360" w:lineRule="auto"/>
        <w:ind w:left="0" w:right="141" w:firstLine="709"/>
      </w:pPr>
      <w:r>
        <w:t xml:space="preserve">Расчет вариантов производственных программ предполагается проводить с помощью линейного программирования, где верхние ограничения – общий фонд времени; нижние – неотрицательные значения норм времени; целевая функция – максимизация времени работы строительных машин и механизмов. Постановка задачи представляется </w:t>
      </w:r>
      <w:r w:rsidR="0094326C">
        <w:t xml:space="preserve">                </w:t>
      </w:r>
      <w:r>
        <w:t>в формализованном виде</w:t>
      </w:r>
      <w:r w:rsidR="00AE13BA">
        <w:t>:</w:t>
      </w:r>
    </w:p>
    <w:p w:rsidR="00AE13BA" w:rsidRDefault="00AE13BA" w:rsidP="0029255B">
      <w:pPr>
        <w:pStyle w:val="af1"/>
        <w:tabs>
          <w:tab w:val="left" w:pos="10490"/>
        </w:tabs>
        <w:spacing w:line="360" w:lineRule="auto"/>
        <w:ind w:left="0" w:right="141" w:firstLine="709"/>
      </w:pPr>
    </w:p>
    <w:p w:rsidR="00AE13BA" w:rsidRPr="000A3DD9" w:rsidRDefault="00AE13BA" w:rsidP="00AE13BA">
      <w:pPr>
        <w:pStyle w:val="af1"/>
        <w:tabs>
          <w:tab w:val="left" w:pos="10490"/>
        </w:tabs>
        <w:spacing w:line="360" w:lineRule="auto"/>
        <w:ind w:left="0" w:right="141" w:firstLine="709"/>
        <w:jc w:val="cent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a</m:t>
            </m:r>
          </m:e>
        </m:nary>
        <m:r>
          <w:rPr>
            <w:rFonts w:ascii="Cambria Math" w:hAnsi="Cambria Math"/>
          </w:rPr>
          <m:t>x →max</m:t>
        </m:r>
      </m:oMath>
      <w:r w:rsidRPr="000A3DD9">
        <w:t>,</w:t>
      </w:r>
    </w:p>
    <w:p w:rsidR="00AE13BA" w:rsidRPr="000A3DD9" w:rsidRDefault="00172E27" w:rsidP="00AE13BA">
      <w:pPr>
        <w:pStyle w:val="af1"/>
        <w:tabs>
          <w:tab w:val="left" w:pos="10490"/>
        </w:tabs>
        <w:spacing w:line="360" w:lineRule="auto"/>
        <w:ind w:left="0" w:right="141" w:firstLine="709"/>
        <w:jc w:val="right"/>
      </w:pPr>
      <m:oMath>
        <m:sSub>
          <m:sSubPr>
            <m:ctrlPr>
              <w:rPr>
                <w:rFonts w:ascii="Cambria Math" w:hAnsi="Cambria Math"/>
                <w:i/>
                <w:lang w:val="en-US"/>
              </w:rPr>
            </m:ctrlPr>
          </m:sSubPr>
          <m:e>
            <m:r>
              <w:rPr>
                <w:rFonts w:ascii="Cambria Math" w:hAnsi="Cambria Math"/>
                <w:lang w:val="en-US"/>
              </w:rPr>
              <m:t>a</m:t>
            </m:r>
          </m:e>
          <m:sub>
            <m:r>
              <w:rPr>
                <w:rFonts w:ascii="Cambria Math" w:hAnsi="Cambria Math"/>
              </w:rPr>
              <m:t>11</m:t>
            </m:r>
          </m:sub>
        </m:sSub>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12</m:t>
            </m:r>
          </m:sub>
        </m:sSub>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1</m:t>
            </m:r>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1</m:t>
            </m:r>
          </m:sub>
        </m:sSub>
      </m:oMath>
      <w:r w:rsidR="00AE13BA" w:rsidRPr="000A3DD9">
        <w:t xml:space="preserve">                              (7)</w:t>
      </w:r>
    </w:p>
    <w:p w:rsidR="00AE13BA" w:rsidRPr="000A3DD9" w:rsidRDefault="00172E27" w:rsidP="00AE13BA">
      <w:pPr>
        <w:pStyle w:val="af1"/>
        <w:tabs>
          <w:tab w:val="left" w:pos="10490"/>
        </w:tabs>
        <w:spacing w:line="360" w:lineRule="auto"/>
        <w:ind w:left="0" w:right="141" w:firstLine="709"/>
        <w:jc w:val="center"/>
      </w:pPr>
      <m:oMath>
        <m:sSub>
          <m:sSubPr>
            <m:ctrlPr>
              <w:rPr>
                <w:rFonts w:ascii="Cambria Math" w:hAnsi="Cambria Math"/>
                <w:i/>
                <w:lang w:val="en-US"/>
              </w:rPr>
            </m:ctrlPr>
          </m:sSubPr>
          <m:e>
            <m:r>
              <w:rPr>
                <w:rFonts w:ascii="Cambria Math" w:hAnsi="Cambria Math"/>
                <w:lang w:val="en-US"/>
              </w:rPr>
              <m:t>a</m:t>
            </m:r>
          </m:e>
          <m:sub>
            <m:r>
              <w:rPr>
                <w:rFonts w:ascii="Cambria Math" w:hAnsi="Cambria Math"/>
              </w:rPr>
              <m:t>21</m:t>
            </m:r>
          </m:sub>
        </m:sSub>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22</m:t>
            </m:r>
          </m:sub>
        </m:sSub>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2</m:t>
            </m:r>
          </m:sub>
        </m:sSub>
      </m:oMath>
      <w:r w:rsidR="00AE13BA" w:rsidRPr="000A3DD9">
        <w:t xml:space="preserve"> </w:t>
      </w:r>
    </w:p>
    <w:p w:rsidR="00AE13BA" w:rsidRPr="000A3DD9" w:rsidRDefault="00172E27" w:rsidP="00AE13BA">
      <w:pPr>
        <w:pStyle w:val="af1"/>
        <w:tabs>
          <w:tab w:val="left" w:pos="10490"/>
        </w:tabs>
        <w:spacing w:line="360" w:lineRule="auto"/>
        <w:ind w:left="0" w:right="141" w:firstLine="709"/>
        <w:jc w:val="cente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m</m:t>
            </m:r>
            <m:r>
              <w:rPr>
                <w:rFonts w:ascii="Cambria Math" w:hAnsi="Cambria Math"/>
              </w:rPr>
              <m:t>1</m:t>
            </m:r>
          </m:sub>
        </m:sSub>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m</m:t>
            </m:r>
            <m:r>
              <w:rPr>
                <w:rFonts w:ascii="Cambria Math" w:hAnsi="Cambria Math"/>
              </w:rPr>
              <m:t>2</m:t>
            </m:r>
          </m:sub>
        </m:sSub>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mn</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m</m:t>
            </m:r>
          </m:sub>
        </m:sSub>
      </m:oMath>
      <w:r w:rsidR="00AE13BA" w:rsidRPr="000A3DD9">
        <w:t xml:space="preserve"> </w:t>
      </w:r>
    </w:p>
    <w:p w:rsidR="00BD6467" w:rsidRPr="000A3DD9" w:rsidRDefault="00BD6467" w:rsidP="00BD6467">
      <w:pPr>
        <w:pStyle w:val="af1"/>
        <w:tabs>
          <w:tab w:val="left" w:pos="10490"/>
        </w:tabs>
        <w:spacing w:line="360" w:lineRule="auto"/>
        <w:ind w:left="0" w:right="141" w:firstLine="709"/>
        <w:jc w:val="center"/>
      </w:pPr>
    </w:p>
    <w:p w:rsidR="00AE13BA" w:rsidRDefault="00BD6467" w:rsidP="0029255B">
      <w:pPr>
        <w:pStyle w:val="af1"/>
        <w:tabs>
          <w:tab w:val="left" w:pos="10490"/>
        </w:tabs>
        <w:spacing w:line="360" w:lineRule="auto"/>
        <w:ind w:left="0" w:right="141" w:firstLine="709"/>
      </w:pPr>
      <w:r>
        <w:t xml:space="preserve">где </w:t>
      </w:r>
    </w:p>
    <w:p w:rsidR="00AE13BA" w:rsidRDefault="00BD6467" w:rsidP="00AE13BA">
      <w:pPr>
        <w:pStyle w:val="af1"/>
        <w:tabs>
          <w:tab w:val="left" w:pos="10490"/>
        </w:tabs>
        <w:spacing w:line="360" w:lineRule="auto"/>
        <w:ind w:left="0" w:right="141"/>
      </w:pPr>
      <w:r>
        <w:t xml:space="preserve">x1…n – количество работ определенного вида; </w:t>
      </w:r>
    </w:p>
    <w:p w:rsidR="00AE13BA" w:rsidRDefault="00BD6467" w:rsidP="00AE13BA">
      <w:pPr>
        <w:pStyle w:val="af1"/>
        <w:tabs>
          <w:tab w:val="left" w:pos="10490"/>
        </w:tabs>
        <w:spacing w:line="360" w:lineRule="auto"/>
        <w:ind w:left="0" w:right="141"/>
      </w:pPr>
      <w:r>
        <w:t xml:space="preserve">a1.1…m.n – норма времени на выполнение работы; </w:t>
      </w:r>
    </w:p>
    <w:p w:rsidR="00AE13BA" w:rsidRDefault="00BD6467" w:rsidP="00AE13BA">
      <w:pPr>
        <w:pStyle w:val="af1"/>
        <w:tabs>
          <w:tab w:val="left" w:pos="10490"/>
        </w:tabs>
        <w:spacing w:line="360" w:lineRule="auto"/>
        <w:ind w:left="0" w:right="141"/>
      </w:pPr>
      <w:r>
        <w:t>b1…m – общий фонд времени работы строительных машин и механизмов.</w:t>
      </w:r>
    </w:p>
    <w:p w:rsidR="00BD6467" w:rsidRDefault="00BD6467" w:rsidP="00AE13BA">
      <w:pPr>
        <w:pStyle w:val="af1"/>
        <w:tabs>
          <w:tab w:val="left" w:pos="10490"/>
        </w:tabs>
        <w:spacing w:line="360" w:lineRule="auto"/>
        <w:ind w:left="0" w:right="142" w:firstLine="709"/>
      </w:pPr>
      <w:r>
        <w:t xml:space="preserve">Дополнительным условием, которое необходимо учитывать в данной модели, является целочисленность решения, т. е. кратное единице количество работ. Прогнозирование производственных возможностей организации в условиях проектной мощности заключается в выявлении </w:t>
      </w:r>
      <w:r w:rsidR="0094326C">
        <w:t xml:space="preserve">                 </w:t>
      </w:r>
      <w:r>
        <w:t xml:space="preserve">и устранении «узких мест». Ограничение по рынку – ограничение </w:t>
      </w:r>
      <w:r w:rsidR="0094326C">
        <w:t xml:space="preserve">                        </w:t>
      </w:r>
      <w:r>
        <w:t>по объему спроса на продукцию строительных организаций. Для устранения «узких мест» определяют минимальные отклонения между ограничениями по фонду времени и оптимальным временем загрузки:</w:t>
      </w:r>
    </w:p>
    <w:p w:rsidR="00AE13BA" w:rsidRDefault="00AE13BA" w:rsidP="000A3DD9">
      <w:pPr>
        <w:pStyle w:val="af1"/>
        <w:tabs>
          <w:tab w:val="left" w:pos="10490"/>
        </w:tabs>
        <w:spacing w:line="360" w:lineRule="auto"/>
        <w:ind w:left="0" w:right="142"/>
      </w:pPr>
    </w:p>
    <w:p w:rsidR="00AE13BA" w:rsidRDefault="00172E27" w:rsidP="00AE13BA">
      <w:pPr>
        <w:pStyle w:val="af1"/>
        <w:tabs>
          <w:tab w:val="left" w:pos="10490"/>
        </w:tabs>
        <w:spacing w:line="360" w:lineRule="auto"/>
        <w:ind w:left="0" w:right="142" w:firstLine="709"/>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m:rPr>
              <m:sty m:val="p"/>
            </m:rPr>
            <w:rPr>
              <w:rFonts w:ascii="Cambria Math" w:hAnsi="Cambria Math"/>
            </w:rPr>
            <w:softHyphen/>
          </m:r>
          <m:r>
            <m:rPr>
              <m:sty m:val="p"/>
            </m:rPr>
            <w:rPr>
              <w:rFonts w:ascii="Cambria Math" w:hAnsi="Cambria Math"/>
            </w:rPr>
            <w:softHyphen/>
          </m:r>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1n</m:t>
              </m:r>
            </m:sub>
          </m:sSub>
          <m:sSub>
            <m:sSubPr>
              <m:ctrlPr>
                <w:rPr>
                  <w:rFonts w:ascii="Cambria Math" w:hAnsi="Cambria Math"/>
                  <w:i/>
                </w:rPr>
              </m:ctrlPr>
            </m:sSubPr>
            <m:e>
              <m:r>
                <w:rPr>
                  <w:rFonts w:ascii="Cambria Math" w:hAnsi="Cambria Math"/>
                </w:rPr>
                <m:t>x</m:t>
              </m:r>
            </m:e>
            <m:sub>
              <m:r>
                <w:rPr>
                  <w:rFonts w:ascii="Cambria Math" w:hAnsi="Cambria Math"/>
                </w:rPr>
                <m:t>n</m:t>
              </m:r>
            </m:sub>
          </m:sSub>
        </m:oMath>
      </m:oMathPara>
    </w:p>
    <w:p w:rsidR="00BD6467" w:rsidRDefault="00BD6467" w:rsidP="00A51683">
      <w:pPr>
        <w:pStyle w:val="af1"/>
        <w:tabs>
          <w:tab w:val="left" w:pos="10490"/>
        </w:tabs>
        <w:spacing w:line="360" w:lineRule="auto"/>
        <w:ind w:left="0" w:right="141" w:firstLine="709"/>
      </w:pPr>
    </w:p>
    <w:p w:rsidR="00BD6467" w:rsidRDefault="00BD6467" w:rsidP="0029255B">
      <w:pPr>
        <w:pStyle w:val="af1"/>
        <w:tabs>
          <w:tab w:val="left" w:pos="10490"/>
        </w:tabs>
        <w:spacing w:line="360" w:lineRule="auto"/>
        <w:ind w:left="0" w:right="141" w:firstLine="709"/>
      </w:pPr>
      <w:r>
        <w:t xml:space="preserve">Минимальное отклонение – отсутствие резерва рабочего времени </w:t>
      </w:r>
      <w:r>
        <w:lastRenderedPageBreak/>
        <w:t xml:space="preserve">(дефицит определенного оборудования, строительных машин </w:t>
      </w:r>
      <w:r w:rsidR="0094326C">
        <w:t xml:space="preserve">                               </w:t>
      </w:r>
      <w:r w:rsidR="000A3DD9">
        <w:t xml:space="preserve">  </w:t>
      </w:r>
      <w:r w:rsidR="0094326C">
        <w:t xml:space="preserve"> </w:t>
      </w:r>
      <w:r>
        <w:t xml:space="preserve">и механизмов). Затем поочередно «добавляются» строительные машины </w:t>
      </w:r>
      <w:r w:rsidR="0094326C">
        <w:t xml:space="preserve">                    </w:t>
      </w:r>
      <w:r>
        <w:t xml:space="preserve">и механизмы, рассчитывается новый оптимальный вариант. Предлагаемая методика позволяет выявить проектную, эффективную и реальную мощности в натуральных и стоимостных показателях, а также найти «узкие места» </w:t>
      </w:r>
      <w:r w:rsidR="000A3DD9">
        <w:t xml:space="preserve">                   </w:t>
      </w:r>
      <w:r>
        <w:t>и рассчитать затраты на их устранение. Методика способствует поиску оптимальных вариантов загрузки основных фондов и оборудования организаций, входящих в региональный инвестиционно-строительный комплекс.</w:t>
      </w:r>
    </w:p>
    <w:p w:rsidR="00AC3341" w:rsidRDefault="00C16C19" w:rsidP="0029255B">
      <w:pPr>
        <w:pStyle w:val="af1"/>
        <w:spacing w:line="360" w:lineRule="auto"/>
        <w:ind w:left="0" w:right="141" w:firstLine="709"/>
      </w:pPr>
      <w:r>
        <w:t xml:space="preserve">По проведенным методикам оценки конкурентоспособности было выявлено, что </w:t>
      </w:r>
      <w:r w:rsidR="003D1BF1" w:rsidRPr="00B77E73">
        <w:t xml:space="preserve">ООО </w:t>
      </w:r>
      <w:r w:rsidR="003D1BF1" w:rsidRPr="00B77E73">
        <w:rPr>
          <w:shd w:val="clear" w:color="auto" w:fill="FFFFFF"/>
        </w:rPr>
        <w:t xml:space="preserve">«Дом на Юге» </w:t>
      </w:r>
      <w:r>
        <w:t xml:space="preserve">обладает высоким уровнем продукции </w:t>
      </w:r>
      <w:r w:rsidR="0094326C">
        <w:t xml:space="preserve">              </w:t>
      </w:r>
      <w:r>
        <w:t xml:space="preserve">с высокой добавленной стоимостью, которая отличается высоким качеством и обеспечивается высокий уровень рентабельности, выше среднего </w:t>
      </w:r>
      <w:r w:rsidR="0094326C">
        <w:t xml:space="preserve">                       </w:t>
      </w:r>
      <w:r>
        <w:t xml:space="preserve">по отрасли. Компания географически близка к основным потребителям, </w:t>
      </w:r>
      <w:r w:rsidR="0094326C">
        <w:t xml:space="preserve">               </w:t>
      </w:r>
      <w:r>
        <w:t xml:space="preserve">а так же прекрасно налажены логистические пути движения продукции, </w:t>
      </w:r>
      <w:r w:rsidR="0094326C">
        <w:t xml:space="preserve">             </w:t>
      </w:r>
      <w:r>
        <w:t xml:space="preserve">что помогает диверсифицировать рынки сбыта в зависимости от рыночных условий. Финансовые показатели являются лучшими в отрасли, </w:t>
      </w:r>
      <w:r w:rsidR="0094326C">
        <w:t xml:space="preserve">                            </w:t>
      </w:r>
      <w:r>
        <w:t>но необходимо снижать долговую нагрузку.</w:t>
      </w:r>
    </w:p>
    <w:p w:rsidR="00AC3341" w:rsidRDefault="00AC3341" w:rsidP="0029255B">
      <w:pPr>
        <w:pStyle w:val="af1"/>
        <w:spacing w:line="360" w:lineRule="auto"/>
        <w:ind w:left="0" w:right="141" w:firstLine="709"/>
      </w:pPr>
      <w:r>
        <w:t xml:space="preserve">Таким образом, </w:t>
      </w:r>
      <w:r w:rsidR="00C5335E">
        <w:t>б</w:t>
      </w:r>
      <w:r>
        <w:t>ыло выбрано несколько направлений, которые следует улучшить в деятельности компании. Многие направления выбраны из полей SWOT-анализа возможности и угрозы.</w:t>
      </w:r>
    </w:p>
    <w:p w:rsidR="001B533F" w:rsidRDefault="001B533F" w:rsidP="0029255B">
      <w:pPr>
        <w:pStyle w:val="af1"/>
        <w:spacing w:line="360" w:lineRule="auto"/>
        <w:ind w:left="0" w:right="141" w:firstLine="709"/>
      </w:pPr>
    </w:p>
    <w:p w:rsidR="00A51683" w:rsidRDefault="00A51683" w:rsidP="0029255B">
      <w:pPr>
        <w:pStyle w:val="af1"/>
        <w:spacing w:line="360" w:lineRule="auto"/>
        <w:ind w:left="0" w:right="141" w:firstLine="709"/>
      </w:pPr>
    </w:p>
    <w:p w:rsidR="00A51683" w:rsidRDefault="00A51683" w:rsidP="0029255B">
      <w:pPr>
        <w:pStyle w:val="af1"/>
        <w:spacing w:line="360" w:lineRule="auto"/>
        <w:ind w:left="0" w:right="141" w:firstLine="709"/>
      </w:pPr>
    </w:p>
    <w:p w:rsidR="00A51683" w:rsidRDefault="00A51683" w:rsidP="0029255B">
      <w:pPr>
        <w:pStyle w:val="af1"/>
        <w:spacing w:line="360" w:lineRule="auto"/>
        <w:ind w:left="0" w:right="141" w:firstLine="709"/>
      </w:pPr>
    </w:p>
    <w:p w:rsidR="00A51683" w:rsidRDefault="00A51683" w:rsidP="0029255B">
      <w:pPr>
        <w:pStyle w:val="af1"/>
        <w:spacing w:line="360" w:lineRule="auto"/>
        <w:ind w:left="0" w:right="141" w:firstLine="709"/>
      </w:pPr>
    </w:p>
    <w:p w:rsidR="000A3DD9" w:rsidRDefault="000A3DD9" w:rsidP="0029255B">
      <w:pPr>
        <w:pStyle w:val="af1"/>
        <w:spacing w:line="360" w:lineRule="auto"/>
        <w:ind w:left="0" w:right="141" w:firstLine="709"/>
      </w:pPr>
    </w:p>
    <w:p w:rsidR="000A3DD9" w:rsidRDefault="000A3DD9" w:rsidP="0029255B">
      <w:pPr>
        <w:pStyle w:val="af1"/>
        <w:spacing w:line="360" w:lineRule="auto"/>
        <w:ind w:left="0" w:right="141" w:firstLine="709"/>
      </w:pPr>
    </w:p>
    <w:p w:rsidR="000A3DD9" w:rsidRDefault="000A3DD9" w:rsidP="0029255B">
      <w:pPr>
        <w:pStyle w:val="af1"/>
        <w:spacing w:line="360" w:lineRule="auto"/>
        <w:ind w:left="0" w:right="141" w:firstLine="709"/>
      </w:pPr>
    </w:p>
    <w:p w:rsidR="00D61248" w:rsidRDefault="00D61248" w:rsidP="00A51683">
      <w:pPr>
        <w:pStyle w:val="1"/>
        <w:spacing w:before="0" w:line="360" w:lineRule="auto"/>
        <w:ind w:right="141"/>
        <w:jc w:val="center"/>
        <w:rPr>
          <w:rFonts w:ascii="Times New Roman" w:hAnsi="Times New Roman" w:cs="Times New Roman"/>
          <w:color w:val="auto"/>
          <w:shd w:val="clear" w:color="auto" w:fill="FFFFFF"/>
        </w:rPr>
      </w:pPr>
      <w:bookmarkStart w:id="15" w:name="_Toc200290884"/>
      <w:r w:rsidRPr="00D61248">
        <w:rPr>
          <w:rFonts w:ascii="Times New Roman" w:hAnsi="Times New Roman" w:cs="Times New Roman"/>
          <w:color w:val="auto"/>
          <w:shd w:val="clear" w:color="auto" w:fill="FFFFFF"/>
        </w:rPr>
        <w:lastRenderedPageBreak/>
        <w:t>З</w:t>
      </w:r>
      <w:bookmarkEnd w:id="15"/>
      <w:r w:rsidR="00A51683">
        <w:rPr>
          <w:rFonts w:ascii="Times New Roman" w:hAnsi="Times New Roman" w:cs="Times New Roman"/>
          <w:color w:val="auto"/>
          <w:shd w:val="clear" w:color="auto" w:fill="FFFFFF"/>
        </w:rPr>
        <w:t>АКЛЮЧЕНИЕ</w:t>
      </w:r>
    </w:p>
    <w:p w:rsidR="00A51683" w:rsidRPr="00A51683" w:rsidRDefault="00A51683" w:rsidP="00A51683"/>
    <w:p w:rsidR="00D04AF9" w:rsidRDefault="00D04AF9" w:rsidP="00D04AF9">
      <w:pPr>
        <w:shd w:val="clear" w:color="auto" w:fill="FFFFFF"/>
        <w:spacing w:after="0" w:line="360" w:lineRule="auto"/>
        <w:ind w:right="141" w:firstLine="709"/>
        <w:jc w:val="both"/>
        <w:rPr>
          <w:rFonts w:ascii="Times New Roman" w:hAnsi="Times New Roman" w:cs="Times New Roman"/>
          <w:sz w:val="28"/>
        </w:rPr>
      </w:pPr>
      <w:r>
        <w:rPr>
          <w:rFonts w:ascii="Times New Roman" w:hAnsi="Times New Roman" w:cs="Times New Roman"/>
          <w:sz w:val="28"/>
          <w:szCs w:val="28"/>
        </w:rPr>
        <w:t>С</w:t>
      </w:r>
      <w:r w:rsidRPr="00947FE3">
        <w:rPr>
          <w:rFonts w:ascii="Times New Roman" w:hAnsi="Times New Roman" w:cs="Times New Roman"/>
          <w:sz w:val="28"/>
          <w:szCs w:val="28"/>
        </w:rPr>
        <w:t xml:space="preserve"> позиций конкурентоспособности компания будет использовать свое превосходство на отдельных сегментах рынка над конкурентами в данный момент времени, которое было достигнуто без ущерба для других, </w:t>
      </w:r>
      <w:r w:rsidR="0094326C">
        <w:rPr>
          <w:rFonts w:ascii="Times New Roman" w:hAnsi="Times New Roman" w:cs="Times New Roman"/>
          <w:sz w:val="28"/>
          <w:szCs w:val="28"/>
        </w:rPr>
        <w:t xml:space="preserve">                    </w:t>
      </w:r>
      <w:r w:rsidRPr="00947FE3">
        <w:rPr>
          <w:rFonts w:ascii="Times New Roman" w:hAnsi="Times New Roman" w:cs="Times New Roman"/>
          <w:sz w:val="28"/>
          <w:szCs w:val="28"/>
        </w:rPr>
        <w:t>чем повысит конкурентоспособность своих конкретных продуктов и уровень конкурентного потенциала и получит возможность в будущем производить, продавать и обслуживать продукцию, превосходящие по качеству и цене аналогичную продукцию конкурентов</w:t>
      </w:r>
    </w:p>
    <w:p w:rsidR="00D04AF9" w:rsidRPr="00D54288" w:rsidRDefault="00D04AF9" w:rsidP="00D04AF9">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Исследование подходов к прогнозированию бизнес-процессов </w:t>
      </w:r>
      <w:r w:rsidR="0094326C">
        <w:rPr>
          <w:rFonts w:ascii="Times New Roman" w:hAnsi="Times New Roman" w:cs="Times New Roman"/>
          <w:sz w:val="28"/>
        </w:rPr>
        <w:t xml:space="preserve">                       </w:t>
      </w:r>
      <w:r w:rsidRPr="00D54288">
        <w:rPr>
          <w:rFonts w:ascii="Times New Roman" w:hAnsi="Times New Roman" w:cs="Times New Roman"/>
          <w:sz w:val="28"/>
        </w:rPr>
        <w:t xml:space="preserve">в промышленности позволило систематизировать комплекс бизнес-процессов, определяющих систему показателей (КФР), основанных </w:t>
      </w:r>
      <w:r w:rsidR="0094326C">
        <w:rPr>
          <w:rFonts w:ascii="Times New Roman" w:hAnsi="Times New Roman" w:cs="Times New Roman"/>
          <w:sz w:val="28"/>
        </w:rPr>
        <w:t xml:space="preserve">                     </w:t>
      </w:r>
      <w:r w:rsidRPr="00D54288">
        <w:rPr>
          <w:rFonts w:ascii="Times New Roman" w:hAnsi="Times New Roman" w:cs="Times New Roman"/>
          <w:sz w:val="28"/>
        </w:rPr>
        <w:t xml:space="preserve">на предложенных методических принципах и характеризующих сущность закономерностей и причинно-следственных связей рассматриваемых бизнес-процессов. </w:t>
      </w:r>
    </w:p>
    <w:p w:rsidR="000A3DD9" w:rsidRDefault="00D04AF9" w:rsidP="00D04AF9">
      <w:pPr>
        <w:shd w:val="clear" w:color="auto" w:fill="FFFFFF"/>
        <w:spacing w:after="0" w:line="360" w:lineRule="auto"/>
        <w:ind w:right="141" w:firstLine="709"/>
        <w:jc w:val="both"/>
        <w:rPr>
          <w:rFonts w:ascii="Times New Roman" w:hAnsi="Times New Roman" w:cs="Times New Roman"/>
          <w:sz w:val="28"/>
        </w:rPr>
      </w:pPr>
      <w:r w:rsidRPr="00D54288">
        <w:rPr>
          <w:rFonts w:ascii="Times New Roman" w:hAnsi="Times New Roman" w:cs="Times New Roman"/>
          <w:sz w:val="28"/>
        </w:rPr>
        <w:t xml:space="preserve">Методики прогнозирования бизнес-процессов с применением КФР должны при установлении универсальных метрик производительности </w:t>
      </w:r>
      <w:r w:rsidR="0094326C">
        <w:rPr>
          <w:rFonts w:ascii="Times New Roman" w:hAnsi="Times New Roman" w:cs="Times New Roman"/>
          <w:sz w:val="28"/>
        </w:rPr>
        <w:t xml:space="preserve">                </w:t>
      </w:r>
      <w:r w:rsidRPr="00D54288">
        <w:rPr>
          <w:rFonts w:ascii="Times New Roman" w:hAnsi="Times New Roman" w:cs="Times New Roman"/>
          <w:sz w:val="28"/>
        </w:rPr>
        <w:t xml:space="preserve">и результативности выполнения операций основываться на теории построения производственных систем и ресурсной теории (Resource Based Theory; Дж. Барни, К. Вернерфельта). Следовательно, «при декомпозиции бизнес-процессов на ряд последовательных операций необходимо установить на «входе» задачу для рассматриваемого бизнес-процесса </w:t>
      </w:r>
      <w:r w:rsidR="0094326C">
        <w:rPr>
          <w:rFonts w:ascii="Times New Roman" w:hAnsi="Times New Roman" w:cs="Times New Roman"/>
          <w:sz w:val="28"/>
        </w:rPr>
        <w:t xml:space="preserve">                  </w:t>
      </w:r>
      <w:r w:rsidRPr="00D54288">
        <w:rPr>
          <w:rFonts w:ascii="Times New Roman" w:hAnsi="Times New Roman" w:cs="Times New Roman"/>
          <w:sz w:val="28"/>
        </w:rPr>
        <w:t>и необходимые ресурсы для ее выполнения», а на «выходе» – результат, отвечающий производительности, установленной для бизнес-процесса данного уровня в общей системе КФР. Допустимые пределы КФР определяются с учетом свойств, характеризующих пределы изменчивости (минимальное и максимальное значение фактора); несоответствие в бизнес-процессе при отклонении в операции (влияние отклонений на процесс более высокого уровня, например микрона мезо-) и предельные события процесса</w:t>
      </w:r>
      <w:r w:rsidR="000A3DD9">
        <w:rPr>
          <w:rFonts w:ascii="Times New Roman" w:hAnsi="Times New Roman" w:cs="Times New Roman"/>
          <w:sz w:val="28"/>
        </w:rPr>
        <w:t xml:space="preserve">                                              </w:t>
      </w:r>
      <w:r w:rsidRPr="00D54288">
        <w:rPr>
          <w:rFonts w:ascii="Times New Roman" w:hAnsi="Times New Roman" w:cs="Times New Roman"/>
          <w:sz w:val="28"/>
        </w:rPr>
        <w:t xml:space="preserve"> </w:t>
      </w:r>
      <w:r w:rsidR="000A3DD9">
        <w:rPr>
          <w:rFonts w:ascii="Times New Roman" w:hAnsi="Times New Roman" w:cs="Times New Roman"/>
          <w:sz w:val="28"/>
        </w:rPr>
        <w:t xml:space="preserve">                    </w:t>
      </w:r>
    </w:p>
    <w:p w:rsidR="00D04AF9" w:rsidRPr="00D54288" w:rsidRDefault="00D04AF9" w:rsidP="000A3DD9">
      <w:pPr>
        <w:shd w:val="clear" w:color="auto" w:fill="FFFFFF"/>
        <w:spacing w:after="0" w:line="360" w:lineRule="auto"/>
        <w:ind w:right="141"/>
        <w:jc w:val="both"/>
        <w:rPr>
          <w:rFonts w:ascii="Times New Roman" w:hAnsi="Times New Roman" w:cs="Times New Roman"/>
          <w:sz w:val="28"/>
        </w:rPr>
      </w:pPr>
      <w:r w:rsidRPr="00D54288">
        <w:rPr>
          <w:rFonts w:ascii="Times New Roman" w:hAnsi="Times New Roman" w:cs="Times New Roman"/>
          <w:sz w:val="28"/>
        </w:rPr>
        <w:lastRenderedPageBreak/>
        <w:t>(например, запаздывание в выполнении</w:t>
      </w:r>
      <w:r w:rsidR="000A3DD9">
        <w:rPr>
          <w:rFonts w:ascii="Times New Roman" w:hAnsi="Times New Roman" w:cs="Times New Roman"/>
          <w:sz w:val="28"/>
        </w:rPr>
        <w:t xml:space="preserve"> </w:t>
      </w:r>
      <w:r w:rsidRPr="00D54288">
        <w:rPr>
          <w:rFonts w:ascii="Times New Roman" w:hAnsi="Times New Roman" w:cs="Times New Roman"/>
          <w:sz w:val="28"/>
        </w:rPr>
        <w:t xml:space="preserve">бизнес-процесса, превышение допустимого количества задач в бизнес-процессе на единицу времени, приводящее к перегрузке, что повлечет за собой на «выходе» снижение производительности бизнес-процесса и отклонение от прогнозных значений развития). </w:t>
      </w:r>
    </w:p>
    <w:p w:rsidR="00D04AF9" w:rsidRPr="00D54288" w:rsidRDefault="00D04AF9" w:rsidP="00D04AF9">
      <w:pPr>
        <w:shd w:val="clear" w:color="auto" w:fill="FFFFFF"/>
        <w:spacing w:after="0" w:line="360" w:lineRule="auto"/>
        <w:ind w:right="141" w:firstLine="709"/>
        <w:jc w:val="both"/>
        <w:rPr>
          <w:rFonts w:ascii="Times New Roman" w:eastAsia="Times New Roman" w:hAnsi="Times New Roman" w:cs="Times New Roman"/>
          <w:color w:val="1A1A1A"/>
          <w:sz w:val="36"/>
          <w:szCs w:val="28"/>
          <w:lang w:eastAsia="ru-RU"/>
        </w:rPr>
      </w:pPr>
      <w:r w:rsidRPr="00D54288">
        <w:rPr>
          <w:rFonts w:ascii="Times New Roman" w:hAnsi="Times New Roman" w:cs="Times New Roman"/>
          <w:sz w:val="28"/>
        </w:rPr>
        <w:t xml:space="preserve">Итак, применение системы ключевых факторов развития </w:t>
      </w:r>
      <w:r w:rsidR="0094326C">
        <w:rPr>
          <w:rFonts w:ascii="Times New Roman" w:hAnsi="Times New Roman" w:cs="Times New Roman"/>
          <w:sz w:val="28"/>
        </w:rPr>
        <w:t xml:space="preserve">                               </w:t>
      </w:r>
      <w:r w:rsidRPr="00D54288">
        <w:rPr>
          <w:rFonts w:ascii="Times New Roman" w:hAnsi="Times New Roman" w:cs="Times New Roman"/>
          <w:sz w:val="28"/>
        </w:rPr>
        <w:t>при прогнозировании бизнес-процессов в промышленности на основе представленных принципов и модели деятельности позволяет сформировать универсальный инструментарий, обеспечить его практическую применимость для повышения конкурентоспособности и обеспечения надежности бизнес-процессов с учетом специфики среды функционирования.</w:t>
      </w:r>
    </w:p>
    <w:p w:rsidR="00C5335E" w:rsidRDefault="00C5335E" w:rsidP="00C5335E">
      <w:pPr>
        <w:spacing w:after="0" w:line="360" w:lineRule="auto"/>
        <w:ind w:firstLine="709"/>
        <w:jc w:val="both"/>
        <w:rPr>
          <w:rFonts w:ascii="Times New Roman" w:hAnsi="Times New Roman" w:cs="Times New Roman"/>
          <w:sz w:val="28"/>
          <w:szCs w:val="28"/>
        </w:rPr>
      </w:pPr>
      <w:r w:rsidRPr="00C92B0F">
        <w:rPr>
          <w:rFonts w:ascii="Times New Roman" w:hAnsi="Times New Roman" w:cs="Times New Roman"/>
          <w:sz w:val="28"/>
          <w:szCs w:val="28"/>
        </w:rPr>
        <w:t xml:space="preserve">Исследование конкурентоспособной продукции было проведено </w:t>
      </w:r>
      <w:r w:rsidR="0094326C">
        <w:rPr>
          <w:rFonts w:ascii="Times New Roman" w:hAnsi="Times New Roman" w:cs="Times New Roman"/>
          <w:sz w:val="28"/>
          <w:szCs w:val="28"/>
        </w:rPr>
        <w:t xml:space="preserve">                      </w:t>
      </w:r>
      <w:r w:rsidRPr="00C92B0F">
        <w:rPr>
          <w:rFonts w:ascii="Times New Roman" w:hAnsi="Times New Roman" w:cs="Times New Roman"/>
          <w:sz w:val="28"/>
          <w:szCs w:val="28"/>
        </w:rPr>
        <w:t>на примере компании ООО «</w:t>
      </w:r>
      <w:r w:rsidRPr="00C92B0F">
        <w:rPr>
          <w:rFonts w:ascii="Times New Roman" w:hAnsi="Times New Roman" w:cs="Times New Roman"/>
          <w:sz w:val="28"/>
          <w:szCs w:val="28"/>
          <w:shd w:val="clear" w:color="auto" w:fill="FFFFFF"/>
        </w:rPr>
        <w:t>Дом на Юге</w:t>
      </w:r>
      <w:r w:rsidRPr="00C92B0F">
        <w:rPr>
          <w:rFonts w:ascii="Times New Roman" w:hAnsi="Times New Roman" w:cs="Times New Roman"/>
          <w:sz w:val="28"/>
          <w:szCs w:val="28"/>
        </w:rPr>
        <w:t>». Данная компания занимается проектированием, строительством и продажей коттеджей и загородных домов в Краснодарском крае.</w:t>
      </w:r>
    </w:p>
    <w:p w:rsidR="00C5335E" w:rsidRDefault="00C5335E" w:rsidP="00C5335E">
      <w:pPr>
        <w:shd w:val="clear" w:color="auto" w:fill="FFFFFF"/>
        <w:spacing w:after="0" w:line="360" w:lineRule="auto"/>
        <w:ind w:right="-1" w:firstLine="709"/>
        <w:jc w:val="both"/>
        <w:rPr>
          <w:rFonts w:ascii="Times New Roman" w:eastAsia="Times New Roman" w:hAnsi="Times New Roman" w:cs="Times New Roman"/>
          <w:color w:val="1A1A1A"/>
          <w:sz w:val="28"/>
          <w:szCs w:val="28"/>
          <w:lang w:eastAsia="ru-RU"/>
        </w:rPr>
      </w:pPr>
      <w:r w:rsidRPr="00CB5C55">
        <w:rPr>
          <w:rFonts w:ascii="Times New Roman" w:eastAsia="Times New Roman" w:hAnsi="Times New Roman" w:cs="Times New Roman"/>
          <w:color w:val="1A1A1A"/>
          <w:sz w:val="28"/>
          <w:szCs w:val="28"/>
          <w:lang w:eastAsia="ru-RU"/>
        </w:rPr>
        <w:t xml:space="preserve">Таким образом, проанализировав вероятности </w:t>
      </w:r>
      <w:r w:rsidRPr="00CB5C55">
        <w:rPr>
          <w:rFonts w:ascii="Times New Roman" w:hAnsi="Times New Roman" w:cs="Times New Roman"/>
          <w:sz w:val="28"/>
          <w:szCs w:val="28"/>
        </w:rPr>
        <w:t xml:space="preserve">ООО </w:t>
      </w:r>
      <w:r w:rsidRPr="00CB5C55">
        <w:rPr>
          <w:rFonts w:ascii="Times New Roman" w:hAnsi="Times New Roman" w:cs="Times New Roman"/>
          <w:sz w:val="28"/>
          <w:szCs w:val="28"/>
          <w:shd w:val="clear" w:color="auto" w:fill="FFFFFF"/>
        </w:rPr>
        <w:t>«Дом на Юге»</w:t>
      </w:r>
      <w:r w:rsidRPr="00CB5C55">
        <w:rPr>
          <w:rFonts w:ascii="Times New Roman" w:eastAsia="Times New Roman" w:hAnsi="Times New Roman" w:cs="Times New Roman"/>
          <w:color w:val="1A1A1A"/>
          <w:sz w:val="28"/>
          <w:szCs w:val="28"/>
          <w:lang w:eastAsia="ru-RU"/>
        </w:rPr>
        <w:t>,</w:t>
      </w:r>
      <w:r>
        <w:rPr>
          <w:rFonts w:ascii="Times New Roman" w:eastAsia="Times New Roman" w:hAnsi="Times New Roman" w:cs="Times New Roman"/>
          <w:color w:val="1A1A1A"/>
          <w:sz w:val="28"/>
          <w:szCs w:val="28"/>
          <w:lang w:eastAsia="ru-RU"/>
        </w:rPr>
        <w:t xml:space="preserve">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его слабые и сильные стороны, проверя</w:t>
      </w:r>
      <w:r>
        <w:rPr>
          <w:rFonts w:ascii="Times New Roman" w:eastAsia="Times New Roman" w:hAnsi="Times New Roman" w:cs="Times New Roman"/>
          <w:color w:val="1A1A1A"/>
          <w:sz w:val="28"/>
          <w:szCs w:val="28"/>
          <w:lang w:eastAsia="ru-RU"/>
        </w:rPr>
        <w:t>я потенциал уг</w:t>
      </w:r>
      <w:r w:rsidRPr="00CB5C55">
        <w:rPr>
          <w:rFonts w:ascii="Times New Roman" w:eastAsia="Times New Roman" w:hAnsi="Times New Roman" w:cs="Times New Roman"/>
          <w:color w:val="1A1A1A"/>
          <w:sz w:val="28"/>
          <w:szCs w:val="28"/>
          <w:lang w:eastAsia="ru-RU"/>
        </w:rPr>
        <w:t xml:space="preserve">роз, истекающих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из</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внешней </w:t>
      </w:r>
      <w:r>
        <w:rPr>
          <w:rFonts w:ascii="Times New Roman" w:eastAsia="Times New Roman" w:hAnsi="Times New Roman" w:cs="Times New Roman"/>
          <w:color w:val="1A1A1A"/>
          <w:sz w:val="28"/>
          <w:szCs w:val="28"/>
          <w:lang w:eastAsia="ru-RU"/>
        </w:rPr>
        <w:t>среды, можно установить стратег</w:t>
      </w:r>
      <w:r w:rsidRPr="00CB5C55">
        <w:rPr>
          <w:rFonts w:ascii="Times New Roman" w:eastAsia="Times New Roman" w:hAnsi="Times New Roman" w:cs="Times New Roman"/>
          <w:color w:val="1A1A1A"/>
          <w:sz w:val="28"/>
          <w:szCs w:val="28"/>
          <w:lang w:eastAsia="ru-RU"/>
        </w:rPr>
        <w:t>ию конкурентоспособности фирмы.</w:t>
      </w:r>
    </w:p>
    <w:p w:rsidR="00C5335E" w:rsidRPr="00CB5C55" w:rsidRDefault="00C5335E" w:rsidP="00C5335E">
      <w:pPr>
        <w:shd w:val="clear" w:color="auto" w:fill="FFFFFF"/>
        <w:spacing w:after="0" w:line="360" w:lineRule="auto"/>
        <w:ind w:right="-1" w:firstLine="709"/>
        <w:jc w:val="both"/>
        <w:rPr>
          <w:rFonts w:ascii="Times New Roman" w:eastAsia="Times New Roman" w:hAnsi="Times New Roman" w:cs="Times New Roman"/>
          <w:color w:val="1A1A1A"/>
          <w:sz w:val="28"/>
          <w:szCs w:val="28"/>
          <w:lang w:eastAsia="ru-RU"/>
        </w:rPr>
      </w:pPr>
      <w:r w:rsidRPr="00CB5C55">
        <w:rPr>
          <w:rFonts w:ascii="Times New Roman" w:eastAsia="Times New Roman" w:hAnsi="Times New Roman" w:cs="Times New Roman"/>
          <w:color w:val="1A1A1A"/>
          <w:sz w:val="28"/>
          <w:szCs w:val="28"/>
          <w:lang w:eastAsia="ru-RU"/>
        </w:rPr>
        <w:t xml:space="preserve">Если </w:t>
      </w:r>
      <w:r w:rsidRPr="00CB5C55">
        <w:rPr>
          <w:rFonts w:ascii="Times New Roman" w:hAnsi="Times New Roman" w:cs="Times New Roman"/>
          <w:sz w:val="28"/>
          <w:szCs w:val="28"/>
        </w:rPr>
        <w:t xml:space="preserve">ООО </w:t>
      </w:r>
      <w:r w:rsidRPr="00CB5C55">
        <w:rPr>
          <w:rFonts w:ascii="Times New Roman" w:hAnsi="Times New Roman" w:cs="Times New Roman"/>
          <w:sz w:val="28"/>
          <w:szCs w:val="28"/>
          <w:shd w:val="clear" w:color="auto" w:fill="FFFFFF"/>
        </w:rPr>
        <w:t xml:space="preserve">«Дом на Юге» </w:t>
      </w:r>
      <w:r w:rsidRPr="00CB5C55">
        <w:rPr>
          <w:rFonts w:ascii="Times New Roman" w:eastAsia="Times New Roman" w:hAnsi="Times New Roman" w:cs="Times New Roman"/>
          <w:color w:val="1A1A1A"/>
          <w:sz w:val="28"/>
          <w:szCs w:val="28"/>
          <w:lang w:eastAsia="ru-RU"/>
        </w:rPr>
        <w:t xml:space="preserve"> функционирует на раскручивающемся рынке с</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интенсивной</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конкуренцией,</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то</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для</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предприятия</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оптимальной</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будет</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комбинированная стратегия, прицеленная на построение своих конкурентных</w:t>
      </w:r>
    </w:p>
    <w:p w:rsidR="00C5335E" w:rsidRDefault="00C5335E" w:rsidP="00C5335E">
      <w:pPr>
        <w:shd w:val="clear" w:color="auto" w:fill="FFFFFF"/>
        <w:spacing w:after="0" w:line="360" w:lineRule="auto"/>
        <w:ind w:right="-1"/>
        <w:jc w:val="both"/>
        <w:rPr>
          <w:rFonts w:ascii="Times New Roman" w:eastAsia="Times New Roman" w:hAnsi="Times New Roman" w:cs="Times New Roman"/>
          <w:color w:val="1A1A1A"/>
          <w:sz w:val="28"/>
          <w:szCs w:val="28"/>
          <w:lang w:eastAsia="ru-RU"/>
        </w:rPr>
      </w:pPr>
      <w:r w:rsidRPr="00CB5C55">
        <w:rPr>
          <w:rFonts w:ascii="Times New Roman" w:eastAsia="Times New Roman" w:hAnsi="Times New Roman" w:cs="Times New Roman"/>
          <w:color w:val="1A1A1A"/>
          <w:sz w:val="28"/>
          <w:szCs w:val="28"/>
          <w:lang w:eastAsia="ru-RU"/>
        </w:rPr>
        <w:t xml:space="preserve">преимуществ и предусматривающая более абсолютное проникновение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и</w:t>
      </w:r>
      <w:r>
        <w:rPr>
          <w:rFonts w:ascii="Times New Roman" w:eastAsia="Times New Roman" w:hAnsi="Times New Roman" w:cs="Times New Roman"/>
          <w:color w:val="1A1A1A"/>
          <w:sz w:val="28"/>
          <w:szCs w:val="28"/>
          <w:lang w:eastAsia="ru-RU"/>
        </w:rPr>
        <w:t xml:space="preserve"> геогр</w:t>
      </w:r>
      <w:r w:rsidRPr="00CB5C55">
        <w:rPr>
          <w:rFonts w:ascii="Times New Roman" w:eastAsia="Times New Roman" w:hAnsi="Times New Roman" w:cs="Times New Roman"/>
          <w:color w:val="1A1A1A"/>
          <w:sz w:val="28"/>
          <w:szCs w:val="28"/>
          <w:lang w:eastAsia="ru-RU"/>
        </w:rPr>
        <w:t>афическое формирование рынка. Осуществляемая стратегия должна быть</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обращена на предельное применение даваемых возможностей </w:t>
      </w:r>
      <w:r w:rsidR="0094326C">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и предельно</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мыслимую защиту от угроз. </w:t>
      </w:r>
    </w:p>
    <w:p w:rsidR="00C5335E" w:rsidRPr="00C92B0F" w:rsidRDefault="00C5335E" w:rsidP="00F45D9E">
      <w:pPr>
        <w:spacing w:after="0" w:line="360" w:lineRule="auto"/>
        <w:ind w:firstLine="709"/>
        <w:jc w:val="both"/>
        <w:rPr>
          <w:rFonts w:ascii="Times New Roman" w:hAnsi="Times New Roman" w:cs="Times New Roman"/>
          <w:sz w:val="28"/>
          <w:szCs w:val="28"/>
        </w:rPr>
      </w:pPr>
      <w:r w:rsidRPr="0029255B">
        <w:rPr>
          <w:rFonts w:ascii="Times New Roman" w:hAnsi="Times New Roman" w:cs="Times New Roman"/>
          <w:sz w:val="28"/>
          <w:szCs w:val="28"/>
        </w:rPr>
        <w:t xml:space="preserve">На основе проведенных исследований по конкурентоспособности продукции были выявлены сильные и слабые позиции. </w:t>
      </w:r>
      <w:r w:rsidR="000A3DD9">
        <w:rPr>
          <w:rFonts w:ascii="Times New Roman" w:hAnsi="Times New Roman" w:cs="Times New Roman"/>
          <w:sz w:val="28"/>
          <w:szCs w:val="28"/>
        </w:rPr>
        <w:t xml:space="preserve">                                                    </w:t>
      </w:r>
      <w:r w:rsidRPr="0029255B">
        <w:rPr>
          <w:rFonts w:ascii="Times New Roman" w:hAnsi="Times New Roman" w:cs="Times New Roman"/>
          <w:sz w:val="28"/>
          <w:szCs w:val="28"/>
        </w:rPr>
        <w:t xml:space="preserve">Компании необходимо принять решение по каменным домам. Данный вид </w:t>
      </w:r>
      <w:r w:rsidRPr="0029255B">
        <w:rPr>
          <w:rFonts w:ascii="Times New Roman" w:hAnsi="Times New Roman" w:cs="Times New Roman"/>
          <w:sz w:val="28"/>
          <w:szCs w:val="28"/>
        </w:rPr>
        <w:lastRenderedPageBreak/>
        <w:t xml:space="preserve">дома имеет высокую себестоимость и в результате цену. Эта категория продукции </w:t>
      </w:r>
      <w:r w:rsidR="0094326C">
        <w:rPr>
          <w:rFonts w:ascii="Times New Roman" w:hAnsi="Times New Roman" w:cs="Times New Roman"/>
          <w:sz w:val="28"/>
          <w:szCs w:val="28"/>
        </w:rPr>
        <w:t xml:space="preserve">                   </w:t>
      </w:r>
      <w:r w:rsidRPr="0029255B">
        <w:rPr>
          <w:rFonts w:ascii="Times New Roman" w:hAnsi="Times New Roman" w:cs="Times New Roman"/>
          <w:sz w:val="28"/>
          <w:szCs w:val="28"/>
        </w:rPr>
        <w:t xml:space="preserve">не рассчитана на средний класс потребителей. Каркасные дома являются основной долей продаж ООО </w:t>
      </w:r>
      <w:r w:rsidRPr="0029255B">
        <w:rPr>
          <w:rFonts w:ascii="Times New Roman" w:hAnsi="Times New Roman" w:cs="Times New Roman"/>
          <w:sz w:val="28"/>
          <w:szCs w:val="28"/>
          <w:shd w:val="clear" w:color="auto" w:fill="FFFFFF"/>
        </w:rPr>
        <w:t>«Дом на Юге»</w:t>
      </w:r>
      <w:r w:rsidRPr="0029255B">
        <w:rPr>
          <w:rFonts w:ascii="Times New Roman" w:hAnsi="Times New Roman" w:cs="Times New Roman"/>
          <w:sz w:val="28"/>
          <w:szCs w:val="28"/>
        </w:rPr>
        <w:t xml:space="preserve">. Необходимо </w:t>
      </w:r>
      <w:r w:rsidR="00F45D9E">
        <w:rPr>
          <w:rFonts w:ascii="Times New Roman" w:hAnsi="Times New Roman" w:cs="Times New Roman"/>
          <w:sz w:val="28"/>
          <w:szCs w:val="28"/>
        </w:rPr>
        <w:t xml:space="preserve">                </w:t>
      </w:r>
      <w:r w:rsidRPr="0029255B">
        <w:rPr>
          <w:rFonts w:ascii="Times New Roman" w:hAnsi="Times New Roman" w:cs="Times New Roman"/>
          <w:sz w:val="28"/>
          <w:szCs w:val="28"/>
        </w:rPr>
        <w:t xml:space="preserve">так же удерживать эту позицию. Компания должна решить, есть ли сейчас достаточные ресурсы для развития газобетонных домов на данном рынке, если да, то необходимо повышать уровень знания об этой продукции </w:t>
      </w:r>
      <w:r w:rsidR="00F45D9E">
        <w:rPr>
          <w:rFonts w:ascii="Times New Roman" w:hAnsi="Times New Roman" w:cs="Times New Roman"/>
          <w:sz w:val="28"/>
          <w:szCs w:val="28"/>
        </w:rPr>
        <w:t xml:space="preserve">                                         </w:t>
      </w:r>
      <w:r w:rsidRPr="0029255B">
        <w:rPr>
          <w:rFonts w:ascii="Times New Roman" w:hAnsi="Times New Roman" w:cs="Times New Roman"/>
          <w:sz w:val="28"/>
          <w:szCs w:val="28"/>
        </w:rPr>
        <w:t>у потребителей</w:t>
      </w:r>
      <w:r w:rsidR="00F45D9E">
        <w:rPr>
          <w:rFonts w:ascii="Times New Roman" w:hAnsi="Times New Roman" w:cs="Times New Roman"/>
          <w:sz w:val="28"/>
          <w:szCs w:val="28"/>
        </w:rPr>
        <w:t xml:space="preserve">. </w:t>
      </w:r>
      <w:r w:rsidRPr="0029255B">
        <w:rPr>
          <w:rFonts w:ascii="Times New Roman" w:hAnsi="Times New Roman" w:cs="Times New Roman"/>
          <w:sz w:val="28"/>
          <w:szCs w:val="28"/>
        </w:rPr>
        <w:t>Также целесообразно применить конкурентную стратегию лидерства</w:t>
      </w:r>
      <w:r w:rsidR="00F45D9E">
        <w:rPr>
          <w:rFonts w:ascii="Times New Roman" w:hAnsi="Times New Roman" w:cs="Times New Roman"/>
          <w:sz w:val="28"/>
          <w:szCs w:val="28"/>
        </w:rPr>
        <w:t xml:space="preserve"> </w:t>
      </w:r>
      <w:r w:rsidRPr="0029255B">
        <w:rPr>
          <w:rFonts w:ascii="Times New Roman" w:hAnsi="Times New Roman" w:cs="Times New Roman"/>
          <w:sz w:val="28"/>
          <w:szCs w:val="28"/>
        </w:rPr>
        <w:t>в издержках. Это можно сделать через снижение себестоимости строительства. Установка низкой цены на продукцию в сегменте привлечет чувствительных к цене потребителей. Либо установка цены на уровне конкурентных игроков, но вложить средства в маркетинговые программы.</w:t>
      </w:r>
    </w:p>
    <w:p w:rsidR="00C5335E" w:rsidRDefault="00C5335E" w:rsidP="00C5335E">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r w:rsidRPr="00CB5C55">
        <w:rPr>
          <w:rFonts w:ascii="Times New Roman" w:eastAsia="Times New Roman" w:hAnsi="Times New Roman" w:cs="Times New Roman"/>
          <w:color w:val="1A1A1A"/>
          <w:sz w:val="28"/>
          <w:szCs w:val="28"/>
          <w:lang w:eastAsia="ru-RU"/>
        </w:rPr>
        <w:t xml:space="preserve">Для </w:t>
      </w:r>
      <w:r w:rsidRPr="00CB5C55">
        <w:rPr>
          <w:rFonts w:ascii="Times New Roman" w:hAnsi="Times New Roman" w:cs="Times New Roman"/>
          <w:sz w:val="28"/>
          <w:szCs w:val="28"/>
        </w:rPr>
        <w:t xml:space="preserve">ООО </w:t>
      </w:r>
      <w:r w:rsidRPr="00CB5C55">
        <w:rPr>
          <w:rFonts w:ascii="Times New Roman" w:hAnsi="Times New Roman" w:cs="Times New Roman"/>
          <w:sz w:val="28"/>
          <w:szCs w:val="28"/>
          <w:shd w:val="clear" w:color="auto" w:fill="FFFFFF"/>
        </w:rPr>
        <w:t xml:space="preserve">«Дом на Юге» </w:t>
      </w:r>
      <w:r w:rsidRPr="00CB5C55">
        <w:rPr>
          <w:rFonts w:ascii="Times New Roman" w:eastAsia="Times New Roman" w:hAnsi="Times New Roman" w:cs="Times New Roman"/>
          <w:color w:val="1A1A1A"/>
          <w:sz w:val="28"/>
          <w:szCs w:val="28"/>
          <w:lang w:eastAsia="ru-RU"/>
        </w:rPr>
        <w:t>наиболее эпохальными</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и потенциальными оказались возможности усовершенствования сервиса и</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 xml:space="preserve">урезания времени </w:t>
      </w:r>
      <w:r w:rsidR="0094326C">
        <w:rPr>
          <w:rFonts w:ascii="Times New Roman" w:eastAsia="Times New Roman" w:hAnsi="Times New Roman" w:cs="Times New Roman"/>
          <w:color w:val="1A1A1A"/>
          <w:sz w:val="28"/>
          <w:szCs w:val="28"/>
          <w:lang w:eastAsia="ru-RU"/>
        </w:rPr>
        <w:t xml:space="preserve"> </w:t>
      </w:r>
      <w:r w:rsidR="00F45D9E">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на обслуживание, а также основание свежего бизнеса по</w:t>
      </w:r>
      <w:r>
        <w:rPr>
          <w:rFonts w:ascii="Times New Roman" w:eastAsia="Times New Roman" w:hAnsi="Times New Roman" w:cs="Times New Roman"/>
          <w:color w:val="1A1A1A"/>
          <w:sz w:val="28"/>
          <w:szCs w:val="28"/>
          <w:lang w:eastAsia="ru-RU"/>
        </w:rPr>
        <w:t xml:space="preserve"> </w:t>
      </w:r>
      <w:r w:rsidRPr="00CB5C55">
        <w:rPr>
          <w:rFonts w:ascii="Times New Roman" w:eastAsia="Times New Roman" w:hAnsi="Times New Roman" w:cs="Times New Roman"/>
          <w:color w:val="1A1A1A"/>
          <w:sz w:val="28"/>
          <w:szCs w:val="28"/>
          <w:lang w:eastAsia="ru-RU"/>
        </w:rPr>
        <w:t>аренде складских площадей.</w:t>
      </w:r>
    </w:p>
    <w:p w:rsidR="00C5335E" w:rsidRDefault="00C5335E" w:rsidP="00C5335E">
      <w:pPr>
        <w:pStyle w:val="af1"/>
        <w:spacing w:line="360" w:lineRule="auto"/>
        <w:ind w:left="0" w:right="141" w:firstLine="709"/>
      </w:pPr>
      <w:r>
        <w:t xml:space="preserve">По проведенным методикам оценки конкурентоспособности было выявлено, что </w:t>
      </w:r>
      <w:r w:rsidRPr="00B77E73">
        <w:t xml:space="preserve">ООО </w:t>
      </w:r>
      <w:r w:rsidRPr="00B77E73">
        <w:rPr>
          <w:shd w:val="clear" w:color="auto" w:fill="FFFFFF"/>
        </w:rPr>
        <w:t xml:space="preserve">«Дом на Юге» </w:t>
      </w:r>
      <w:r>
        <w:t>обладает высоким уровнем продукции</w:t>
      </w:r>
      <w:r w:rsidR="0094326C">
        <w:t xml:space="preserve">              </w:t>
      </w:r>
      <w:r>
        <w:t xml:space="preserve"> с высокой добавленной стоимостью, которая отличается высоким качеством и обеспечивается высокий уровень рентабельности, выше среднего </w:t>
      </w:r>
      <w:r w:rsidR="0094326C">
        <w:t xml:space="preserve">                     </w:t>
      </w:r>
      <w:r>
        <w:t xml:space="preserve">по отрасли. Компания географически близка к основным потребителям, </w:t>
      </w:r>
      <w:r w:rsidR="0094326C">
        <w:t xml:space="preserve">               </w:t>
      </w:r>
      <w:r>
        <w:t xml:space="preserve">а так же прекрасно налажены логистические пути движения продукции, </w:t>
      </w:r>
      <w:r w:rsidR="0094326C">
        <w:t xml:space="preserve">              </w:t>
      </w:r>
      <w:r>
        <w:t>что помогает диверсифицировать рынки сбыта в зависимости от рыночных условий. Финансовые показатели являются лучшими в отрасли,</w:t>
      </w:r>
      <w:r w:rsidR="0094326C">
        <w:t xml:space="preserve">                            </w:t>
      </w:r>
      <w:r>
        <w:t xml:space="preserve"> но необходимо снижать долговую нагрузку.</w:t>
      </w:r>
    </w:p>
    <w:p w:rsidR="00C5335E" w:rsidRDefault="00C5335E" w:rsidP="00C5335E">
      <w:pPr>
        <w:pStyle w:val="af1"/>
        <w:spacing w:line="360" w:lineRule="auto"/>
        <w:ind w:left="0" w:right="141" w:firstLine="709"/>
      </w:pPr>
      <w:r>
        <w:t>Таким образом, было выбрано несколько направлений, которые следует улучшить в деятельности компании. Многие направления выбраны из полей SWOT-анализа возможности и угрозы.</w:t>
      </w:r>
    </w:p>
    <w:p w:rsidR="00C5335E" w:rsidRDefault="00C5335E" w:rsidP="00C5335E">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p>
    <w:p w:rsidR="00A51683" w:rsidRDefault="00A51683" w:rsidP="00C5335E">
      <w:pPr>
        <w:shd w:val="clear" w:color="auto" w:fill="FFFFFF"/>
        <w:spacing w:after="0" w:line="360" w:lineRule="auto"/>
        <w:ind w:right="141" w:firstLine="709"/>
        <w:jc w:val="both"/>
        <w:rPr>
          <w:rFonts w:ascii="Times New Roman" w:eastAsia="Times New Roman" w:hAnsi="Times New Roman" w:cs="Times New Roman"/>
          <w:color w:val="1A1A1A"/>
          <w:sz w:val="28"/>
          <w:szCs w:val="28"/>
          <w:lang w:eastAsia="ru-RU"/>
        </w:rPr>
      </w:pPr>
    </w:p>
    <w:p w:rsidR="00A51683" w:rsidRDefault="00A51683" w:rsidP="00F45D9E">
      <w:pPr>
        <w:shd w:val="clear" w:color="auto" w:fill="FFFFFF"/>
        <w:spacing w:after="0" w:line="360" w:lineRule="auto"/>
        <w:ind w:right="141"/>
        <w:jc w:val="both"/>
        <w:rPr>
          <w:rFonts w:ascii="Times New Roman" w:eastAsia="Times New Roman" w:hAnsi="Times New Roman" w:cs="Times New Roman"/>
          <w:color w:val="1A1A1A"/>
          <w:sz w:val="28"/>
          <w:szCs w:val="28"/>
          <w:lang w:eastAsia="ru-RU"/>
        </w:rPr>
      </w:pPr>
    </w:p>
    <w:p w:rsidR="00A51683" w:rsidRPr="00A51683" w:rsidRDefault="00A51683" w:rsidP="00A51683">
      <w:pPr>
        <w:shd w:val="clear" w:color="auto" w:fill="FFFFFF"/>
        <w:spacing w:after="0" w:line="360" w:lineRule="auto"/>
        <w:ind w:right="141" w:firstLine="709"/>
        <w:jc w:val="center"/>
        <w:rPr>
          <w:rFonts w:ascii="Times New Roman" w:eastAsia="Times New Roman" w:hAnsi="Times New Roman" w:cs="Times New Roman"/>
          <w:b/>
          <w:color w:val="1A1A1A"/>
          <w:sz w:val="28"/>
          <w:szCs w:val="28"/>
          <w:lang w:eastAsia="ru-RU"/>
        </w:rPr>
      </w:pPr>
      <w:r w:rsidRPr="00A51683">
        <w:rPr>
          <w:rFonts w:ascii="Times New Roman" w:eastAsia="Times New Roman" w:hAnsi="Times New Roman" w:cs="Times New Roman"/>
          <w:b/>
          <w:color w:val="1A1A1A"/>
          <w:sz w:val="28"/>
          <w:szCs w:val="28"/>
          <w:lang w:eastAsia="ru-RU"/>
        </w:rPr>
        <w:lastRenderedPageBreak/>
        <w:t>СПИСОК ИСПОЛЬЗОВАННЫХ ИСТОЧНИКОВ</w:t>
      </w:r>
    </w:p>
    <w:p w:rsidR="00D04AF9" w:rsidRDefault="00D04AF9" w:rsidP="00D04AF9">
      <w:pPr>
        <w:spacing w:after="0" w:line="360" w:lineRule="auto"/>
        <w:ind w:right="141"/>
        <w:jc w:val="both"/>
        <w:rPr>
          <w:rFonts w:ascii="Times New Roman" w:hAnsi="Times New Roman" w:cs="Times New Roman"/>
          <w:sz w:val="28"/>
          <w:szCs w:val="28"/>
        </w:rPr>
      </w:pPr>
    </w:p>
    <w:p w:rsidR="003E77B7" w:rsidRDefault="00772872" w:rsidP="00605925">
      <w:pPr>
        <w:pStyle w:val="a4"/>
        <w:spacing w:after="0" w:line="36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032CFF" w:rsidRPr="003E77B7">
        <w:rPr>
          <w:rFonts w:ascii="Times New Roman" w:hAnsi="Times New Roman" w:cs="Times New Roman"/>
          <w:sz w:val="28"/>
          <w:szCs w:val="28"/>
        </w:rPr>
        <w:t>Федеральный закон от 26.07.2006 № 135-ФЗ «О защите конкуренции»</w:t>
      </w:r>
    </w:p>
    <w:p w:rsidR="00772872" w:rsidRPr="00566EE6" w:rsidRDefault="00772872" w:rsidP="00566EE6">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2</w:t>
      </w:r>
      <w:r w:rsidR="00F45D9E">
        <w:rPr>
          <w:rFonts w:ascii="Times New Roman" w:hAnsi="Times New Roman" w:cs="Times New Roman"/>
          <w:color w:val="000000" w:themeColor="text1"/>
          <w:sz w:val="28"/>
          <w:szCs w:val="28"/>
        </w:rPr>
        <w:t> </w:t>
      </w:r>
      <w:r w:rsidRPr="00772872">
        <w:rPr>
          <w:rFonts w:ascii="Times New Roman" w:hAnsi="Times New Roman" w:cs="Times New Roman"/>
          <w:color w:val="000000" w:themeColor="text1"/>
          <w:sz w:val="28"/>
          <w:szCs w:val="28"/>
        </w:rPr>
        <w:t>Антироссийские экономические санкции и проблемы импортозамещения в условиях современной международной конкуренции</w:t>
      </w:r>
      <w:r>
        <w:rPr>
          <w:rFonts w:ascii="Times New Roman" w:hAnsi="Times New Roman" w:cs="Times New Roman"/>
          <w:color w:val="000000" w:themeColor="text1"/>
          <w:sz w:val="28"/>
          <w:szCs w:val="28"/>
        </w:rPr>
        <w:t xml:space="preserve"> </w:t>
      </w:r>
      <w:r w:rsidRPr="00772872">
        <w:rPr>
          <w:rFonts w:ascii="Times New Roman" w:hAnsi="Times New Roman" w:cs="Times New Roman"/>
          <w:color w:val="000000" w:themeColor="text1"/>
          <w:sz w:val="28"/>
          <w:szCs w:val="28"/>
        </w:rPr>
        <w:t>– [Электронный ресурс]. – URL: –</w:t>
      </w:r>
      <w:r>
        <w:rPr>
          <w:rFonts w:ascii="Times New Roman" w:hAnsi="Times New Roman" w:cs="Times New Roman"/>
          <w:color w:val="000000" w:themeColor="text1"/>
          <w:sz w:val="28"/>
          <w:szCs w:val="28"/>
        </w:rPr>
        <w:t xml:space="preserve"> </w:t>
      </w:r>
      <w:hyperlink r:id="rId15" w:history="1">
        <w:r w:rsidRPr="00772872">
          <w:rPr>
            <w:rStyle w:val="af"/>
            <w:rFonts w:ascii="Times New Roman" w:hAnsi="Times New Roman" w:cs="Times New Roman"/>
            <w:color w:val="000000" w:themeColor="text1"/>
            <w:sz w:val="28"/>
            <w:szCs w:val="28"/>
            <w:u w:val="none"/>
          </w:rPr>
          <w:t>https://esj.today/PDF/40ECVN219.pdf</w:t>
        </w:r>
      </w:hyperlink>
      <w:r w:rsidRPr="00772872">
        <w:rPr>
          <w:rFonts w:ascii="Times New Roman" w:hAnsi="Times New Roman" w:cs="Times New Roman"/>
          <w:color w:val="000000" w:themeColor="text1"/>
          <w:sz w:val="28"/>
          <w:szCs w:val="28"/>
        </w:rPr>
        <w:t xml:space="preserve">. </w:t>
      </w:r>
      <w:r w:rsidR="00566EE6">
        <w:rPr>
          <w:rFonts w:ascii="Times New Roman" w:hAnsi="Times New Roman" w:cs="Times New Roman"/>
          <w:bCs/>
          <w:color w:val="000000" w:themeColor="text1"/>
          <w:sz w:val="28"/>
          <w:szCs w:val="28"/>
        </w:rPr>
        <w:t>(дата обращения 2</w:t>
      </w:r>
      <w:r w:rsidR="00566EE6" w:rsidRPr="00691079">
        <w:rPr>
          <w:rFonts w:ascii="Times New Roman" w:hAnsi="Times New Roman" w:cs="Times New Roman"/>
          <w:bCs/>
          <w:color w:val="000000" w:themeColor="text1"/>
          <w:sz w:val="28"/>
          <w:szCs w:val="28"/>
        </w:rPr>
        <w:t>0</w:t>
      </w:r>
      <w:r w:rsidR="00566EE6">
        <w:rPr>
          <w:rFonts w:ascii="Times New Roman" w:hAnsi="Times New Roman" w:cs="Times New Roman"/>
          <w:bCs/>
          <w:color w:val="000000" w:themeColor="text1"/>
          <w:sz w:val="28"/>
          <w:szCs w:val="28"/>
        </w:rPr>
        <w:t>.04.2025).</w:t>
      </w:r>
    </w:p>
    <w:p w:rsidR="00772872" w:rsidRPr="00A51683" w:rsidRDefault="00772872" w:rsidP="00605925">
      <w:pPr>
        <w:pStyle w:val="a4"/>
        <w:spacing w:after="0" w:line="36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3D668F">
        <w:rPr>
          <w:rFonts w:ascii="Times New Roman" w:hAnsi="Times New Roman" w:cs="Times New Roman"/>
          <w:sz w:val="28"/>
          <w:szCs w:val="28"/>
        </w:rPr>
        <w:t xml:space="preserve">Астафьева О.Е. Методология прогнозирования бизнес-процессов </w:t>
      </w:r>
      <w:r w:rsidR="0094326C">
        <w:rPr>
          <w:rFonts w:ascii="Times New Roman" w:hAnsi="Times New Roman" w:cs="Times New Roman"/>
          <w:sz w:val="28"/>
          <w:szCs w:val="28"/>
        </w:rPr>
        <w:t xml:space="preserve">              </w:t>
      </w:r>
      <w:r w:rsidRPr="003D668F">
        <w:rPr>
          <w:rFonts w:ascii="Times New Roman" w:hAnsi="Times New Roman" w:cs="Times New Roman"/>
          <w:sz w:val="28"/>
          <w:szCs w:val="28"/>
        </w:rPr>
        <w:t xml:space="preserve">в промышленности при формировании конкурентных преимуществ </w:t>
      </w:r>
      <w:r w:rsidR="0094326C">
        <w:rPr>
          <w:rFonts w:ascii="Times New Roman" w:hAnsi="Times New Roman" w:cs="Times New Roman"/>
          <w:sz w:val="28"/>
          <w:szCs w:val="28"/>
        </w:rPr>
        <w:t xml:space="preserve">                        </w:t>
      </w:r>
      <w:r w:rsidRPr="003D668F">
        <w:rPr>
          <w:rFonts w:ascii="Times New Roman" w:hAnsi="Times New Roman" w:cs="Times New Roman"/>
          <w:sz w:val="28"/>
          <w:szCs w:val="28"/>
        </w:rPr>
        <w:t xml:space="preserve">в условиях экосистемного взаимодействия // Современная конкуренция. 2025. </w:t>
      </w:r>
      <w:r>
        <w:rPr>
          <w:rFonts w:ascii="Times New Roman" w:hAnsi="Times New Roman" w:cs="Times New Roman"/>
          <w:sz w:val="28"/>
          <w:szCs w:val="28"/>
        </w:rPr>
        <w:t xml:space="preserve">– </w:t>
      </w:r>
      <w:r w:rsidRPr="00A51683">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3D668F">
        <w:rPr>
          <w:rFonts w:ascii="Times New Roman" w:hAnsi="Times New Roman" w:cs="Times New Roman"/>
          <w:sz w:val="28"/>
          <w:szCs w:val="28"/>
        </w:rPr>
        <w:t>С</w:t>
      </w:r>
      <w:r w:rsidRPr="00A51683">
        <w:rPr>
          <w:rFonts w:ascii="Times New Roman" w:hAnsi="Times New Roman" w:cs="Times New Roman"/>
          <w:sz w:val="28"/>
          <w:szCs w:val="28"/>
        </w:rPr>
        <w:t>. 91–107</w:t>
      </w:r>
      <w:r>
        <w:rPr>
          <w:rFonts w:ascii="Times New Roman" w:hAnsi="Times New Roman" w:cs="Times New Roman"/>
          <w:sz w:val="28"/>
          <w:szCs w:val="28"/>
        </w:rPr>
        <w:t>.</w:t>
      </w:r>
    </w:p>
    <w:p w:rsidR="00772872" w:rsidRPr="0079052B" w:rsidRDefault="00772872" w:rsidP="00605925">
      <w:pPr>
        <w:pStyle w:val="a4"/>
        <w:spacing w:after="0" w:line="36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3D668F">
        <w:rPr>
          <w:rFonts w:ascii="Times New Roman" w:hAnsi="Times New Roman" w:cs="Times New Roman"/>
          <w:sz w:val="28"/>
          <w:szCs w:val="28"/>
        </w:rPr>
        <w:t xml:space="preserve">Ахметов Т.С. Факторы конкурентоспособности предприятия // Международный научно-исследовательский журнал. </w:t>
      </w:r>
      <w:r w:rsidRPr="00A51683">
        <w:rPr>
          <w:rFonts w:ascii="Times New Roman" w:hAnsi="Times New Roman" w:cs="Times New Roman"/>
          <w:sz w:val="28"/>
          <w:szCs w:val="28"/>
        </w:rPr>
        <w:t xml:space="preserve">2024. </w:t>
      </w:r>
      <w:r>
        <w:rPr>
          <w:rFonts w:ascii="Times New Roman" w:hAnsi="Times New Roman" w:cs="Times New Roman"/>
          <w:sz w:val="28"/>
          <w:szCs w:val="28"/>
        </w:rPr>
        <w:t xml:space="preserve">– </w:t>
      </w:r>
      <w:r w:rsidRPr="00A51683">
        <w:rPr>
          <w:rFonts w:ascii="Times New Roman" w:hAnsi="Times New Roman" w:cs="Times New Roman"/>
          <w:sz w:val="28"/>
          <w:szCs w:val="28"/>
        </w:rPr>
        <w:t>№ 8 (27).</w:t>
      </w:r>
    </w:p>
    <w:p w:rsidR="00772872" w:rsidRPr="00566EE6" w:rsidRDefault="00772872" w:rsidP="00566EE6">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 xml:space="preserve">5 </w:t>
      </w:r>
      <w:r w:rsidRPr="00605925">
        <w:rPr>
          <w:rFonts w:ascii="Times New Roman" w:hAnsi="Times New Roman" w:cs="Times New Roman"/>
          <w:color w:val="000000" w:themeColor="text1"/>
          <w:sz w:val="28"/>
          <w:szCs w:val="28"/>
        </w:rPr>
        <w:t>Бухгалтерская отчетность ООО "ДОМ НА ЮГЕ"</w:t>
      </w:r>
      <w:r>
        <w:rPr>
          <w:rFonts w:ascii="Times New Roman" w:hAnsi="Times New Roman" w:cs="Times New Roman"/>
          <w:color w:val="000000" w:themeColor="text1"/>
          <w:sz w:val="28"/>
          <w:szCs w:val="28"/>
        </w:rPr>
        <w:t xml:space="preserve"> </w:t>
      </w:r>
      <w:r>
        <w:rPr>
          <w:rFonts w:ascii="Times New Roman" w:hAnsi="Times New Roman" w:cs="Times New Roman"/>
          <w:bCs/>
          <w:color w:val="000000" w:themeColor="text1"/>
          <w:sz w:val="28"/>
          <w:szCs w:val="28"/>
        </w:rPr>
        <w:t xml:space="preserve">– </w:t>
      </w:r>
      <w:r w:rsidRPr="00A151A8">
        <w:rPr>
          <w:rFonts w:ascii="Times New Roman" w:hAnsi="Times New Roman" w:cs="Times New Roman"/>
          <w:bCs/>
          <w:color w:val="000000" w:themeColor="text1"/>
          <w:sz w:val="28"/>
          <w:szCs w:val="28"/>
        </w:rPr>
        <w:t>[</w:t>
      </w:r>
      <w:r>
        <w:rPr>
          <w:rFonts w:ascii="Times New Roman" w:hAnsi="Times New Roman" w:cs="Times New Roman"/>
          <w:bCs/>
          <w:sz w:val="28"/>
          <w:szCs w:val="28"/>
        </w:rPr>
        <w:t>Электронный ресурс</w:t>
      </w:r>
      <w:r w:rsidRPr="00A151A8">
        <w:rPr>
          <w:rFonts w:ascii="Times New Roman" w:hAnsi="Times New Roman" w:cs="Times New Roman"/>
          <w:bCs/>
          <w:sz w:val="28"/>
          <w:szCs w:val="28"/>
        </w:rPr>
        <w:t>]</w:t>
      </w:r>
      <w:r w:rsidRPr="00651920">
        <w:rPr>
          <w:rFonts w:ascii="Times New Roman" w:hAnsi="Times New Roman" w:cs="Times New Roman"/>
          <w:bCs/>
          <w:sz w:val="28"/>
          <w:szCs w:val="28"/>
        </w:rPr>
        <w:t>.</w:t>
      </w:r>
      <w:r>
        <w:rPr>
          <w:rFonts w:ascii="Times New Roman" w:hAnsi="Times New Roman" w:cs="Times New Roman"/>
          <w:bCs/>
          <w:sz w:val="28"/>
          <w:szCs w:val="28"/>
        </w:rPr>
        <w:t xml:space="preserve"> – </w:t>
      </w:r>
      <w:r>
        <w:rPr>
          <w:rFonts w:ascii="Times New Roman" w:hAnsi="Times New Roman" w:cs="Times New Roman"/>
          <w:bCs/>
          <w:sz w:val="28"/>
          <w:szCs w:val="28"/>
          <w:lang w:val="en-US"/>
        </w:rPr>
        <w:t>URL</w:t>
      </w:r>
      <w:r>
        <w:rPr>
          <w:rFonts w:ascii="Times New Roman" w:hAnsi="Times New Roman" w:cs="Times New Roman"/>
          <w:bCs/>
          <w:sz w:val="28"/>
          <w:szCs w:val="28"/>
        </w:rPr>
        <w:t xml:space="preserve">: – </w:t>
      </w:r>
      <w:hyperlink r:id="rId16" w:history="1">
        <w:r w:rsidRPr="00605925">
          <w:rPr>
            <w:rStyle w:val="af"/>
            <w:rFonts w:ascii="Times New Roman" w:hAnsi="Times New Roman" w:cs="Times New Roman"/>
            <w:bCs/>
            <w:color w:val="000000" w:themeColor="text1"/>
            <w:sz w:val="28"/>
            <w:szCs w:val="28"/>
            <w:u w:val="none"/>
          </w:rPr>
          <w:t>https://b2b.house/company/OOO-DOM-NA-YUGE_1d6db5ff-ba0e-45bd-8ea9-177261394b56/financial-statements/</w:t>
        </w:r>
      </w:hyperlink>
      <w:r w:rsidRPr="00605925">
        <w:rPr>
          <w:rFonts w:ascii="Times New Roman" w:hAnsi="Times New Roman" w:cs="Times New Roman"/>
          <w:bCs/>
          <w:color w:val="000000" w:themeColor="text1"/>
          <w:sz w:val="28"/>
          <w:szCs w:val="28"/>
        </w:rPr>
        <w:t xml:space="preserve">. </w:t>
      </w:r>
      <w:r w:rsidR="00566EE6">
        <w:rPr>
          <w:rFonts w:ascii="Times New Roman" w:hAnsi="Times New Roman" w:cs="Times New Roman"/>
          <w:bCs/>
          <w:color w:val="000000" w:themeColor="text1"/>
          <w:sz w:val="28"/>
          <w:szCs w:val="28"/>
        </w:rPr>
        <w:t xml:space="preserve">(дата обращения </w:t>
      </w:r>
      <w:r w:rsidR="00566EE6" w:rsidRPr="00274E38">
        <w:rPr>
          <w:rFonts w:ascii="Times New Roman" w:hAnsi="Times New Roman" w:cs="Times New Roman"/>
          <w:bCs/>
          <w:color w:val="000000" w:themeColor="text1"/>
          <w:sz w:val="28"/>
          <w:szCs w:val="28"/>
        </w:rPr>
        <w:t>19</w:t>
      </w:r>
      <w:r w:rsidR="00566EE6">
        <w:rPr>
          <w:rFonts w:ascii="Times New Roman" w:hAnsi="Times New Roman" w:cs="Times New Roman"/>
          <w:bCs/>
          <w:color w:val="000000" w:themeColor="text1"/>
          <w:sz w:val="28"/>
          <w:szCs w:val="28"/>
        </w:rPr>
        <w:t>.0</w:t>
      </w:r>
      <w:r w:rsidR="00566EE6" w:rsidRPr="00274E38">
        <w:rPr>
          <w:rFonts w:ascii="Times New Roman" w:hAnsi="Times New Roman" w:cs="Times New Roman"/>
          <w:bCs/>
          <w:color w:val="000000" w:themeColor="text1"/>
          <w:sz w:val="28"/>
          <w:szCs w:val="28"/>
        </w:rPr>
        <w:t>5</w:t>
      </w:r>
      <w:r w:rsidR="00566EE6">
        <w:rPr>
          <w:rFonts w:ascii="Times New Roman" w:hAnsi="Times New Roman" w:cs="Times New Roman"/>
          <w:bCs/>
          <w:color w:val="000000" w:themeColor="text1"/>
          <w:sz w:val="28"/>
          <w:szCs w:val="28"/>
        </w:rPr>
        <w:t>.2025).</w:t>
      </w:r>
    </w:p>
    <w:p w:rsidR="00772872" w:rsidRPr="003D668F" w:rsidRDefault="00772872" w:rsidP="00605925">
      <w:pPr>
        <w:pStyle w:val="a4"/>
        <w:spacing w:after="0" w:line="36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3D668F">
        <w:rPr>
          <w:rFonts w:ascii="Times New Roman" w:hAnsi="Times New Roman" w:cs="Times New Roman"/>
          <w:sz w:val="28"/>
          <w:szCs w:val="28"/>
        </w:rPr>
        <w:t>Голубков Е.П. Основы маркетинга: учебник. М.: Изд-во "Финпресс", 2022. 656 с.</w:t>
      </w:r>
    </w:p>
    <w:p w:rsidR="00772872" w:rsidRPr="003D668F" w:rsidRDefault="00772872" w:rsidP="00605925">
      <w:pPr>
        <w:pStyle w:val="a4"/>
        <w:spacing w:after="0" w:line="36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3D668F">
        <w:rPr>
          <w:rFonts w:ascii="Times New Roman" w:hAnsi="Times New Roman" w:cs="Times New Roman"/>
          <w:sz w:val="28"/>
          <w:szCs w:val="28"/>
        </w:rPr>
        <w:t>Еремина И.В. Эффективное управление деятельностью предприятия как фактор повышения его конкурентоспособности</w:t>
      </w:r>
      <w:r>
        <w:rPr>
          <w:rFonts w:ascii="Times New Roman" w:hAnsi="Times New Roman" w:cs="Times New Roman"/>
          <w:sz w:val="28"/>
          <w:szCs w:val="28"/>
        </w:rPr>
        <w:t xml:space="preserve"> //</w:t>
      </w:r>
      <w:r w:rsidRPr="003D668F">
        <w:rPr>
          <w:rFonts w:ascii="Times New Roman" w:hAnsi="Times New Roman" w:cs="Times New Roman"/>
          <w:sz w:val="28"/>
          <w:szCs w:val="28"/>
        </w:rPr>
        <w:t xml:space="preserve"> «Вектор экономики»</w:t>
      </w:r>
      <w:r>
        <w:rPr>
          <w:rFonts w:ascii="Times New Roman" w:hAnsi="Times New Roman" w:cs="Times New Roman"/>
          <w:sz w:val="28"/>
          <w:szCs w:val="28"/>
        </w:rPr>
        <w:t xml:space="preserve">, </w:t>
      </w:r>
      <w:r w:rsidRPr="003D668F">
        <w:rPr>
          <w:rFonts w:ascii="Times New Roman" w:hAnsi="Times New Roman" w:cs="Times New Roman"/>
          <w:sz w:val="28"/>
          <w:szCs w:val="28"/>
        </w:rPr>
        <w:t>2025.</w:t>
      </w:r>
      <w:r>
        <w:rPr>
          <w:rFonts w:ascii="Times New Roman" w:hAnsi="Times New Roman" w:cs="Times New Roman"/>
          <w:sz w:val="28"/>
          <w:szCs w:val="28"/>
        </w:rPr>
        <w:t xml:space="preserve"> – № 4.</w:t>
      </w:r>
    </w:p>
    <w:p w:rsidR="00772872" w:rsidRPr="003D668F" w:rsidRDefault="00772872" w:rsidP="00605925">
      <w:pPr>
        <w:pStyle w:val="a4"/>
        <w:spacing w:after="0" w:line="36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3D668F">
        <w:rPr>
          <w:rFonts w:ascii="Times New Roman" w:hAnsi="Times New Roman" w:cs="Times New Roman"/>
          <w:sz w:val="28"/>
          <w:szCs w:val="28"/>
        </w:rPr>
        <w:t>Зулькарпаев И.У., Ильясова Л.Р. Метод расчета интегральной конкурентоспособности промышленных, торговых и финансовых предприятий // Маркетинг в России и за рубежом</w:t>
      </w:r>
      <w:r>
        <w:rPr>
          <w:rFonts w:ascii="Times New Roman" w:hAnsi="Times New Roman" w:cs="Times New Roman"/>
          <w:sz w:val="28"/>
          <w:szCs w:val="28"/>
        </w:rPr>
        <w:t>,</w:t>
      </w:r>
      <w:r w:rsidRPr="003D668F">
        <w:rPr>
          <w:rFonts w:ascii="Times New Roman" w:hAnsi="Times New Roman" w:cs="Times New Roman"/>
          <w:sz w:val="28"/>
          <w:szCs w:val="28"/>
        </w:rPr>
        <w:t xml:space="preserve"> 2021. </w:t>
      </w:r>
      <w:r>
        <w:rPr>
          <w:rFonts w:ascii="Times New Roman" w:hAnsi="Times New Roman" w:cs="Times New Roman"/>
          <w:sz w:val="28"/>
          <w:szCs w:val="28"/>
        </w:rPr>
        <w:t xml:space="preserve">– </w:t>
      </w:r>
      <w:r w:rsidRPr="003D668F">
        <w:rPr>
          <w:rFonts w:ascii="Times New Roman" w:hAnsi="Times New Roman" w:cs="Times New Roman"/>
          <w:sz w:val="28"/>
          <w:szCs w:val="28"/>
        </w:rPr>
        <w:t xml:space="preserve">№ 4. </w:t>
      </w:r>
      <w:r>
        <w:rPr>
          <w:rFonts w:ascii="Times New Roman" w:hAnsi="Times New Roman" w:cs="Times New Roman"/>
          <w:sz w:val="28"/>
          <w:szCs w:val="28"/>
        </w:rPr>
        <w:t xml:space="preserve">– </w:t>
      </w:r>
      <w:r w:rsidRPr="003D668F">
        <w:rPr>
          <w:rFonts w:ascii="Times New Roman" w:hAnsi="Times New Roman" w:cs="Times New Roman"/>
          <w:sz w:val="28"/>
          <w:szCs w:val="28"/>
        </w:rPr>
        <w:t>С. 21–25.</w:t>
      </w:r>
    </w:p>
    <w:p w:rsidR="00772872" w:rsidRPr="003D668F" w:rsidRDefault="00772872" w:rsidP="00605925">
      <w:pPr>
        <w:pStyle w:val="a4"/>
        <w:spacing w:after="0" w:line="36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3D668F">
        <w:rPr>
          <w:rFonts w:ascii="Times New Roman" w:hAnsi="Times New Roman" w:cs="Times New Roman"/>
          <w:sz w:val="28"/>
          <w:szCs w:val="28"/>
        </w:rPr>
        <w:t xml:space="preserve">Круг Э.А. Факторы, влияющие на конкурентоспособность предприятий: позиции разных авторов // Вестник Алтайского государственного аграрного университета. 2008. </w:t>
      </w:r>
      <w:r>
        <w:rPr>
          <w:rFonts w:ascii="Times New Roman" w:hAnsi="Times New Roman" w:cs="Times New Roman"/>
          <w:sz w:val="28"/>
          <w:szCs w:val="28"/>
        </w:rPr>
        <w:t xml:space="preserve">– </w:t>
      </w:r>
      <w:r w:rsidRPr="003D668F">
        <w:rPr>
          <w:rFonts w:ascii="Times New Roman" w:hAnsi="Times New Roman" w:cs="Times New Roman"/>
          <w:sz w:val="28"/>
          <w:szCs w:val="28"/>
        </w:rPr>
        <w:t xml:space="preserve">№ 10 (48). </w:t>
      </w:r>
    </w:p>
    <w:p w:rsidR="00772872" w:rsidRDefault="00772872" w:rsidP="00605925">
      <w:pPr>
        <w:pStyle w:val="a4"/>
        <w:spacing w:after="0" w:line="36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10 </w:t>
      </w:r>
      <w:r w:rsidRPr="003D668F">
        <w:rPr>
          <w:rFonts w:ascii="Times New Roman" w:hAnsi="Times New Roman" w:cs="Times New Roman"/>
          <w:sz w:val="28"/>
          <w:szCs w:val="28"/>
        </w:rPr>
        <w:t>Кружкова Т</w:t>
      </w:r>
      <w:r>
        <w:rPr>
          <w:rFonts w:ascii="Times New Roman" w:hAnsi="Times New Roman" w:cs="Times New Roman"/>
          <w:sz w:val="28"/>
          <w:szCs w:val="28"/>
        </w:rPr>
        <w:t>.</w:t>
      </w:r>
      <w:r w:rsidRPr="003D668F">
        <w:rPr>
          <w:rFonts w:ascii="Times New Roman" w:hAnsi="Times New Roman" w:cs="Times New Roman"/>
          <w:sz w:val="28"/>
          <w:szCs w:val="28"/>
        </w:rPr>
        <w:t>И</w:t>
      </w:r>
      <w:r>
        <w:rPr>
          <w:rFonts w:ascii="Times New Roman" w:hAnsi="Times New Roman" w:cs="Times New Roman"/>
          <w:sz w:val="28"/>
          <w:szCs w:val="28"/>
        </w:rPr>
        <w:t>.</w:t>
      </w:r>
      <w:r w:rsidRPr="003D668F">
        <w:rPr>
          <w:rFonts w:ascii="Times New Roman" w:hAnsi="Times New Roman" w:cs="Times New Roman"/>
          <w:sz w:val="28"/>
          <w:szCs w:val="28"/>
        </w:rPr>
        <w:t>, Рущицкая О</w:t>
      </w:r>
      <w:r>
        <w:rPr>
          <w:rFonts w:ascii="Times New Roman" w:hAnsi="Times New Roman" w:cs="Times New Roman"/>
          <w:sz w:val="28"/>
          <w:szCs w:val="28"/>
        </w:rPr>
        <w:t>.</w:t>
      </w:r>
      <w:r w:rsidRPr="003D668F">
        <w:rPr>
          <w:rFonts w:ascii="Times New Roman" w:hAnsi="Times New Roman" w:cs="Times New Roman"/>
          <w:sz w:val="28"/>
          <w:szCs w:val="28"/>
        </w:rPr>
        <w:t>А, Фетисова А</w:t>
      </w:r>
      <w:r>
        <w:rPr>
          <w:rFonts w:ascii="Times New Roman" w:hAnsi="Times New Roman" w:cs="Times New Roman"/>
          <w:sz w:val="28"/>
          <w:szCs w:val="28"/>
        </w:rPr>
        <w:t>.</w:t>
      </w:r>
      <w:r w:rsidRPr="003D668F">
        <w:rPr>
          <w:rFonts w:ascii="Times New Roman" w:hAnsi="Times New Roman" w:cs="Times New Roman"/>
          <w:sz w:val="28"/>
          <w:szCs w:val="28"/>
        </w:rPr>
        <w:t>В</w:t>
      </w:r>
      <w:r>
        <w:rPr>
          <w:rFonts w:ascii="Times New Roman" w:hAnsi="Times New Roman" w:cs="Times New Roman"/>
          <w:sz w:val="28"/>
          <w:szCs w:val="28"/>
        </w:rPr>
        <w:t>.</w:t>
      </w:r>
      <w:r w:rsidRPr="003D668F">
        <w:rPr>
          <w:rFonts w:ascii="Times New Roman" w:hAnsi="Times New Roman" w:cs="Times New Roman"/>
          <w:sz w:val="28"/>
          <w:szCs w:val="28"/>
        </w:rPr>
        <w:t xml:space="preserve">, ОСОБЕННОСТИ АНАЛИЗА КОНКУРЕНТОСПОСОБНОСТИ СОВРЕМЕННОГО ПРОМЫШЛЕННОГО ПРЕДПРИЯТИЯ // Право и управление. 2024. </w:t>
      </w:r>
      <w:r>
        <w:rPr>
          <w:rFonts w:ascii="Times New Roman" w:hAnsi="Times New Roman" w:cs="Times New Roman"/>
          <w:sz w:val="28"/>
          <w:szCs w:val="28"/>
        </w:rPr>
        <w:t xml:space="preserve">– </w:t>
      </w:r>
      <w:r w:rsidRPr="003D668F">
        <w:rPr>
          <w:rFonts w:ascii="Times New Roman" w:hAnsi="Times New Roman" w:cs="Times New Roman"/>
          <w:sz w:val="28"/>
          <w:szCs w:val="28"/>
        </w:rPr>
        <w:t>№7.</w:t>
      </w:r>
    </w:p>
    <w:p w:rsidR="00CC3191" w:rsidRPr="00566EE6" w:rsidRDefault="00CC3191" w:rsidP="00566EE6">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sz w:val="28"/>
          <w:szCs w:val="28"/>
        </w:rPr>
        <w:t xml:space="preserve">11 </w:t>
      </w:r>
      <w:r w:rsidRPr="00CC3191">
        <w:rPr>
          <w:rFonts w:ascii="Times New Roman" w:hAnsi="Times New Roman" w:cs="Times New Roman"/>
          <w:sz w:val="28"/>
          <w:szCs w:val="28"/>
        </w:rPr>
        <w:t>Методика повышения конкурентоспособности предприятия</w:t>
      </w:r>
      <w:r>
        <w:rPr>
          <w:rFonts w:ascii="Times New Roman" w:hAnsi="Times New Roman" w:cs="Times New Roman"/>
          <w:sz w:val="28"/>
          <w:szCs w:val="28"/>
        </w:rPr>
        <w:t xml:space="preserve"> </w:t>
      </w:r>
      <w:r>
        <w:rPr>
          <w:rFonts w:ascii="Times New Roman" w:hAnsi="Times New Roman" w:cs="Times New Roman"/>
          <w:bCs/>
          <w:color w:val="000000" w:themeColor="text1"/>
          <w:sz w:val="28"/>
          <w:szCs w:val="28"/>
        </w:rPr>
        <w:t xml:space="preserve">– </w:t>
      </w:r>
      <w:r w:rsidRPr="00A151A8">
        <w:rPr>
          <w:rFonts w:ascii="Times New Roman" w:hAnsi="Times New Roman" w:cs="Times New Roman"/>
          <w:bCs/>
          <w:color w:val="000000" w:themeColor="text1"/>
          <w:sz w:val="28"/>
          <w:szCs w:val="28"/>
        </w:rPr>
        <w:t>[</w:t>
      </w:r>
      <w:r>
        <w:rPr>
          <w:rFonts w:ascii="Times New Roman" w:hAnsi="Times New Roman" w:cs="Times New Roman"/>
          <w:bCs/>
          <w:sz w:val="28"/>
          <w:szCs w:val="28"/>
        </w:rPr>
        <w:t>Электронный ресурс</w:t>
      </w:r>
      <w:r w:rsidRPr="00A151A8">
        <w:rPr>
          <w:rFonts w:ascii="Times New Roman" w:hAnsi="Times New Roman" w:cs="Times New Roman"/>
          <w:bCs/>
          <w:sz w:val="28"/>
          <w:szCs w:val="28"/>
        </w:rPr>
        <w:t>]</w:t>
      </w:r>
      <w:r w:rsidRPr="00651920">
        <w:rPr>
          <w:rFonts w:ascii="Times New Roman" w:hAnsi="Times New Roman" w:cs="Times New Roman"/>
          <w:bCs/>
          <w:sz w:val="28"/>
          <w:szCs w:val="28"/>
        </w:rPr>
        <w:t>.</w:t>
      </w:r>
      <w:r>
        <w:rPr>
          <w:rFonts w:ascii="Times New Roman" w:hAnsi="Times New Roman" w:cs="Times New Roman"/>
          <w:bCs/>
          <w:sz w:val="28"/>
          <w:szCs w:val="28"/>
        </w:rPr>
        <w:t xml:space="preserve"> – </w:t>
      </w:r>
      <w:r>
        <w:rPr>
          <w:rFonts w:ascii="Times New Roman" w:hAnsi="Times New Roman" w:cs="Times New Roman"/>
          <w:bCs/>
          <w:sz w:val="28"/>
          <w:szCs w:val="28"/>
          <w:lang w:val="en-US"/>
        </w:rPr>
        <w:t>URL</w:t>
      </w:r>
      <w:r>
        <w:rPr>
          <w:rFonts w:ascii="Times New Roman" w:hAnsi="Times New Roman" w:cs="Times New Roman"/>
          <w:bCs/>
          <w:sz w:val="28"/>
          <w:szCs w:val="28"/>
        </w:rPr>
        <w:t xml:space="preserve">: – </w:t>
      </w:r>
      <w:hyperlink r:id="rId17" w:history="1">
        <w:r w:rsidRPr="00CC3191">
          <w:rPr>
            <w:rStyle w:val="af"/>
            <w:rFonts w:ascii="Times New Roman" w:hAnsi="Times New Roman" w:cs="Times New Roman"/>
            <w:bCs/>
            <w:color w:val="000000" w:themeColor="text1"/>
            <w:sz w:val="28"/>
            <w:szCs w:val="28"/>
            <w:u w:val="none"/>
          </w:rPr>
          <w:t>https://cyberleninka.ru/article/n/metodika-povysheniya-konkurentosposobnosti-predpriyatiya</w:t>
        </w:r>
      </w:hyperlink>
      <w:r w:rsidRPr="00CC3191">
        <w:rPr>
          <w:rFonts w:ascii="Times New Roman" w:hAnsi="Times New Roman" w:cs="Times New Roman"/>
          <w:bCs/>
          <w:color w:val="000000" w:themeColor="text1"/>
          <w:sz w:val="28"/>
          <w:szCs w:val="28"/>
        </w:rPr>
        <w:t xml:space="preserve">. </w:t>
      </w:r>
      <w:r w:rsidR="00566EE6">
        <w:rPr>
          <w:rFonts w:ascii="Times New Roman" w:hAnsi="Times New Roman" w:cs="Times New Roman"/>
          <w:bCs/>
          <w:color w:val="000000" w:themeColor="text1"/>
          <w:sz w:val="28"/>
          <w:szCs w:val="28"/>
        </w:rPr>
        <w:t>(дата обращения 21.05.2025).</w:t>
      </w:r>
    </w:p>
    <w:p w:rsidR="00772872" w:rsidRPr="00566EE6" w:rsidRDefault="00772872" w:rsidP="00566EE6">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sz w:val="28"/>
          <w:szCs w:val="28"/>
        </w:rPr>
        <w:t>1</w:t>
      </w:r>
      <w:r w:rsidR="00CC3191">
        <w:rPr>
          <w:rFonts w:ascii="Times New Roman" w:hAnsi="Times New Roman" w:cs="Times New Roman"/>
          <w:sz w:val="28"/>
          <w:szCs w:val="28"/>
        </w:rPr>
        <w:t>2</w:t>
      </w:r>
      <w:r>
        <w:rPr>
          <w:rFonts w:ascii="Times New Roman" w:hAnsi="Times New Roman" w:cs="Times New Roman"/>
          <w:sz w:val="28"/>
          <w:szCs w:val="28"/>
        </w:rPr>
        <w:t xml:space="preserve"> </w:t>
      </w:r>
      <w:r w:rsidRPr="0079052B">
        <w:rPr>
          <w:rFonts w:ascii="Times New Roman" w:hAnsi="Times New Roman" w:cs="Times New Roman"/>
          <w:sz w:val="28"/>
          <w:szCs w:val="28"/>
        </w:rPr>
        <w:t xml:space="preserve">ОБЩЕСТВО С ОГРАНИЧЕННОЙ ОТВЕТСТВЕННОСТЬЮ </w:t>
      </w:r>
      <w:r>
        <w:rPr>
          <w:rFonts w:ascii="Times New Roman" w:hAnsi="Times New Roman" w:cs="Times New Roman"/>
          <w:sz w:val="28"/>
          <w:szCs w:val="28"/>
        </w:rPr>
        <w:t xml:space="preserve">              «</w:t>
      </w:r>
      <w:r w:rsidRPr="0079052B">
        <w:rPr>
          <w:rFonts w:ascii="Times New Roman" w:hAnsi="Times New Roman" w:cs="Times New Roman"/>
          <w:sz w:val="28"/>
          <w:szCs w:val="28"/>
        </w:rPr>
        <w:t>ДОМ НА ЮГЕ</w:t>
      </w:r>
      <w:r>
        <w:rPr>
          <w:rFonts w:ascii="Times New Roman" w:hAnsi="Times New Roman" w:cs="Times New Roman"/>
          <w:sz w:val="28"/>
          <w:szCs w:val="28"/>
        </w:rPr>
        <w:t xml:space="preserve">» </w:t>
      </w:r>
      <w:bookmarkStart w:id="16" w:name="_Hlk200429475"/>
      <w:r>
        <w:rPr>
          <w:rFonts w:ascii="Times New Roman" w:hAnsi="Times New Roman" w:cs="Times New Roman"/>
          <w:bCs/>
          <w:color w:val="000000" w:themeColor="text1"/>
          <w:sz w:val="28"/>
          <w:szCs w:val="28"/>
        </w:rPr>
        <w:t xml:space="preserve">– </w:t>
      </w:r>
      <w:r w:rsidRPr="00A151A8">
        <w:rPr>
          <w:rFonts w:ascii="Times New Roman" w:hAnsi="Times New Roman" w:cs="Times New Roman"/>
          <w:bCs/>
          <w:color w:val="000000" w:themeColor="text1"/>
          <w:sz w:val="28"/>
          <w:szCs w:val="28"/>
        </w:rPr>
        <w:t>[</w:t>
      </w:r>
      <w:r>
        <w:rPr>
          <w:rFonts w:ascii="Times New Roman" w:hAnsi="Times New Roman" w:cs="Times New Roman"/>
          <w:bCs/>
          <w:sz w:val="28"/>
          <w:szCs w:val="28"/>
        </w:rPr>
        <w:t>Электронный ресурс</w:t>
      </w:r>
      <w:r w:rsidRPr="00A151A8">
        <w:rPr>
          <w:rFonts w:ascii="Times New Roman" w:hAnsi="Times New Roman" w:cs="Times New Roman"/>
          <w:bCs/>
          <w:sz w:val="28"/>
          <w:szCs w:val="28"/>
        </w:rPr>
        <w:t>]</w:t>
      </w:r>
      <w:r w:rsidRPr="00651920">
        <w:rPr>
          <w:rFonts w:ascii="Times New Roman" w:hAnsi="Times New Roman" w:cs="Times New Roman"/>
          <w:bCs/>
          <w:sz w:val="28"/>
          <w:szCs w:val="28"/>
        </w:rPr>
        <w:t>.</w:t>
      </w:r>
      <w:r>
        <w:rPr>
          <w:rFonts w:ascii="Times New Roman" w:hAnsi="Times New Roman" w:cs="Times New Roman"/>
          <w:bCs/>
          <w:sz w:val="28"/>
          <w:szCs w:val="28"/>
        </w:rPr>
        <w:t xml:space="preserve"> – </w:t>
      </w:r>
      <w:r>
        <w:rPr>
          <w:rFonts w:ascii="Times New Roman" w:hAnsi="Times New Roman" w:cs="Times New Roman"/>
          <w:bCs/>
          <w:sz w:val="28"/>
          <w:szCs w:val="28"/>
          <w:lang w:val="en-US"/>
        </w:rPr>
        <w:t>URL</w:t>
      </w:r>
      <w:r>
        <w:rPr>
          <w:rFonts w:ascii="Times New Roman" w:hAnsi="Times New Roman" w:cs="Times New Roman"/>
          <w:bCs/>
          <w:sz w:val="28"/>
          <w:szCs w:val="28"/>
        </w:rPr>
        <w:t xml:space="preserve">: – </w:t>
      </w:r>
      <w:bookmarkEnd w:id="16"/>
      <w:r w:rsidRPr="0079052B">
        <w:rPr>
          <w:rFonts w:ascii="Times New Roman" w:hAnsi="Times New Roman" w:cs="Times New Roman"/>
          <w:bCs/>
          <w:color w:val="000000" w:themeColor="text1"/>
          <w:sz w:val="28"/>
          <w:szCs w:val="28"/>
        </w:rPr>
        <w:fldChar w:fldCharType="begin"/>
      </w:r>
      <w:r w:rsidRPr="0079052B">
        <w:rPr>
          <w:rFonts w:ascii="Times New Roman" w:hAnsi="Times New Roman" w:cs="Times New Roman"/>
          <w:bCs/>
          <w:color w:val="000000" w:themeColor="text1"/>
          <w:sz w:val="28"/>
          <w:szCs w:val="28"/>
        </w:rPr>
        <w:instrText xml:space="preserve"> HYPERLINK "https://www.rusprofile.ru/id/1222300035220" </w:instrText>
      </w:r>
      <w:r w:rsidRPr="0079052B">
        <w:rPr>
          <w:rFonts w:ascii="Times New Roman" w:hAnsi="Times New Roman" w:cs="Times New Roman"/>
          <w:bCs/>
          <w:color w:val="000000" w:themeColor="text1"/>
          <w:sz w:val="28"/>
          <w:szCs w:val="28"/>
        </w:rPr>
        <w:fldChar w:fldCharType="separate"/>
      </w:r>
      <w:r w:rsidRPr="0079052B">
        <w:rPr>
          <w:rStyle w:val="af"/>
          <w:rFonts w:ascii="Times New Roman" w:hAnsi="Times New Roman" w:cs="Times New Roman"/>
          <w:bCs/>
          <w:color w:val="000000" w:themeColor="text1"/>
          <w:sz w:val="28"/>
          <w:szCs w:val="28"/>
          <w:u w:val="none"/>
        </w:rPr>
        <w:t>https://www.rusprofile.ru/id/1222300035220</w:t>
      </w:r>
      <w:r w:rsidRPr="0079052B">
        <w:rPr>
          <w:rFonts w:ascii="Times New Roman" w:hAnsi="Times New Roman" w:cs="Times New Roman"/>
          <w:bCs/>
          <w:color w:val="000000" w:themeColor="text1"/>
          <w:sz w:val="28"/>
          <w:szCs w:val="28"/>
        </w:rPr>
        <w:fldChar w:fldCharType="end"/>
      </w:r>
      <w:r w:rsidRPr="0079052B">
        <w:rPr>
          <w:rFonts w:ascii="Times New Roman" w:hAnsi="Times New Roman" w:cs="Times New Roman"/>
          <w:bCs/>
          <w:color w:val="000000" w:themeColor="text1"/>
          <w:sz w:val="28"/>
          <w:szCs w:val="28"/>
        </w:rPr>
        <w:t xml:space="preserve">. </w:t>
      </w:r>
      <w:r w:rsidR="00566EE6">
        <w:rPr>
          <w:rFonts w:ascii="Times New Roman" w:hAnsi="Times New Roman" w:cs="Times New Roman"/>
          <w:bCs/>
          <w:color w:val="000000" w:themeColor="text1"/>
          <w:sz w:val="28"/>
          <w:szCs w:val="28"/>
        </w:rPr>
        <w:t xml:space="preserve">(дата обращения </w:t>
      </w:r>
      <w:r w:rsidR="00566EE6" w:rsidRPr="00691079">
        <w:rPr>
          <w:rFonts w:ascii="Times New Roman" w:hAnsi="Times New Roman" w:cs="Times New Roman"/>
          <w:bCs/>
          <w:color w:val="000000" w:themeColor="text1"/>
          <w:sz w:val="28"/>
          <w:szCs w:val="28"/>
        </w:rPr>
        <w:t>1</w:t>
      </w:r>
      <w:r w:rsidR="00566EE6">
        <w:rPr>
          <w:rFonts w:ascii="Times New Roman" w:hAnsi="Times New Roman" w:cs="Times New Roman"/>
          <w:bCs/>
          <w:color w:val="000000" w:themeColor="text1"/>
          <w:sz w:val="28"/>
          <w:szCs w:val="28"/>
        </w:rPr>
        <w:t>3.05.2025).</w:t>
      </w:r>
    </w:p>
    <w:p w:rsidR="00772872" w:rsidRPr="005725CE" w:rsidRDefault="00772872" w:rsidP="005725CE">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1</w:t>
      </w:r>
      <w:r w:rsidR="00CC3191">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w:t>
      </w:r>
      <w:r w:rsidRPr="00605925">
        <w:rPr>
          <w:rFonts w:ascii="Times New Roman" w:hAnsi="Times New Roman" w:cs="Times New Roman"/>
          <w:color w:val="000000" w:themeColor="text1"/>
          <w:sz w:val="28"/>
          <w:szCs w:val="28"/>
        </w:rPr>
        <w:t>ООО "ДОМ НА ЮГЕ"</w:t>
      </w:r>
      <w:r>
        <w:rPr>
          <w:rFonts w:ascii="Times New Roman" w:hAnsi="Times New Roman" w:cs="Times New Roman"/>
          <w:color w:val="000000" w:themeColor="text1"/>
          <w:sz w:val="28"/>
          <w:szCs w:val="28"/>
        </w:rPr>
        <w:t xml:space="preserve"> </w:t>
      </w:r>
      <w:r>
        <w:rPr>
          <w:rFonts w:ascii="Times New Roman" w:hAnsi="Times New Roman" w:cs="Times New Roman"/>
          <w:bCs/>
          <w:color w:val="000000" w:themeColor="text1"/>
          <w:sz w:val="28"/>
          <w:szCs w:val="28"/>
        </w:rPr>
        <w:t xml:space="preserve">– </w:t>
      </w:r>
      <w:r w:rsidRPr="00A151A8">
        <w:rPr>
          <w:rFonts w:ascii="Times New Roman" w:hAnsi="Times New Roman" w:cs="Times New Roman"/>
          <w:bCs/>
          <w:color w:val="000000" w:themeColor="text1"/>
          <w:sz w:val="28"/>
          <w:szCs w:val="28"/>
        </w:rPr>
        <w:t>[</w:t>
      </w:r>
      <w:r>
        <w:rPr>
          <w:rFonts w:ascii="Times New Roman" w:hAnsi="Times New Roman" w:cs="Times New Roman"/>
          <w:bCs/>
          <w:sz w:val="28"/>
          <w:szCs w:val="28"/>
        </w:rPr>
        <w:t>Электронный ресурс</w:t>
      </w:r>
      <w:r w:rsidRPr="00A151A8">
        <w:rPr>
          <w:rFonts w:ascii="Times New Roman" w:hAnsi="Times New Roman" w:cs="Times New Roman"/>
          <w:bCs/>
          <w:sz w:val="28"/>
          <w:szCs w:val="28"/>
        </w:rPr>
        <w:t>]</w:t>
      </w:r>
      <w:r w:rsidRPr="00651920">
        <w:rPr>
          <w:rFonts w:ascii="Times New Roman" w:hAnsi="Times New Roman" w:cs="Times New Roman"/>
          <w:bCs/>
          <w:sz w:val="28"/>
          <w:szCs w:val="28"/>
        </w:rPr>
        <w:t>.</w:t>
      </w:r>
      <w:r>
        <w:rPr>
          <w:rFonts w:ascii="Times New Roman" w:hAnsi="Times New Roman" w:cs="Times New Roman"/>
          <w:bCs/>
          <w:sz w:val="28"/>
          <w:szCs w:val="28"/>
        </w:rPr>
        <w:t xml:space="preserve"> – </w:t>
      </w:r>
      <w:r>
        <w:rPr>
          <w:rFonts w:ascii="Times New Roman" w:hAnsi="Times New Roman" w:cs="Times New Roman"/>
          <w:bCs/>
          <w:sz w:val="28"/>
          <w:szCs w:val="28"/>
          <w:lang w:val="en-US"/>
        </w:rPr>
        <w:t>URL</w:t>
      </w:r>
      <w:r>
        <w:rPr>
          <w:rFonts w:ascii="Times New Roman" w:hAnsi="Times New Roman" w:cs="Times New Roman"/>
          <w:bCs/>
          <w:sz w:val="28"/>
          <w:szCs w:val="28"/>
        </w:rPr>
        <w:t xml:space="preserve">: – </w:t>
      </w:r>
      <w:hyperlink r:id="rId18" w:history="1">
        <w:r w:rsidRPr="00605925">
          <w:rPr>
            <w:rStyle w:val="af"/>
            <w:rFonts w:ascii="Times New Roman" w:hAnsi="Times New Roman" w:cs="Times New Roman"/>
            <w:bCs/>
            <w:color w:val="000000" w:themeColor="text1"/>
            <w:sz w:val="28"/>
            <w:szCs w:val="28"/>
            <w:u w:val="none"/>
          </w:rPr>
          <w:t>https://checko.ru/company/dom-na-yuge-1152308007510</w:t>
        </w:r>
      </w:hyperlink>
      <w:r w:rsidRPr="00605925">
        <w:rPr>
          <w:rFonts w:ascii="Times New Roman" w:hAnsi="Times New Roman" w:cs="Times New Roman"/>
          <w:bCs/>
          <w:color w:val="000000" w:themeColor="text1"/>
          <w:sz w:val="28"/>
          <w:szCs w:val="28"/>
        </w:rPr>
        <w:t xml:space="preserve">. </w:t>
      </w:r>
      <w:r w:rsidR="005725CE">
        <w:rPr>
          <w:rFonts w:ascii="Times New Roman" w:hAnsi="Times New Roman" w:cs="Times New Roman"/>
          <w:bCs/>
          <w:color w:val="000000" w:themeColor="text1"/>
          <w:sz w:val="28"/>
          <w:szCs w:val="28"/>
        </w:rPr>
        <w:t xml:space="preserve">(дата обращения </w:t>
      </w:r>
      <w:r w:rsidR="005725CE" w:rsidRPr="00691079">
        <w:rPr>
          <w:rFonts w:ascii="Times New Roman" w:hAnsi="Times New Roman" w:cs="Times New Roman"/>
          <w:bCs/>
          <w:color w:val="000000" w:themeColor="text1"/>
          <w:sz w:val="28"/>
          <w:szCs w:val="28"/>
        </w:rPr>
        <w:t>17</w:t>
      </w:r>
      <w:r w:rsidR="005725CE">
        <w:rPr>
          <w:rFonts w:ascii="Times New Roman" w:hAnsi="Times New Roman" w:cs="Times New Roman"/>
          <w:bCs/>
          <w:color w:val="000000" w:themeColor="text1"/>
          <w:sz w:val="28"/>
          <w:szCs w:val="28"/>
        </w:rPr>
        <w:t>.05.2025).</w:t>
      </w:r>
    </w:p>
    <w:p w:rsidR="00772872" w:rsidRPr="005725CE" w:rsidRDefault="00772872" w:rsidP="005725CE">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1</w:t>
      </w:r>
      <w:r w:rsidR="00CC3191">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Pr="00772872">
        <w:rPr>
          <w:rFonts w:ascii="Times New Roman" w:hAnsi="Times New Roman" w:cs="Times New Roman"/>
          <w:color w:val="000000" w:themeColor="text1"/>
          <w:sz w:val="28"/>
          <w:szCs w:val="28"/>
        </w:rPr>
        <w:t>ООО "ДОМ НА ЮГЕ"</w:t>
      </w:r>
      <w:r>
        <w:rPr>
          <w:rFonts w:ascii="Times New Roman" w:hAnsi="Times New Roman" w:cs="Times New Roman"/>
          <w:color w:val="000000" w:themeColor="text1"/>
          <w:sz w:val="28"/>
          <w:szCs w:val="28"/>
        </w:rPr>
        <w:t xml:space="preserve"> </w:t>
      </w:r>
      <w:r w:rsidRPr="00772872">
        <w:rPr>
          <w:rFonts w:ascii="Times New Roman" w:hAnsi="Times New Roman" w:cs="Times New Roman"/>
          <w:color w:val="000000" w:themeColor="text1"/>
          <w:sz w:val="28"/>
          <w:szCs w:val="28"/>
        </w:rPr>
        <w:t>– [Электронный ресурс]. – URL: –</w:t>
      </w:r>
      <w:r>
        <w:rPr>
          <w:rFonts w:ascii="Times New Roman" w:hAnsi="Times New Roman" w:cs="Times New Roman"/>
          <w:color w:val="000000" w:themeColor="text1"/>
          <w:sz w:val="28"/>
          <w:szCs w:val="28"/>
        </w:rPr>
        <w:t xml:space="preserve"> </w:t>
      </w:r>
      <w:hyperlink r:id="rId19" w:history="1">
        <w:r w:rsidRPr="00772872">
          <w:rPr>
            <w:rStyle w:val="af"/>
            <w:rFonts w:ascii="Times New Roman" w:hAnsi="Times New Roman" w:cs="Times New Roman"/>
            <w:color w:val="000000" w:themeColor="text1"/>
            <w:sz w:val="28"/>
            <w:szCs w:val="28"/>
            <w:u w:val="none"/>
          </w:rPr>
          <w:t>https://www.sravni.ru/kontragent/2311336303-231101001/</w:t>
        </w:r>
      </w:hyperlink>
      <w:r w:rsidRPr="00772872">
        <w:rPr>
          <w:rFonts w:ascii="Times New Roman" w:hAnsi="Times New Roman" w:cs="Times New Roman"/>
          <w:color w:val="000000" w:themeColor="text1"/>
          <w:sz w:val="28"/>
          <w:szCs w:val="28"/>
        </w:rPr>
        <w:t xml:space="preserve">. </w:t>
      </w:r>
      <w:r w:rsidR="005725CE">
        <w:rPr>
          <w:rFonts w:ascii="Times New Roman" w:hAnsi="Times New Roman" w:cs="Times New Roman"/>
          <w:bCs/>
          <w:color w:val="000000" w:themeColor="text1"/>
          <w:sz w:val="28"/>
          <w:szCs w:val="28"/>
        </w:rPr>
        <w:t xml:space="preserve">(дата обращения </w:t>
      </w:r>
      <w:r w:rsidR="005725CE" w:rsidRPr="00691079">
        <w:rPr>
          <w:rFonts w:ascii="Times New Roman" w:hAnsi="Times New Roman" w:cs="Times New Roman"/>
          <w:bCs/>
          <w:color w:val="000000" w:themeColor="text1"/>
          <w:sz w:val="28"/>
          <w:szCs w:val="28"/>
        </w:rPr>
        <w:t>19</w:t>
      </w:r>
      <w:r w:rsidR="005725CE">
        <w:rPr>
          <w:rFonts w:ascii="Times New Roman" w:hAnsi="Times New Roman" w:cs="Times New Roman"/>
          <w:bCs/>
          <w:color w:val="000000" w:themeColor="text1"/>
          <w:sz w:val="28"/>
          <w:szCs w:val="28"/>
        </w:rPr>
        <w:t>.05.2025).</w:t>
      </w:r>
    </w:p>
    <w:p w:rsidR="00772872" w:rsidRPr="005725CE" w:rsidRDefault="00772872" w:rsidP="005725CE">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sz w:val="28"/>
          <w:szCs w:val="28"/>
        </w:rPr>
        <w:t>1</w:t>
      </w:r>
      <w:r w:rsidR="00CC3191">
        <w:rPr>
          <w:rFonts w:ascii="Times New Roman" w:hAnsi="Times New Roman" w:cs="Times New Roman"/>
          <w:sz w:val="28"/>
          <w:szCs w:val="28"/>
        </w:rPr>
        <w:t>5</w:t>
      </w:r>
      <w:r>
        <w:rPr>
          <w:rFonts w:ascii="Times New Roman" w:hAnsi="Times New Roman" w:cs="Times New Roman"/>
          <w:sz w:val="28"/>
          <w:szCs w:val="28"/>
        </w:rPr>
        <w:t xml:space="preserve"> </w:t>
      </w:r>
      <w:r w:rsidRPr="00605925">
        <w:rPr>
          <w:rFonts w:ascii="Times New Roman" w:hAnsi="Times New Roman" w:cs="Times New Roman"/>
          <w:sz w:val="28"/>
          <w:szCs w:val="28"/>
        </w:rPr>
        <w:t>ООО "ДОМ НА ЮГЕ": бухгалтерская отчетность и финансовый анализ</w:t>
      </w:r>
      <w:r>
        <w:rPr>
          <w:rFonts w:ascii="Times New Roman" w:hAnsi="Times New Roman" w:cs="Times New Roman"/>
          <w:sz w:val="28"/>
          <w:szCs w:val="28"/>
        </w:rPr>
        <w:t xml:space="preserve"> </w:t>
      </w:r>
      <w:r>
        <w:rPr>
          <w:rFonts w:ascii="Times New Roman" w:hAnsi="Times New Roman" w:cs="Times New Roman"/>
          <w:bCs/>
          <w:color w:val="000000" w:themeColor="text1"/>
          <w:sz w:val="28"/>
          <w:szCs w:val="28"/>
        </w:rPr>
        <w:t xml:space="preserve">– </w:t>
      </w:r>
      <w:r w:rsidRPr="00A151A8">
        <w:rPr>
          <w:rFonts w:ascii="Times New Roman" w:hAnsi="Times New Roman" w:cs="Times New Roman"/>
          <w:bCs/>
          <w:color w:val="000000" w:themeColor="text1"/>
          <w:sz w:val="28"/>
          <w:szCs w:val="28"/>
        </w:rPr>
        <w:t>[</w:t>
      </w:r>
      <w:r>
        <w:rPr>
          <w:rFonts w:ascii="Times New Roman" w:hAnsi="Times New Roman" w:cs="Times New Roman"/>
          <w:bCs/>
          <w:sz w:val="28"/>
          <w:szCs w:val="28"/>
        </w:rPr>
        <w:t>Электронный ресурс</w:t>
      </w:r>
      <w:r w:rsidRPr="00A151A8">
        <w:rPr>
          <w:rFonts w:ascii="Times New Roman" w:hAnsi="Times New Roman" w:cs="Times New Roman"/>
          <w:bCs/>
          <w:sz w:val="28"/>
          <w:szCs w:val="28"/>
        </w:rPr>
        <w:t>]</w:t>
      </w:r>
      <w:r w:rsidRPr="00651920">
        <w:rPr>
          <w:rFonts w:ascii="Times New Roman" w:hAnsi="Times New Roman" w:cs="Times New Roman"/>
          <w:bCs/>
          <w:sz w:val="28"/>
          <w:szCs w:val="28"/>
        </w:rPr>
        <w:t>.</w:t>
      </w:r>
      <w:r>
        <w:rPr>
          <w:rFonts w:ascii="Times New Roman" w:hAnsi="Times New Roman" w:cs="Times New Roman"/>
          <w:bCs/>
          <w:sz w:val="28"/>
          <w:szCs w:val="28"/>
        </w:rPr>
        <w:t xml:space="preserve"> – </w:t>
      </w:r>
      <w:r>
        <w:rPr>
          <w:rFonts w:ascii="Times New Roman" w:hAnsi="Times New Roman" w:cs="Times New Roman"/>
          <w:bCs/>
          <w:sz w:val="28"/>
          <w:szCs w:val="28"/>
          <w:lang w:val="en-US"/>
        </w:rPr>
        <w:t>URL</w:t>
      </w:r>
      <w:r>
        <w:rPr>
          <w:rFonts w:ascii="Times New Roman" w:hAnsi="Times New Roman" w:cs="Times New Roman"/>
          <w:bCs/>
          <w:sz w:val="28"/>
          <w:szCs w:val="28"/>
        </w:rPr>
        <w:t xml:space="preserve">: – </w:t>
      </w:r>
      <w:hyperlink r:id="rId20" w:history="1">
        <w:r w:rsidRPr="00605925">
          <w:rPr>
            <w:rStyle w:val="af"/>
            <w:rFonts w:ascii="Times New Roman" w:hAnsi="Times New Roman" w:cs="Times New Roman"/>
            <w:bCs/>
            <w:color w:val="000000" w:themeColor="text1"/>
            <w:sz w:val="28"/>
            <w:szCs w:val="28"/>
            <w:u w:val="none"/>
          </w:rPr>
          <w:t>https://www.audit-it.ru/buh_otchet/2308221493_ooo-dom-na-yuge</w:t>
        </w:r>
      </w:hyperlink>
      <w:r w:rsidRPr="00605925">
        <w:rPr>
          <w:rFonts w:ascii="Times New Roman" w:hAnsi="Times New Roman" w:cs="Times New Roman"/>
          <w:bCs/>
          <w:color w:val="000000" w:themeColor="text1"/>
          <w:sz w:val="28"/>
          <w:szCs w:val="28"/>
        </w:rPr>
        <w:t xml:space="preserve">. </w:t>
      </w:r>
      <w:r w:rsidR="005725CE">
        <w:rPr>
          <w:rFonts w:ascii="Times New Roman" w:hAnsi="Times New Roman" w:cs="Times New Roman"/>
          <w:bCs/>
          <w:color w:val="000000" w:themeColor="text1"/>
          <w:sz w:val="28"/>
          <w:szCs w:val="28"/>
        </w:rPr>
        <w:t xml:space="preserve">(дата обращения </w:t>
      </w:r>
      <w:r w:rsidR="005725CE" w:rsidRPr="00691079">
        <w:rPr>
          <w:rFonts w:ascii="Times New Roman" w:hAnsi="Times New Roman" w:cs="Times New Roman"/>
          <w:bCs/>
          <w:color w:val="000000" w:themeColor="text1"/>
          <w:sz w:val="28"/>
          <w:szCs w:val="28"/>
        </w:rPr>
        <w:t>19</w:t>
      </w:r>
      <w:r w:rsidR="005725CE">
        <w:rPr>
          <w:rFonts w:ascii="Times New Roman" w:hAnsi="Times New Roman" w:cs="Times New Roman"/>
          <w:bCs/>
          <w:color w:val="000000" w:themeColor="text1"/>
          <w:sz w:val="28"/>
          <w:szCs w:val="28"/>
        </w:rPr>
        <w:t>.05.2025).</w:t>
      </w:r>
    </w:p>
    <w:p w:rsidR="00772872" w:rsidRPr="005725CE" w:rsidRDefault="00772872" w:rsidP="005725CE">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1</w:t>
      </w:r>
      <w:r w:rsidR="00CC3191">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w:t>
      </w:r>
      <w:r w:rsidRPr="00605925">
        <w:rPr>
          <w:rFonts w:ascii="Times New Roman" w:hAnsi="Times New Roman" w:cs="Times New Roman"/>
          <w:color w:val="000000" w:themeColor="text1"/>
          <w:sz w:val="28"/>
          <w:szCs w:val="28"/>
        </w:rPr>
        <w:t>Оценка и анализ конкурентоспособности предприятий</w:t>
      </w:r>
      <w:r>
        <w:rPr>
          <w:rFonts w:ascii="Times New Roman" w:hAnsi="Times New Roman" w:cs="Times New Roman"/>
          <w:color w:val="000000" w:themeColor="text1"/>
          <w:sz w:val="28"/>
          <w:szCs w:val="28"/>
        </w:rPr>
        <w:t xml:space="preserve"> </w:t>
      </w:r>
      <w:r>
        <w:rPr>
          <w:rFonts w:ascii="Times New Roman" w:hAnsi="Times New Roman" w:cs="Times New Roman"/>
          <w:bCs/>
          <w:color w:val="000000" w:themeColor="text1"/>
          <w:sz w:val="28"/>
          <w:szCs w:val="28"/>
        </w:rPr>
        <w:t xml:space="preserve">– </w:t>
      </w:r>
      <w:r w:rsidRPr="00A151A8">
        <w:rPr>
          <w:rFonts w:ascii="Times New Roman" w:hAnsi="Times New Roman" w:cs="Times New Roman"/>
          <w:bCs/>
          <w:color w:val="000000" w:themeColor="text1"/>
          <w:sz w:val="28"/>
          <w:szCs w:val="28"/>
        </w:rPr>
        <w:t>[</w:t>
      </w:r>
      <w:r>
        <w:rPr>
          <w:rFonts w:ascii="Times New Roman" w:hAnsi="Times New Roman" w:cs="Times New Roman"/>
          <w:bCs/>
          <w:sz w:val="28"/>
          <w:szCs w:val="28"/>
        </w:rPr>
        <w:t>Электронный ресурс</w:t>
      </w:r>
      <w:r w:rsidRPr="00A151A8">
        <w:rPr>
          <w:rFonts w:ascii="Times New Roman" w:hAnsi="Times New Roman" w:cs="Times New Roman"/>
          <w:bCs/>
          <w:sz w:val="28"/>
          <w:szCs w:val="28"/>
        </w:rPr>
        <w:t>]</w:t>
      </w:r>
      <w:r w:rsidRPr="00651920">
        <w:rPr>
          <w:rFonts w:ascii="Times New Roman" w:hAnsi="Times New Roman" w:cs="Times New Roman"/>
          <w:bCs/>
          <w:sz w:val="28"/>
          <w:szCs w:val="28"/>
        </w:rPr>
        <w:t>.</w:t>
      </w:r>
      <w:r>
        <w:rPr>
          <w:rFonts w:ascii="Times New Roman" w:hAnsi="Times New Roman" w:cs="Times New Roman"/>
          <w:bCs/>
          <w:sz w:val="28"/>
          <w:szCs w:val="28"/>
        </w:rPr>
        <w:t xml:space="preserve"> – </w:t>
      </w:r>
      <w:r>
        <w:rPr>
          <w:rFonts w:ascii="Times New Roman" w:hAnsi="Times New Roman" w:cs="Times New Roman"/>
          <w:bCs/>
          <w:sz w:val="28"/>
          <w:szCs w:val="28"/>
          <w:lang w:val="en-US"/>
        </w:rPr>
        <w:t>URL</w:t>
      </w:r>
      <w:r>
        <w:rPr>
          <w:rFonts w:ascii="Times New Roman" w:hAnsi="Times New Roman" w:cs="Times New Roman"/>
          <w:bCs/>
          <w:sz w:val="28"/>
          <w:szCs w:val="28"/>
        </w:rPr>
        <w:t xml:space="preserve">: – </w:t>
      </w:r>
      <w:hyperlink r:id="rId21" w:history="1">
        <w:r w:rsidRPr="0079052B">
          <w:rPr>
            <w:rStyle w:val="af"/>
            <w:rFonts w:ascii="Times New Roman" w:hAnsi="Times New Roman" w:cs="Times New Roman"/>
            <w:bCs/>
            <w:color w:val="000000" w:themeColor="text1"/>
            <w:sz w:val="28"/>
            <w:szCs w:val="28"/>
            <w:u w:val="none"/>
          </w:rPr>
          <w:t>https://www.cfin.ru/management/strategy/competit/analysis2.shtml</w:t>
        </w:r>
      </w:hyperlink>
      <w:r w:rsidRPr="0079052B">
        <w:rPr>
          <w:rFonts w:ascii="Times New Roman" w:hAnsi="Times New Roman" w:cs="Times New Roman"/>
          <w:bCs/>
          <w:color w:val="000000" w:themeColor="text1"/>
          <w:sz w:val="28"/>
          <w:szCs w:val="28"/>
        </w:rPr>
        <w:t xml:space="preserve">. </w:t>
      </w:r>
      <w:r w:rsidR="005725CE">
        <w:rPr>
          <w:rFonts w:ascii="Times New Roman" w:hAnsi="Times New Roman" w:cs="Times New Roman"/>
          <w:bCs/>
          <w:color w:val="000000" w:themeColor="text1"/>
          <w:sz w:val="28"/>
          <w:szCs w:val="28"/>
        </w:rPr>
        <w:t>(дата обращения 15 .05.2025).</w:t>
      </w:r>
    </w:p>
    <w:p w:rsidR="00772872" w:rsidRPr="003D668F" w:rsidRDefault="00772872" w:rsidP="00605925">
      <w:pPr>
        <w:pStyle w:val="a4"/>
        <w:spacing w:after="0" w:line="360" w:lineRule="auto"/>
        <w:ind w:left="0" w:right="142"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w:t>
      </w:r>
      <w:r w:rsidR="00CC3191">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r w:rsidRPr="003D668F">
        <w:rPr>
          <w:rFonts w:ascii="Times New Roman" w:eastAsia="Times New Roman" w:hAnsi="Times New Roman" w:cs="Times New Roman"/>
          <w:sz w:val="28"/>
          <w:szCs w:val="28"/>
          <w:lang w:eastAsia="ru-RU"/>
        </w:rPr>
        <w:t>Поляничкин Ю.А. Методы оценки конкурентоспособности предприятий / Ю.А. Поляничкин // Проблемы экономики и юридической практики. – 2021 – №. 3 – С. 191–194.</w:t>
      </w:r>
    </w:p>
    <w:p w:rsidR="00772872" w:rsidRPr="005725CE" w:rsidRDefault="00772872" w:rsidP="005725CE">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1</w:t>
      </w:r>
      <w:r w:rsidR="00CC3191">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 xml:space="preserve"> </w:t>
      </w:r>
      <w:r w:rsidRPr="00605925">
        <w:rPr>
          <w:rFonts w:ascii="Times New Roman" w:hAnsi="Times New Roman" w:cs="Times New Roman"/>
          <w:color w:val="000000" w:themeColor="text1"/>
          <w:sz w:val="28"/>
          <w:szCs w:val="28"/>
        </w:rPr>
        <w:t>Прогнозирование производства конкурентоспособной продукции</w:t>
      </w:r>
      <w:r>
        <w:rPr>
          <w:rFonts w:ascii="Times New Roman" w:hAnsi="Times New Roman" w:cs="Times New Roman"/>
          <w:color w:val="000000" w:themeColor="text1"/>
          <w:sz w:val="28"/>
          <w:szCs w:val="28"/>
        </w:rPr>
        <w:t xml:space="preserve"> </w:t>
      </w:r>
      <w:r>
        <w:rPr>
          <w:rFonts w:ascii="Times New Roman" w:hAnsi="Times New Roman" w:cs="Times New Roman"/>
          <w:bCs/>
          <w:color w:val="000000" w:themeColor="text1"/>
          <w:sz w:val="28"/>
          <w:szCs w:val="28"/>
        </w:rPr>
        <w:t xml:space="preserve">– </w:t>
      </w:r>
      <w:r w:rsidRPr="00A151A8">
        <w:rPr>
          <w:rFonts w:ascii="Times New Roman" w:hAnsi="Times New Roman" w:cs="Times New Roman"/>
          <w:bCs/>
          <w:color w:val="000000" w:themeColor="text1"/>
          <w:sz w:val="28"/>
          <w:szCs w:val="28"/>
        </w:rPr>
        <w:t>[</w:t>
      </w:r>
      <w:r>
        <w:rPr>
          <w:rFonts w:ascii="Times New Roman" w:hAnsi="Times New Roman" w:cs="Times New Roman"/>
          <w:bCs/>
          <w:sz w:val="28"/>
          <w:szCs w:val="28"/>
        </w:rPr>
        <w:t>Электронный ресурс</w:t>
      </w:r>
      <w:r w:rsidRPr="00A151A8">
        <w:rPr>
          <w:rFonts w:ascii="Times New Roman" w:hAnsi="Times New Roman" w:cs="Times New Roman"/>
          <w:bCs/>
          <w:sz w:val="28"/>
          <w:szCs w:val="28"/>
        </w:rPr>
        <w:t>]</w:t>
      </w:r>
      <w:r w:rsidRPr="00651920">
        <w:rPr>
          <w:rFonts w:ascii="Times New Roman" w:hAnsi="Times New Roman" w:cs="Times New Roman"/>
          <w:bCs/>
          <w:sz w:val="28"/>
          <w:szCs w:val="28"/>
        </w:rPr>
        <w:t>.</w:t>
      </w:r>
      <w:r>
        <w:rPr>
          <w:rFonts w:ascii="Times New Roman" w:hAnsi="Times New Roman" w:cs="Times New Roman"/>
          <w:bCs/>
          <w:sz w:val="28"/>
          <w:szCs w:val="28"/>
        </w:rPr>
        <w:t xml:space="preserve"> – </w:t>
      </w:r>
      <w:r>
        <w:rPr>
          <w:rFonts w:ascii="Times New Roman" w:hAnsi="Times New Roman" w:cs="Times New Roman"/>
          <w:bCs/>
          <w:sz w:val="28"/>
          <w:szCs w:val="28"/>
          <w:lang w:val="en-US"/>
        </w:rPr>
        <w:t>URL</w:t>
      </w:r>
      <w:r>
        <w:rPr>
          <w:rFonts w:ascii="Times New Roman" w:hAnsi="Times New Roman" w:cs="Times New Roman"/>
          <w:bCs/>
          <w:sz w:val="28"/>
          <w:szCs w:val="28"/>
        </w:rPr>
        <w:t xml:space="preserve">: – </w:t>
      </w:r>
      <w:hyperlink r:id="rId22" w:history="1">
        <w:r w:rsidRPr="00605925">
          <w:rPr>
            <w:rStyle w:val="af"/>
            <w:rFonts w:ascii="Times New Roman" w:hAnsi="Times New Roman" w:cs="Times New Roman"/>
            <w:bCs/>
            <w:color w:val="000000" w:themeColor="text1"/>
            <w:sz w:val="28"/>
            <w:szCs w:val="28"/>
            <w:u w:val="none"/>
          </w:rPr>
          <w:t>https://studfile.net/preview/3794816/page:25/</w:t>
        </w:r>
      </w:hyperlink>
      <w:r w:rsidRPr="00605925">
        <w:rPr>
          <w:rFonts w:ascii="Times New Roman" w:hAnsi="Times New Roman" w:cs="Times New Roman"/>
          <w:bCs/>
          <w:color w:val="000000" w:themeColor="text1"/>
          <w:sz w:val="28"/>
          <w:szCs w:val="28"/>
        </w:rPr>
        <w:t xml:space="preserve">. </w:t>
      </w:r>
      <w:r w:rsidR="005725CE">
        <w:rPr>
          <w:rFonts w:ascii="Times New Roman" w:hAnsi="Times New Roman" w:cs="Times New Roman"/>
          <w:bCs/>
          <w:color w:val="000000" w:themeColor="text1"/>
          <w:sz w:val="28"/>
          <w:szCs w:val="28"/>
        </w:rPr>
        <w:t xml:space="preserve">(дата обращения </w:t>
      </w:r>
      <w:r w:rsidR="005725CE" w:rsidRPr="00691079">
        <w:rPr>
          <w:rFonts w:ascii="Times New Roman" w:hAnsi="Times New Roman" w:cs="Times New Roman"/>
          <w:bCs/>
          <w:color w:val="000000" w:themeColor="text1"/>
          <w:sz w:val="28"/>
          <w:szCs w:val="28"/>
        </w:rPr>
        <w:t>19</w:t>
      </w:r>
      <w:r w:rsidR="005725CE">
        <w:rPr>
          <w:rFonts w:ascii="Times New Roman" w:hAnsi="Times New Roman" w:cs="Times New Roman"/>
          <w:bCs/>
          <w:color w:val="000000" w:themeColor="text1"/>
          <w:sz w:val="28"/>
          <w:szCs w:val="28"/>
        </w:rPr>
        <w:t>.05.2025).</w:t>
      </w:r>
    </w:p>
    <w:p w:rsidR="00772872" w:rsidRPr="005725CE" w:rsidRDefault="00772872" w:rsidP="005725CE">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1</w:t>
      </w:r>
      <w:r w:rsidR="00CC3191">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 xml:space="preserve"> </w:t>
      </w:r>
      <w:r w:rsidRPr="00605925">
        <w:rPr>
          <w:rFonts w:ascii="Times New Roman" w:hAnsi="Times New Roman" w:cs="Times New Roman"/>
          <w:color w:val="000000" w:themeColor="text1"/>
          <w:sz w:val="28"/>
          <w:szCs w:val="28"/>
        </w:rPr>
        <w:t>Прогнозный уровень конкурентоспособности промышленной продукции</w:t>
      </w:r>
      <w:r>
        <w:rPr>
          <w:rFonts w:ascii="Times New Roman" w:hAnsi="Times New Roman" w:cs="Times New Roman"/>
          <w:color w:val="000000" w:themeColor="text1"/>
          <w:sz w:val="28"/>
          <w:szCs w:val="28"/>
        </w:rPr>
        <w:t xml:space="preserve"> </w:t>
      </w:r>
      <w:r>
        <w:rPr>
          <w:rFonts w:ascii="Times New Roman" w:hAnsi="Times New Roman" w:cs="Times New Roman"/>
          <w:bCs/>
          <w:color w:val="000000" w:themeColor="text1"/>
          <w:sz w:val="28"/>
          <w:szCs w:val="28"/>
        </w:rPr>
        <w:t xml:space="preserve">– </w:t>
      </w:r>
      <w:r w:rsidRPr="00A151A8">
        <w:rPr>
          <w:rFonts w:ascii="Times New Roman" w:hAnsi="Times New Roman" w:cs="Times New Roman"/>
          <w:bCs/>
          <w:color w:val="000000" w:themeColor="text1"/>
          <w:sz w:val="28"/>
          <w:szCs w:val="28"/>
        </w:rPr>
        <w:t>[</w:t>
      </w:r>
      <w:r>
        <w:rPr>
          <w:rFonts w:ascii="Times New Roman" w:hAnsi="Times New Roman" w:cs="Times New Roman"/>
          <w:bCs/>
          <w:sz w:val="28"/>
          <w:szCs w:val="28"/>
        </w:rPr>
        <w:t>Электронный ресурс</w:t>
      </w:r>
      <w:r w:rsidRPr="00A151A8">
        <w:rPr>
          <w:rFonts w:ascii="Times New Roman" w:hAnsi="Times New Roman" w:cs="Times New Roman"/>
          <w:bCs/>
          <w:sz w:val="28"/>
          <w:szCs w:val="28"/>
        </w:rPr>
        <w:t>]</w:t>
      </w:r>
      <w:r w:rsidRPr="00651920">
        <w:rPr>
          <w:rFonts w:ascii="Times New Roman" w:hAnsi="Times New Roman" w:cs="Times New Roman"/>
          <w:bCs/>
          <w:sz w:val="28"/>
          <w:szCs w:val="28"/>
        </w:rPr>
        <w:t>.</w:t>
      </w:r>
      <w:r>
        <w:rPr>
          <w:rFonts w:ascii="Times New Roman" w:hAnsi="Times New Roman" w:cs="Times New Roman"/>
          <w:bCs/>
          <w:sz w:val="28"/>
          <w:szCs w:val="28"/>
        </w:rPr>
        <w:t xml:space="preserve"> – </w:t>
      </w:r>
      <w:r>
        <w:rPr>
          <w:rFonts w:ascii="Times New Roman" w:hAnsi="Times New Roman" w:cs="Times New Roman"/>
          <w:bCs/>
          <w:sz w:val="28"/>
          <w:szCs w:val="28"/>
          <w:lang w:val="en-US"/>
        </w:rPr>
        <w:t>URL</w:t>
      </w:r>
      <w:r>
        <w:rPr>
          <w:rFonts w:ascii="Times New Roman" w:hAnsi="Times New Roman" w:cs="Times New Roman"/>
          <w:bCs/>
          <w:sz w:val="28"/>
          <w:szCs w:val="28"/>
        </w:rPr>
        <w:t xml:space="preserve">: – </w:t>
      </w:r>
      <w:hyperlink r:id="rId23" w:history="1">
        <w:r w:rsidRPr="00605925">
          <w:rPr>
            <w:rStyle w:val="af"/>
            <w:rFonts w:ascii="Times New Roman" w:hAnsi="Times New Roman" w:cs="Times New Roman"/>
            <w:bCs/>
            <w:color w:val="000000" w:themeColor="text1"/>
            <w:sz w:val="28"/>
            <w:szCs w:val="28"/>
            <w:u w:val="none"/>
          </w:rPr>
          <w:t>https://cyberleninka.ru/article/n/prognoznyy-uroven-konkurentosposobnosti-promyshlennoy-produktsii</w:t>
        </w:r>
      </w:hyperlink>
      <w:r w:rsidRPr="00605925">
        <w:rPr>
          <w:rFonts w:ascii="Times New Roman" w:hAnsi="Times New Roman" w:cs="Times New Roman"/>
          <w:bCs/>
          <w:color w:val="000000" w:themeColor="text1"/>
          <w:sz w:val="28"/>
          <w:szCs w:val="28"/>
        </w:rPr>
        <w:t xml:space="preserve">. </w:t>
      </w:r>
      <w:r w:rsidR="005725CE">
        <w:rPr>
          <w:rFonts w:ascii="Times New Roman" w:hAnsi="Times New Roman" w:cs="Times New Roman"/>
          <w:bCs/>
          <w:color w:val="000000" w:themeColor="text1"/>
          <w:sz w:val="28"/>
          <w:szCs w:val="28"/>
        </w:rPr>
        <w:t xml:space="preserve">(дата обращения </w:t>
      </w:r>
      <w:r w:rsidR="005725CE" w:rsidRPr="00691079">
        <w:rPr>
          <w:rFonts w:ascii="Times New Roman" w:hAnsi="Times New Roman" w:cs="Times New Roman"/>
          <w:bCs/>
          <w:color w:val="000000" w:themeColor="text1"/>
          <w:sz w:val="28"/>
          <w:szCs w:val="28"/>
        </w:rPr>
        <w:t>19</w:t>
      </w:r>
      <w:r w:rsidR="005725CE">
        <w:rPr>
          <w:rFonts w:ascii="Times New Roman" w:hAnsi="Times New Roman" w:cs="Times New Roman"/>
          <w:bCs/>
          <w:color w:val="000000" w:themeColor="text1"/>
          <w:sz w:val="28"/>
          <w:szCs w:val="28"/>
        </w:rPr>
        <w:t>.05.2025).</w:t>
      </w:r>
    </w:p>
    <w:p w:rsidR="00772872" w:rsidRPr="005725CE" w:rsidRDefault="00CC3191" w:rsidP="005725CE">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sz w:val="28"/>
          <w:szCs w:val="28"/>
        </w:rPr>
        <w:t>20</w:t>
      </w:r>
      <w:r w:rsidR="00772872">
        <w:rPr>
          <w:rFonts w:ascii="Times New Roman" w:hAnsi="Times New Roman" w:cs="Times New Roman"/>
          <w:sz w:val="28"/>
          <w:szCs w:val="28"/>
        </w:rPr>
        <w:t xml:space="preserve"> </w:t>
      </w:r>
      <w:r w:rsidR="00772872" w:rsidRPr="003D668F">
        <w:rPr>
          <w:rFonts w:ascii="Times New Roman" w:hAnsi="Times New Roman" w:cs="Times New Roman"/>
          <w:sz w:val="28"/>
          <w:szCs w:val="28"/>
        </w:rPr>
        <w:t xml:space="preserve">Пути повышения конкурентоспособности отечественных производственных компаний: монография </w:t>
      </w:r>
      <w:r w:rsidR="00772872">
        <w:rPr>
          <w:rFonts w:ascii="Times New Roman" w:hAnsi="Times New Roman" w:cs="Times New Roman"/>
          <w:bCs/>
          <w:color w:val="000000" w:themeColor="text1"/>
          <w:sz w:val="28"/>
          <w:szCs w:val="28"/>
        </w:rPr>
        <w:t xml:space="preserve">– </w:t>
      </w:r>
      <w:r w:rsidR="00772872" w:rsidRPr="00A151A8">
        <w:rPr>
          <w:rFonts w:ascii="Times New Roman" w:hAnsi="Times New Roman" w:cs="Times New Roman"/>
          <w:bCs/>
          <w:color w:val="000000" w:themeColor="text1"/>
          <w:sz w:val="28"/>
          <w:szCs w:val="28"/>
        </w:rPr>
        <w:t>[</w:t>
      </w:r>
      <w:r w:rsidR="00772872">
        <w:rPr>
          <w:rFonts w:ascii="Times New Roman" w:hAnsi="Times New Roman" w:cs="Times New Roman"/>
          <w:bCs/>
          <w:sz w:val="28"/>
          <w:szCs w:val="28"/>
        </w:rPr>
        <w:t>Электронный ресурс</w:t>
      </w:r>
      <w:r w:rsidR="00772872" w:rsidRPr="00A151A8">
        <w:rPr>
          <w:rFonts w:ascii="Times New Roman" w:hAnsi="Times New Roman" w:cs="Times New Roman"/>
          <w:bCs/>
          <w:sz w:val="28"/>
          <w:szCs w:val="28"/>
        </w:rPr>
        <w:t>]</w:t>
      </w:r>
      <w:r w:rsidR="00772872" w:rsidRPr="00651920">
        <w:rPr>
          <w:rFonts w:ascii="Times New Roman" w:hAnsi="Times New Roman" w:cs="Times New Roman"/>
          <w:bCs/>
          <w:sz w:val="28"/>
          <w:szCs w:val="28"/>
        </w:rPr>
        <w:t>.</w:t>
      </w:r>
      <w:r w:rsidR="00772872">
        <w:rPr>
          <w:rFonts w:ascii="Times New Roman" w:hAnsi="Times New Roman" w:cs="Times New Roman"/>
          <w:bCs/>
          <w:sz w:val="28"/>
          <w:szCs w:val="28"/>
        </w:rPr>
        <w:t xml:space="preserve"> – </w:t>
      </w:r>
      <w:r w:rsidR="00772872">
        <w:rPr>
          <w:rFonts w:ascii="Times New Roman" w:hAnsi="Times New Roman" w:cs="Times New Roman"/>
          <w:bCs/>
          <w:sz w:val="28"/>
          <w:szCs w:val="28"/>
          <w:lang w:val="en-US"/>
        </w:rPr>
        <w:t>URL</w:t>
      </w:r>
      <w:r w:rsidR="00772872">
        <w:rPr>
          <w:rFonts w:ascii="Times New Roman" w:hAnsi="Times New Roman" w:cs="Times New Roman"/>
          <w:bCs/>
          <w:sz w:val="28"/>
          <w:szCs w:val="28"/>
        </w:rPr>
        <w:t xml:space="preserve">: – </w:t>
      </w:r>
      <w:hyperlink r:id="rId24" w:history="1">
        <w:r w:rsidR="00772872" w:rsidRPr="00A51683">
          <w:rPr>
            <w:rStyle w:val="af"/>
            <w:rFonts w:ascii="Times New Roman" w:hAnsi="Times New Roman" w:cs="Times New Roman"/>
            <w:bCs/>
            <w:color w:val="000000" w:themeColor="text1"/>
            <w:sz w:val="28"/>
            <w:szCs w:val="28"/>
            <w:u w:val="none"/>
          </w:rPr>
          <w:t>https://elar.urfu.ru/handle/10995/128486</w:t>
        </w:r>
      </w:hyperlink>
      <w:r w:rsidR="00772872" w:rsidRPr="00A51683">
        <w:rPr>
          <w:rFonts w:ascii="Times New Roman" w:hAnsi="Times New Roman" w:cs="Times New Roman"/>
          <w:bCs/>
          <w:color w:val="000000" w:themeColor="text1"/>
          <w:sz w:val="28"/>
          <w:szCs w:val="28"/>
        </w:rPr>
        <w:t xml:space="preserve">. </w:t>
      </w:r>
      <w:r w:rsidR="005725CE">
        <w:rPr>
          <w:rFonts w:ascii="Times New Roman" w:hAnsi="Times New Roman" w:cs="Times New Roman"/>
          <w:bCs/>
          <w:color w:val="000000" w:themeColor="text1"/>
          <w:sz w:val="28"/>
          <w:szCs w:val="28"/>
        </w:rPr>
        <w:t xml:space="preserve">(дата обращения </w:t>
      </w:r>
      <w:r w:rsidR="005725CE" w:rsidRPr="00691079">
        <w:rPr>
          <w:rFonts w:ascii="Times New Roman" w:hAnsi="Times New Roman" w:cs="Times New Roman"/>
          <w:bCs/>
          <w:color w:val="000000" w:themeColor="text1"/>
          <w:sz w:val="28"/>
          <w:szCs w:val="28"/>
        </w:rPr>
        <w:t>1</w:t>
      </w:r>
      <w:r w:rsidR="005725CE">
        <w:rPr>
          <w:rFonts w:ascii="Times New Roman" w:hAnsi="Times New Roman" w:cs="Times New Roman"/>
          <w:bCs/>
          <w:color w:val="000000" w:themeColor="text1"/>
          <w:sz w:val="28"/>
          <w:szCs w:val="28"/>
        </w:rPr>
        <w:t>8.05.2025).</w:t>
      </w:r>
    </w:p>
    <w:p w:rsidR="00772872" w:rsidRPr="005725CE" w:rsidRDefault="00772872" w:rsidP="005725CE">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2</w:t>
      </w:r>
      <w:r w:rsidR="00CC3191">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Pr="0079052B">
        <w:rPr>
          <w:rFonts w:ascii="Times New Roman" w:hAnsi="Times New Roman" w:cs="Times New Roman"/>
          <w:color w:val="000000" w:themeColor="text1"/>
          <w:sz w:val="28"/>
          <w:szCs w:val="28"/>
        </w:rPr>
        <w:t>Пути повышения конкурентоспособности отечественных производственных компаний</w:t>
      </w:r>
      <w:r>
        <w:rPr>
          <w:rFonts w:ascii="Times New Roman" w:hAnsi="Times New Roman" w:cs="Times New Roman"/>
          <w:color w:val="000000" w:themeColor="text1"/>
          <w:sz w:val="28"/>
          <w:szCs w:val="28"/>
        </w:rPr>
        <w:t xml:space="preserve"> </w:t>
      </w:r>
      <w:r>
        <w:rPr>
          <w:rFonts w:ascii="Times New Roman" w:hAnsi="Times New Roman" w:cs="Times New Roman"/>
          <w:bCs/>
          <w:color w:val="000000" w:themeColor="text1"/>
          <w:sz w:val="28"/>
          <w:szCs w:val="28"/>
        </w:rPr>
        <w:t xml:space="preserve">– </w:t>
      </w:r>
      <w:r w:rsidRPr="00A151A8">
        <w:rPr>
          <w:rFonts w:ascii="Times New Roman" w:hAnsi="Times New Roman" w:cs="Times New Roman"/>
          <w:bCs/>
          <w:color w:val="000000" w:themeColor="text1"/>
          <w:sz w:val="28"/>
          <w:szCs w:val="28"/>
        </w:rPr>
        <w:t>[</w:t>
      </w:r>
      <w:r>
        <w:rPr>
          <w:rFonts w:ascii="Times New Roman" w:hAnsi="Times New Roman" w:cs="Times New Roman"/>
          <w:bCs/>
          <w:sz w:val="28"/>
          <w:szCs w:val="28"/>
        </w:rPr>
        <w:t>Электронный ресурс</w:t>
      </w:r>
      <w:r w:rsidRPr="00A151A8">
        <w:rPr>
          <w:rFonts w:ascii="Times New Roman" w:hAnsi="Times New Roman" w:cs="Times New Roman"/>
          <w:bCs/>
          <w:sz w:val="28"/>
          <w:szCs w:val="28"/>
        </w:rPr>
        <w:t>]</w:t>
      </w:r>
      <w:r w:rsidRPr="00651920">
        <w:rPr>
          <w:rFonts w:ascii="Times New Roman" w:hAnsi="Times New Roman" w:cs="Times New Roman"/>
          <w:bCs/>
          <w:sz w:val="28"/>
          <w:szCs w:val="28"/>
        </w:rPr>
        <w:t>.</w:t>
      </w:r>
      <w:r>
        <w:rPr>
          <w:rFonts w:ascii="Times New Roman" w:hAnsi="Times New Roman" w:cs="Times New Roman"/>
          <w:bCs/>
          <w:sz w:val="28"/>
          <w:szCs w:val="28"/>
        </w:rPr>
        <w:t xml:space="preserve"> – </w:t>
      </w:r>
      <w:r>
        <w:rPr>
          <w:rFonts w:ascii="Times New Roman" w:hAnsi="Times New Roman" w:cs="Times New Roman"/>
          <w:bCs/>
          <w:sz w:val="28"/>
          <w:szCs w:val="28"/>
          <w:lang w:val="en-US"/>
        </w:rPr>
        <w:t>URL</w:t>
      </w:r>
      <w:r>
        <w:rPr>
          <w:rFonts w:ascii="Times New Roman" w:hAnsi="Times New Roman" w:cs="Times New Roman"/>
          <w:bCs/>
          <w:sz w:val="28"/>
          <w:szCs w:val="28"/>
        </w:rPr>
        <w:t xml:space="preserve">: – </w:t>
      </w:r>
      <w:hyperlink r:id="rId25" w:history="1">
        <w:r w:rsidRPr="0079052B">
          <w:rPr>
            <w:rStyle w:val="af"/>
            <w:rFonts w:ascii="Times New Roman" w:hAnsi="Times New Roman" w:cs="Times New Roman"/>
            <w:bCs/>
            <w:color w:val="000000" w:themeColor="text1"/>
            <w:sz w:val="28"/>
            <w:szCs w:val="28"/>
            <w:u w:val="none"/>
          </w:rPr>
          <w:t>https://elar.urfu.ru/bitstream/10995/128486/1/978-5-238-03809-4_2023.pdf</w:t>
        </w:r>
      </w:hyperlink>
      <w:r w:rsidRPr="0079052B">
        <w:rPr>
          <w:rFonts w:ascii="Times New Roman" w:hAnsi="Times New Roman" w:cs="Times New Roman"/>
          <w:bCs/>
          <w:color w:val="000000" w:themeColor="text1"/>
          <w:sz w:val="28"/>
          <w:szCs w:val="28"/>
        </w:rPr>
        <w:t xml:space="preserve">. </w:t>
      </w:r>
      <w:r w:rsidR="005725CE">
        <w:rPr>
          <w:rFonts w:ascii="Times New Roman" w:hAnsi="Times New Roman" w:cs="Times New Roman"/>
          <w:bCs/>
          <w:color w:val="000000" w:themeColor="text1"/>
          <w:sz w:val="28"/>
          <w:szCs w:val="28"/>
        </w:rPr>
        <w:t>(дата обращения 21.04.2025).</w:t>
      </w:r>
    </w:p>
    <w:p w:rsidR="00772872" w:rsidRPr="005725CE" w:rsidRDefault="00772872" w:rsidP="005725CE">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sz w:val="28"/>
          <w:szCs w:val="28"/>
        </w:rPr>
        <w:t>2</w:t>
      </w:r>
      <w:r w:rsidR="00CC3191">
        <w:rPr>
          <w:rFonts w:ascii="Times New Roman" w:hAnsi="Times New Roman" w:cs="Times New Roman"/>
          <w:sz w:val="28"/>
          <w:szCs w:val="28"/>
        </w:rPr>
        <w:t>2</w:t>
      </w:r>
      <w:r>
        <w:rPr>
          <w:rFonts w:ascii="Times New Roman" w:hAnsi="Times New Roman" w:cs="Times New Roman"/>
          <w:sz w:val="28"/>
          <w:szCs w:val="28"/>
        </w:rPr>
        <w:t xml:space="preserve"> </w:t>
      </w:r>
      <w:r w:rsidRPr="00A51683">
        <w:rPr>
          <w:rFonts w:ascii="Times New Roman" w:hAnsi="Times New Roman" w:cs="Times New Roman"/>
          <w:sz w:val="28"/>
          <w:szCs w:val="28"/>
        </w:rPr>
        <w:t>Стратегический менеджмент. Искусство разработки и реализации стратегии</w:t>
      </w:r>
      <w:r>
        <w:rPr>
          <w:rFonts w:ascii="Times New Roman" w:hAnsi="Times New Roman" w:cs="Times New Roman"/>
          <w:sz w:val="28"/>
          <w:szCs w:val="28"/>
        </w:rPr>
        <w:t xml:space="preserve"> </w:t>
      </w:r>
      <w:r>
        <w:rPr>
          <w:rFonts w:ascii="Times New Roman" w:hAnsi="Times New Roman" w:cs="Times New Roman"/>
          <w:bCs/>
          <w:color w:val="000000" w:themeColor="text1"/>
          <w:sz w:val="28"/>
          <w:szCs w:val="28"/>
        </w:rPr>
        <w:t xml:space="preserve">– </w:t>
      </w:r>
      <w:r w:rsidRPr="00A151A8">
        <w:rPr>
          <w:rFonts w:ascii="Times New Roman" w:hAnsi="Times New Roman" w:cs="Times New Roman"/>
          <w:bCs/>
          <w:color w:val="000000" w:themeColor="text1"/>
          <w:sz w:val="28"/>
          <w:szCs w:val="28"/>
        </w:rPr>
        <w:t>[</w:t>
      </w:r>
      <w:r>
        <w:rPr>
          <w:rFonts w:ascii="Times New Roman" w:hAnsi="Times New Roman" w:cs="Times New Roman"/>
          <w:bCs/>
          <w:sz w:val="28"/>
          <w:szCs w:val="28"/>
        </w:rPr>
        <w:t>Электронный ресурс</w:t>
      </w:r>
      <w:r w:rsidRPr="00A151A8">
        <w:rPr>
          <w:rFonts w:ascii="Times New Roman" w:hAnsi="Times New Roman" w:cs="Times New Roman"/>
          <w:bCs/>
          <w:sz w:val="28"/>
          <w:szCs w:val="28"/>
        </w:rPr>
        <w:t>]</w:t>
      </w:r>
      <w:r w:rsidRPr="00651920">
        <w:rPr>
          <w:rFonts w:ascii="Times New Roman" w:hAnsi="Times New Roman" w:cs="Times New Roman"/>
          <w:bCs/>
          <w:sz w:val="28"/>
          <w:szCs w:val="28"/>
        </w:rPr>
        <w:t>.</w:t>
      </w:r>
      <w:r>
        <w:rPr>
          <w:rFonts w:ascii="Times New Roman" w:hAnsi="Times New Roman" w:cs="Times New Roman"/>
          <w:bCs/>
          <w:sz w:val="28"/>
          <w:szCs w:val="28"/>
        </w:rPr>
        <w:t xml:space="preserve"> – </w:t>
      </w:r>
      <w:r>
        <w:rPr>
          <w:rFonts w:ascii="Times New Roman" w:hAnsi="Times New Roman" w:cs="Times New Roman"/>
          <w:bCs/>
          <w:sz w:val="28"/>
          <w:szCs w:val="28"/>
          <w:lang w:val="en-US"/>
        </w:rPr>
        <w:t>URL</w:t>
      </w:r>
      <w:r>
        <w:rPr>
          <w:rFonts w:ascii="Times New Roman" w:hAnsi="Times New Roman" w:cs="Times New Roman"/>
          <w:bCs/>
          <w:sz w:val="28"/>
          <w:szCs w:val="28"/>
        </w:rPr>
        <w:t xml:space="preserve">: – </w:t>
      </w:r>
      <w:hyperlink r:id="rId26" w:history="1">
        <w:r w:rsidRPr="00605925">
          <w:rPr>
            <w:rStyle w:val="af"/>
            <w:rFonts w:ascii="Times New Roman" w:hAnsi="Times New Roman" w:cs="Times New Roman"/>
            <w:bCs/>
            <w:color w:val="000000" w:themeColor="text1"/>
            <w:sz w:val="28"/>
            <w:szCs w:val="28"/>
            <w:u w:val="none"/>
          </w:rPr>
          <w:t>https://yspu.org/students/FPKiPPK/Tompson_Strategicheski_menegment.pdf</w:t>
        </w:r>
      </w:hyperlink>
      <w:r w:rsidRPr="00605925">
        <w:rPr>
          <w:rFonts w:ascii="Times New Roman" w:hAnsi="Times New Roman" w:cs="Times New Roman"/>
          <w:bCs/>
          <w:color w:val="000000" w:themeColor="text1"/>
          <w:sz w:val="28"/>
          <w:szCs w:val="28"/>
        </w:rPr>
        <w:t xml:space="preserve">. </w:t>
      </w:r>
      <w:r w:rsidR="005725CE">
        <w:rPr>
          <w:rFonts w:ascii="Times New Roman" w:hAnsi="Times New Roman" w:cs="Times New Roman"/>
          <w:bCs/>
          <w:color w:val="000000" w:themeColor="text1"/>
          <w:sz w:val="28"/>
          <w:szCs w:val="28"/>
        </w:rPr>
        <w:t>(дата обращения 25.04.2025).</w:t>
      </w:r>
    </w:p>
    <w:p w:rsidR="00772872" w:rsidRPr="003D668F" w:rsidRDefault="00772872" w:rsidP="00605925">
      <w:pPr>
        <w:pStyle w:val="a4"/>
        <w:spacing w:after="0" w:line="36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2</w:t>
      </w:r>
      <w:r w:rsidR="00CC3191">
        <w:rPr>
          <w:rFonts w:ascii="Times New Roman" w:hAnsi="Times New Roman" w:cs="Times New Roman"/>
          <w:sz w:val="28"/>
          <w:szCs w:val="28"/>
        </w:rPr>
        <w:t>3</w:t>
      </w:r>
      <w:r>
        <w:rPr>
          <w:rFonts w:ascii="Times New Roman" w:hAnsi="Times New Roman" w:cs="Times New Roman"/>
          <w:sz w:val="28"/>
          <w:szCs w:val="28"/>
        </w:rPr>
        <w:t xml:space="preserve"> </w:t>
      </w:r>
      <w:r w:rsidRPr="003D668F">
        <w:rPr>
          <w:rFonts w:ascii="Times New Roman" w:hAnsi="Times New Roman" w:cs="Times New Roman"/>
          <w:sz w:val="28"/>
          <w:szCs w:val="28"/>
        </w:rPr>
        <w:t xml:space="preserve">Тришкина Н.А. Управление конкурентоспособностью организации // Вестник Московского международного университета. 2024. </w:t>
      </w:r>
      <w:r>
        <w:rPr>
          <w:rFonts w:ascii="Times New Roman" w:hAnsi="Times New Roman" w:cs="Times New Roman"/>
          <w:sz w:val="28"/>
          <w:szCs w:val="28"/>
        </w:rPr>
        <w:t xml:space="preserve">– </w:t>
      </w:r>
      <w:r w:rsidRPr="003D668F">
        <w:rPr>
          <w:rFonts w:ascii="Times New Roman" w:hAnsi="Times New Roman" w:cs="Times New Roman"/>
          <w:sz w:val="28"/>
          <w:szCs w:val="28"/>
        </w:rPr>
        <w:t xml:space="preserve">№ 1(1). </w:t>
      </w:r>
      <w:r>
        <w:rPr>
          <w:rFonts w:ascii="Times New Roman" w:hAnsi="Times New Roman" w:cs="Times New Roman"/>
          <w:sz w:val="28"/>
          <w:szCs w:val="28"/>
        </w:rPr>
        <w:t xml:space="preserve">–                 </w:t>
      </w:r>
      <w:r w:rsidRPr="003D668F">
        <w:rPr>
          <w:rFonts w:ascii="Times New Roman" w:hAnsi="Times New Roman" w:cs="Times New Roman"/>
          <w:sz w:val="28"/>
          <w:szCs w:val="28"/>
        </w:rPr>
        <w:t>С. 308-314.</w:t>
      </w:r>
    </w:p>
    <w:p w:rsidR="00772872" w:rsidRPr="005725CE" w:rsidRDefault="00772872" w:rsidP="005725CE">
      <w:pPr>
        <w:tabs>
          <w:tab w:val="left" w:pos="2655"/>
        </w:tabs>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2</w:t>
      </w:r>
      <w:r w:rsidR="00CC3191">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Pr="00605925">
        <w:rPr>
          <w:rFonts w:ascii="Times New Roman" w:hAnsi="Times New Roman" w:cs="Times New Roman"/>
          <w:color w:val="000000" w:themeColor="text1"/>
          <w:sz w:val="28"/>
          <w:szCs w:val="28"/>
        </w:rPr>
        <w:t xml:space="preserve">Финансовое состояние ООО </w:t>
      </w:r>
      <w:r>
        <w:rPr>
          <w:rFonts w:ascii="Times New Roman" w:hAnsi="Times New Roman" w:cs="Times New Roman"/>
          <w:color w:val="000000" w:themeColor="text1"/>
          <w:sz w:val="28"/>
          <w:szCs w:val="28"/>
        </w:rPr>
        <w:t>«</w:t>
      </w:r>
      <w:r w:rsidRPr="00605925">
        <w:rPr>
          <w:rFonts w:ascii="Times New Roman" w:hAnsi="Times New Roman" w:cs="Times New Roman"/>
          <w:color w:val="000000" w:themeColor="text1"/>
          <w:sz w:val="28"/>
          <w:szCs w:val="28"/>
        </w:rPr>
        <w:t>ДОМ НА ЮГЕ</w:t>
      </w:r>
      <w:r>
        <w:rPr>
          <w:rFonts w:ascii="Times New Roman" w:hAnsi="Times New Roman" w:cs="Times New Roman"/>
          <w:color w:val="000000" w:themeColor="text1"/>
          <w:sz w:val="28"/>
          <w:szCs w:val="28"/>
        </w:rPr>
        <w:t xml:space="preserve">» </w:t>
      </w:r>
      <w:r>
        <w:rPr>
          <w:rFonts w:ascii="Times New Roman" w:hAnsi="Times New Roman" w:cs="Times New Roman"/>
          <w:bCs/>
          <w:color w:val="000000" w:themeColor="text1"/>
          <w:sz w:val="28"/>
          <w:szCs w:val="28"/>
        </w:rPr>
        <w:t xml:space="preserve">– </w:t>
      </w:r>
      <w:r w:rsidRPr="00A151A8">
        <w:rPr>
          <w:rFonts w:ascii="Times New Roman" w:hAnsi="Times New Roman" w:cs="Times New Roman"/>
          <w:bCs/>
          <w:color w:val="000000" w:themeColor="text1"/>
          <w:sz w:val="28"/>
          <w:szCs w:val="28"/>
        </w:rPr>
        <w:t>[</w:t>
      </w:r>
      <w:r>
        <w:rPr>
          <w:rFonts w:ascii="Times New Roman" w:hAnsi="Times New Roman" w:cs="Times New Roman"/>
          <w:bCs/>
          <w:sz w:val="28"/>
          <w:szCs w:val="28"/>
        </w:rPr>
        <w:t>Электронный ресурс</w:t>
      </w:r>
      <w:r w:rsidRPr="00A151A8">
        <w:rPr>
          <w:rFonts w:ascii="Times New Roman" w:hAnsi="Times New Roman" w:cs="Times New Roman"/>
          <w:bCs/>
          <w:sz w:val="28"/>
          <w:szCs w:val="28"/>
        </w:rPr>
        <w:t>]</w:t>
      </w:r>
      <w:r w:rsidRPr="00651920">
        <w:rPr>
          <w:rFonts w:ascii="Times New Roman" w:hAnsi="Times New Roman" w:cs="Times New Roman"/>
          <w:bCs/>
          <w:sz w:val="28"/>
          <w:szCs w:val="28"/>
        </w:rPr>
        <w:t>.</w:t>
      </w:r>
      <w:r>
        <w:rPr>
          <w:rFonts w:ascii="Times New Roman" w:hAnsi="Times New Roman" w:cs="Times New Roman"/>
          <w:bCs/>
          <w:sz w:val="28"/>
          <w:szCs w:val="28"/>
        </w:rPr>
        <w:t xml:space="preserve"> – </w:t>
      </w:r>
      <w:r>
        <w:rPr>
          <w:rFonts w:ascii="Times New Roman" w:hAnsi="Times New Roman" w:cs="Times New Roman"/>
          <w:bCs/>
          <w:sz w:val="28"/>
          <w:szCs w:val="28"/>
          <w:lang w:val="en-US"/>
        </w:rPr>
        <w:t>URL</w:t>
      </w:r>
      <w:r>
        <w:rPr>
          <w:rFonts w:ascii="Times New Roman" w:hAnsi="Times New Roman" w:cs="Times New Roman"/>
          <w:bCs/>
          <w:sz w:val="28"/>
          <w:szCs w:val="28"/>
        </w:rPr>
        <w:t xml:space="preserve">: – </w:t>
      </w:r>
      <w:hyperlink r:id="rId27" w:history="1">
        <w:r w:rsidRPr="00605925">
          <w:rPr>
            <w:rStyle w:val="af"/>
            <w:rFonts w:ascii="Times New Roman" w:hAnsi="Times New Roman" w:cs="Times New Roman"/>
            <w:bCs/>
            <w:color w:val="000000" w:themeColor="text1"/>
            <w:sz w:val="28"/>
            <w:szCs w:val="28"/>
            <w:u w:val="none"/>
          </w:rPr>
          <w:t>https://www.testfirm.ru/result/2311336303_ooo-dom-na-yuge</w:t>
        </w:r>
      </w:hyperlink>
      <w:r w:rsidRPr="00605925">
        <w:rPr>
          <w:rFonts w:ascii="Times New Roman" w:hAnsi="Times New Roman" w:cs="Times New Roman"/>
          <w:bCs/>
          <w:color w:val="000000" w:themeColor="text1"/>
          <w:sz w:val="28"/>
          <w:szCs w:val="28"/>
        </w:rPr>
        <w:t xml:space="preserve">. </w:t>
      </w:r>
      <w:r w:rsidR="005725CE">
        <w:rPr>
          <w:rFonts w:ascii="Times New Roman" w:hAnsi="Times New Roman" w:cs="Times New Roman"/>
          <w:bCs/>
          <w:color w:val="000000" w:themeColor="text1"/>
          <w:sz w:val="28"/>
          <w:szCs w:val="28"/>
        </w:rPr>
        <w:t xml:space="preserve">(дата обращения </w:t>
      </w:r>
      <w:r w:rsidR="005725CE" w:rsidRPr="00691079">
        <w:rPr>
          <w:rFonts w:ascii="Times New Roman" w:hAnsi="Times New Roman" w:cs="Times New Roman"/>
          <w:bCs/>
          <w:color w:val="000000" w:themeColor="text1"/>
          <w:sz w:val="28"/>
          <w:szCs w:val="28"/>
        </w:rPr>
        <w:t>19</w:t>
      </w:r>
      <w:r w:rsidR="005725CE">
        <w:rPr>
          <w:rFonts w:ascii="Times New Roman" w:hAnsi="Times New Roman" w:cs="Times New Roman"/>
          <w:bCs/>
          <w:color w:val="000000" w:themeColor="text1"/>
          <w:sz w:val="28"/>
          <w:szCs w:val="28"/>
        </w:rPr>
        <w:t>.05.2025).</w:t>
      </w:r>
    </w:p>
    <w:p w:rsidR="00772872" w:rsidRDefault="00772872" w:rsidP="00605925">
      <w:pPr>
        <w:pStyle w:val="a4"/>
        <w:spacing w:after="0" w:line="36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2</w:t>
      </w:r>
      <w:r w:rsidR="00CC3191">
        <w:rPr>
          <w:rFonts w:ascii="Times New Roman" w:hAnsi="Times New Roman" w:cs="Times New Roman"/>
          <w:sz w:val="28"/>
          <w:szCs w:val="28"/>
        </w:rPr>
        <w:t>5</w:t>
      </w:r>
      <w:r>
        <w:rPr>
          <w:rFonts w:ascii="Times New Roman" w:hAnsi="Times New Roman" w:cs="Times New Roman"/>
          <w:sz w:val="28"/>
          <w:szCs w:val="28"/>
        </w:rPr>
        <w:t xml:space="preserve"> </w:t>
      </w:r>
      <w:r w:rsidRPr="003D668F">
        <w:rPr>
          <w:rFonts w:ascii="Times New Roman" w:hAnsi="Times New Roman" w:cs="Times New Roman"/>
          <w:sz w:val="28"/>
          <w:szCs w:val="28"/>
        </w:rPr>
        <w:t xml:space="preserve">Чижов Д.М. Стратегии конкурентоспособности в современных условиях // Экономика и право. 2023. </w:t>
      </w:r>
      <w:r>
        <w:rPr>
          <w:rFonts w:ascii="Times New Roman" w:hAnsi="Times New Roman" w:cs="Times New Roman"/>
          <w:sz w:val="28"/>
          <w:szCs w:val="28"/>
        </w:rPr>
        <w:t xml:space="preserve">– </w:t>
      </w:r>
      <w:r w:rsidRPr="003D668F">
        <w:rPr>
          <w:rFonts w:ascii="Times New Roman" w:hAnsi="Times New Roman" w:cs="Times New Roman"/>
          <w:sz w:val="28"/>
          <w:szCs w:val="28"/>
        </w:rPr>
        <w:t xml:space="preserve">№ 6. </w:t>
      </w:r>
      <w:r>
        <w:rPr>
          <w:rFonts w:ascii="Times New Roman" w:hAnsi="Times New Roman" w:cs="Times New Roman"/>
          <w:sz w:val="28"/>
          <w:szCs w:val="28"/>
        </w:rPr>
        <w:t>–</w:t>
      </w:r>
      <w:r>
        <w:t xml:space="preserve"> </w:t>
      </w:r>
      <w:r w:rsidRPr="003D668F">
        <w:rPr>
          <w:rFonts w:ascii="Times New Roman" w:hAnsi="Times New Roman" w:cs="Times New Roman"/>
          <w:sz w:val="28"/>
          <w:szCs w:val="28"/>
        </w:rPr>
        <w:t>С. 22-26.</w:t>
      </w:r>
    </w:p>
    <w:sectPr w:rsidR="00772872" w:rsidSect="00566EE6">
      <w:footerReference w:type="default" r:id="rId2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E27" w:rsidRDefault="00172E27" w:rsidP="001C4262">
      <w:pPr>
        <w:spacing w:after="0" w:line="240" w:lineRule="auto"/>
      </w:pPr>
      <w:r>
        <w:separator/>
      </w:r>
    </w:p>
  </w:endnote>
  <w:endnote w:type="continuationSeparator" w:id="0">
    <w:p w:rsidR="00172E27" w:rsidRDefault="00172E27" w:rsidP="001C4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553171"/>
      <w:docPartObj>
        <w:docPartGallery w:val="Page Numbers (Bottom of Page)"/>
        <w:docPartUnique/>
      </w:docPartObj>
    </w:sdtPr>
    <w:sdtEndPr/>
    <w:sdtContent>
      <w:p w:rsidR="0094326C" w:rsidRDefault="0094326C">
        <w:pPr>
          <w:pStyle w:val="ad"/>
          <w:jc w:val="center"/>
        </w:pPr>
        <w:r>
          <w:fldChar w:fldCharType="begin"/>
        </w:r>
        <w:r>
          <w:instrText>PAGE   \* MERGEFORMAT</w:instrText>
        </w:r>
        <w:r>
          <w:fldChar w:fldCharType="separate"/>
        </w:r>
        <w:r w:rsidR="009B5697">
          <w:rPr>
            <w:noProof/>
          </w:rPr>
          <w:t>4</w:t>
        </w:r>
        <w:r>
          <w:fldChar w:fldCharType="end"/>
        </w:r>
      </w:p>
    </w:sdtContent>
  </w:sdt>
  <w:p w:rsidR="0094326C" w:rsidRPr="0007583D" w:rsidRDefault="0094326C" w:rsidP="004253C2">
    <w:pPr>
      <w:pStyle w:val="ad"/>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E27" w:rsidRDefault="00172E27" w:rsidP="001C4262">
      <w:pPr>
        <w:spacing w:after="0" w:line="240" w:lineRule="auto"/>
      </w:pPr>
      <w:r>
        <w:separator/>
      </w:r>
    </w:p>
  </w:footnote>
  <w:footnote w:type="continuationSeparator" w:id="0">
    <w:p w:rsidR="00172E27" w:rsidRDefault="00172E27" w:rsidP="001C42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358B6"/>
    <w:multiLevelType w:val="multilevel"/>
    <w:tmpl w:val="22DE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6081A"/>
    <w:multiLevelType w:val="multilevel"/>
    <w:tmpl w:val="0D12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A9015C"/>
    <w:multiLevelType w:val="multilevel"/>
    <w:tmpl w:val="A93AB2D6"/>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4C702BCC"/>
    <w:multiLevelType w:val="multilevel"/>
    <w:tmpl w:val="D8E8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0E3E4D"/>
    <w:multiLevelType w:val="multilevel"/>
    <w:tmpl w:val="8E7C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0D2A9F"/>
    <w:multiLevelType w:val="hybridMultilevel"/>
    <w:tmpl w:val="02583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2B424EE"/>
    <w:multiLevelType w:val="multilevel"/>
    <w:tmpl w:val="FA983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FA6594"/>
    <w:multiLevelType w:val="multilevel"/>
    <w:tmpl w:val="C114A1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5"/>
  </w:num>
  <w:num w:numId="3">
    <w:abstractNumId w:val="6"/>
  </w:num>
  <w:num w:numId="4">
    <w:abstractNumId w:val="3"/>
  </w:num>
  <w:num w:numId="5">
    <w:abstractNumId w:val="4"/>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8F0"/>
    <w:rsid w:val="00012591"/>
    <w:rsid w:val="00032CFF"/>
    <w:rsid w:val="000424DD"/>
    <w:rsid w:val="000428F6"/>
    <w:rsid w:val="000519C4"/>
    <w:rsid w:val="00074714"/>
    <w:rsid w:val="0007583D"/>
    <w:rsid w:val="000774EC"/>
    <w:rsid w:val="00091A90"/>
    <w:rsid w:val="00092F2E"/>
    <w:rsid w:val="000950DE"/>
    <w:rsid w:val="000A3DD9"/>
    <w:rsid w:val="000C0EBB"/>
    <w:rsid w:val="000C27B5"/>
    <w:rsid w:val="000C2AC5"/>
    <w:rsid w:val="000E2BBD"/>
    <w:rsid w:val="000E4A7E"/>
    <w:rsid w:val="000F2EBB"/>
    <w:rsid w:val="001059EF"/>
    <w:rsid w:val="00110CDC"/>
    <w:rsid w:val="0011786D"/>
    <w:rsid w:val="00137B6E"/>
    <w:rsid w:val="00150BA7"/>
    <w:rsid w:val="00153C26"/>
    <w:rsid w:val="00172E27"/>
    <w:rsid w:val="00182E07"/>
    <w:rsid w:val="001837AE"/>
    <w:rsid w:val="001A79DA"/>
    <w:rsid w:val="001B4ED3"/>
    <w:rsid w:val="001B533F"/>
    <w:rsid w:val="001C4262"/>
    <w:rsid w:val="001D388A"/>
    <w:rsid w:val="002108E7"/>
    <w:rsid w:val="002303A4"/>
    <w:rsid w:val="002512FE"/>
    <w:rsid w:val="00282E99"/>
    <w:rsid w:val="0029255B"/>
    <w:rsid w:val="002926DC"/>
    <w:rsid w:val="002A0FCB"/>
    <w:rsid w:val="002B00A5"/>
    <w:rsid w:val="002B777C"/>
    <w:rsid w:val="002E58C2"/>
    <w:rsid w:val="002F172B"/>
    <w:rsid w:val="003250D7"/>
    <w:rsid w:val="00336ABD"/>
    <w:rsid w:val="00341518"/>
    <w:rsid w:val="00351A35"/>
    <w:rsid w:val="003610BC"/>
    <w:rsid w:val="00364BA8"/>
    <w:rsid w:val="00366F6D"/>
    <w:rsid w:val="00377803"/>
    <w:rsid w:val="003805BC"/>
    <w:rsid w:val="003D1BF1"/>
    <w:rsid w:val="003D668F"/>
    <w:rsid w:val="003E1EC9"/>
    <w:rsid w:val="003E77B7"/>
    <w:rsid w:val="004253C2"/>
    <w:rsid w:val="00433E8E"/>
    <w:rsid w:val="00445155"/>
    <w:rsid w:val="00462F90"/>
    <w:rsid w:val="004639F4"/>
    <w:rsid w:val="00490565"/>
    <w:rsid w:val="004A0353"/>
    <w:rsid w:val="004A67EE"/>
    <w:rsid w:val="004E03EE"/>
    <w:rsid w:val="005111C2"/>
    <w:rsid w:val="00516296"/>
    <w:rsid w:val="005400D6"/>
    <w:rsid w:val="005429CC"/>
    <w:rsid w:val="00560C12"/>
    <w:rsid w:val="00566EE6"/>
    <w:rsid w:val="005725CE"/>
    <w:rsid w:val="005739F7"/>
    <w:rsid w:val="00574565"/>
    <w:rsid w:val="00591569"/>
    <w:rsid w:val="00595628"/>
    <w:rsid w:val="005D0E3D"/>
    <w:rsid w:val="005D247C"/>
    <w:rsid w:val="005F6122"/>
    <w:rsid w:val="00604C89"/>
    <w:rsid w:val="00605925"/>
    <w:rsid w:val="00612C4F"/>
    <w:rsid w:val="0062322D"/>
    <w:rsid w:val="006413FD"/>
    <w:rsid w:val="0065648A"/>
    <w:rsid w:val="006A164B"/>
    <w:rsid w:val="006D0F20"/>
    <w:rsid w:val="006E3A8A"/>
    <w:rsid w:val="00703864"/>
    <w:rsid w:val="0070429F"/>
    <w:rsid w:val="00704E6A"/>
    <w:rsid w:val="0073084B"/>
    <w:rsid w:val="00735519"/>
    <w:rsid w:val="007412A8"/>
    <w:rsid w:val="00741921"/>
    <w:rsid w:val="00744E1B"/>
    <w:rsid w:val="0077200F"/>
    <w:rsid w:val="00772872"/>
    <w:rsid w:val="0079052B"/>
    <w:rsid w:val="00796C5F"/>
    <w:rsid w:val="007A0138"/>
    <w:rsid w:val="007D1C31"/>
    <w:rsid w:val="008074ED"/>
    <w:rsid w:val="0081683D"/>
    <w:rsid w:val="00820E0A"/>
    <w:rsid w:val="0085630D"/>
    <w:rsid w:val="008759D6"/>
    <w:rsid w:val="00883B83"/>
    <w:rsid w:val="008A06EC"/>
    <w:rsid w:val="008B5499"/>
    <w:rsid w:val="008B6F59"/>
    <w:rsid w:val="008C0302"/>
    <w:rsid w:val="008C3708"/>
    <w:rsid w:val="008C42FE"/>
    <w:rsid w:val="00940108"/>
    <w:rsid w:val="0094326C"/>
    <w:rsid w:val="00947FE3"/>
    <w:rsid w:val="00983763"/>
    <w:rsid w:val="009974C3"/>
    <w:rsid w:val="009A2B92"/>
    <w:rsid w:val="009B2DEA"/>
    <w:rsid w:val="009B5697"/>
    <w:rsid w:val="009D1DC4"/>
    <w:rsid w:val="009D4417"/>
    <w:rsid w:val="009D4D47"/>
    <w:rsid w:val="009D66B9"/>
    <w:rsid w:val="009E0096"/>
    <w:rsid w:val="009E71B5"/>
    <w:rsid w:val="009E75B9"/>
    <w:rsid w:val="00A067D4"/>
    <w:rsid w:val="00A47B4B"/>
    <w:rsid w:val="00A51683"/>
    <w:rsid w:val="00A57C64"/>
    <w:rsid w:val="00A629AF"/>
    <w:rsid w:val="00A72023"/>
    <w:rsid w:val="00A763F7"/>
    <w:rsid w:val="00A9658B"/>
    <w:rsid w:val="00AB3DAE"/>
    <w:rsid w:val="00AC3341"/>
    <w:rsid w:val="00AE13BA"/>
    <w:rsid w:val="00AF45E6"/>
    <w:rsid w:val="00B00DD8"/>
    <w:rsid w:val="00B05CA1"/>
    <w:rsid w:val="00B07A86"/>
    <w:rsid w:val="00B16402"/>
    <w:rsid w:val="00B20786"/>
    <w:rsid w:val="00B77E73"/>
    <w:rsid w:val="00B85DC3"/>
    <w:rsid w:val="00BA035D"/>
    <w:rsid w:val="00BB13CC"/>
    <w:rsid w:val="00BD1CEC"/>
    <w:rsid w:val="00BD6467"/>
    <w:rsid w:val="00BE33E1"/>
    <w:rsid w:val="00BF2D6C"/>
    <w:rsid w:val="00BF47B4"/>
    <w:rsid w:val="00C027A0"/>
    <w:rsid w:val="00C16C19"/>
    <w:rsid w:val="00C523F2"/>
    <w:rsid w:val="00C5335E"/>
    <w:rsid w:val="00C53D2C"/>
    <w:rsid w:val="00C81FEB"/>
    <w:rsid w:val="00C92B0F"/>
    <w:rsid w:val="00CB5C55"/>
    <w:rsid w:val="00CC3191"/>
    <w:rsid w:val="00CC613A"/>
    <w:rsid w:val="00CE58F0"/>
    <w:rsid w:val="00CF5127"/>
    <w:rsid w:val="00D04AF9"/>
    <w:rsid w:val="00D2085F"/>
    <w:rsid w:val="00D25722"/>
    <w:rsid w:val="00D517EA"/>
    <w:rsid w:val="00D54288"/>
    <w:rsid w:val="00D61248"/>
    <w:rsid w:val="00D6681E"/>
    <w:rsid w:val="00D74B96"/>
    <w:rsid w:val="00D7702A"/>
    <w:rsid w:val="00D815B1"/>
    <w:rsid w:val="00D84B35"/>
    <w:rsid w:val="00D87262"/>
    <w:rsid w:val="00D90BB8"/>
    <w:rsid w:val="00D96317"/>
    <w:rsid w:val="00DA7981"/>
    <w:rsid w:val="00DB57D6"/>
    <w:rsid w:val="00DB683C"/>
    <w:rsid w:val="00DD10CE"/>
    <w:rsid w:val="00DF51B3"/>
    <w:rsid w:val="00DF65A3"/>
    <w:rsid w:val="00E049ED"/>
    <w:rsid w:val="00E064A4"/>
    <w:rsid w:val="00E06759"/>
    <w:rsid w:val="00E15455"/>
    <w:rsid w:val="00E256E1"/>
    <w:rsid w:val="00E31B73"/>
    <w:rsid w:val="00E36DCB"/>
    <w:rsid w:val="00E50E97"/>
    <w:rsid w:val="00E53895"/>
    <w:rsid w:val="00E549AA"/>
    <w:rsid w:val="00E65976"/>
    <w:rsid w:val="00E701D8"/>
    <w:rsid w:val="00E718EE"/>
    <w:rsid w:val="00EC349C"/>
    <w:rsid w:val="00EE2C70"/>
    <w:rsid w:val="00EF5683"/>
    <w:rsid w:val="00F00299"/>
    <w:rsid w:val="00F14C7A"/>
    <w:rsid w:val="00F2366E"/>
    <w:rsid w:val="00F44570"/>
    <w:rsid w:val="00F45D9E"/>
    <w:rsid w:val="00F54A4E"/>
    <w:rsid w:val="00F54AA1"/>
    <w:rsid w:val="00F65F42"/>
    <w:rsid w:val="00F75D93"/>
    <w:rsid w:val="00F8770B"/>
    <w:rsid w:val="00F91A64"/>
    <w:rsid w:val="00FB1C08"/>
    <w:rsid w:val="00FC0722"/>
    <w:rsid w:val="00FC6E11"/>
    <w:rsid w:val="00FD5D97"/>
    <w:rsid w:val="00FF2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79AF7"/>
  <w15:docId w15:val="{8FEEE5D1-A73F-4F51-8A59-93B9D871D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08E7"/>
  </w:style>
  <w:style w:type="paragraph" w:styleId="1">
    <w:name w:val="heading 1"/>
    <w:basedOn w:val="a"/>
    <w:next w:val="a"/>
    <w:link w:val="10"/>
    <w:uiPriority w:val="9"/>
    <w:qFormat/>
    <w:rsid w:val="00D612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B13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53895"/>
    <w:pPr>
      <w:spacing w:after="0" w:line="240" w:lineRule="auto"/>
    </w:pPr>
  </w:style>
  <w:style w:type="paragraph" w:styleId="a4">
    <w:name w:val="List Paragraph"/>
    <w:basedOn w:val="a"/>
    <w:uiPriority w:val="34"/>
    <w:qFormat/>
    <w:rsid w:val="00E53895"/>
    <w:pPr>
      <w:ind w:left="720"/>
      <w:contextualSpacing/>
    </w:pPr>
  </w:style>
  <w:style w:type="character" w:customStyle="1" w:styleId="10">
    <w:name w:val="Заголовок 1 Знак"/>
    <w:basedOn w:val="a0"/>
    <w:link w:val="1"/>
    <w:uiPriority w:val="9"/>
    <w:rsid w:val="00D61248"/>
    <w:rPr>
      <w:rFonts w:asciiTheme="majorHAnsi" w:eastAsiaTheme="majorEastAsia" w:hAnsiTheme="majorHAnsi" w:cstheme="majorBidi"/>
      <w:b/>
      <w:bCs/>
      <w:color w:val="365F91" w:themeColor="accent1" w:themeShade="BF"/>
      <w:sz w:val="28"/>
      <w:szCs w:val="28"/>
    </w:rPr>
  </w:style>
  <w:style w:type="table" w:styleId="a5">
    <w:name w:val="Table Grid"/>
    <w:basedOn w:val="a1"/>
    <w:uiPriority w:val="59"/>
    <w:rsid w:val="00150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1C4262"/>
    <w:pPr>
      <w:spacing w:after="0" w:line="240" w:lineRule="auto"/>
    </w:pPr>
    <w:rPr>
      <w:sz w:val="20"/>
      <w:szCs w:val="20"/>
    </w:rPr>
  </w:style>
  <w:style w:type="character" w:customStyle="1" w:styleId="a7">
    <w:name w:val="Текст сноски Знак"/>
    <w:basedOn w:val="a0"/>
    <w:link w:val="a6"/>
    <w:uiPriority w:val="99"/>
    <w:semiHidden/>
    <w:rsid w:val="001C4262"/>
    <w:rPr>
      <w:sz w:val="20"/>
      <w:szCs w:val="20"/>
    </w:rPr>
  </w:style>
  <w:style w:type="character" w:styleId="a8">
    <w:name w:val="footnote reference"/>
    <w:basedOn w:val="a0"/>
    <w:uiPriority w:val="99"/>
    <w:semiHidden/>
    <w:unhideWhenUsed/>
    <w:rsid w:val="001C4262"/>
    <w:rPr>
      <w:vertAlign w:val="superscript"/>
    </w:rPr>
  </w:style>
  <w:style w:type="paragraph" w:styleId="a9">
    <w:name w:val="Balloon Text"/>
    <w:basedOn w:val="a"/>
    <w:link w:val="aa"/>
    <w:uiPriority w:val="99"/>
    <w:semiHidden/>
    <w:unhideWhenUsed/>
    <w:rsid w:val="00A629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629AF"/>
    <w:rPr>
      <w:rFonts w:ascii="Tahoma" w:hAnsi="Tahoma" w:cs="Tahoma"/>
      <w:sz w:val="16"/>
      <w:szCs w:val="16"/>
    </w:rPr>
  </w:style>
  <w:style w:type="paragraph" w:styleId="ab">
    <w:name w:val="header"/>
    <w:basedOn w:val="a"/>
    <w:link w:val="ac"/>
    <w:uiPriority w:val="99"/>
    <w:unhideWhenUsed/>
    <w:rsid w:val="009D66B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D66B9"/>
  </w:style>
  <w:style w:type="paragraph" w:styleId="ad">
    <w:name w:val="footer"/>
    <w:basedOn w:val="a"/>
    <w:link w:val="ae"/>
    <w:uiPriority w:val="99"/>
    <w:unhideWhenUsed/>
    <w:rsid w:val="009D66B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D66B9"/>
  </w:style>
  <w:style w:type="character" w:customStyle="1" w:styleId="20">
    <w:name w:val="Заголовок 2 Знак"/>
    <w:basedOn w:val="a0"/>
    <w:link w:val="2"/>
    <w:uiPriority w:val="9"/>
    <w:semiHidden/>
    <w:rsid w:val="00BB13CC"/>
    <w:rPr>
      <w:rFonts w:asciiTheme="majorHAnsi" w:eastAsiaTheme="majorEastAsia" w:hAnsiTheme="majorHAnsi" w:cstheme="majorBidi"/>
      <w:b/>
      <w:bCs/>
      <w:color w:val="4F81BD" w:themeColor="accent1"/>
      <w:sz w:val="26"/>
      <w:szCs w:val="26"/>
    </w:rPr>
  </w:style>
  <w:style w:type="character" w:styleId="af">
    <w:name w:val="Hyperlink"/>
    <w:basedOn w:val="a0"/>
    <w:uiPriority w:val="99"/>
    <w:unhideWhenUsed/>
    <w:rsid w:val="00BB13CC"/>
    <w:rPr>
      <w:color w:val="0000FF"/>
      <w:u w:val="single"/>
    </w:rPr>
  </w:style>
  <w:style w:type="character" w:customStyle="1" w:styleId="organictitlecontentspan">
    <w:name w:val="organictitlecontentspan"/>
    <w:basedOn w:val="a0"/>
    <w:rsid w:val="00BB13CC"/>
  </w:style>
  <w:style w:type="character" w:styleId="af0">
    <w:name w:val="Strong"/>
    <w:basedOn w:val="a0"/>
    <w:uiPriority w:val="22"/>
    <w:qFormat/>
    <w:rsid w:val="00A9658B"/>
    <w:rPr>
      <w:b/>
      <w:bCs/>
    </w:rPr>
  </w:style>
  <w:style w:type="character" w:customStyle="1" w:styleId="copy">
    <w:name w:val="copy"/>
    <w:basedOn w:val="a0"/>
    <w:rsid w:val="00A9658B"/>
  </w:style>
  <w:style w:type="character" w:customStyle="1" w:styleId="d-none">
    <w:name w:val="d-none"/>
    <w:basedOn w:val="a0"/>
    <w:rsid w:val="001A79DA"/>
  </w:style>
  <w:style w:type="character" w:customStyle="1" w:styleId="text-nowrap">
    <w:name w:val="text-nowrap"/>
    <w:basedOn w:val="a0"/>
    <w:rsid w:val="001A79DA"/>
  </w:style>
  <w:style w:type="character" w:customStyle="1" w:styleId="fw-700">
    <w:name w:val="fw-700"/>
    <w:basedOn w:val="a0"/>
    <w:rsid w:val="001059EF"/>
  </w:style>
  <w:style w:type="paragraph" w:styleId="af1">
    <w:name w:val="Body Text"/>
    <w:basedOn w:val="a"/>
    <w:link w:val="af2"/>
    <w:uiPriority w:val="1"/>
    <w:qFormat/>
    <w:rsid w:val="00AC3341"/>
    <w:pPr>
      <w:widowControl w:val="0"/>
      <w:autoSpaceDE w:val="0"/>
      <w:autoSpaceDN w:val="0"/>
      <w:spacing w:after="0" w:line="240" w:lineRule="auto"/>
      <w:ind w:left="994"/>
      <w:jc w:val="both"/>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1"/>
    <w:rsid w:val="00AC3341"/>
    <w:rPr>
      <w:rFonts w:ascii="Times New Roman" w:eastAsia="Times New Roman" w:hAnsi="Times New Roman" w:cs="Times New Roman"/>
      <w:sz w:val="28"/>
      <w:szCs w:val="28"/>
    </w:rPr>
  </w:style>
  <w:style w:type="paragraph" w:styleId="af3">
    <w:name w:val="Normal (Web)"/>
    <w:basedOn w:val="a"/>
    <w:uiPriority w:val="99"/>
    <w:semiHidden/>
    <w:unhideWhenUsed/>
    <w:rsid w:val="007042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TOC Heading"/>
    <w:basedOn w:val="1"/>
    <w:next w:val="a"/>
    <w:uiPriority w:val="39"/>
    <w:semiHidden/>
    <w:unhideWhenUsed/>
    <w:qFormat/>
    <w:rsid w:val="00704E6A"/>
    <w:pPr>
      <w:outlineLvl w:val="9"/>
    </w:pPr>
    <w:rPr>
      <w:lang w:eastAsia="ru-RU"/>
    </w:rPr>
  </w:style>
  <w:style w:type="paragraph" w:styleId="11">
    <w:name w:val="toc 1"/>
    <w:basedOn w:val="a"/>
    <w:next w:val="a"/>
    <w:autoRedefine/>
    <w:uiPriority w:val="39"/>
    <w:unhideWhenUsed/>
    <w:rsid w:val="00091A90"/>
    <w:pPr>
      <w:tabs>
        <w:tab w:val="left" w:pos="993"/>
        <w:tab w:val="right" w:leader="dot" w:pos="9345"/>
      </w:tabs>
      <w:spacing w:after="0" w:line="360" w:lineRule="auto"/>
      <w:ind w:firstLine="709"/>
      <w:jc w:val="both"/>
    </w:pPr>
    <w:rPr>
      <w:rFonts w:ascii="Times New Roman" w:hAnsi="Times New Roman" w:cs="Times New Roman"/>
      <w:sz w:val="28"/>
      <w:szCs w:val="28"/>
      <w:shd w:val="clear" w:color="auto" w:fill="FFFFFF"/>
    </w:rPr>
  </w:style>
  <w:style w:type="paragraph" w:customStyle="1" w:styleId="futurismarkdown-paragraph">
    <w:name w:val="futurismarkdown-paragraph"/>
    <w:basedOn w:val="a"/>
    <w:rsid w:val="00F445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Placeholder Text"/>
    <w:basedOn w:val="a0"/>
    <w:uiPriority w:val="99"/>
    <w:semiHidden/>
    <w:rsid w:val="002A0FCB"/>
    <w:rPr>
      <w:color w:val="808080"/>
    </w:rPr>
  </w:style>
  <w:style w:type="character" w:customStyle="1" w:styleId="UnresolvedMention">
    <w:name w:val="Unresolved Mention"/>
    <w:basedOn w:val="a0"/>
    <w:uiPriority w:val="99"/>
    <w:semiHidden/>
    <w:unhideWhenUsed/>
    <w:rsid w:val="00A51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2945">
      <w:bodyDiv w:val="1"/>
      <w:marLeft w:val="0"/>
      <w:marRight w:val="0"/>
      <w:marTop w:val="0"/>
      <w:marBottom w:val="0"/>
      <w:divBdr>
        <w:top w:val="none" w:sz="0" w:space="0" w:color="auto"/>
        <w:left w:val="none" w:sz="0" w:space="0" w:color="auto"/>
        <w:bottom w:val="none" w:sz="0" w:space="0" w:color="auto"/>
        <w:right w:val="none" w:sz="0" w:space="0" w:color="auto"/>
      </w:divBdr>
    </w:div>
    <w:div w:id="75791041">
      <w:bodyDiv w:val="1"/>
      <w:marLeft w:val="0"/>
      <w:marRight w:val="0"/>
      <w:marTop w:val="0"/>
      <w:marBottom w:val="0"/>
      <w:divBdr>
        <w:top w:val="none" w:sz="0" w:space="0" w:color="auto"/>
        <w:left w:val="none" w:sz="0" w:space="0" w:color="auto"/>
        <w:bottom w:val="none" w:sz="0" w:space="0" w:color="auto"/>
        <w:right w:val="none" w:sz="0" w:space="0" w:color="auto"/>
      </w:divBdr>
    </w:div>
    <w:div w:id="97256704">
      <w:bodyDiv w:val="1"/>
      <w:marLeft w:val="0"/>
      <w:marRight w:val="0"/>
      <w:marTop w:val="0"/>
      <w:marBottom w:val="0"/>
      <w:divBdr>
        <w:top w:val="none" w:sz="0" w:space="0" w:color="auto"/>
        <w:left w:val="none" w:sz="0" w:space="0" w:color="auto"/>
        <w:bottom w:val="none" w:sz="0" w:space="0" w:color="auto"/>
        <w:right w:val="none" w:sz="0" w:space="0" w:color="auto"/>
      </w:divBdr>
    </w:div>
    <w:div w:id="112481586">
      <w:bodyDiv w:val="1"/>
      <w:marLeft w:val="0"/>
      <w:marRight w:val="0"/>
      <w:marTop w:val="0"/>
      <w:marBottom w:val="0"/>
      <w:divBdr>
        <w:top w:val="none" w:sz="0" w:space="0" w:color="auto"/>
        <w:left w:val="none" w:sz="0" w:space="0" w:color="auto"/>
        <w:bottom w:val="none" w:sz="0" w:space="0" w:color="auto"/>
        <w:right w:val="none" w:sz="0" w:space="0" w:color="auto"/>
      </w:divBdr>
    </w:div>
    <w:div w:id="138422605">
      <w:bodyDiv w:val="1"/>
      <w:marLeft w:val="0"/>
      <w:marRight w:val="0"/>
      <w:marTop w:val="0"/>
      <w:marBottom w:val="0"/>
      <w:divBdr>
        <w:top w:val="none" w:sz="0" w:space="0" w:color="auto"/>
        <w:left w:val="none" w:sz="0" w:space="0" w:color="auto"/>
        <w:bottom w:val="none" w:sz="0" w:space="0" w:color="auto"/>
        <w:right w:val="none" w:sz="0" w:space="0" w:color="auto"/>
      </w:divBdr>
    </w:div>
    <w:div w:id="165899592">
      <w:bodyDiv w:val="1"/>
      <w:marLeft w:val="0"/>
      <w:marRight w:val="0"/>
      <w:marTop w:val="0"/>
      <w:marBottom w:val="0"/>
      <w:divBdr>
        <w:top w:val="none" w:sz="0" w:space="0" w:color="auto"/>
        <w:left w:val="none" w:sz="0" w:space="0" w:color="auto"/>
        <w:bottom w:val="none" w:sz="0" w:space="0" w:color="auto"/>
        <w:right w:val="none" w:sz="0" w:space="0" w:color="auto"/>
      </w:divBdr>
    </w:div>
    <w:div w:id="217016302">
      <w:bodyDiv w:val="1"/>
      <w:marLeft w:val="0"/>
      <w:marRight w:val="0"/>
      <w:marTop w:val="0"/>
      <w:marBottom w:val="0"/>
      <w:divBdr>
        <w:top w:val="none" w:sz="0" w:space="0" w:color="auto"/>
        <w:left w:val="none" w:sz="0" w:space="0" w:color="auto"/>
        <w:bottom w:val="none" w:sz="0" w:space="0" w:color="auto"/>
        <w:right w:val="none" w:sz="0" w:space="0" w:color="auto"/>
      </w:divBdr>
    </w:div>
    <w:div w:id="255552606">
      <w:bodyDiv w:val="1"/>
      <w:marLeft w:val="0"/>
      <w:marRight w:val="0"/>
      <w:marTop w:val="0"/>
      <w:marBottom w:val="0"/>
      <w:divBdr>
        <w:top w:val="none" w:sz="0" w:space="0" w:color="auto"/>
        <w:left w:val="none" w:sz="0" w:space="0" w:color="auto"/>
        <w:bottom w:val="none" w:sz="0" w:space="0" w:color="auto"/>
        <w:right w:val="none" w:sz="0" w:space="0" w:color="auto"/>
      </w:divBdr>
    </w:div>
    <w:div w:id="280041110">
      <w:bodyDiv w:val="1"/>
      <w:marLeft w:val="0"/>
      <w:marRight w:val="0"/>
      <w:marTop w:val="0"/>
      <w:marBottom w:val="0"/>
      <w:divBdr>
        <w:top w:val="none" w:sz="0" w:space="0" w:color="auto"/>
        <w:left w:val="none" w:sz="0" w:space="0" w:color="auto"/>
        <w:bottom w:val="none" w:sz="0" w:space="0" w:color="auto"/>
        <w:right w:val="none" w:sz="0" w:space="0" w:color="auto"/>
      </w:divBdr>
    </w:div>
    <w:div w:id="352847046">
      <w:bodyDiv w:val="1"/>
      <w:marLeft w:val="0"/>
      <w:marRight w:val="0"/>
      <w:marTop w:val="0"/>
      <w:marBottom w:val="0"/>
      <w:divBdr>
        <w:top w:val="none" w:sz="0" w:space="0" w:color="auto"/>
        <w:left w:val="none" w:sz="0" w:space="0" w:color="auto"/>
        <w:bottom w:val="none" w:sz="0" w:space="0" w:color="auto"/>
        <w:right w:val="none" w:sz="0" w:space="0" w:color="auto"/>
      </w:divBdr>
    </w:div>
    <w:div w:id="408964779">
      <w:bodyDiv w:val="1"/>
      <w:marLeft w:val="0"/>
      <w:marRight w:val="0"/>
      <w:marTop w:val="0"/>
      <w:marBottom w:val="0"/>
      <w:divBdr>
        <w:top w:val="none" w:sz="0" w:space="0" w:color="auto"/>
        <w:left w:val="none" w:sz="0" w:space="0" w:color="auto"/>
        <w:bottom w:val="none" w:sz="0" w:space="0" w:color="auto"/>
        <w:right w:val="none" w:sz="0" w:space="0" w:color="auto"/>
      </w:divBdr>
    </w:div>
    <w:div w:id="410197330">
      <w:bodyDiv w:val="1"/>
      <w:marLeft w:val="0"/>
      <w:marRight w:val="0"/>
      <w:marTop w:val="0"/>
      <w:marBottom w:val="0"/>
      <w:divBdr>
        <w:top w:val="none" w:sz="0" w:space="0" w:color="auto"/>
        <w:left w:val="none" w:sz="0" w:space="0" w:color="auto"/>
        <w:bottom w:val="none" w:sz="0" w:space="0" w:color="auto"/>
        <w:right w:val="none" w:sz="0" w:space="0" w:color="auto"/>
      </w:divBdr>
    </w:div>
    <w:div w:id="445932834">
      <w:bodyDiv w:val="1"/>
      <w:marLeft w:val="0"/>
      <w:marRight w:val="0"/>
      <w:marTop w:val="0"/>
      <w:marBottom w:val="0"/>
      <w:divBdr>
        <w:top w:val="none" w:sz="0" w:space="0" w:color="auto"/>
        <w:left w:val="none" w:sz="0" w:space="0" w:color="auto"/>
        <w:bottom w:val="none" w:sz="0" w:space="0" w:color="auto"/>
        <w:right w:val="none" w:sz="0" w:space="0" w:color="auto"/>
      </w:divBdr>
    </w:div>
    <w:div w:id="489833940">
      <w:bodyDiv w:val="1"/>
      <w:marLeft w:val="0"/>
      <w:marRight w:val="0"/>
      <w:marTop w:val="0"/>
      <w:marBottom w:val="0"/>
      <w:divBdr>
        <w:top w:val="none" w:sz="0" w:space="0" w:color="auto"/>
        <w:left w:val="none" w:sz="0" w:space="0" w:color="auto"/>
        <w:bottom w:val="none" w:sz="0" w:space="0" w:color="auto"/>
        <w:right w:val="none" w:sz="0" w:space="0" w:color="auto"/>
      </w:divBdr>
    </w:div>
    <w:div w:id="525411364">
      <w:bodyDiv w:val="1"/>
      <w:marLeft w:val="0"/>
      <w:marRight w:val="0"/>
      <w:marTop w:val="0"/>
      <w:marBottom w:val="0"/>
      <w:divBdr>
        <w:top w:val="none" w:sz="0" w:space="0" w:color="auto"/>
        <w:left w:val="none" w:sz="0" w:space="0" w:color="auto"/>
        <w:bottom w:val="none" w:sz="0" w:space="0" w:color="auto"/>
        <w:right w:val="none" w:sz="0" w:space="0" w:color="auto"/>
      </w:divBdr>
    </w:div>
    <w:div w:id="568223930">
      <w:bodyDiv w:val="1"/>
      <w:marLeft w:val="0"/>
      <w:marRight w:val="0"/>
      <w:marTop w:val="0"/>
      <w:marBottom w:val="0"/>
      <w:divBdr>
        <w:top w:val="none" w:sz="0" w:space="0" w:color="auto"/>
        <w:left w:val="none" w:sz="0" w:space="0" w:color="auto"/>
        <w:bottom w:val="none" w:sz="0" w:space="0" w:color="auto"/>
        <w:right w:val="none" w:sz="0" w:space="0" w:color="auto"/>
      </w:divBdr>
      <w:divsChild>
        <w:div w:id="1714310285">
          <w:marLeft w:val="0"/>
          <w:marRight w:val="0"/>
          <w:marTop w:val="0"/>
          <w:marBottom w:val="0"/>
          <w:divBdr>
            <w:top w:val="none" w:sz="0" w:space="0" w:color="auto"/>
            <w:left w:val="none" w:sz="0" w:space="0" w:color="auto"/>
            <w:bottom w:val="none" w:sz="0" w:space="0" w:color="auto"/>
            <w:right w:val="none" w:sz="0" w:space="0" w:color="auto"/>
          </w:divBdr>
          <w:divsChild>
            <w:div w:id="1857384018">
              <w:marLeft w:val="0"/>
              <w:marRight w:val="0"/>
              <w:marTop w:val="0"/>
              <w:marBottom w:val="0"/>
              <w:divBdr>
                <w:top w:val="none" w:sz="0" w:space="0" w:color="auto"/>
                <w:left w:val="none" w:sz="0" w:space="0" w:color="auto"/>
                <w:bottom w:val="none" w:sz="0" w:space="0" w:color="auto"/>
                <w:right w:val="none" w:sz="0" w:space="0" w:color="auto"/>
              </w:divBdr>
            </w:div>
            <w:div w:id="2021929426">
              <w:marLeft w:val="0"/>
              <w:marRight w:val="0"/>
              <w:marTop w:val="0"/>
              <w:marBottom w:val="0"/>
              <w:divBdr>
                <w:top w:val="none" w:sz="0" w:space="0" w:color="auto"/>
                <w:left w:val="none" w:sz="0" w:space="0" w:color="auto"/>
                <w:bottom w:val="none" w:sz="0" w:space="0" w:color="auto"/>
                <w:right w:val="none" w:sz="0" w:space="0" w:color="auto"/>
              </w:divBdr>
            </w:div>
            <w:div w:id="1462118028">
              <w:marLeft w:val="0"/>
              <w:marRight w:val="0"/>
              <w:marTop w:val="0"/>
              <w:marBottom w:val="0"/>
              <w:divBdr>
                <w:top w:val="none" w:sz="0" w:space="0" w:color="auto"/>
                <w:left w:val="none" w:sz="0" w:space="0" w:color="auto"/>
                <w:bottom w:val="none" w:sz="0" w:space="0" w:color="auto"/>
                <w:right w:val="none" w:sz="0" w:space="0" w:color="auto"/>
              </w:divBdr>
            </w:div>
          </w:divsChild>
        </w:div>
        <w:div w:id="1710447179">
          <w:marLeft w:val="0"/>
          <w:marRight w:val="0"/>
          <w:marTop w:val="0"/>
          <w:marBottom w:val="0"/>
          <w:divBdr>
            <w:top w:val="none" w:sz="0" w:space="0" w:color="auto"/>
            <w:left w:val="none" w:sz="0" w:space="0" w:color="auto"/>
            <w:bottom w:val="none" w:sz="0" w:space="0" w:color="auto"/>
            <w:right w:val="none" w:sz="0" w:space="0" w:color="auto"/>
          </w:divBdr>
          <w:divsChild>
            <w:div w:id="1310206041">
              <w:marLeft w:val="0"/>
              <w:marRight w:val="0"/>
              <w:marTop w:val="0"/>
              <w:marBottom w:val="0"/>
              <w:divBdr>
                <w:top w:val="none" w:sz="0" w:space="0" w:color="auto"/>
                <w:left w:val="none" w:sz="0" w:space="0" w:color="auto"/>
                <w:bottom w:val="none" w:sz="0" w:space="0" w:color="auto"/>
                <w:right w:val="none" w:sz="0" w:space="0" w:color="auto"/>
              </w:divBdr>
            </w:div>
            <w:div w:id="1831094030">
              <w:marLeft w:val="0"/>
              <w:marRight w:val="0"/>
              <w:marTop w:val="0"/>
              <w:marBottom w:val="0"/>
              <w:divBdr>
                <w:top w:val="none" w:sz="0" w:space="0" w:color="auto"/>
                <w:left w:val="none" w:sz="0" w:space="0" w:color="auto"/>
                <w:bottom w:val="none" w:sz="0" w:space="0" w:color="auto"/>
                <w:right w:val="none" w:sz="0" w:space="0" w:color="auto"/>
              </w:divBdr>
            </w:div>
            <w:div w:id="2792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5352">
      <w:bodyDiv w:val="1"/>
      <w:marLeft w:val="0"/>
      <w:marRight w:val="0"/>
      <w:marTop w:val="0"/>
      <w:marBottom w:val="0"/>
      <w:divBdr>
        <w:top w:val="none" w:sz="0" w:space="0" w:color="auto"/>
        <w:left w:val="none" w:sz="0" w:space="0" w:color="auto"/>
        <w:bottom w:val="none" w:sz="0" w:space="0" w:color="auto"/>
        <w:right w:val="none" w:sz="0" w:space="0" w:color="auto"/>
      </w:divBdr>
    </w:div>
    <w:div w:id="744841046">
      <w:bodyDiv w:val="1"/>
      <w:marLeft w:val="0"/>
      <w:marRight w:val="0"/>
      <w:marTop w:val="0"/>
      <w:marBottom w:val="0"/>
      <w:divBdr>
        <w:top w:val="none" w:sz="0" w:space="0" w:color="auto"/>
        <w:left w:val="none" w:sz="0" w:space="0" w:color="auto"/>
        <w:bottom w:val="none" w:sz="0" w:space="0" w:color="auto"/>
        <w:right w:val="none" w:sz="0" w:space="0" w:color="auto"/>
      </w:divBdr>
    </w:div>
    <w:div w:id="750732736">
      <w:bodyDiv w:val="1"/>
      <w:marLeft w:val="0"/>
      <w:marRight w:val="0"/>
      <w:marTop w:val="0"/>
      <w:marBottom w:val="0"/>
      <w:divBdr>
        <w:top w:val="none" w:sz="0" w:space="0" w:color="auto"/>
        <w:left w:val="none" w:sz="0" w:space="0" w:color="auto"/>
        <w:bottom w:val="none" w:sz="0" w:space="0" w:color="auto"/>
        <w:right w:val="none" w:sz="0" w:space="0" w:color="auto"/>
      </w:divBdr>
    </w:div>
    <w:div w:id="858084284">
      <w:bodyDiv w:val="1"/>
      <w:marLeft w:val="0"/>
      <w:marRight w:val="0"/>
      <w:marTop w:val="0"/>
      <w:marBottom w:val="0"/>
      <w:divBdr>
        <w:top w:val="none" w:sz="0" w:space="0" w:color="auto"/>
        <w:left w:val="none" w:sz="0" w:space="0" w:color="auto"/>
        <w:bottom w:val="none" w:sz="0" w:space="0" w:color="auto"/>
        <w:right w:val="none" w:sz="0" w:space="0" w:color="auto"/>
      </w:divBdr>
      <w:divsChild>
        <w:div w:id="507451468">
          <w:marLeft w:val="0"/>
          <w:marRight w:val="0"/>
          <w:marTop w:val="0"/>
          <w:marBottom w:val="0"/>
          <w:divBdr>
            <w:top w:val="none" w:sz="0" w:space="0" w:color="auto"/>
            <w:left w:val="none" w:sz="0" w:space="0" w:color="auto"/>
            <w:bottom w:val="none" w:sz="0" w:space="0" w:color="auto"/>
            <w:right w:val="none" w:sz="0" w:space="0" w:color="auto"/>
          </w:divBdr>
        </w:div>
      </w:divsChild>
    </w:div>
    <w:div w:id="911348955">
      <w:bodyDiv w:val="1"/>
      <w:marLeft w:val="0"/>
      <w:marRight w:val="0"/>
      <w:marTop w:val="0"/>
      <w:marBottom w:val="0"/>
      <w:divBdr>
        <w:top w:val="none" w:sz="0" w:space="0" w:color="auto"/>
        <w:left w:val="none" w:sz="0" w:space="0" w:color="auto"/>
        <w:bottom w:val="none" w:sz="0" w:space="0" w:color="auto"/>
        <w:right w:val="none" w:sz="0" w:space="0" w:color="auto"/>
      </w:divBdr>
    </w:div>
    <w:div w:id="933589710">
      <w:bodyDiv w:val="1"/>
      <w:marLeft w:val="0"/>
      <w:marRight w:val="0"/>
      <w:marTop w:val="0"/>
      <w:marBottom w:val="0"/>
      <w:divBdr>
        <w:top w:val="none" w:sz="0" w:space="0" w:color="auto"/>
        <w:left w:val="none" w:sz="0" w:space="0" w:color="auto"/>
        <w:bottom w:val="none" w:sz="0" w:space="0" w:color="auto"/>
        <w:right w:val="none" w:sz="0" w:space="0" w:color="auto"/>
      </w:divBdr>
    </w:div>
    <w:div w:id="940602537">
      <w:bodyDiv w:val="1"/>
      <w:marLeft w:val="0"/>
      <w:marRight w:val="0"/>
      <w:marTop w:val="0"/>
      <w:marBottom w:val="0"/>
      <w:divBdr>
        <w:top w:val="none" w:sz="0" w:space="0" w:color="auto"/>
        <w:left w:val="none" w:sz="0" w:space="0" w:color="auto"/>
        <w:bottom w:val="none" w:sz="0" w:space="0" w:color="auto"/>
        <w:right w:val="none" w:sz="0" w:space="0" w:color="auto"/>
      </w:divBdr>
    </w:div>
    <w:div w:id="1000424201">
      <w:bodyDiv w:val="1"/>
      <w:marLeft w:val="0"/>
      <w:marRight w:val="0"/>
      <w:marTop w:val="0"/>
      <w:marBottom w:val="0"/>
      <w:divBdr>
        <w:top w:val="none" w:sz="0" w:space="0" w:color="auto"/>
        <w:left w:val="none" w:sz="0" w:space="0" w:color="auto"/>
        <w:bottom w:val="none" w:sz="0" w:space="0" w:color="auto"/>
        <w:right w:val="none" w:sz="0" w:space="0" w:color="auto"/>
      </w:divBdr>
    </w:div>
    <w:div w:id="1025254560">
      <w:bodyDiv w:val="1"/>
      <w:marLeft w:val="0"/>
      <w:marRight w:val="0"/>
      <w:marTop w:val="0"/>
      <w:marBottom w:val="0"/>
      <w:divBdr>
        <w:top w:val="none" w:sz="0" w:space="0" w:color="auto"/>
        <w:left w:val="none" w:sz="0" w:space="0" w:color="auto"/>
        <w:bottom w:val="none" w:sz="0" w:space="0" w:color="auto"/>
        <w:right w:val="none" w:sz="0" w:space="0" w:color="auto"/>
      </w:divBdr>
    </w:div>
    <w:div w:id="1028333816">
      <w:bodyDiv w:val="1"/>
      <w:marLeft w:val="0"/>
      <w:marRight w:val="0"/>
      <w:marTop w:val="0"/>
      <w:marBottom w:val="0"/>
      <w:divBdr>
        <w:top w:val="none" w:sz="0" w:space="0" w:color="auto"/>
        <w:left w:val="none" w:sz="0" w:space="0" w:color="auto"/>
        <w:bottom w:val="none" w:sz="0" w:space="0" w:color="auto"/>
        <w:right w:val="none" w:sz="0" w:space="0" w:color="auto"/>
      </w:divBdr>
    </w:div>
    <w:div w:id="1049260962">
      <w:bodyDiv w:val="1"/>
      <w:marLeft w:val="0"/>
      <w:marRight w:val="0"/>
      <w:marTop w:val="0"/>
      <w:marBottom w:val="0"/>
      <w:divBdr>
        <w:top w:val="none" w:sz="0" w:space="0" w:color="auto"/>
        <w:left w:val="none" w:sz="0" w:space="0" w:color="auto"/>
        <w:bottom w:val="none" w:sz="0" w:space="0" w:color="auto"/>
        <w:right w:val="none" w:sz="0" w:space="0" w:color="auto"/>
      </w:divBdr>
    </w:div>
    <w:div w:id="1056468177">
      <w:bodyDiv w:val="1"/>
      <w:marLeft w:val="0"/>
      <w:marRight w:val="0"/>
      <w:marTop w:val="0"/>
      <w:marBottom w:val="0"/>
      <w:divBdr>
        <w:top w:val="none" w:sz="0" w:space="0" w:color="auto"/>
        <w:left w:val="none" w:sz="0" w:space="0" w:color="auto"/>
        <w:bottom w:val="none" w:sz="0" w:space="0" w:color="auto"/>
        <w:right w:val="none" w:sz="0" w:space="0" w:color="auto"/>
      </w:divBdr>
    </w:div>
    <w:div w:id="1104879029">
      <w:bodyDiv w:val="1"/>
      <w:marLeft w:val="0"/>
      <w:marRight w:val="0"/>
      <w:marTop w:val="0"/>
      <w:marBottom w:val="0"/>
      <w:divBdr>
        <w:top w:val="none" w:sz="0" w:space="0" w:color="auto"/>
        <w:left w:val="none" w:sz="0" w:space="0" w:color="auto"/>
        <w:bottom w:val="none" w:sz="0" w:space="0" w:color="auto"/>
        <w:right w:val="none" w:sz="0" w:space="0" w:color="auto"/>
      </w:divBdr>
    </w:div>
    <w:div w:id="1148790241">
      <w:bodyDiv w:val="1"/>
      <w:marLeft w:val="0"/>
      <w:marRight w:val="0"/>
      <w:marTop w:val="0"/>
      <w:marBottom w:val="0"/>
      <w:divBdr>
        <w:top w:val="none" w:sz="0" w:space="0" w:color="auto"/>
        <w:left w:val="none" w:sz="0" w:space="0" w:color="auto"/>
        <w:bottom w:val="none" w:sz="0" w:space="0" w:color="auto"/>
        <w:right w:val="none" w:sz="0" w:space="0" w:color="auto"/>
      </w:divBdr>
      <w:divsChild>
        <w:div w:id="893930949">
          <w:marLeft w:val="0"/>
          <w:marRight w:val="0"/>
          <w:marTop w:val="0"/>
          <w:marBottom w:val="120"/>
          <w:divBdr>
            <w:top w:val="none" w:sz="0" w:space="0" w:color="auto"/>
            <w:left w:val="none" w:sz="0" w:space="0" w:color="auto"/>
            <w:bottom w:val="none" w:sz="0" w:space="0" w:color="auto"/>
            <w:right w:val="none" w:sz="0" w:space="0" w:color="auto"/>
          </w:divBdr>
        </w:div>
      </w:divsChild>
    </w:div>
    <w:div w:id="1171606445">
      <w:bodyDiv w:val="1"/>
      <w:marLeft w:val="0"/>
      <w:marRight w:val="0"/>
      <w:marTop w:val="0"/>
      <w:marBottom w:val="0"/>
      <w:divBdr>
        <w:top w:val="none" w:sz="0" w:space="0" w:color="auto"/>
        <w:left w:val="none" w:sz="0" w:space="0" w:color="auto"/>
        <w:bottom w:val="none" w:sz="0" w:space="0" w:color="auto"/>
        <w:right w:val="none" w:sz="0" w:space="0" w:color="auto"/>
      </w:divBdr>
    </w:div>
    <w:div w:id="1208027146">
      <w:bodyDiv w:val="1"/>
      <w:marLeft w:val="0"/>
      <w:marRight w:val="0"/>
      <w:marTop w:val="0"/>
      <w:marBottom w:val="0"/>
      <w:divBdr>
        <w:top w:val="none" w:sz="0" w:space="0" w:color="auto"/>
        <w:left w:val="none" w:sz="0" w:space="0" w:color="auto"/>
        <w:bottom w:val="none" w:sz="0" w:space="0" w:color="auto"/>
        <w:right w:val="none" w:sz="0" w:space="0" w:color="auto"/>
      </w:divBdr>
      <w:divsChild>
        <w:div w:id="728654409">
          <w:marLeft w:val="0"/>
          <w:marRight w:val="0"/>
          <w:marTop w:val="0"/>
          <w:marBottom w:val="0"/>
          <w:divBdr>
            <w:top w:val="none" w:sz="0" w:space="0" w:color="auto"/>
            <w:left w:val="none" w:sz="0" w:space="0" w:color="auto"/>
            <w:bottom w:val="none" w:sz="0" w:space="0" w:color="auto"/>
            <w:right w:val="none" w:sz="0" w:space="0" w:color="auto"/>
          </w:divBdr>
        </w:div>
        <w:div w:id="719282857">
          <w:marLeft w:val="0"/>
          <w:marRight w:val="0"/>
          <w:marTop w:val="0"/>
          <w:marBottom w:val="0"/>
          <w:divBdr>
            <w:top w:val="none" w:sz="0" w:space="0" w:color="auto"/>
            <w:left w:val="none" w:sz="0" w:space="0" w:color="auto"/>
            <w:bottom w:val="none" w:sz="0" w:space="0" w:color="auto"/>
            <w:right w:val="none" w:sz="0" w:space="0" w:color="auto"/>
          </w:divBdr>
        </w:div>
        <w:div w:id="537817305">
          <w:marLeft w:val="0"/>
          <w:marRight w:val="0"/>
          <w:marTop w:val="0"/>
          <w:marBottom w:val="0"/>
          <w:divBdr>
            <w:top w:val="none" w:sz="0" w:space="0" w:color="auto"/>
            <w:left w:val="none" w:sz="0" w:space="0" w:color="auto"/>
            <w:bottom w:val="none" w:sz="0" w:space="0" w:color="auto"/>
            <w:right w:val="none" w:sz="0" w:space="0" w:color="auto"/>
          </w:divBdr>
        </w:div>
        <w:div w:id="1681539572">
          <w:marLeft w:val="0"/>
          <w:marRight w:val="0"/>
          <w:marTop w:val="0"/>
          <w:marBottom w:val="0"/>
          <w:divBdr>
            <w:top w:val="none" w:sz="0" w:space="0" w:color="auto"/>
            <w:left w:val="none" w:sz="0" w:space="0" w:color="auto"/>
            <w:bottom w:val="none" w:sz="0" w:space="0" w:color="auto"/>
            <w:right w:val="none" w:sz="0" w:space="0" w:color="auto"/>
          </w:divBdr>
        </w:div>
      </w:divsChild>
    </w:div>
    <w:div w:id="1217275130">
      <w:bodyDiv w:val="1"/>
      <w:marLeft w:val="0"/>
      <w:marRight w:val="0"/>
      <w:marTop w:val="0"/>
      <w:marBottom w:val="0"/>
      <w:divBdr>
        <w:top w:val="none" w:sz="0" w:space="0" w:color="auto"/>
        <w:left w:val="none" w:sz="0" w:space="0" w:color="auto"/>
        <w:bottom w:val="none" w:sz="0" w:space="0" w:color="auto"/>
        <w:right w:val="none" w:sz="0" w:space="0" w:color="auto"/>
      </w:divBdr>
    </w:div>
    <w:div w:id="1304430399">
      <w:bodyDiv w:val="1"/>
      <w:marLeft w:val="0"/>
      <w:marRight w:val="0"/>
      <w:marTop w:val="0"/>
      <w:marBottom w:val="0"/>
      <w:divBdr>
        <w:top w:val="none" w:sz="0" w:space="0" w:color="auto"/>
        <w:left w:val="none" w:sz="0" w:space="0" w:color="auto"/>
        <w:bottom w:val="none" w:sz="0" w:space="0" w:color="auto"/>
        <w:right w:val="none" w:sz="0" w:space="0" w:color="auto"/>
      </w:divBdr>
    </w:div>
    <w:div w:id="1343358729">
      <w:bodyDiv w:val="1"/>
      <w:marLeft w:val="0"/>
      <w:marRight w:val="0"/>
      <w:marTop w:val="0"/>
      <w:marBottom w:val="0"/>
      <w:divBdr>
        <w:top w:val="none" w:sz="0" w:space="0" w:color="auto"/>
        <w:left w:val="none" w:sz="0" w:space="0" w:color="auto"/>
        <w:bottom w:val="none" w:sz="0" w:space="0" w:color="auto"/>
        <w:right w:val="none" w:sz="0" w:space="0" w:color="auto"/>
      </w:divBdr>
    </w:div>
    <w:div w:id="1420322865">
      <w:bodyDiv w:val="1"/>
      <w:marLeft w:val="0"/>
      <w:marRight w:val="0"/>
      <w:marTop w:val="0"/>
      <w:marBottom w:val="0"/>
      <w:divBdr>
        <w:top w:val="none" w:sz="0" w:space="0" w:color="auto"/>
        <w:left w:val="none" w:sz="0" w:space="0" w:color="auto"/>
        <w:bottom w:val="none" w:sz="0" w:space="0" w:color="auto"/>
        <w:right w:val="none" w:sz="0" w:space="0" w:color="auto"/>
      </w:divBdr>
    </w:div>
    <w:div w:id="1460608471">
      <w:bodyDiv w:val="1"/>
      <w:marLeft w:val="0"/>
      <w:marRight w:val="0"/>
      <w:marTop w:val="0"/>
      <w:marBottom w:val="0"/>
      <w:divBdr>
        <w:top w:val="none" w:sz="0" w:space="0" w:color="auto"/>
        <w:left w:val="none" w:sz="0" w:space="0" w:color="auto"/>
        <w:bottom w:val="none" w:sz="0" w:space="0" w:color="auto"/>
        <w:right w:val="none" w:sz="0" w:space="0" w:color="auto"/>
      </w:divBdr>
      <w:divsChild>
        <w:div w:id="26106492">
          <w:marLeft w:val="0"/>
          <w:marRight w:val="0"/>
          <w:marTop w:val="0"/>
          <w:marBottom w:val="120"/>
          <w:divBdr>
            <w:top w:val="none" w:sz="0" w:space="0" w:color="auto"/>
            <w:left w:val="none" w:sz="0" w:space="0" w:color="auto"/>
            <w:bottom w:val="none" w:sz="0" w:space="0" w:color="auto"/>
            <w:right w:val="none" w:sz="0" w:space="0" w:color="auto"/>
          </w:divBdr>
        </w:div>
      </w:divsChild>
    </w:div>
    <w:div w:id="1539122658">
      <w:bodyDiv w:val="1"/>
      <w:marLeft w:val="0"/>
      <w:marRight w:val="0"/>
      <w:marTop w:val="0"/>
      <w:marBottom w:val="0"/>
      <w:divBdr>
        <w:top w:val="none" w:sz="0" w:space="0" w:color="auto"/>
        <w:left w:val="none" w:sz="0" w:space="0" w:color="auto"/>
        <w:bottom w:val="none" w:sz="0" w:space="0" w:color="auto"/>
        <w:right w:val="none" w:sz="0" w:space="0" w:color="auto"/>
      </w:divBdr>
    </w:div>
    <w:div w:id="1587498033">
      <w:bodyDiv w:val="1"/>
      <w:marLeft w:val="0"/>
      <w:marRight w:val="0"/>
      <w:marTop w:val="0"/>
      <w:marBottom w:val="0"/>
      <w:divBdr>
        <w:top w:val="none" w:sz="0" w:space="0" w:color="auto"/>
        <w:left w:val="none" w:sz="0" w:space="0" w:color="auto"/>
        <w:bottom w:val="none" w:sz="0" w:space="0" w:color="auto"/>
        <w:right w:val="none" w:sz="0" w:space="0" w:color="auto"/>
      </w:divBdr>
    </w:div>
    <w:div w:id="1670324146">
      <w:bodyDiv w:val="1"/>
      <w:marLeft w:val="0"/>
      <w:marRight w:val="0"/>
      <w:marTop w:val="0"/>
      <w:marBottom w:val="0"/>
      <w:divBdr>
        <w:top w:val="none" w:sz="0" w:space="0" w:color="auto"/>
        <w:left w:val="none" w:sz="0" w:space="0" w:color="auto"/>
        <w:bottom w:val="none" w:sz="0" w:space="0" w:color="auto"/>
        <w:right w:val="none" w:sz="0" w:space="0" w:color="auto"/>
      </w:divBdr>
    </w:div>
    <w:div w:id="1683237042">
      <w:bodyDiv w:val="1"/>
      <w:marLeft w:val="0"/>
      <w:marRight w:val="0"/>
      <w:marTop w:val="0"/>
      <w:marBottom w:val="0"/>
      <w:divBdr>
        <w:top w:val="none" w:sz="0" w:space="0" w:color="auto"/>
        <w:left w:val="none" w:sz="0" w:space="0" w:color="auto"/>
        <w:bottom w:val="none" w:sz="0" w:space="0" w:color="auto"/>
        <w:right w:val="none" w:sz="0" w:space="0" w:color="auto"/>
      </w:divBdr>
      <w:divsChild>
        <w:div w:id="376662344">
          <w:marLeft w:val="0"/>
          <w:marRight w:val="0"/>
          <w:marTop w:val="0"/>
          <w:marBottom w:val="120"/>
          <w:divBdr>
            <w:top w:val="none" w:sz="0" w:space="0" w:color="auto"/>
            <w:left w:val="none" w:sz="0" w:space="0" w:color="auto"/>
            <w:bottom w:val="none" w:sz="0" w:space="0" w:color="auto"/>
            <w:right w:val="none" w:sz="0" w:space="0" w:color="auto"/>
          </w:divBdr>
        </w:div>
      </w:divsChild>
    </w:div>
    <w:div w:id="1698920938">
      <w:bodyDiv w:val="1"/>
      <w:marLeft w:val="0"/>
      <w:marRight w:val="0"/>
      <w:marTop w:val="0"/>
      <w:marBottom w:val="0"/>
      <w:divBdr>
        <w:top w:val="none" w:sz="0" w:space="0" w:color="auto"/>
        <w:left w:val="none" w:sz="0" w:space="0" w:color="auto"/>
        <w:bottom w:val="none" w:sz="0" w:space="0" w:color="auto"/>
        <w:right w:val="none" w:sz="0" w:space="0" w:color="auto"/>
      </w:divBdr>
    </w:div>
    <w:div w:id="1742219667">
      <w:bodyDiv w:val="1"/>
      <w:marLeft w:val="0"/>
      <w:marRight w:val="0"/>
      <w:marTop w:val="0"/>
      <w:marBottom w:val="0"/>
      <w:divBdr>
        <w:top w:val="none" w:sz="0" w:space="0" w:color="auto"/>
        <w:left w:val="none" w:sz="0" w:space="0" w:color="auto"/>
        <w:bottom w:val="none" w:sz="0" w:space="0" w:color="auto"/>
        <w:right w:val="none" w:sz="0" w:space="0" w:color="auto"/>
      </w:divBdr>
    </w:div>
    <w:div w:id="1763526813">
      <w:bodyDiv w:val="1"/>
      <w:marLeft w:val="0"/>
      <w:marRight w:val="0"/>
      <w:marTop w:val="0"/>
      <w:marBottom w:val="0"/>
      <w:divBdr>
        <w:top w:val="none" w:sz="0" w:space="0" w:color="auto"/>
        <w:left w:val="none" w:sz="0" w:space="0" w:color="auto"/>
        <w:bottom w:val="none" w:sz="0" w:space="0" w:color="auto"/>
        <w:right w:val="none" w:sz="0" w:space="0" w:color="auto"/>
      </w:divBdr>
    </w:div>
    <w:div w:id="1775635164">
      <w:bodyDiv w:val="1"/>
      <w:marLeft w:val="0"/>
      <w:marRight w:val="0"/>
      <w:marTop w:val="0"/>
      <w:marBottom w:val="0"/>
      <w:divBdr>
        <w:top w:val="none" w:sz="0" w:space="0" w:color="auto"/>
        <w:left w:val="none" w:sz="0" w:space="0" w:color="auto"/>
        <w:bottom w:val="none" w:sz="0" w:space="0" w:color="auto"/>
        <w:right w:val="none" w:sz="0" w:space="0" w:color="auto"/>
      </w:divBdr>
    </w:div>
    <w:div w:id="1802260419">
      <w:bodyDiv w:val="1"/>
      <w:marLeft w:val="0"/>
      <w:marRight w:val="0"/>
      <w:marTop w:val="0"/>
      <w:marBottom w:val="0"/>
      <w:divBdr>
        <w:top w:val="none" w:sz="0" w:space="0" w:color="auto"/>
        <w:left w:val="none" w:sz="0" w:space="0" w:color="auto"/>
        <w:bottom w:val="none" w:sz="0" w:space="0" w:color="auto"/>
        <w:right w:val="none" w:sz="0" w:space="0" w:color="auto"/>
      </w:divBdr>
    </w:div>
    <w:div w:id="1840074999">
      <w:bodyDiv w:val="1"/>
      <w:marLeft w:val="0"/>
      <w:marRight w:val="0"/>
      <w:marTop w:val="0"/>
      <w:marBottom w:val="0"/>
      <w:divBdr>
        <w:top w:val="none" w:sz="0" w:space="0" w:color="auto"/>
        <w:left w:val="none" w:sz="0" w:space="0" w:color="auto"/>
        <w:bottom w:val="none" w:sz="0" w:space="0" w:color="auto"/>
        <w:right w:val="none" w:sz="0" w:space="0" w:color="auto"/>
      </w:divBdr>
    </w:div>
    <w:div w:id="2024933157">
      <w:bodyDiv w:val="1"/>
      <w:marLeft w:val="0"/>
      <w:marRight w:val="0"/>
      <w:marTop w:val="0"/>
      <w:marBottom w:val="0"/>
      <w:divBdr>
        <w:top w:val="none" w:sz="0" w:space="0" w:color="auto"/>
        <w:left w:val="none" w:sz="0" w:space="0" w:color="auto"/>
        <w:bottom w:val="none" w:sz="0" w:space="0" w:color="auto"/>
        <w:right w:val="none" w:sz="0" w:space="0" w:color="auto"/>
      </w:divBdr>
    </w:div>
    <w:div w:id="208182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hecko.ru/company/dom-na-yuge-1152308007510" TargetMode="External"/><Relationship Id="rId26" Type="http://schemas.openxmlformats.org/officeDocument/2006/relationships/hyperlink" Target="https://yspu.org/students/FPKiPPK/Tompson_Strategicheski_menegment.pdf" TargetMode="External"/><Relationship Id="rId3" Type="http://schemas.openxmlformats.org/officeDocument/2006/relationships/styles" Target="styles.xml"/><Relationship Id="rId21" Type="http://schemas.openxmlformats.org/officeDocument/2006/relationships/hyperlink" Target="https://www.cfin.ru/management/strategy/competit/analysis2.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yberleninka.ru/article/n/metodika-povysheniya-konkurentosposobnosti-predpriyatiya" TargetMode="External"/><Relationship Id="rId25" Type="http://schemas.openxmlformats.org/officeDocument/2006/relationships/hyperlink" Target="https://elar.urfu.ru/bitstream/10995/128486/1/978-5-238-03809-4_2023.pdf" TargetMode="External"/><Relationship Id="rId2" Type="http://schemas.openxmlformats.org/officeDocument/2006/relationships/numbering" Target="numbering.xml"/><Relationship Id="rId16" Type="http://schemas.openxmlformats.org/officeDocument/2006/relationships/hyperlink" Target="https://b2b.house/company/OOO-DOM-NA-YUGE_1d6db5ff-ba0e-45bd-8ea9-177261394b56/financial-statements/" TargetMode="External"/><Relationship Id="rId20" Type="http://schemas.openxmlformats.org/officeDocument/2006/relationships/hyperlink" Target="https://www.audit-it.ru/buh_otchet/2308221493_ooo-dom-na-yug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lar.urfu.ru/handle/10995/128486" TargetMode="External"/><Relationship Id="rId5" Type="http://schemas.openxmlformats.org/officeDocument/2006/relationships/webSettings" Target="webSettings.xml"/><Relationship Id="rId15" Type="http://schemas.openxmlformats.org/officeDocument/2006/relationships/hyperlink" Target="https://esj.today/PDF/40ECVN219.pdf" TargetMode="External"/><Relationship Id="rId23" Type="http://schemas.openxmlformats.org/officeDocument/2006/relationships/hyperlink" Target="https://cyberleninka.ru/article/n/prognoznyy-uroven-konkurentosposobnosti-promyshlennoy-produktsii"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sravni.ru/kontragent/2311336303-2311010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tudfile.net/preview/3794816/page:25/" TargetMode="External"/><Relationship Id="rId27" Type="http://schemas.openxmlformats.org/officeDocument/2006/relationships/hyperlink" Target="https://www.testfirm.ru/result/2311336303_ooo-dom-na-yuge"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EF51E-8C5A-430F-9E3F-65AA7BFDA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11539</Words>
  <Characters>65775</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МС</dc:creator>
  <cp:lastModifiedBy>Redmi</cp:lastModifiedBy>
  <cp:revision>2</cp:revision>
  <cp:lastPrinted>2025-06-10T06:28:00Z</cp:lastPrinted>
  <dcterms:created xsi:type="dcterms:W3CDTF">2025-06-10T20:56:00Z</dcterms:created>
  <dcterms:modified xsi:type="dcterms:W3CDTF">2025-06-10T20:56:00Z</dcterms:modified>
</cp:coreProperties>
</file>