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E6" w:rsidRPr="000A1337" w:rsidRDefault="001219EB" w:rsidP="001219E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15175" cy="840041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2" r="2962" b="25360"/>
                    <a:stretch/>
                  </pic:blipFill>
                  <pic:spPr bwMode="auto">
                    <a:xfrm>
                      <a:off x="0" y="0"/>
                      <a:ext cx="7115175" cy="840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470053393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z w:val="28"/>
        </w:rPr>
      </w:sdtEndPr>
      <w:sdtContent>
        <w:p w:rsidR="00CA69DA" w:rsidRDefault="00CA69DA" w:rsidP="008E1B8B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CA69DA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5337B3" w:rsidRPr="00B13007" w:rsidRDefault="005337B3" w:rsidP="005337B3"/>
        <w:p w:rsidR="001D40B3" w:rsidRPr="001D40B3" w:rsidRDefault="00CA69DA" w:rsidP="000A133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761838">
            <w:fldChar w:fldCharType="begin"/>
          </w:r>
          <w:r w:rsidRPr="00761838">
            <w:instrText xml:space="preserve"> TOC \o "1-3" \h \z \u </w:instrText>
          </w:r>
          <w:r w:rsidRPr="00761838">
            <w:fldChar w:fldCharType="separate"/>
          </w:r>
          <w:hyperlink w:anchor="_Toc193664084" w:history="1">
            <w:r w:rsidR="001D40B3" w:rsidRPr="001D40B3">
              <w:rPr>
                <w:rStyle w:val="a8"/>
                <w:noProof/>
              </w:rPr>
              <w:t>Введение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_Toc193664084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3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85" w:history="1">
            <w:r w:rsidR="001D40B3" w:rsidRPr="001D40B3">
              <w:rPr>
                <w:rStyle w:val="a8"/>
                <w:noProof/>
              </w:rPr>
              <w:t>1 Теоретические основы переводческих трансформаций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_Toc193664085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5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>
          <w:pPr>
            <w:pStyle w:val="2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86" w:history="1">
            <w:r w:rsidR="001D40B3" w:rsidRPr="001D40B3">
              <w:rPr>
                <w:rStyle w:val="a8"/>
                <w:noProof/>
              </w:rPr>
              <w:t>1.1 Понятие перевода и переводческих трансформаций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_Toc193664086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5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>
          <w:pPr>
            <w:pStyle w:val="2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87" w:history="1">
            <w:r w:rsidR="001D40B3" w:rsidRPr="001D40B3">
              <w:rPr>
                <w:rStyle w:val="a8"/>
                <w:noProof/>
              </w:rPr>
              <w:t>1.2 Основные классификации переводческих трансформаций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_Toc193664087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8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88" w:history="1">
            <w:r w:rsidR="001D40B3" w:rsidRPr="001D40B3">
              <w:rPr>
                <w:rStyle w:val="a8"/>
                <w:noProof/>
              </w:rPr>
              <w:t>1.2.1 Классификация переводческих трансформаций</w:t>
            </w:r>
          </w:hyperlink>
        </w:p>
        <w:p w:rsidR="001D40B3" w:rsidRPr="001D40B3" w:rsidRDefault="002D229F" w:rsidP="000A1337">
          <w:pPr>
            <w:pStyle w:val="31"/>
            <w:ind w:firstLine="567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89" w:history="1">
            <w:r w:rsidR="001D40B3" w:rsidRPr="001D40B3">
              <w:rPr>
                <w:rStyle w:val="a8"/>
                <w:noProof/>
              </w:rPr>
              <w:t>Л. С. Бархударова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_Toc193664089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10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0" w:history="1">
            <w:r w:rsidR="001D40B3" w:rsidRPr="001D40B3">
              <w:rPr>
                <w:rStyle w:val="a8"/>
                <w:noProof/>
              </w:rPr>
              <w:t>1.2.2 Классификации переводческих трансформаций</w:t>
            </w:r>
          </w:hyperlink>
        </w:p>
        <w:p w:rsidR="001D40B3" w:rsidRPr="001D40B3" w:rsidRDefault="002D229F" w:rsidP="000A1337">
          <w:pPr>
            <w:pStyle w:val="31"/>
            <w:ind w:firstLine="567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1" w:history="1">
            <w:r w:rsidR="001D40B3" w:rsidRPr="001D40B3">
              <w:rPr>
                <w:rStyle w:val="a8"/>
                <w:noProof/>
              </w:rPr>
              <w:t>В. Н. Комиссарова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_Toc193664091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14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31"/>
            <w:ind w:left="1134" w:hanging="574"/>
            <w:jc w:val="left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2" w:history="1">
            <w:r w:rsidR="001D40B3" w:rsidRPr="001D40B3">
              <w:rPr>
                <w:rStyle w:val="a8"/>
                <w:noProof/>
              </w:rPr>
              <w:t xml:space="preserve">1.2.3 Классификация переводческих трансформаций </w:t>
            </w:r>
            <w:r w:rsidR="001D40B3">
              <w:rPr>
                <w:rStyle w:val="a8"/>
                <w:noProof/>
              </w:rPr>
              <w:br/>
            </w:r>
            <w:r w:rsidR="001D40B3" w:rsidRPr="001D40B3">
              <w:rPr>
                <w:rStyle w:val="a8"/>
                <w:noProof/>
              </w:rPr>
              <w:t>Я.И. Рецкера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_Toc193664092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16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3" w:history="1">
            <w:r w:rsidR="001D40B3" w:rsidRPr="001D40B3">
              <w:rPr>
                <w:rStyle w:val="a8"/>
                <w:noProof/>
              </w:rPr>
              <w:t xml:space="preserve">2 Анализ переводческих трансформаций в романе Терри Праттчета и </w:t>
            </w:r>
            <w:r w:rsidR="000A1337">
              <w:rPr>
                <w:rStyle w:val="a8"/>
                <w:noProof/>
              </w:rPr>
              <w:br/>
            </w:r>
            <w:r w:rsidR="001D40B3" w:rsidRPr="001D40B3">
              <w:rPr>
                <w:rStyle w:val="a8"/>
                <w:noProof/>
              </w:rPr>
              <w:t>Нила Геймана “</w:t>
            </w:r>
            <w:r w:rsidR="001D40B3" w:rsidRPr="001D40B3">
              <w:rPr>
                <w:rStyle w:val="a8"/>
                <w:noProof/>
                <w:lang w:val="en-US"/>
              </w:rPr>
              <w:t>Good</w:t>
            </w:r>
            <w:r w:rsidR="001D40B3" w:rsidRPr="001D40B3">
              <w:rPr>
                <w:rStyle w:val="a8"/>
                <w:noProof/>
              </w:rPr>
              <w:t xml:space="preserve"> </w:t>
            </w:r>
            <w:r w:rsidR="001D40B3" w:rsidRPr="001D40B3">
              <w:rPr>
                <w:rStyle w:val="a8"/>
                <w:noProof/>
                <w:lang w:val="en-US"/>
              </w:rPr>
              <w:t>Omens</w:t>
            </w:r>
            <w:r w:rsidR="001D40B3" w:rsidRPr="001D40B3">
              <w:rPr>
                <w:rStyle w:val="a8"/>
                <w:noProof/>
              </w:rPr>
              <w:t>”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_Toc193664093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19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21"/>
            <w:tabs>
              <w:tab w:val="right" w:leader="dot" w:pos="9060"/>
            </w:tabs>
            <w:ind w:left="709" w:hanging="429"/>
            <w:jc w:val="left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4" w:history="1">
            <w:r w:rsidR="001D40B3" w:rsidRPr="001D40B3">
              <w:rPr>
                <w:rStyle w:val="a8"/>
                <w:noProof/>
              </w:rPr>
              <w:t>2.1 Общая характеристика романа Терри Праттчета и Нила Геймана “</w:t>
            </w:r>
            <w:r w:rsidR="001D40B3" w:rsidRPr="001D40B3">
              <w:rPr>
                <w:rStyle w:val="a8"/>
                <w:noProof/>
                <w:lang w:val="en-US"/>
              </w:rPr>
              <w:t>Good</w:t>
            </w:r>
            <w:r w:rsidR="001D40B3" w:rsidRPr="001D40B3">
              <w:rPr>
                <w:rStyle w:val="a8"/>
                <w:noProof/>
              </w:rPr>
              <w:t xml:space="preserve"> </w:t>
            </w:r>
            <w:r w:rsidR="001D40B3" w:rsidRPr="001D40B3">
              <w:rPr>
                <w:rStyle w:val="a8"/>
                <w:noProof/>
                <w:lang w:val="en-US"/>
              </w:rPr>
              <w:t>Omens</w:t>
            </w:r>
            <w:r w:rsidR="001D40B3" w:rsidRPr="001D40B3">
              <w:rPr>
                <w:rStyle w:val="a8"/>
                <w:noProof/>
              </w:rPr>
              <w:t>”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_Toc193664094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19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21"/>
            <w:tabs>
              <w:tab w:val="right" w:leader="dot" w:pos="9070"/>
            </w:tabs>
            <w:ind w:left="709" w:hanging="429"/>
            <w:jc w:val="left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5" w:history="1">
            <w:r w:rsidR="001D40B3" w:rsidRPr="001D40B3">
              <w:rPr>
                <w:rStyle w:val="a8"/>
                <w:noProof/>
              </w:rPr>
              <w:t>2.2 Анализ переводческих трансформаций в романе “</w:t>
            </w:r>
            <w:r w:rsidR="001D40B3" w:rsidRPr="001D40B3">
              <w:rPr>
                <w:rStyle w:val="a8"/>
                <w:noProof/>
                <w:lang w:val="en-US"/>
              </w:rPr>
              <w:t>Good</w:t>
            </w:r>
            <w:r w:rsidR="001D40B3" w:rsidRPr="001D40B3">
              <w:rPr>
                <w:rStyle w:val="a8"/>
                <w:noProof/>
              </w:rPr>
              <w:t xml:space="preserve"> </w:t>
            </w:r>
            <w:r w:rsidR="001D40B3" w:rsidRPr="001D40B3">
              <w:rPr>
                <w:rStyle w:val="a8"/>
                <w:noProof/>
                <w:lang w:val="en-US"/>
              </w:rPr>
              <w:t>Omens</w:t>
            </w:r>
            <w:r w:rsidR="001D40B3" w:rsidRPr="001D40B3">
              <w:rPr>
                <w:rStyle w:val="a8"/>
                <w:noProof/>
              </w:rPr>
              <w:t xml:space="preserve">” </w:t>
            </w:r>
            <w:r w:rsidR="000A1337">
              <w:rPr>
                <w:rStyle w:val="a8"/>
                <w:noProof/>
              </w:rPr>
              <w:br/>
            </w:r>
            <w:r w:rsidR="001D40B3" w:rsidRPr="001D40B3">
              <w:rPr>
                <w:rStyle w:val="a8"/>
                <w:noProof/>
              </w:rPr>
              <w:t>Терри Праттчета и Нила Геймана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_Toc193664095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20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>
          <w:pPr>
            <w:pStyle w:val="2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6" w:history="1">
            <w:r w:rsidR="001D40B3" w:rsidRPr="001D40B3">
              <w:rPr>
                <w:rStyle w:val="a8"/>
                <w:noProof/>
              </w:rPr>
              <w:t>2.3 Роль переводческих трансформаций в процессе перевода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_Toc193664096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26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Pr="001D40B3" w:rsidRDefault="002D229F" w:rsidP="000A133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7" w:history="1">
            <w:r w:rsidR="001D40B3" w:rsidRPr="001D40B3">
              <w:rPr>
                <w:rStyle w:val="a8"/>
                <w:noProof/>
              </w:rPr>
              <w:t>Заключение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_Toc193664097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28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1D40B3" w:rsidRDefault="002D229F" w:rsidP="000A133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3664098" w:history="1">
            <w:r w:rsidR="001D40B3">
              <w:rPr>
                <w:rStyle w:val="a8"/>
                <w:noProof/>
              </w:rPr>
              <w:t>С</w:t>
            </w:r>
            <w:r w:rsidR="001D40B3" w:rsidRPr="001D40B3">
              <w:rPr>
                <w:rStyle w:val="a8"/>
                <w:noProof/>
              </w:rPr>
              <w:t>писок использованных источников</w:t>
            </w:r>
            <w:r w:rsidR="001D40B3" w:rsidRPr="001D40B3">
              <w:rPr>
                <w:noProof/>
                <w:webHidden/>
              </w:rPr>
              <w:tab/>
            </w:r>
            <w:r w:rsidR="001D40B3" w:rsidRPr="001D40B3">
              <w:rPr>
                <w:noProof/>
                <w:webHidden/>
              </w:rPr>
              <w:fldChar w:fldCharType="begin"/>
            </w:r>
            <w:r w:rsidR="001D40B3" w:rsidRPr="001D40B3">
              <w:rPr>
                <w:noProof/>
                <w:webHidden/>
              </w:rPr>
              <w:instrText xml:space="preserve"> PAGEREF _Toc193664098 \h </w:instrText>
            </w:r>
            <w:r w:rsidR="001D40B3" w:rsidRPr="001D40B3">
              <w:rPr>
                <w:noProof/>
                <w:webHidden/>
              </w:rPr>
            </w:r>
            <w:r w:rsidR="001D40B3" w:rsidRPr="001D40B3">
              <w:rPr>
                <w:noProof/>
                <w:webHidden/>
              </w:rPr>
              <w:fldChar w:fldCharType="separate"/>
            </w:r>
            <w:r w:rsidR="001D40B3" w:rsidRPr="001D40B3">
              <w:rPr>
                <w:noProof/>
                <w:webHidden/>
              </w:rPr>
              <w:t>30</w:t>
            </w:r>
            <w:r w:rsidR="001D40B3" w:rsidRPr="001D40B3">
              <w:rPr>
                <w:noProof/>
                <w:webHidden/>
              </w:rPr>
              <w:fldChar w:fldCharType="end"/>
            </w:r>
          </w:hyperlink>
        </w:p>
        <w:p w:rsidR="00CA69DA" w:rsidRDefault="00CA69DA">
          <w:r w:rsidRPr="00761838">
            <w:rPr>
              <w:bCs/>
            </w:rPr>
            <w:fldChar w:fldCharType="end"/>
          </w:r>
        </w:p>
      </w:sdtContent>
    </w:sdt>
    <w:p w:rsidR="00CA69DA" w:rsidRDefault="00CA69DA" w:rsidP="000875EC">
      <w:r>
        <w:br w:type="page"/>
      </w:r>
    </w:p>
    <w:p w:rsidR="00F049B7" w:rsidRDefault="008E1B8B" w:rsidP="00F049B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3664084"/>
      <w:r w:rsidRPr="00CA69D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0C653D" w:rsidRPr="000C653D" w:rsidRDefault="000C653D" w:rsidP="000C653D"/>
    <w:p w:rsidR="00DE358F" w:rsidRDefault="00DE358F" w:rsidP="00262B48">
      <w:pPr>
        <w:ind w:firstLine="709"/>
      </w:pPr>
      <w:r w:rsidRPr="00DE358F">
        <w:t>Вопросы, касающиеся перевода художественных произведений, продолжают оставаться важными на фоне процессов глобализации и культурной коммуникации. Способность не только передавать семантическое содержание, но и отражать эмоциональные оттенки, элементы культуры и стилистические характеристики текста становится все более значимой в современной теории перевода. Изучение переводческих трансформаций в этом контексте может помочь углубить понимание переводческих стратегий и ме</w:t>
      </w:r>
      <w:r>
        <w:t xml:space="preserve">тодов. </w:t>
      </w:r>
    </w:p>
    <w:p w:rsidR="00DE358F" w:rsidRPr="00DE358F" w:rsidRDefault="00DE358F" w:rsidP="00262B48">
      <w:pPr>
        <w:ind w:firstLine="709"/>
      </w:pPr>
      <w:r>
        <w:t>Р</w:t>
      </w:r>
      <w:r w:rsidR="00120E06">
        <w:t xml:space="preserve">оман </w:t>
      </w:r>
      <w:r w:rsidR="00120E06" w:rsidRPr="00120E06">
        <w:t>“</w:t>
      </w:r>
      <w:proofErr w:type="spellStart"/>
      <w:r w:rsidR="00120E06">
        <w:t>Good</w:t>
      </w:r>
      <w:proofErr w:type="spellEnd"/>
      <w:r w:rsidR="00120E06">
        <w:t xml:space="preserve"> </w:t>
      </w:r>
      <w:proofErr w:type="spellStart"/>
      <w:r w:rsidR="00120E06">
        <w:t>Omens</w:t>
      </w:r>
      <w:proofErr w:type="spellEnd"/>
      <w:r w:rsidR="00120E06" w:rsidRPr="00120E06">
        <w:t>”</w:t>
      </w:r>
      <w:r w:rsidR="005337B3">
        <w:t>, написанный Терри Праттчетом и Нилом Гейманом,</w:t>
      </w:r>
      <w:r w:rsidRPr="00DE358F">
        <w:t xml:space="preserve"> является значимым произведением в жанре фэнтези, которое сочетает в себе элементы юмора, сатиры и социальной критики. Его перевод представляет собой сложную задачу, требующую глубокого понимания не только языка оригинала, но и культурных контекстов, в которых разворачиваются события.</w:t>
      </w:r>
    </w:p>
    <w:p w:rsidR="00F049B7" w:rsidRPr="00F049B7" w:rsidRDefault="00F049B7" w:rsidP="00262B48">
      <w:pPr>
        <w:ind w:firstLine="709"/>
      </w:pPr>
      <w:r w:rsidRPr="00F049B7">
        <w:t>Объектом исследования выступает перевод романа "</w:t>
      </w:r>
      <w:proofErr w:type="spellStart"/>
      <w:r w:rsidRPr="00F049B7">
        <w:t>Good</w:t>
      </w:r>
      <w:proofErr w:type="spellEnd"/>
      <w:r w:rsidRPr="00F049B7">
        <w:t xml:space="preserve"> </w:t>
      </w:r>
      <w:proofErr w:type="spellStart"/>
      <w:r w:rsidRPr="00F049B7">
        <w:t>Omens</w:t>
      </w:r>
      <w:proofErr w:type="spellEnd"/>
      <w:r w:rsidRPr="00F049B7">
        <w:t>"</w:t>
      </w:r>
      <w:r w:rsidR="00DA42EF">
        <w:t xml:space="preserve">, осуществленный Маргаритой </w:t>
      </w:r>
      <w:proofErr w:type="spellStart"/>
      <w:r w:rsidR="00DA42EF">
        <w:t>Юркан</w:t>
      </w:r>
      <w:proofErr w:type="spellEnd"/>
      <w:r w:rsidRPr="00F049B7">
        <w:t xml:space="preserve">, а предметом </w:t>
      </w:r>
      <w:r w:rsidR="000C653D">
        <w:sym w:font="Symbol" w:char="F02D"/>
      </w:r>
      <w:r w:rsidRPr="00F049B7">
        <w:t xml:space="preserve"> переводческие трансформации, примененные в процессе перевода.</w:t>
      </w:r>
    </w:p>
    <w:p w:rsidR="00F049B7" w:rsidRPr="00F049B7" w:rsidRDefault="000C653D" w:rsidP="00262B48">
      <w:pPr>
        <w:ind w:firstLine="709"/>
      </w:pPr>
      <w:r>
        <w:t xml:space="preserve">Цель работы </w:t>
      </w:r>
      <w:r>
        <w:sym w:font="Symbol" w:char="F02D"/>
      </w:r>
      <w:r>
        <w:t xml:space="preserve"> </w:t>
      </w:r>
      <w:r w:rsidR="005337B3">
        <w:t xml:space="preserve">выявить и проанализировать переводческие </w:t>
      </w:r>
      <w:r w:rsidR="00F049B7" w:rsidRPr="00F049B7">
        <w:t>тр</w:t>
      </w:r>
      <w:r w:rsidR="005337B3">
        <w:t>ансформации на предмет оценки их влияния</w:t>
      </w:r>
      <w:r w:rsidR="00F049B7" w:rsidRPr="00F049B7">
        <w:t xml:space="preserve"> на адекватность перевода.</w:t>
      </w:r>
    </w:p>
    <w:p w:rsidR="00F049B7" w:rsidRPr="00F049B7" w:rsidRDefault="00F049B7" w:rsidP="00262B48">
      <w:pPr>
        <w:ind w:firstLine="709"/>
      </w:pPr>
      <w:r w:rsidRPr="00F049B7">
        <w:t>Для достижения поставленной цели необходимо решить следующие задачи:</w:t>
      </w:r>
    </w:p>
    <w:p w:rsidR="00F049B7" w:rsidRPr="000A1337" w:rsidRDefault="00C0149F" w:rsidP="000A1337">
      <w:pPr>
        <w:pStyle w:val="a9"/>
        <w:numPr>
          <w:ilvl w:val="0"/>
          <w:numId w:val="37"/>
        </w:numPr>
      </w:pPr>
      <w:r w:rsidRPr="000A1337">
        <w:t>и</w:t>
      </w:r>
      <w:r w:rsidR="00F049B7" w:rsidRPr="000A1337">
        <w:t>зучить теоретические основы переводческих трансформаций;</w:t>
      </w:r>
    </w:p>
    <w:p w:rsidR="00F049B7" w:rsidRPr="000A1337" w:rsidRDefault="00C0149F" w:rsidP="000A1337">
      <w:pPr>
        <w:pStyle w:val="a9"/>
        <w:numPr>
          <w:ilvl w:val="0"/>
          <w:numId w:val="37"/>
        </w:numPr>
      </w:pPr>
      <w:r w:rsidRPr="000A1337">
        <w:t>п</w:t>
      </w:r>
      <w:r w:rsidR="00F049B7" w:rsidRPr="000A1337">
        <w:t>ровести анализ лексических и грамматических изменений, внесенных в перевод романа;</w:t>
      </w:r>
    </w:p>
    <w:p w:rsidR="00F049B7" w:rsidRPr="000A1337" w:rsidRDefault="00C0149F" w:rsidP="000A1337">
      <w:pPr>
        <w:pStyle w:val="a9"/>
        <w:numPr>
          <w:ilvl w:val="0"/>
          <w:numId w:val="37"/>
        </w:numPr>
      </w:pPr>
      <w:r w:rsidRPr="000A1337">
        <w:t>с</w:t>
      </w:r>
      <w:r w:rsidR="00F049B7" w:rsidRPr="000A1337">
        <w:t>формулировать выводы о значении переводческих трансформаций для достижения адекватности перевода.</w:t>
      </w:r>
    </w:p>
    <w:p w:rsidR="00F049B7" w:rsidRPr="00F049B7" w:rsidRDefault="00F049B7" w:rsidP="00262B48">
      <w:pPr>
        <w:ind w:firstLine="709"/>
      </w:pPr>
      <w:r w:rsidRPr="00F049B7">
        <w:lastRenderedPageBreak/>
        <w:t>Методология исследования основана на контент-анализе, сравнительно-стилистическом анализе оригинала и перевода, а также на исследовании культурных реалий, отраженных в произведении.</w:t>
      </w:r>
    </w:p>
    <w:p w:rsidR="00F049B7" w:rsidRPr="00F049B7" w:rsidRDefault="00F049B7" w:rsidP="00262B48">
      <w:pPr>
        <w:ind w:firstLine="709"/>
      </w:pPr>
      <w:r w:rsidRPr="00F049B7">
        <w:t>Материалом для исследования служат оригин</w:t>
      </w:r>
      <w:r w:rsidR="00120E06">
        <w:t xml:space="preserve">альный текст романа </w:t>
      </w:r>
      <w:r w:rsidR="00120E06" w:rsidRPr="00120E06">
        <w:t>“</w:t>
      </w:r>
      <w:proofErr w:type="spellStart"/>
      <w:r w:rsidR="00120E06">
        <w:t>Good</w:t>
      </w:r>
      <w:proofErr w:type="spellEnd"/>
      <w:r w:rsidR="00120E06">
        <w:t xml:space="preserve"> </w:t>
      </w:r>
      <w:proofErr w:type="spellStart"/>
      <w:r w:rsidR="00120E06">
        <w:t>Omens</w:t>
      </w:r>
      <w:proofErr w:type="spellEnd"/>
      <w:r w:rsidR="00120E06" w:rsidRPr="00120E06">
        <w:t>”</w:t>
      </w:r>
      <w:r w:rsidR="005337B3">
        <w:t xml:space="preserve"> Терри Праттчета и Нила Геймана</w:t>
      </w:r>
      <w:r w:rsidRPr="00F049B7">
        <w:t xml:space="preserve"> и его русский перевод</w:t>
      </w:r>
      <w:r w:rsidR="00120E06">
        <w:t xml:space="preserve">, осуществленный Маргаритой </w:t>
      </w:r>
      <w:proofErr w:type="spellStart"/>
      <w:r w:rsidR="00120E06">
        <w:t>Юркан</w:t>
      </w:r>
      <w:proofErr w:type="spellEnd"/>
      <w:r w:rsidRPr="00F049B7">
        <w:t>. Это позволит провести детальный анализ переводческих решений и выявить особенности, характерные для данного произведения.</w:t>
      </w:r>
    </w:p>
    <w:p w:rsidR="0079181D" w:rsidRDefault="0079181D" w:rsidP="0079181D">
      <w:pPr>
        <w:ind w:firstLine="709"/>
      </w:pPr>
      <w:r w:rsidRPr="0079181D">
        <w:t>Теорет</w:t>
      </w:r>
      <w:r>
        <w:t xml:space="preserve">ическая значимость </w:t>
      </w:r>
      <w:r w:rsidRPr="0079181D">
        <w:t>курсовой работы заключается в том, что д</w:t>
      </w:r>
      <w:r w:rsidR="00F049B7" w:rsidRPr="0079181D">
        <w:t>анное</w:t>
      </w:r>
      <w:r w:rsidR="00F049B7" w:rsidRPr="00F049B7">
        <w:t xml:space="preserve"> исследование позволит глубже понять механизмы функционирования переводческих трансформаций и оценить их влияние на восприятие литературного произведения в другом культурном контексте.</w:t>
      </w:r>
    </w:p>
    <w:p w:rsidR="0079181D" w:rsidRDefault="0079181D" w:rsidP="0079181D">
      <w:pPr>
        <w:ind w:firstLine="709"/>
      </w:pPr>
      <w:r>
        <w:t>Практическая значимость</w:t>
      </w:r>
      <w:r w:rsidRPr="0079181D">
        <w:t xml:space="preserve"> курсовой работы заключается в ее непосредственном применении в области перевода и межкультурной коммуникации. Исследование переводческих трансформаций, осуществляемых при переводе романа </w:t>
      </w:r>
      <w:r w:rsidR="00120E06" w:rsidRPr="00120E06">
        <w:t>“</w:t>
      </w:r>
      <w:proofErr w:type="spellStart"/>
      <w:r w:rsidR="00120E06">
        <w:t>Good</w:t>
      </w:r>
      <w:proofErr w:type="spellEnd"/>
      <w:r w:rsidR="00120E06">
        <w:t xml:space="preserve"> </w:t>
      </w:r>
      <w:proofErr w:type="spellStart"/>
      <w:r w:rsidR="00120E06">
        <w:t>Omens</w:t>
      </w:r>
      <w:proofErr w:type="spellEnd"/>
      <w:r w:rsidR="00120E06" w:rsidRPr="00120E06">
        <w:t>”</w:t>
      </w:r>
      <w:r>
        <w:t xml:space="preserve"> Терри Праттчета и Нила Геймана, </w:t>
      </w:r>
      <w:r w:rsidRPr="0079181D">
        <w:t xml:space="preserve">предоставляет инструменты и рекомендации для переводчиков, способствует развитию образовательных программ и углубляет понимание литературного перевода как важной составляющей межкультурной коммуникации. </w:t>
      </w:r>
    </w:p>
    <w:p w:rsidR="0079181D" w:rsidRPr="000A1337" w:rsidRDefault="0079181D" w:rsidP="000A1337">
      <w:pPr>
        <w:ind w:firstLine="709"/>
      </w:pPr>
      <w:r>
        <w:t>Теоретической базой курсовой работы стали труды таких ученых-переводоведов, внесших значительный вклад в лингвистическую науку, как Л.</w:t>
      </w:r>
      <w:r w:rsidR="005568E6" w:rsidRPr="005568E6">
        <w:t xml:space="preserve"> </w:t>
      </w:r>
      <w:r>
        <w:t>С. Бархударов, А. Д. Швейцер, В. Н</w:t>
      </w:r>
      <w:r w:rsidR="0050179D">
        <w:t xml:space="preserve">. Комиссаров, Н. К. </w:t>
      </w:r>
      <w:proofErr w:type="gramStart"/>
      <w:r w:rsidR="0050179D">
        <w:t xml:space="preserve">Горбовский, </w:t>
      </w:r>
      <w:r w:rsidR="000A1337" w:rsidRPr="000A1337">
        <w:t xml:space="preserve">  </w:t>
      </w:r>
      <w:proofErr w:type="gramEnd"/>
      <w:r w:rsidR="000A1337" w:rsidRPr="000A1337">
        <w:t xml:space="preserve">         </w:t>
      </w:r>
      <w:r w:rsidR="0050179D" w:rsidRPr="00E25DEA">
        <w:rPr>
          <w:szCs w:val="28"/>
        </w:rPr>
        <w:t>Р.</w:t>
      </w:r>
      <w:r w:rsidR="000A1337" w:rsidRPr="000A1337">
        <w:rPr>
          <w:szCs w:val="28"/>
        </w:rPr>
        <w:t xml:space="preserve"> </w:t>
      </w:r>
      <w:r w:rsidR="0050179D" w:rsidRPr="00E25DEA">
        <w:rPr>
          <w:szCs w:val="28"/>
        </w:rPr>
        <w:t>К.</w:t>
      </w:r>
      <w:r w:rsidR="0050179D">
        <w:t xml:space="preserve"> </w:t>
      </w:r>
      <w:r w:rsidR="0050179D">
        <w:rPr>
          <w:szCs w:val="28"/>
        </w:rPr>
        <w:t>Миньяр-</w:t>
      </w:r>
      <w:proofErr w:type="spellStart"/>
      <w:r w:rsidR="0050179D">
        <w:rPr>
          <w:szCs w:val="28"/>
        </w:rPr>
        <w:t>Белоручев</w:t>
      </w:r>
      <w:proofErr w:type="spellEnd"/>
      <w:r w:rsidR="0050179D">
        <w:rPr>
          <w:szCs w:val="28"/>
        </w:rPr>
        <w:t xml:space="preserve">, </w:t>
      </w:r>
      <w:r w:rsidR="0050179D" w:rsidRPr="00E25DEA">
        <w:rPr>
          <w:szCs w:val="28"/>
        </w:rPr>
        <w:t>Я.</w:t>
      </w:r>
      <w:r w:rsidR="000A1337" w:rsidRPr="000A1337">
        <w:rPr>
          <w:szCs w:val="28"/>
        </w:rPr>
        <w:t xml:space="preserve"> </w:t>
      </w:r>
      <w:r w:rsidR="0050179D" w:rsidRPr="00E25DEA">
        <w:rPr>
          <w:szCs w:val="28"/>
        </w:rPr>
        <w:t>И.</w:t>
      </w:r>
      <w:r w:rsidR="0050179D">
        <w:rPr>
          <w:szCs w:val="28"/>
        </w:rPr>
        <w:t xml:space="preserve"> </w:t>
      </w:r>
      <w:proofErr w:type="spellStart"/>
      <w:r w:rsidR="0050179D" w:rsidRPr="00E25DEA">
        <w:rPr>
          <w:szCs w:val="28"/>
        </w:rPr>
        <w:t>Рецкер</w:t>
      </w:r>
      <w:proofErr w:type="spellEnd"/>
      <w:r w:rsidR="0050179D">
        <w:rPr>
          <w:szCs w:val="28"/>
        </w:rPr>
        <w:t xml:space="preserve">, </w:t>
      </w:r>
      <w:r w:rsidR="0050179D" w:rsidRPr="00AF6753">
        <w:rPr>
          <w:szCs w:val="28"/>
        </w:rPr>
        <w:t>А.</w:t>
      </w:r>
      <w:r w:rsidR="000A1337" w:rsidRPr="000A1337">
        <w:rPr>
          <w:szCs w:val="28"/>
        </w:rPr>
        <w:t xml:space="preserve"> </w:t>
      </w:r>
      <w:r w:rsidR="0050179D" w:rsidRPr="00AF6753">
        <w:rPr>
          <w:szCs w:val="28"/>
        </w:rPr>
        <w:t>В.</w:t>
      </w:r>
      <w:r w:rsidR="0050179D">
        <w:rPr>
          <w:szCs w:val="28"/>
        </w:rPr>
        <w:t xml:space="preserve"> Федоров</w:t>
      </w:r>
      <w:r w:rsidR="00A0183A">
        <w:rPr>
          <w:szCs w:val="28"/>
        </w:rPr>
        <w:t xml:space="preserve"> и др</w:t>
      </w:r>
      <w:r w:rsidR="0050179D">
        <w:rPr>
          <w:szCs w:val="28"/>
        </w:rPr>
        <w:t>.</w:t>
      </w:r>
    </w:p>
    <w:p w:rsidR="008E1B8B" w:rsidRPr="00F049B7" w:rsidRDefault="008E1B8B" w:rsidP="008E1B8B">
      <w:pPr>
        <w:ind w:firstLine="709"/>
      </w:pPr>
      <w:r w:rsidRPr="00F049B7">
        <w:t xml:space="preserve">Структура </w:t>
      </w:r>
      <w:r w:rsidR="000A1337">
        <w:t>работы включает введение, два раздела</w:t>
      </w:r>
      <w:r>
        <w:t xml:space="preserve">, посвященные теоретическим и практическим </w:t>
      </w:r>
      <w:r w:rsidRPr="00F049B7">
        <w:t>аспектам, анализу конкретных переводческих трансформаций и культурным нюансам, а также заключ</w:t>
      </w:r>
      <w:r>
        <w:t xml:space="preserve">ение с выводами и </w:t>
      </w:r>
      <w:r w:rsidR="000A1337" w:rsidRPr="000A1337">
        <w:t>списком использованных источников</w:t>
      </w:r>
      <w:r w:rsidRPr="000A1337">
        <w:t>.</w:t>
      </w:r>
    </w:p>
    <w:p w:rsidR="008E1B8B" w:rsidRDefault="008E1B8B" w:rsidP="0050179D">
      <w:pPr>
        <w:ind w:firstLine="709"/>
      </w:pPr>
    </w:p>
    <w:p w:rsidR="00587BBD" w:rsidRDefault="00587BBD" w:rsidP="005568E6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r w:rsidRPr="0079181D">
        <w:br w:type="page"/>
      </w:r>
      <w:bookmarkStart w:id="2" w:name="_Toc193664085"/>
      <w:r w:rsidR="005568E6" w:rsidRPr="005568E6">
        <w:lastRenderedPageBreak/>
        <w:t xml:space="preserve">          </w:t>
      </w:r>
      <w:r w:rsidR="0050179D" w:rsidRPr="0050179D">
        <w:rPr>
          <w:rFonts w:ascii="Times New Roman" w:hAnsi="Times New Roman" w:cs="Times New Roman"/>
          <w:b/>
          <w:color w:val="000000" w:themeColor="text1"/>
          <w:sz w:val="28"/>
        </w:rPr>
        <w:t xml:space="preserve">1 </w:t>
      </w:r>
      <w:r w:rsidRPr="0050179D">
        <w:rPr>
          <w:rFonts w:ascii="Times New Roman" w:hAnsi="Times New Roman" w:cs="Times New Roman"/>
          <w:b/>
          <w:color w:val="000000" w:themeColor="text1"/>
          <w:sz w:val="28"/>
        </w:rPr>
        <w:t>Теоретические основы переводческих трансформаций</w:t>
      </w:r>
      <w:bookmarkEnd w:id="2"/>
    </w:p>
    <w:p w:rsidR="008E1B8B" w:rsidRPr="008E1B8B" w:rsidRDefault="008E1B8B" w:rsidP="008E1B8B"/>
    <w:p w:rsidR="00587BBD" w:rsidRDefault="005568E6" w:rsidP="005568E6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193664086"/>
      <w:r w:rsidRPr="005568E6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</w:t>
      </w:r>
      <w:r w:rsidR="00587BBD" w:rsidRPr="00587BBD">
        <w:rPr>
          <w:rFonts w:ascii="Times New Roman" w:hAnsi="Times New Roman" w:cs="Times New Roman"/>
          <w:b/>
          <w:color w:val="000000" w:themeColor="text1"/>
          <w:sz w:val="28"/>
        </w:rPr>
        <w:t>1.1 Понятие перевода и переводческих трансформаций</w:t>
      </w:r>
      <w:bookmarkEnd w:id="3"/>
    </w:p>
    <w:p w:rsidR="006E426C" w:rsidRPr="006E426C" w:rsidRDefault="006E426C" w:rsidP="006E426C"/>
    <w:p w:rsidR="005568E6" w:rsidRDefault="00587BBD" w:rsidP="006E426C">
      <w:pPr>
        <w:ind w:firstLine="709"/>
      </w:pPr>
      <w:r>
        <w:t xml:space="preserve">Перевод, как и переводческие трансформации, рассматриваются в работах многих переводоведов, и между ними нет абсолютного согласия относительно определения этих понятий. </w:t>
      </w:r>
      <w:r w:rsidR="00671D14">
        <w:t>В данной курсовой работе эти термины будут рассматриваться с то</w:t>
      </w:r>
      <w:r w:rsidR="006E426C">
        <w:t>чек зрения таких исследователей</w:t>
      </w:r>
      <w:r w:rsidR="00671D14">
        <w:t xml:space="preserve"> как </w:t>
      </w:r>
    </w:p>
    <w:p w:rsidR="00587BBD" w:rsidRDefault="00671D14" w:rsidP="005568E6">
      <w:r>
        <w:t>Л.</w:t>
      </w:r>
      <w:r w:rsidR="005568E6" w:rsidRPr="005568E6">
        <w:t xml:space="preserve"> </w:t>
      </w:r>
      <w:r>
        <w:t xml:space="preserve">С. Бархударов, А. Д. Швейцер, В. Н. Комиссаров, Н. К. Горбовский. </w:t>
      </w:r>
    </w:p>
    <w:p w:rsidR="001466C7" w:rsidRPr="00177FB1" w:rsidRDefault="000B5411" w:rsidP="006E426C">
      <w:pPr>
        <w:ind w:firstLine="709"/>
      </w:pPr>
      <w:r>
        <w:t>В работе «Язык и перевод», Л. С. Бархударов, рассматривая значения термина «перевод» как предмет теории перевода, анализирует его с двух перспектив: как сам процесс, понимаемый как лингвистическая деятельность переводчика, и как результат данного процесса. Он дает свое определение</w:t>
      </w:r>
      <w:r w:rsidR="00884376">
        <w:t xml:space="preserve"> данному термину</w:t>
      </w:r>
      <w:r>
        <w:t>: «</w:t>
      </w:r>
      <w:r w:rsidR="00437C18">
        <w:t>Переводом называется процесс преобразования речевого произведения на одном языке в речевое произведение на другом языке при сохранении неизменного пла</w:t>
      </w:r>
      <w:r w:rsidR="0050179D">
        <w:t>на содержания, то есть значения</w:t>
      </w:r>
      <w:r w:rsidR="00177FB1">
        <w:t>»</w:t>
      </w:r>
      <w:r w:rsidR="001466C7">
        <w:t xml:space="preserve"> </w:t>
      </w:r>
      <w:r w:rsidR="001466C7" w:rsidRPr="00C0149F">
        <w:t>[</w:t>
      </w:r>
      <w:r w:rsidR="00F27352">
        <w:t>3</w:t>
      </w:r>
      <w:r w:rsidR="0050179D">
        <w:t>,</w:t>
      </w:r>
      <w:r w:rsidR="00437C18">
        <w:t xml:space="preserve"> </w:t>
      </w:r>
      <w:r w:rsidR="0050179D">
        <w:t xml:space="preserve">с. </w:t>
      </w:r>
      <w:r w:rsidR="00437C18">
        <w:t>11</w:t>
      </w:r>
      <w:r w:rsidR="001466C7" w:rsidRPr="00C0149F">
        <w:t>]</w:t>
      </w:r>
      <w:r w:rsidR="00177FB1" w:rsidRPr="00177FB1">
        <w:t>.</w:t>
      </w:r>
    </w:p>
    <w:p w:rsidR="00671D14" w:rsidRDefault="00F27352" w:rsidP="008E1B8B">
      <w:pPr>
        <w:ind w:firstLine="709"/>
      </w:pPr>
      <w:r>
        <w:t xml:space="preserve">Несколько иначе термин «перевод» исследуется в работах </w:t>
      </w:r>
      <w:r w:rsidR="008E1B8B" w:rsidRPr="008E1B8B">
        <w:t xml:space="preserve">                       </w:t>
      </w:r>
      <w:r w:rsidR="008E1B8B">
        <w:t>А.</w:t>
      </w:r>
      <w:r w:rsidR="008E1B8B" w:rsidRPr="008E1B8B">
        <w:t xml:space="preserve"> </w:t>
      </w:r>
      <w:r w:rsidR="008E1B8B">
        <w:t>Д.</w:t>
      </w:r>
      <w:r w:rsidR="008E1B8B" w:rsidRPr="008E1B8B">
        <w:t xml:space="preserve"> </w:t>
      </w:r>
      <w:r>
        <w:t xml:space="preserve">Швейцера. Он приходит к выводу, что, при </w:t>
      </w:r>
      <w:r w:rsidR="0050179D">
        <w:t>рассмотрении данного термина</w:t>
      </w:r>
      <w:r>
        <w:t xml:space="preserve"> как вида речевой коммуникации, нельзя ограничиваться анализом его языкового механизма, ведь перевод рассматривается не только с точки зрения эквивалентности языков, но и взаимодействия культур. </w:t>
      </w:r>
      <w:r w:rsidR="002576ED">
        <w:t>В работе «Теория перевода», А. Д. Швейцер определяет перевод как «</w:t>
      </w:r>
      <w:r w:rsidR="002576ED" w:rsidRPr="002576ED">
        <w:t>однонаправленный и двухфазный процесс межъязыковой и межкультурной коммуникации, при котором на основе подвергнутого цел</w:t>
      </w:r>
      <w:r w:rsidR="00120E06">
        <w:t>енаправленному (переводческому</w:t>
      </w:r>
      <w:r w:rsidR="002576ED" w:rsidRPr="002576ED">
        <w:t>) анализу первичного текста создается вторичный текст (</w:t>
      </w:r>
      <w:proofErr w:type="spellStart"/>
      <w:r w:rsidR="002576ED" w:rsidRPr="002576ED">
        <w:t>метатекст</w:t>
      </w:r>
      <w:proofErr w:type="spellEnd"/>
      <w:r w:rsidR="002576ED" w:rsidRPr="002576ED">
        <w:t xml:space="preserve">), заменяющий первичный в другой языковой и культурной </w:t>
      </w:r>
      <w:r w:rsidR="002576ED" w:rsidRPr="000A1337">
        <w:t>среде»</w:t>
      </w:r>
      <w:r w:rsidR="000A1337" w:rsidRPr="000A1337">
        <w:t xml:space="preserve"> [28, с. 75]</w:t>
      </w:r>
      <w:r w:rsidR="002576ED" w:rsidRPr="000A1337">
        <w:t xml:space="preserve">. </w:t>
      </w:r>
    </w:p>
    <w:p w:rsidR="002576ED" w:rsidRDefault="002576ED" w:rsidP="006E426C">
      <w:pPr>
        <w:ind w:firstLine="709"/>
      </w:pPr>
      <w:r>
        <w:lastRenderedPageBreak/>
        <w:t>С другой п</w:t>
      </w:r>
      <w:r w:rsidR="0050179D">
        <w:t>ерспективы на данный термин</w:t>
      </w:r>
      <w:r>
        <w:t xml:space="preserve"> смотрит В. Н. Комиссаров</w:t>
      </w:r>
      <w:r w:rsidR="005A42A4">
        <w:t xml:space="preserve">. Рассматривая перевод, как объект лингвистического исследования, он обозначает, что данный термин нельзя охарактеризовать как процесс исключительной подмены одного языка другим. С его точки зрения, перевод является трудным и универсальным </w:t>
      </w:r>
      <w:r w:rsidR="00B36C53">
        <w:t>явлением</w:t>
      </w:r>
      <w:r w:rsidR="005A42A4">
        <w:t xml:space="preserve">, </w:t>
      </w:r>
      <w:r w:rsidR="00B36C53">
        <w:t xml:space="preserve">в процессе которого происходит столкновение различных культур, мышлений, эпох и т.д. Именно поэтому данный термин является предметом исследования </w:t>
      </w:r>
      <w:r w:rsidR="0050179D">
        <w:t>разнообразных дисциплин и наук.</w:t>
      </w:r>
    </w:p>
    <w:p w:rsidR="00E776AB" w:rsidRPr="005150A9" w:rsidRDefault="00E776AB" w:rsidP="006E426C">
      <w:pPr>
        <w:ind w:firstLine="709"/>
      </w:pPr>
      <w:r>
        <w:t xml:space="preserve">В работе Н. К. Горбовского «Теория перевода» определение перевода исследуется с позиции процесса межъязыковой и межкультурной коммуникации. При этом, он подмечает «асимметрию», т.е. разность отражаемой действительности. </w:t>
      </w:r>
      <w:r w:rsidR="005150A9">
        <w:t>Ученый определяет перевод как «перевыражение», делая акцент именно на психофизической деятельности переводчика, т.е. на его осмысленности переводимого фрагмента</w:t>
      </w:r>
      <w:r w:rsidR="000A1337">
        <w:t xml:space="preserve"> </w:t>
      </w:r>
      <w:r w:rsidR="000A1337" w:rsidRPr="005150A9">
        <w:t>[</w:t>
      </w:r>
      <w:r w:rsidR="000A1337">
        <w:t>7, 10 с.</w:t>
      </w:r>
      <w:r w:rsidR="000A1337" w:rsidRPr="005150A9">
        <w:t>]</w:t>
      </w:r>
      <w:r w:rsidR="005150A9">
        <w:t xml:space="preserve">. </w:t>
      </w:r>
    </w:p>
    <w:p w:rsidR="005150A9" w:rsidRDefault="005150A9" w:rsidP="006E426C">
      <w:pPr>
        <w:ind w:firstLine="709"/>
      </w:pPr>
      <w:r>
        <w:t xml:space="preserve">Таким образом, перевод можно охарактеризовать как сложное и многогранное явление, </w:t>
      </w:r>
      <w:r w:rsidR="00437C18">
        <w:t>рассматриваемое с разных точек зрения не только как коммуникативн</w:t>
      </w:r>
      <w:r w:rsidR="00D725A5">
        <w:t>ую</w:t>
      </w:r>
      <w:r w:rsidR="00437C18">
        <w:t xml:space="preserve"> межъязыковую и межкультурную деятельность, в процессе которой происходит перевод языковых единиц с одного языка на другой, но и как психофизический анализ и осмысленную передачу фактов. </w:t>
      </w:r>
    </w:p>
    <w:p w:rsidR="00D725A5" w:rsidRDefault="008960F8" w:rsidP="00D725A5">
      <w:pPr>
        <w:ind w:firstLine="709"/>
      </w:pPr>
      <w:r>
        <w:t>Термин «переводческие трансформации</w:t>
      </w:r>
      <w:r w:rsidR="00D725A5">
        <w:t xml:space="preserve">» Л. С. Бархударов исследует с точки зрения отношений между языковыми единицами исходного и переведенного текста. </w:t>
      </w:r>
      <w:r w:rsidR="004C1B7E">
        <w:t xml:space="preserve">В работе «Язык и перевод» </w:t>
      </w:r>
      <w:r w:rsidR="0050179D">
        <w:t>он использует данный термин</w:t>
      </w:r>
      <w:r w:rsidR="004C1B7E">
        <w:t xml:space="preserve"> при анализе достижения переводческой эквивалентности, а потому характеризует переводческие трансформации как «многочисленные и качественно разнообразные межъязыковые преобразования», благодаря которым достигается адекватность </w:t>
      </w:r>
      <w:r w:rsidR="002144D9">
        <w:t>передаваемой информации при переводе исходного текста</w:t>
      </w:r>
      <w:r w:rsidR="000A1337">
        <w:t xml:space="preserve"> </w:t>
      </w:r>
      <w:r w:rsidR="000A1337" w:rsidRPr="002144D9">
        <w:t>[</w:t>
      </w:r>
      <w:r w:rsidR="000A1337">
        <w:t>3, с. 190</w:t>
      </w:r>
      <w:r w:rsidR="000A1337" w:rsidRPr="002144D9">
        <w:t>]</w:t>
      </w:r>
      <w:r w:rsidR="002144D9">
        <w:t xml:space="preserve">. </w:t>
      </w:r>
    </w:p>
    <w:p w:rsidR="00262B48" w:rsidRDefault="002144D9" w:rsidP="00262B48">
      <w:pPr>
        <w:ind w:firstLine="709"/>
      </w:pPr>
      <w:r>
        <w:t>А. Д. Швейцер</w:t>
      </w:r>
      <w:r w:rsidR="009A68B4">
        <w:t>, исследуя</w:t>
      </w:r>
      <w:r w:rsidR="00CA59AB">
        <w:t xml:space="preserve"> термин «трансформация», опирается на вклад Л. С. Бархударова и трактует его с точки зрения смысловой метафоричности. Он пишет: «На самом деле речь идет об отношении между </w:t>
      </w:r>
      <w:r w:rsidR="00CA59AB">
        <w:lastRenderedPageBreak/>
        <w:t xml:space="preserve">исходными и конечными языковыми выражениями, о замене в процессе перевода одной формы выражения другой, замене, которую мы образно называем превращением или трансформацией». Таким образом, ученый характеризует переводческие трансформации как явления </w:t>
      </w:r>
      <w:proofErr w:type="spellStart"/>
      <w:r w:rsidR="00CA59AB">
        <w:t>перевыражения</w:t>
      </w:r>
      <w:proofErr w:type="spellEnd"/>
      <w:r w:rsidR="00CA59AB">
        <w:t xml:space="preserve"> смысла</w:t>
      </w:r>
      <w:r w:rsidR="000A1337">
        <w:t xml:space="preserve"> </w:t>
      </w:r>
      <w:r w:rsidR="000A1337" w:rsidRPr="009A68B4">
        <w:t>[</w:t>
      </w:r>
      <w:r w:rsidR="000A1337">
        <w:t>28, с. 118</w:t>
      </w:r>
      <w:r w:rsidR="000A1337" w:rsidRPr="009A68B4">
        <w:t>]</w:t>
      </w:r>
      <w:r w:rsidR="00CA59AB">
        <w:t>.</w:t>
      </w:r>
      <w:r w:rsidR="00B10044">
        <w:t xml:space="preserve"> </w:t>
      </w:r>
    </w:p>
    <w:p w:rsidR="002144D9" w:rsidRPr="005337B3" w:rsidRDefault="009A68B4" w:rsidP="00262B48">
      <w:pPr>
        <w:ind w:firstLine="709"/>
      </w:pPr>
      <w:r>
        <w:t>С другой стороны, Н. К. Горбовский, анализируя трактовку трансформаций в работах Л.</w:t>
      </w:r>
      <w:r w:rsidR="000A1337">
        <w:t xml:space="preserve"> </w:t>
      </w:r>
      <w:r>
        <w:t>С. Бархударова и А. Д. Швейцера, склоняется к пониманию термина как межъязыков</w:t>
      </w:r>
      <w:r w:rsidR="00262B48">
        <w:t>ой</w:t>
      </w:r>
      <w:r>
        <w:t xml:space="preserve"> </w:t>
      </w:r>
      <w:r w:rsidR="00262B48">
        <w:t>асимметрии</w:t>
      </w:r>
      <w:r>
        <w:t>.</w:t>
      </w:r>
      <w:r w:rsidR="00262B48">
        <w:t xml:space="preserve"> Он рассматривает термин переводческая трансформация с разных перспектив и приходит к выводу, что его можно охарактеризовать как «</w:t>
      </w:r>
      <w:r w:rsidR="00262B48" w:rsidRPr="00262B48">
        <w:t>процесс преобразования системы смыслов исходного речевого произведения в систему смыслов текста перевода</w:t>
      </w:r>
      <w:r w:rsidR="00262B48">
        <w:t>»</w:t>
      </w:r>
      <w:r w:rsidR="000A1337" w:rsidRPr="000A1337">
        <w:t xml:space="preserve"> </w:t>
      </w:r>
      <w:r w:rsidR="000A1337" w:rsidRPr="005337B3">
        <w:t>[</w:t>
      </w:r>
      <w:r w:rsidR="000A1337">
        <w:t>7, с. 371</w:t>
      </w:r>
      <w:r w:rsidR="000A1337" w:rsidRPr="005337B3">
        <w:t>]</w:t>
      </w:r>
      <w:r w:rsidR="00262B48">
        <w:t>.</w:t>
      </w:r>
      <w:r>
        <w:t xml:space="preserve"> </w:t>
      </w:r>
    </w:p>
    <w:p w:rsidR="000C653D" w:rsidRPr="00601938" w:rsidRDefault="0050179D" w:rsidP="00262B48">
      <w:pPr>
        <w:ind w:firstLine="709"/>
      </w:pPr>
      <w:r>
        <w:t>С иной перспективы термин</w:t>
      </w:r>
      <w:r w:rsidR="008960F8">
        <w:t xml:space="preserve"> «переводческие трансформации» рассматривается в работе В. Н. Комиссарова «Современное переводоведение». Описания преобразований в процессе перевода анализируются с двух сторон: как средство, с помощью которого достигается эквивалентность переводимого текста исходному и как трансформация синтаксических структур оригинала в структуры перевода. </w:t>
      </w:r>
    </w:p>
    <w:p w:rsidR="0050179D" w:rsidRPr="008960F8" w:rsidRDefault="00601938" w:rsidP="00262B48">
      <w:pPr>
        <w:ind w:firstLine="709"/>
      </w:pPr>
      <w:r>
        <w:t xml:space="preserve">Таким образом, термины «перевод» и «переводческие трансформации» </w:t>
      </w:r>
      <w:r w:rsidR="00C37883">
        <w:t>исследуются</w:t>
      </w:r>
      <w:r>
        <w:t xml:space="preserve"> с разных точек зрения. Перевод является уникальным </w:t>
      </w:r>
      <w:r w:rsidR="005A5234">
        <w:t>процессом</w:t>
      </w:r>
      <w:r>
        <w:t xml:space="preserve"> передачи смысла</w:t>
      </w:r>
      <w:r w:rsidR="005A5234">
        <w:t xml:space="preserve"> текста оригинала на языке исходного текста</w:t>
      </w:r>
      <w:r>
        <w:t>, в то время как переводческие трансформации являются способом перевыражения или преобразования этого смысла. Для более по</w:t>
      </w:r>
      <w:r w:rsidR="00C37883">
        <w:t>лного понимания структур</w:t>
      </w:r>
      <w:r w:rsidR="00A931E2">
        <w:t>, причин и</w:t>
      </w:r>
      <w:r w:rsidR="00C37883">
        <w:t xml:space="preserve"> целей использования</w:t>
      </w:r>
      <w:r>
        <w:t xml:space="preserve"> переводческих трансформаций </w:t>
      </w:r>
      <w:r w:rsidR="00C37883">
        <w:t>считается необходимым указать</w:t>
      </w:r>
      <w:r w:rsidR="00A931E2">
        <w:t xml:space="preserve"> их</w:t>
      </w:r>
      <w:r w:rsidR="00C37883">
        <w:t xml:space="preserve"> классификации</w:t>
      </w:r>
      <w:r w:rsidR="00A931E2">
        <w:t xml:space="preserve"> на основе работ </w:t>
      </w:r>
      <w:r w:rsidR="009268DF">
        <w:t>ученых-переводоведов</w:t>
      </w:r>
      <w:r w:rsidR="00C37883">
        <w:t>.</w:t>
      </w:r>
    </w:p>
    <w:p w:rsidR="000C653D" w:rsidRDefault="000C653D" w:rsidP="00262B48">
      <w:pPr>
        <w:ind w:firstLine="709"/>
      </w:pPr>
    </w:p>
    <w:p w:rsidR="008E1B8B" w:rsidRPr="00262B48" w:rsidRDefault="008E1B8B" w:rsidP="00262B48">
      <w:pPr>
        <w:ind w:firstLine="709"/>
      </w:pPr>
    </w:p>
    <w:p w:rsidR="00D725A5" w:rsidRPr="008960F8" w:rsidRDefault="00177FB1" w:rsidP="008960F8">
      <w:pPr>
        <w:pStyle w:val="2"/>
        <w:jc w:val="center"/>
        <w:rPr>
          <w:rFonts w:ascii="Times New Roman" w:hAnsi="Times New Roman" w:cs="Times New Roman"/>
          <w:b/>
        </w:rPr>
      </w:pPr>
      <w:bookmarkStart w:id="4" w:name="_Toc193664087"/>
      <w:r w:rsidRPr="000A1337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      </w:t>
      </w:r>
      <w:r w:rsidR="00A931E2">
        <w:rPr>
          <w:rFonts w:ascii="Times New Roman" w:hAnsi="Times New Roman" w:cs="Times New Roman"/>
          <w:b/>
          <w:color w:val="000000" w:themeColor="text1"/>
          <w:sz w:val="28"/>
        </w:rPr>
        <w:t>1.2 Основные классификации</w:t>
      </w:r>
      <w:r w:rsidR="008960F8" w:rsidRPr="008960F8">
        <w:rPr>
          <w:rFonts w:ascii="Times New Roman" w:hAnsi="Times New Roman" w:cs="Times New Roman"/>
          <w:b/>
          <w:color w:val="000000" w:themeColor="text1"/>
          <w:sz w:val="28"/>
        </w:rPr>
        <w:t xml:space="preserve"> переводческих трансформаций</w:t>
      </w:r>
      <w:bookmarkEnd w:id="4"/>
    </w:p>
    <w:p w:rsidR="00437C18" w:rsidRDefault="00437C18" w:rsidP="002576ED">
      <w:pPr>
        <w:ind w:firstLine="851"/>
      </w:pPr>
    </w:p>
    <w:p w:rsidR="00C37883" w:rsidRDefault="00A931E2" w:rsidP="002576ED">
      <w:pPr>
        <w:ind w:firstLine="851"/>
      </w:pPr>
      <w:r>
        <w:t xml:space="preserve">В настоящее время существует множество классификаций переводческих трансформаций. </w:t>
      </w:r>
      <w:r w:rsidR="008E1B8B">
        <w:t>В данном подразделе</w:t>
      </w:r>
      <w:r w:rsidR="009268DF" w:rsidRPr="009268DF">
        <w:t xml:space="preserve"> мы рассмотрим основные классификации переводческих трансформаций, предложенные ведущими специалис</w:t>
      </w:r>
      <w:r w:rsidR="00B602AB">
        <w:t>тами в области теории перевода</w:t>
      </w:r>
      <w:r w:rsidR="009268DF">
        <w:t xml:space="preserve"> Л. С. </w:t>
      </w:r>
      <w:r w:rsidR="009268DF" w:rsidRPr="009268DF">
        <w:t xml:space="preserve">Бархударовым, </w:t>
      </w:r>
      <w:r w:rsidR="009268DF">
        <w:t xml:space="preserve">В. Н. </w:t>
      </w:r>
      <w:r w:rsidR="009268DF" w:rsidRPr="009268DF">
        <w:t>Комиссаровым и</w:t>
      </w:r>
      <w:r w:rsidR="00353E77">
        <w:t xml:space="preserve"> Я.</w:t>
      </w:r>
      <w:r w:rsidR="00B0261C">
        <w:t xml:space="preserve"> </w:t>
      </w:r>
      <w:r w:rsidR="00353E77">
        <w:t>И. Рецкером</w:t>
      </w:r>
      <w:r w:rsidR="009268DF" w:rsidRPr="009268DF">
        <w:t>.</w:t>
      </w:r>
    </w:p>
    <w:p w:rsidR="009268DF" w:rsidRDefault="009268DF" w:rsidP="002576ED">
      <w:pPr>
        <w:ind w:firstLine="851"/>
      </w:pPr>
      <w:r>
        <w:t>В работе «Язык и перевод» Л. С. Бархударов подразделяет все виды трансформаций на четыре типа:</w:t>
      </w:r>
    </w:p>
    <w:p w:rsidR="009268DF" w:rsidRDefault="009268DF" w:rsidP="009268DF">
      <w:pPr>
        <w:pStyle w:val="a9"/>
        <w:numPr>
          <w:ilvl w:val="0"/>
          <w:numId w:val="13"/>
        </w:numPr>
      </w:pPr>
      <w:r>
        <w:t>перестановки;</w:t>
      </w:r>
    </w:p>
    <w:p w:rsidR="009268DF" w:rsidRDefault="009268DF" w:rsidP="009268DF">
      <w:pPr>
        <w:pStyle w:val="a9"/>
        <w:numPr>
          <w:ilvl w:val="0"/>
          <w:numId w:val="13"/>
        </w:numPr>
      </w:pPr>
      <w:r>
        <w:t>замены;</w:t>
      </w:r>
    </w:p>
    <w:p w:rsidR="009268DF" w:rsidRDefault="009268DF" w:rsidP="009268DF">
      <w:pPr>
        <w:pStyle w:val="a9"/>
        <w:numPr>
          <w:ilvl w:val="0"/>
          <w:numId w:val="13"/>
        </w:numPr>
      </w:pPr>
      <w:r>
        <w:t>добавления;</w:t>
      </w:r>
    </w:p>
    <w:p w:rsidR="009268DF" w:rsidRDefault="009268DF" w:rsidP="009268DF">
      <w:pPr>
        <w:pStyle w:val="a9"/>
        <w:numPr>
          <w:ilvl w:val="0"/>
          <w:numId w:val="13"/>
        </w:numPr>
      </w:pPr>
      <w:r>
        <w:t>опущения.</w:t>
      </w:r>
    </w:p>
    <w:p w:rsidR="009268DF" w:rsidRDefault="009268DF" w:rsidP="003E60CE">
      <w:pPr>
        <w:ind w:firstLine="851"/>
      </w:pPr>
      <w:r>
        <w:t xml:space="preserve">Однако ученый уточняет, что данное деление трактуется как условное и приблизительное, ведь любое преобразование или </w:t>
      </w:r>
      <w:proofErr w:type="spellStart"/>
      <w:r>
        <w:t>перевыражение</w:t>
      </w:r>
      <w:proofErr w:type="spellEnd"/>
      <w:r>
        <w:t xml:space="preserve"> можно охарактеризовать с перспективы как одного типа трансформации, так и другого</w:t>
      </w:r>
      <w:r w:rsidR="00AD63A4">
        <w:t xml:space="preserve"> </w:t>
      </w:r>
      <w:r w:rsidR="00AD63A4" w:rsidRPr="002144D9">
        <w:t>[</w:t>
      </w:r>
      <w:r w:rsidR="00AD63A4">
        <w:t>3, с. 190</w:t>
      </w:r>
      <w:r w:rsidR="00AD63A4" w:rsidRPr="002144D9">
        <w:t>]</w:t>
      </w:r>
      <w:r>
        <w:t>.</w:t>
      </w:r>
      <w:r w:rsidR="003E60CE">
        <w:t xml:space="preserve"> </w:t>
      </w:r>
    </w:p>
    <w:p w:rsidR="009268DF" w:rsidRDefault="0036279A" w:rsidP="009268DF">
      <w:pPr>
        <w:ind w:firstLine="851"/>
      </w:pPr>
      <w:r>
        <w:t xml:space="preserve">В. Н. Комиссаров классифицирует переводческие трансформации на основе характера преобразований, подразделяя их на лексические, грамматические и лексико-грамматические. </w:t>
      </w:r>
      <w:r w:rsidR="005D7F6C">
        <w:t>Лексические трансформации характеризуются формальностью и осмысленностью описания отношений языковых единиц в процессе перевода. К ним он относит следующие преобразования:</w:t>
      </w:r>
    </w:p>
    <w:p w:rsidR="005D7F6C" w:rsidRDefault="005D7F6C" w:rsidP="00AD63A4">
      <w:pPr>
        <w:pStyle w:val="a9"/>
        <w:numPr>
          <w:ilvl w:val="0"/>
          <w:numId w:val="38"/>
        </w:numPr>
      </w:pPr>
      <w:r>
        <w:t>транскрипция</w:t>
      </w:r>
      <w:r w:rsidR="00B0261C">
        <w:t>;</w:t>
      </w:r>
    </w:p>
    <w:p w:rsidR="005D7F6C" w:rsidRDefault="005D7F6C" w:rsidP="00AD63A4">
      <w:pPr>
        <w:pStyle w:val="a9"/>
        <w:numPr>
          <w:ilvl w:val="0"/>
          <w:numId w:val="38"/>
        </w:numPr>
      </w:pPr>
      <w:r>
        <w:t>транслитерация</w:t>
      </w:r>
      <w:r w:rsidR="00B0261C">
        <w:t>;</w:t>
      </w:r>
    </w:p>
    <w:p w:rsidR="005D7F6C" w:rsidRDefault="00B0261C" w:rsidP="00AD63A4">
      <w:pPr>
        <w:pStyle w:val="a9"/>
        <w:numPr>
          <w:ilvl w:val="0"/>
          <w:numId w:val="38"/>
        </w:numPr>
      </w:pPr>
      <w:r>
        <w:t>калькирование;</w:t>
      </w:r>
    </w:p>
    <w:p w:rsidR="005D7F6C" w:rsidRDefault="005D7F6C" w:rsidP="00AD63A4">
      <w:pPr>
        <w:pStyle w:val="a9"/>
        <w:numPr>
          <w:ilvl w:val="0"/>
          <w:numId w:val="38"/>
        </w:numPr>
      </w:pPr>
      <w:r>
        <w:t>конкретизация</w:t>
      </w:r>
      <w:r w:rsidR="00B0261C">
        <w:t>;</w:t>
      </w:r>
    </w:p>
    <w:p w:rsidR="005D7F6C" w:rsidRDefault="005D7F6C" w:rsidP="00AD63A4">
      <w:pPr>
        <w:pStyle w:val="a9"/>
        <w:numPr>
          <w:ilvl w:val="0"/>
          <w:numId w:val="38"/>
        </w:numPr>
      </w:pPr>
      <w:r>
        <w:t>генерализация</w:t>
      </w:r>
      <w:r w:rsidR="00B0261C">
        <w:t>;</w:t>
      </w:r>
    </w:p>
    <w:p w:rsidR="005D7F6C" w:rsidRDefault="00196CDA" w:rsidP="00AD63A4">
      <w:pPr>
        <w:pStyle w:val="a9"/>
        <w:numPr>
          <w:ilvl w:val="0"/>
          <w:numId w:val="38"/>
        </w:numPr>
      </w:pPr>
      <w:r>
        <w:t>модуляция</w:t>
      </w:r>
      <w:r w:rsidR="000A1337">
        <w:t xml:space="preserve"> </w:t>
      </w:r>
      <w:r w:rsidR="000A1337" w:rsidRPr="00C21F1A">
        <w:t>[</w:t>
      </w:r>
      <w:r w:rsidR="000A1337">
        <w:rPr>
          <w:lang w:val="en-US"/>
        </w:rPr>
        <w:t>10, c</w:t>
      </w:r>
      <w:r w:rsidR="000A1337" w:rsidRPr="00C21F1A">
        <w:t xml:space="preserve">. </w:t>
      </w:r>
      <w:r w:rsidR="000A1337">
        <w:rPr>
          <w:lang w:val="en-US"/>
        </w:rPr>
        <w:t>165</w:t>
      </w:r>
      <w:r w:rsidR="000A1337" w:rsidRPr="00C21F1A">
        <w:t>]</w:t>
      </w:r>
      <w:r w:rsidR="00B0261C">
        <w:t>.</w:t>
      </w:r>
      <w:r w:rsidR="00C21F1A">
        <w:t xml:space="preserve"> </w:t>
      </w:r>
    </w:p>
    <w:p w:rsidR="005D7F6C" w:rsidRDefault="00B602AB" w:rsidP="00B602AB">
      <w:pPr>
        <w:ind w:firstLine="851"/>
      </w:pPr>
      <w:r>
        <w:lastRenderedPageBreak/>
        <w:t>Выделяя грамматические трансформации, В. Н. Комиссаров подразделяет их на:</w:t>
      </w:r>
    </w:p>
    <w:p w:rsidR="00B602AB" w:rsidRDefault="00B602AB" w:rsidP="00AD63A4">
      <w:pPr>
        <w:pStyle w:val="a9"/>
        <w:numPr>
          <w:ilvl w:val="0"/>
          <w:numId w:val="39"/>
        </w:numPr>
      </w:pPr>
      <w:r>
        <w:t>дословный перевод</w:t>
      </w:r>
      <w:r w:rsidR="00B0261C">
        <w:t>;</w:t>
      </w:r>
    </w:p>
    <w:p w:rsidR="00B602AB" w:rsidRDefault="00B602AB" w:rsidP="00AD63A4">
      <w:pPr>
        <w:pStyle w:val="a9"/>
        <w:numPr>
          <w:ilvl w:val="0"/>
          <w:numId w:val="39"/>
        </w:numPr>
      </w:pPr>
      <w:r>
        <w:t>членение предложений</w:t>
      </w:r>
      <w:r w:rsidR="00B0261C">
        <w:t>;</w:t>
      </w:r>
    </w:p>
    <w:p w:rsidR="00B602AB" w:rsidRDefault="00B602AB" w:rsidP="00AD63A4">
      <w:pPr>
        <w:pStyle w:val="a9"/>
        <w:numPr>
          <w:ilvl w:val="0"/>
          <w:numId w:val="39"/>
        </w:numPr>
      </w:pPr>
      <w:r>
        <w:t>объединение предложений</w:t>
      </w:r>
      <w:r w:rsidR="00B0261C">
        <w:t>;</w:t>
      </w:r>
    </w:p>
    <w:p w:rsidR="00B602AB" w:rsidRDefault="00B602AB" w:rsidP="00AD63A4">
      <w:pPr>
        <w:pStyle w:val="a9"/>
        <w:numPr>
          <w:ilvl w:val="0"/>
          <w:numId w:val="39"/>
        </w:numPr>
      </w:pPr>
      <w:r>
        <w:t>грамматические замены</w:t>
      </w:r>
      <w:r w:rsidR="00AD63A4">
        <w:t xml:space="preserve"> </w:t>
      </w:r>
      <w:r w:rsidR="00AD63A4" w:rsidRPr="00C21F1A">
        <w:t>[</w:t>
      </w:r>
      <w:r w:rsidR="00AD63A4">
        <w:rPr>
          <w:lang w:val="en-US"/>
        </w:rPr>
        <w:t>10, c</w:t>
      </w:r>
      <w:r w:rsidR="00AD63A4" w:rsidRPr="00C21F1A">
        <w:t xml:space="preserve">. </w:t>
      </w:r>
      <w:r w:rsidR="00AD63A4">
        <w:rPr>
          <w:lang w:val="en-US"/>
        </w:rPr>
        <w:t>169</w:t>
      </w:r>
      <w:r w:rsidR="00AD63A4" w:rsidRPr="00C21F1A">
        <w:t>]</w:t>
      </w:r>
      <w:r w:rsidR="00B0261C">
        <w:t>.</w:t>
      </w:r>
      <w:r w:rsidR="00C21F1A">
        <w:rPr>
          <w:lang w:val="en-US"/>
        </w:rPr>
        <w:t xml:space="preserve"> </w:t>
      </w:r>
    </w:p>
    <w:p w:rsidR="009268DF" w:rsidRDefault="00B602AB" w:rsidP="00B602AB">
      <w:pPr>
        <w:ind w:firstLine="851"/>
      </w:pPr>
      <w:r>
        <w:t xml:space="preserve">Также лингвист выделяет особую группу переводческих трансформаций, называемую лексико-грамматической, на основе которой происходит преображение лексики и синтаксической структуры исходного текста. </w:t>
      </w:r>
      <w:r w:rsidR="007C458E">
        <w:t>К данному типу преобразований В. Н. Комиссаров относит следующие приемы:</w:t>
      </w:r>
    </w:p>
    <w:p w:rsidR="007C458E" w:rsidRDefault="007C458E" w:rsidP="00AD63A4">
      <w:pPr>
        <w:pStyle w:val="a9"/>
        <w:numPr>
          <w:ilvl w:val="0"/>
          <w:numId w:val="40"/>
        </w:numPr>
      </w:pPr>
      <w:r>
        <w:t>антонимичный перевод</w:t>
      </w:r>
      <w:r w:rsidR="00B0261C">
        <w:t>;</w:t>
      </w:r>
    </w:p>
    <w:p w:rsidR="007C458E" w:rsidRDefault="007C458E" w:rsidP="00AD63A4">
      <w:pPr>
        <w:pStyle w:val="a9"/>
        <w:numPr>
          <w:ilvl w:val="0"/>
          <w:numId w:val="40"/>
        </w:numPr>
      </w:pPr>
      <w:r>
        <w:t>описательный перевод</w:t>
      </w:r>
      <w:r w:rsidR="00B0261C">
        <w:t>;</w:t>
      </w:r>
    </w:p>
    <w:p w:rsidR="007C458E" w:rsidRDefault="00B0261C" w:rsidP="00AD63A4">
      <w:pPr>
        <w:pStyle w:val="a9"/>
        <w:numPr>
          <w:ilvl w:val="0"/>
          <w:numId w:val="40"/>
        </w:numPr>
      </w:pPr>
      <w:r>
        <w:t>компенсация</w:t>
      </w:r>
      <w:r w:rsidR="00AD63A4">
        <w:t xml:space="preserve"> </w:t>
      </w:r>
      <w:r w:rsidR="00AD63A4" w:rsidRPr="00C21F1A">
        <w:t>[</w:t>
      </w:r>
      <w:r w:rsidR="00AD63A4">
        <w:rPr>
          <w:lang w:val="en-US"/>
        </w:rPr>
        <w:t>10, c</w:t>
      </w:r>
      <w:r w:rsidR="00AD63A4" w:rsidRPr="00C21F1A">
        <w:t xml:space="preserve">. </w:t>
      </w:r>
      <w:r w:rsidR="00AD63A4">
        <w:rPr>
          <w:lang w:val="en-US"/>
        </w:rPr>
        <w:t>171</w:t>
      </w:r>
      <w:r w:rsidR="00AD63A4" w:rsidRPr="00C21F1A">
        <w:t>]</w:t>
      </w:r>
      <w:r>
        <w:t>.</w:t>
      </w:r>
      <w:r w:rsidR="00C21F1A">
        <w:rPr>
          <w:lang w:val="en-US"/>
        </w:rPr>
        <w:t xml:space="preserve"> </w:t>
      </w:r>
    </w:p>
    <w:p w:rsidR="00353E77" w:rsidRDefault="00353E77" w:rsidP="00B0261C">
      <w:pPr>
        <w:ind w:firstLine="851"/>
      </w:pPr>
      <w:r>
        <w:t xml:space="preserve">В свою очередь, Я. И. Рецкер выделяет два типа трансформаций: лексические и грамматические. Исследуя лексические трансформации, он характеризует их как способ логического анализа, на основе которого переводчик выражает значение иноязычного слова в контексте через подходящее соответствие на языке перевода. </w:t>
      </w:r>
      <w:r w:rsidR="00B0261C">
        <w:t xml:space="preserve"> Лингвист выделяет следующие лексические трансформации:</w:t>
      </w:r>
    </w:p>
    <w:p w:rsidR="00B0261C" w:rsidRDefault="00B0261C" w:rsidP="00AD63A4">
      <w:pPr>
        <w:pStyle w:val="a9"/>
        <w:numPr>
          <w:ilvl w:val="0"/>
          <w:numId w:val="41"/>
        </w:numPr>
      </w:pPr>
      <w:r>
        <w:t>дифференциация значения;</w:t>
      </w:r>
    </w:p>
    <w:p w:rsidR="00B0261C" w:rsidRDefault="00B0261C" w:rsidP="00AD63A4">
      <w:pPr>
        <w:pStyle w:val="a9"/>
        <w:numPr>
          <w:ilvl w:val="0"/>
          <w:numId w:val="41"/>
        </w:numPr>
      </w:pPr>
      <w:r>
        <w:t>конкретизация значения;</w:t>
      </w:r>
    </w:p>
    <w:p w:rsidR="00B0261C" w:rsidRDefault="00B0261C" w:rsidP="00AD63A4">
      <w:pPr>
        <w:pStyle w:val="a9"/>
        <w:numPr>
          <w:ilvl w:val="0"/>
          <w:numId w:val="41"/>
        </w:numPr>
      </w:pPr>
      <w:r>
        <w:t>генерализация значения;</w:t>
      </w:r>
    </w:p>
    <w:p w:rsidR="00B0261C" w:rsidRDefault="00B0261C" w:rsidP="00AD63A4">
      <w:pPr>
        <w:pStyle w:val="a9"/>
        <w:numPr>
          <w:ilvl w:val="0"/>
          <w:numId w:val="41"/>
        </w:numPr>
      </w:pPr>
      <w:r>
        <w:t>смысловое развитие;</w:t>
      </w:r>
    </w:p>
    <w:p w:rsidR="00B0261C" w:rsidRDefault="00B0261C" w:rsidP="00AD63A4">
      <w:pPr>
        <w:pStyle w:val="a9"/>
        <w:numPr>
          <w:ilvl w:val="0"/>
          <w:numId w:val="41"/>
        </w:numPr>
      </w:pPr>
      <w:r>
        <w:t>антонимический перевод;</w:t>
      </w:r>
    </w:p>
    <w:p w:rsidR="00B0261C" w:rsidRDefault="00B0261C" w:rsidP="00AD63A4">
      <w:pPr>
        <w:pStyle w:val="a9"/>
        <w:numPr>
          <w:ilvl w:val="0"/>
          <w:numId w:val="41"/>
        </w:numPr>
      </w:pPr>
      <w:r>
        <w:t>целостное преобразование;</w:t>
      </w:r>
    </w:p>
    <w:p w:rsidR="00B0261C" w:rsidRDefault="00B0261C" w:rsidP="00AD63A4">
      <w:pPr>
        <w:pStyle w:val="a9"/>
        <w:numPr>
          <w:ilvl w:val="0"/>
          <w:numId w:val="41"/>
        </w:numPr>
      </w:pPr>
      <w:r>
        <w:t>компенсация потерь в процессе перевода</w:t>
      </w:r>
      <w:r w:rsidR="00AD63A4">
        <w:t xml:space="preserve"> </w:t>
      </w:r>
      <w:r w:rsidR="00AD63A4" w:rsidRPr="00C21F1A">
        <w:t>[</w:t>
      </w:r>
      <w:r w:rsidR="00AD63A4" w:rsidRPr="00AD63A4">
        <w:t xml:space="preserve">22, </w:t>
      </w:r>
      <w:r w:rsidR="00AD63A4">
        <w:t>с. 45</w:t>
      </w:r>
      <w:r w:rsidR="00AD63A4" w:rsidRPr="00C21F1A">
        <w:t>]</w:t>
      </w:r>
      <w:r>
        <w:t>.</w:t>
      </w:r>
      <w:r w:rsidR="00C21F1A">
        <w:t xml:space="preserve"> </w:t>
      </w:r>
    </w:p>
    <w:p w:rsidR="007C458E" w:rsidRPr="00C21F1A" w:rsidRDefault="00B0261C" w:rsidP="00B0261C">
      <w:pPr>
        <w:ind w:firstLine="851"/>
      </w:pPr>
      <w:r>
        <w:t xml:space="preserve">Я. И. Рецкер анализирует грамматические трансформации с точки зрения изменения структуры исходного текста в процессе перевода, при </w:t>
      </w:r>
      <w:r>
        <w:lastRenderedPageBreak/>
        <w:t xml:space="preserve">этом делая акцент на соответствиях исходного текста с нормами переводимого языка. Он указывает, что трансформация может быть полной или частичной в зависимости от </w:t>
      </w:r>
      <w:r w:rsidR="0077193B">
        <w:t>изменений главных или второстепенных членов предложения</w:t>
      </w:r>
      <w:r w:rsidR="00AD63A4">
        <w:t xml:space="preserve"> </w:t>
      </w:r>
      <w:r w:rsidR="00AD63A4" w:rsidRPr="00C21F1A">
        <w:t>[</w:t>
      </w:r>
      <w:r w:rsidR="00AD63A4" w:rsidRPr="008E1B8B">
        <w:t xml:space="preserve">22, </w:t>
      </w:r>
      <w:r w:rsidR="00AD63A4">
        <w:t>с. 84</w:t>
      </w:r>
      <w:r w:rsidR="00AD63A4" w:rsidRPr="00C21F1A">
        <w:t>]</w:t>
      </w:r>
      <w:r w:rsidR="0077193B">
        <w:t xml:space="preserve">. </w:t>
      </w:r>
    </w:p>
    <w:p w:rsidR="0077193B" w:rsidRDefault="0077193B" w:rsidP="00B0261C">
      <w:pPr>
        <w:ind w:firstLine="851"/>
      </w:pPr>
      <w:r>
        <w:t xml:space="preserve">Таким образом, переводоведы классифицируют переводческие трансформации на основе разнообразных факторов, влияющих на процесс перевода оригинального текста. Для полного понимания точек зрения каждого лингвиста считается необходимым подробнее рассмотреть упомянутые выше классификации. </w:t>
      </w:r>
    </w:p>
    <w:p w:rsidR="0077193B" w:rsidRDefault="0077193B" w:rsidP="00B0261C">
      <w:pPr>
        <w:ind w:firstLine="851"/>
      </w:pPr>
    </w:p>
    <w:p w:rsidR="008E1B8B" w:rsidRDefault="00177FB1" w:rsidP="00177FB1">
      <w:pPr>
        <w:pStyle w:val="3"/>
        <w:rPr>
          <w:rFonts w:ascii="Times New Roman" w:hAnsi="Times New Roman" w:cs="Times New Roman"/>
          <w:b/>
          <w:color w:val="auto"/>
          <w:sz w:val="28"/>
        </w:rPr>
      </w:pPr>
      <w:bookmarkStart w:id="5" w:name="_Toc193664088"/>
      <w:r w:rsidRPr="00177FB1">
        <w:rPr>
          <w:rFonts w:ascii="Times New Roman" w:hAnsi="Times New Roman" w:cs="Times New Roman"/>
          <w:b/>
          <w:color w:val="auto"/>
          <w:sz w:val="28"/>
        </w:rPr>
        <w:t xml:space="preserve">            </w:t>
      </w:r>
      <w:r w:rsidR="0077193B" w:rsidRPr="0077193B">
        <w:rPr>
          <w:rFonts w:ascii="Times New Roman" w:hAnsi="Times New Roman" w:cs="Times New Roman"/>
          <w:b/>
          <w:color w:val="auto"/>
          <w:sz w:val="28"/>
        </w:rPr>
        <w:t>1.2.1 Классификация переводческих трансформаций</w:t>
      </w:r>
      <w:bookmarkEnd w:id="5"/>
      <w:r w:rsidR="0077193B" w:rsidRPr="0077193B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77193B" w:rsidRPr="0077193B" w:rsidRDefault="0077193B" w:rsidP="00177FB1">
      <w:pPr>
        <w:pStyle w:val="3"/>
        <w:rPr>
          <w:rFonts w:ascii="Times New Roman" w:hAnsi="Times New Roman" w:cs="Times New Roman"/>
          <w:b/>
          <w:color w:val="auto"/>
          <w:sz w:val="28"/>
        </w:rPr>
      </w:pPr>
      <w:bookmarkStart w:id="6" w:name="_Toc193664089"/>
      <w:r>
        <w:rPr>
          <w:rFonts w:ascii="Times New Roman" w:hAnsi="Times New Roman" w:cs="Times New Roman"/>
          <w:b/>
          <w:color w:val="auto"/>
          <w:sz w:val="28"/>
        </w:rPr>
        <w:t>Л. С.</w:t>
      </w:r>
      <w:r w:rsidRPr="0077193B">
        <w:rPr>
          <w:rFonts w:ascii="Times New Roman" w:hAnsi="Times New Roman" w:cs="Times New Roman"/>
          <w:b/>
          <w:color w:val="auto"/>
          <w:sz w:val="28"/>
        </w:rPr>
        <w:t xml:space="preserve"> Бархударов</w:t>
      </w:r>
      <w:r>
        <w:rPr>
          <w:rFonts w:ascii="Times New Roman" w:hAnsi="Times New Roman" w:cs="Times New Roman"/>
          <w:b/>
          <w:color w:val="auto"/>
          <w:sz w:val="28"/>
        </w:rPr>
        <w:t>а</w:t>
      </w:r>
      <w:bookmarkEnd w:id="6"/>
    </w:p>
    <w:p w:rsidR="0077193B" w:rsidRDefault="0077193B" w:rsidP="009268DF"/>
    <w:p w:rsidR="00D47D25" w:rsidRDefault="008E1B8B" w:rsidP="00D47D25">
      <w:pPr>
        <w:ind w:firstLine="851"/>
      </w:pPr>
      <w:r>
        <w:t>Отметим</w:t>
      </w:r>
      <w:r w:rsidR="00D47D25">
        <w:t>,</w:t>
      </w:r>
      <w:r>
        <w:t xml:space="preserve"> что</w:t>
      </w:r>
      <w:r w:rsidR="00D47D25">
        <w:t xml:space="preserve"> Л. С. Бархударов в работе «Язык и перевод», в целях удобства описания, выдел</w:t>
      </w:r>
      <w:r w:rsidR="003E60CE">
        <w:t>я</w:t>
      </w:r>
      <w:r w:rsidR="00D47D25">
        <w:t>ет 4 элементарных типа трансформаций, осуществляемых в процессе перевода, а именно:</w:t>
      </w:r>
    </w:p>
    <w:p w:rsidR="00D47D25" w:rsidRDefault="00D47D25" w:rsidP="00D47D25">
      <w:pPr>
        <w:pStyle w:val="a9"/>
        <w:numPr>
          <w:ilvl w:val="0"/>
          <w:numId w:val="18"/>
        </w:numPr>
      </w:pPr>
      <w:r>
        <w:t>перестановки;</w:t>
      </w:r>
    </w:p>
    <w:p w:rsidR="00D47D25" w:rsidRDefault="00D47D25" w:rsidP="00D47D25">
      <w:pPr>
        <w:pStyle w:val="a9"/>
        <w:numPr>
          <w:ilvl w:val="0"/>
          <w:numId w:val="18"/>
        </w:numPr>
      </w:pPr>
      <w:r>
        <w:t>замены;</w:t>
      </w:r>
    </w:p>
    <w:p w:rsidR="00D47D25" w:rsidRDefault="00D47D25" w:rsidP="00D47D25">
      <w:pPr>
        <w:pStyle w:val="a9"/>
        <w:numPr>
          <w:ilvl w:val="0"/>
          <w:numId w:val="18"/>
        </w:numPr>
      </w:pPr>
      <w:r>
        <w:t>добавления;</w:t>
      </w:r>
    </w:p>
    <w:p w:rsidR="00D47D25" w:rsidRDefault="00D47D25" w:rsidP="00D47D25">
      <w:pPr>
        <w:pStyle w:val="a9"/>
        <w:numPr>
          <w:ilvl w:val="0"/>
          <w:numId w:val="18"/>
        </w:numPr>
      </w:pPr>
      <w:r>
        <w:t>опущения.</w:t>
      </w:r>
    </w:p>
    <w:p w:rsidR="00D47D25" w:rsidRDefault="003E60CE" w:rsidP="003E60CE">
      <w:pPr>
        <w:ind w:firstLine="851"/>
      </w:pPr>
      <w:r>
        <w:t>Также он уточняет, что «в чистом виде» данные виды переводческих трансформаций встречаются редко, так как не редко они пересекаются друг с другом, создавая сложные или комплексные трансформации</w:t>
      </w:r>
      <w:r w:rsidR="00AD63A4">
        <w:t xml:space="preserve"> </w:t>
      </w:r>
      <w:r w:rsidR="00AD63A4" w:rsidRPr="002144D9">
        <w:t>[</w:t>
      </w:r>
      <w:r w:rsidR="00AD63A4">
        <w:t>3, с. 191</w:t>
      </w:r>
      <w:r w:rsidR="00AD63A4" w:rsidRPr="002144D9">
        <w:t>]</w:t>
      </w:r>
      <w:r>
        <w:t xml:space="preserve">. </w:t>
      </w:r>
    </w:p>
    <w:p w:rsidR="006E78E9" w:rsidRDefault="003E60CE" w:rsidP="006E78E9">
      <w:pPr>
        <w:ind w:firstLine="851"/>
      </w:pPr>
      <w:r>
        <w:t xml:space="preserve">Л. С. Бархударов трактует перестановку как вид переводческой трансформации, на основе которой происходит изменение расположения языковых единиц в тексте перевода </w:t>
      </w:r>
      <w:r w:rsidR="006E78E9">
        <w:t xml:space="preserve">по сравнению с текстом оригинала. </w:t>
      </w:r>
      <w:r w:rsidR="006E78E9" w:rsidRPr="006E78E9">
        <w:t xml:space="preserve">При переводе могут изменяться такие элементы текста, как слова, выражения, части сложных предложений и самостоятельные предложения. В процессе перевода наиболее распространенным случаем является изменения порядка </w:t>
      </w:r>
      <w:r w:rsidR="006E78E9" w:rsidRPr="006E78E9">
        <w:lastRenderedPageBreak/>
        <w:t>слов и с</w:t>
      </w:r>
      <w:r w:rsidR="00E52B3B">
        <w:t>ловосочетаний в предложении (</w:t>
      </w:r>
      <w:r w:rsidR="006E78E9" w:rsidRPr="002432A4">
        <w:rPr>
          <w:lang w:val="en-US"/>
        </w:rPr>
        <w:t>A</w:t>
      </w:r>
      <w:r w:rsidR="006E78E9" w:rsidRPr="002432A4">
        <w:t xml:space="preserve"> </w:t>
      </w:r>
      <w:r w:rsidR="006E78E9" w:rsidRPr="002432A4">
        <w:rPr>
          <w:lang w:val="en-US"/>
        </w:rPr>
        <w:t>suburban</w:t>
      </w:r>
      <w:r w:rsidR="006E78E9" w:rsidRPr="002432A4">
        <w:t xml:space="preserve"> </w:t>
      </w:r>
      <w:r w:rsidR="006E78E9" w:rsidRPr="002432A4">
        <w:rPr>
          <w:lang w:val="en-US"/>
        </w:rPr>
        <w:t>train</w:t>
      </w:r>
      <w:r w:rsidR="006E78E9" w:rsidRPr="002432A4">
        <w:t xml:space="preserve"> </w:t>
      </w:r>
      <w:r w:rsidR="006E78E9" w:rsidRPr="002432A4">
        <w:rPr>
          <w:lang w:val="en-US"/>
        </w:rPr>
        <w:t>was</w:t>
      </w:r>
      <w:r w:rsidR="006E78E9" w:rsidRPr="002432A4">
        <w:t xml:space="preserve"> </w:t>
      </w:r>
      <w:r w:rsidR="006E78E9" w:rsidRPr="002432A4">
        <w:rPr>
          <w:lang w:val="en-US"/>
        </w:rPr>
        <w:t>derailed</w:t>
      </w:r>
      <w:r w:rsidR="006E78E9" w:rsidRPr="002432A4">
        <w:t xml:space="preserve"> </w:t>
      </w:r>
      <w:r w:rsidR="006E78E9" w:rsidRPr="002432A4">
        <w:rPr>
          <w:lang w:val="en-US"/>
        </w:rPr>
        <w:t>near</w:t>
      </w:r>
      <w:r w:rsidR="006E78E9" w:rsidRPr="002432A4">
        <w:t xml:space="preserve"> </w:t>
      </w:r>
      <w:r w:rsidR="006E78E9" w:rsidRPr="002432A4">
        <w:rPr>
          <w:lang w:val="en-US"/>
        </w:rPr>
        <w:t>London</w:t>
      </w:r>
      <w:r w:rsidR="006E78E9" w:rsidRPr="002432A4">
        <w:t xml:space="preserve"> </w:t>
      </w:r>
      <w:r w:rsidR="006E78E9" w:rsidRPr="002432A4">
        <w:rPr>
          <w:lang w:val="en-US"/>
        </w:rPr>
        <w:t>last</w:t>
      </w:r>
      <w:r w:rsidR="006E78E9" w:rsidRPr="002432A4">
        <w:t xml:space="preserve"> </w:t>
      </w:r>
      <w:r w:rsidR="006E78E9" w:rsidRPr="002432A4">
        <w:rPr>
          <w:lang w:val="en-US"/>
        </w:rPr>
        <w:t>night</w:t>
      </w:r>
      <w:r w:rsidR="006E78E9" w:rsidRPr="002432A4">
        <w:t>.</w:t>
      </w:r>
      <w:r w:rsidR="00E52B3B" w:rsidRPr="002432A4">
        <w:t xml:space="preserve"> </w:t>
      </w:r>
      <w:r w:rsidR="00E52B3B" w:rsidRPr="002432A4">
        <w:sym w:font="Symbol" w:char="F02D"/>
      </w:r>
      <w:r w:rsidR="006E78E9" w:rsidRPr="002432A4">
        <w:t xml:space="preserve"> Вчера вечером вблизи Лондона с</w:t>
      </w:r>
      <w:r w:rsidR="00E52B3B" w:rsidRPr="002432A4">
        <w:t>ошел с рельс пригородный поезд.).</w:t>
      </w:r>
      <w:r w:rsidR="00E52B3B">
        <w:t xml:space="preserve"> Также Л. С. Бархударов упоминает, что з</w:t>
      </w:r>
      <w:r w:rsidR="00E52B3B" w:rsidRPr="00E52B3B">
        <w:t>ачастую в процессе перевода можно заметить, что определенное слово переносится из одного предложения в другое</w:t>
      </w:r>
      <w:r w:rsidR="00E52B3B">
        <w:t xml:space="preserve"> </w:t>
      </w:r>
      <w:r w:rsidR="00E52B3B" w:rsidRPr="002432A4">
        <w:t xml:space="preserve">(...I </w:t>
      </w:r>
      <w:proofErr w:type="spellStart"/>
      <w:r w:rsidR="00E52B3B" w:rsidRPr="002432A4">
        <w:t>put</w:t>
      </w:r>
      <w:proofErr w:type="spellEnd"/>
      <w:r w:rsidR="00E52B3B" w:rsidRPr="002432A4">
        <w:t xml:space="preserve"> </w:t>
      </w:r>
      <w:proofErr w:type="spellStart"/>
      <w:r w:rsidR="00E52B3B" w:rsidRPr="002432A4">
        <w:t>on</w:t>
      </w:r>
      <w:proofErr w:type="spellEnd"/>
      <w:r w:rsidR="00E52B3B" w:rsidRPr="002432A4">
        <w:t xml:space="preserve"> </w:t>
      </w:r>
      <w:proofErr w:type="spellStart"/>
      <w:r w:rsidR="00E52B3B" w:rsidRPr="002432A4">
        <w:t>this</w:t>
      </w:r>
      <w:proofErr w:type="spellEnd"/>
      <w:r w:rsidR="00E52B3B" w:rsidRPr="002432A4">
        <w:t xml:space="preserve"> </w:t>
      </w:r>
      <w:proofErr w:type="spellStart"/>
      <w:r w:rsidR="00E52B3B" w:rsidRPr="002432A4">
        <w:t>hat</w:t>
      </w:r>
      <w:proofErr w:type="spellEnd"/>
      <w:r w:rsidR="00E52B3B" w:rsidRPr="002432A4">
        <w:t xml:space="preserve"> </w:t>
      </w:r>
      <w:proofErr w:type="spellStart"/>
      <w:r w:rsidR="00E52B3B" w:rsidRPr="002432A4">
        <w:t>that</w:t>
      </w:r>
      <w:proofErr w:type="spellEnd"/>
      <w:r w:rsidR="00E52B3B" w:rsidRPr="002432A4">
        <w:t xml:space="preserve"> </w:t>
      </w:r>
      <w:proofErr w:type="spellStart"/>
      <w:r w:rsidR="00E52B3B" w:rsidRPr="002432A4">
        <w:t>I'd</w:t>
      </w:r>
      <w:proofErr w:type="spellEnd"/>
      <w:r w:rsidR="00E52B3B" w:rsidRPr="002432A4">
        <w:t xml:space="preserve"> </w:t>
      </w:r>
      <w:proofErr w:type="spellStart"/>
      <w:r w:rsidR="00E52B3B" w:rsidRPr="002432A4">
        <w:t>bought</w:t>
      </w:r>
      <w:proofErr w:type="spellEnd"/>
      <w:r w:rsidR="00E52B3B" w:rsidRPr="002432A4">
        <w:t xml:space="preserve"> </w:t>
      </w:r>
      <w:proofErr w:type="spellStart"/>
      <w:r w:rsidR="00E52B3B" w:rsidRPr="002432A4">
        <w:t>in</w:t>
      </w:r>
      <w:proofErr w:type="spellEnd"/>
      <w:r w:rsidR="00E52B3B" w:rsidRPr="002432A4">
        <w:t xml:space="preserve"> </w:t>
      </w:r>
      <w:proofErr w:type="spellStart"/>
      <w:r w:rsidR="00E52B3B" w:rsidRPr="002432A4">
        <w:t>New</w:t>
      </w:r>
      <w:proofErr w:type="spellEnd"/>
      <w:r w:rsidR="00E52B3B" w:rsidRPr="002432A4">
        <w:t xml:space="preserve"> </w:t>
      </w:r>
      <w:proofErr w:type="spellStart"/>
      <w:r w:rsidR="00E52B3B" w:rsidRPr="002432A4">
        <w:t>York</w:t>
      </w:r>
      <w:proofErr w:type="spellEnd"/>
      <w:r w:rsidR="00E52B3B" w:rsidRPr="002432A4">
        <w:t xml:space="preserve"> </w:t>
      </w:r>
      <w:proofErr w:type="spellStart"/>
      <w:r w:rsidR="00E52B3B" w:rsidRPr="002432A4">
        <w:t>that</w:t>
      </w:r>
      <w:proofErr w:type="spellEnd"/>
      <w:r w:rsidR="00E52B3B" w:rsidRPr="002432A4">
        <w:t xml:space="preserve"> </w:t>
      </w:r>
      <w:proofErr w:type="spellStart"/>
      <w:r w:rsidR="00E52B3B" w:rsidRPr="002432A4">
        <w:t>morning</w:t>
      </w:r>
      <w:proofErr w:type="spellEnd"/>
      <w:r w:rsidR="00E52B3B" w:rsidRPr="002432A4">
        <w:t xml:space="preserve">. </w:t>
      </w:r>
      <w:r w:rsidR="00E52B3B" w:rsidRPr="002432A4">
        <w:rPr>
          <w:lang w:val="en-US"/>
        </w:rPr>
        <w:t xml:space="preserve">It was this red hunting hat, with one </w:t>
      </w:r>
      <w:r w:rsidR="002432A4">
        <w:rPr>
          <w:lang w:val="en-US"/>
        </w:rPr>
        <w:t>of those very, very long peaks.</w:t>
      </w:r>
      <w:r w:rsidR="002432A4" w:rsidRPr="002432A4">
        <w:rPr>
          <w:lang w:val="en-US"/>
        </w:rPr>
        <w:t xml:space="preserve"> </w:t>
      </w:r>
      <w:r w:rsidR="00E52B3B" w:rsidRPr="002432A4">
        <w:sym w:font="Symbol" w:char="F02D"/>
      </w:r>
      <w:r w:rsidR="00E52B3B" w:rsidRPr="002432A4">
        <w:rPr>
          <w:lang w:val="en-US"/>
        </w:rPr>
        <w:t xml:space="preserve"> </w:t>
      </w:r>
      <w:r w:rsidR="00E52B3B" w:rsidRPr="002432A4">
        <w:t>Я… надел красную шапку, которую утром купил в Нью-Йорке. Это была охотничья шапка, с очень-очень длинным козырьком.).</w:t>
      </w:r>
      <w:r w:rsidR="00E52B3B" w:rsidRPr="00E52B3B">
        <w:t xml:space="preserve"> Кроме того, нередко меняется порядок частей сложного предложения, в </w:t>
      </w:r>
      <w:r w:rsidR="00E52B3B">
        <w:t xml:space="preserve">том числе главных и придаточных </w:t>
      </w:r>
      <w:r w:rsidR="00E52B3B" w:rsidRPr="002432A4">
        <w:t>(</w:t>
      </w:r>
      <w:proofErr w:type="spellStart"/>
      <w:r w:rsidR="00E52B3B" w:rsidRPr="002432A4">
        <w:t>If</w:t>
      </w:r>
      <w:proofErr w:type="spellEnd"/>
      <w:r w:rsidR="00E52B3B" w:rsidRPr="002432A4">
        <w:t xml:space="preserve"> </w:t>
      </w:r>
      <w:proofErr w:type="spellStart"/>
      <w:r w:rsidR="00E52B3B" w:rsidRPr="002432A4">
        <w:t>he</w:t>
      </w:r>
      <w:proofErr w:type="spellEnd"/>
      <w:r w:rsidR="00E52B3B" w:rsidRPr="002432A4">
        <w:t xml:space="preserve"> </w:t>
      </w:r>
      <w:proofErr w:type="spellStart"/>
      <w:r w:rsidR="00E52B3B" w:rsidRPr="002432A4">
        <w:t>ever</w:t>
      </w:r>
      <w:proofErr w:type="spellEnd"/>
      <w:r w:rsidR="00E52B3B" w:rsidRPr="002432A4">
        <w:t xml:space="preserve"> </w:t>
      </w:r>
      <w:proofErr w:type="spellStart"/>
      <w:r w:rsidR="00E52B3B" w:rsidRPr="002432A4">
        <w:t>gets</w:t>
      </w:r>
      <w:proofErr w:type="spellEnd"/>
      <w:r w:rsidR="00E52B3B" w:rsidRPr="002432A4">
        <w:t xml:space="preserve"> </w:t>
      </w:r>
      <w:proofErr w:type="spellStart"/>
      <w:r w:rsidR="00E52B3B" w:rsidRPr="002432A4">
        <w:t>married</w:t>
      </w:r>
      <w:proofErr w:type="spellEnd"/>
      <w:r w:rsidR="00E52B3B" w:rsidRPr="002432A4">
        <w:t xml:space="preserve">, </w:t>
      </w:r>
      <w:proofErr w:type="spellStart"/>
      <w:r w:rsidR="00E52B3B" w:rsidRPr="002432A4">
        <w:t>his</w:t>
      </w:r>
      <w:proofErr w:type="spellEnd"/>
      <w:r w:rsidR="00E52B3B" w:rsidRPr="002432A4">
        <w:t xml:space="preserve"> </w:t>
      </w:r>
      <w:proofErr w:type="spellStart"/>
      <w:r w:rsidR="00E52B3B" w:rsidRPr="002432A4">
        <w:t>own</w:t>
      </w:r>
      <w:proofErr w:type="spellEnd"/>
      <w:r w:rsidR="00E52B3B" w:rsidRPr="002432A4">
        <w:t xml:space="preserve"> </w:t>
      </w:r>
      <w:proofErr w:type="spellStart"/>
      <w:r w:rsidR="00E52B3B" w:rsidRPr="002432A4">
        <w:t>wi</w:t>
      </w:r>
      <w:r w:rsidR="00031FBC" w:rsidRPr="002432A4">
        <w:t>fe'll</w:t>
      </w:r>
      <w:proofErr w:type="spellEnd"/>
      <w:r w:rsidR="00031FBC" w:rsidRPr="002432A4">
        <w:t xml:space="preserve"> </w:t>
      </w:r>
      <w:proofErr w:type="spellStart"/>
      <w:r w:rsidR="00031FBC" w:rsidRPr="002432A4">
        <w:t>probably</w:t>
      </w:r>
      <w:proofErr w:type="spellEnd"/>
      <w:r w:rsidR="00031FBC" w:rsidRPr="002432A4">
        <w:t xml:space="preserve"> </w:t>
      </w:r>
      <w:proofErr w:type="spellStart"/>
      <w:r w:rsidR="00031FBC" w:rsidRPr="002432A4">
        <w:t>call</w:t>
      </w:r>
      <w:proofErr w:type="spellEnd"/>
      <w:r w:rsidR="00031FBC" w:rsidRPr="002432A4">
        <w:t xml:space="preserve"> </w:t>
      </w:r>
      <w:proofErr w:type="spellStart"/>
      <w:r w:rsidR="00031FBC" w:rsidRPr="002432A4">
        <w:t>him</w:t>
      </w:r>
      <w:proofErr w:type="spellEnd"/>
      <w:r w:rsidR="00031FBC" w:rsidRPr="002432A4">
        <w:t xml:space="preserve"> “</w:t>
      </w:r>
      <w:proofErr w:type="spellStart"/>
      <w:r w:rsidR="00031FBC" w:rsidRPr="002432A4">
        <w:t>Ackley</w:t>
      </w:r>
      <w:proofErr w:type="spellEnd"/>
      <w:r w:rsidR="00031FBC" w:rsidRPr="002432A4">
        <w:t>”</w:t>
      </w:r>
      <w:r w:rsidR="002432A4">
        <w:t xml:space="preserve"> </w:t>
      </w:r>
      <w:r w:rsidR="00E52B3B" w:rsidRPr="002432A4">
        <w:sym w:font="Symbol" w:char="F02D"/>
      </w:r>
      <w:r w:rsidR="00E52B3B" w:rsidRPr="002432A4">
        <w:t xml:space="preserve"> Наверное, и жена будет звать его «</w:t>
      </w:r>
      <w:proofErr w:type="spellStart"/>
      <w:r w:rsidR="00E52B3B" w:rsidRPr="002432A4">
        <w:t>Экли</w:t>
      </w:r>
      <w:proofErr w:type="spellEnd"/>
      <w:r w:rsidR="00E52B3B" w:rsidRPr="002432A4">
        <w:t>» — если</w:t>
      </w:r>
      <w:r w:rsidR="002432A4">
        <w:t xml:space="preserve"> только он когда-нибудь женится</w:t>
      </w:r>
      <w:r w:rsidR="00E52B3B" w:rsidRPr="002432A4">
        <w:t>).</w:t>
      </w:r>
      <w:r w:rsidR="00E52B3B">
        <w:t xml:space="preserve"> Также лингвист упоминает</w:t>
      </w:r>
      <w:r w:rsidR="00E52B3B" w:rsidRPr="00E52B3B">
        <w:t xml:space="preserve">, </w:t>
      </w:r>
      <w:r w:rsidR="00E52B3B">
        <w:t xml:space="preserve">что </w:t>
      </w:r>
      <w:r w:rsidR="00E52B3B" w:rsidRPr="00E52B3B">
        <w:t>перестановке могут подвергаться и самостоятельные предложения в тексте</w:t>
      </w:r>
      <w:r w:rsidR="00E52B3B">
        <w:t xml:space="preserve"> (</w:t>
      </w:r>
      <w:r w:rsidR="00031FBC" w:rsidRPr="002432A4">
        <w:t>“</w:t>
      </w:r>
      <w:proofErr w:type="spellStart"/>
      <w:r w:rsidR="00E52B3B" w:rsidRPr="002432A4">
        <w:t>Y</w:t>
      </w:r>
      <w:r w:rsidR="00031FBC" w:rsidRPr="002432A4">
        <w:t>ou</w:t>
      </w:r>
      <w:proofErr w:type="spellEnd"/>
      <w:r w:rsidR="00031FBC" w:rsidRPr="002432A4">
        <w:t xml:space="preserve"> </w:t>
      </w:r>
      <w:proofErr w:type="spellStart"/>
      <w:r w:rsidR="00031FBC" w:rsidRPr="002432A4">
        <w:t>gain</w:t>
      </w:r>
      <w:proofErr w:type="spellEnd"/>
      <w:r w:rsidR="00031FBC" w:rsidRPr="002432A4">
        <w:t xml:space="preserve">' </w:t>
      </w:r>
      <w:proofErr w:type="spellStart"/>
      <w:r w:rsidR="00031FBC" w:rsidRPr="002432A4">
        <w:t>to</w:t>
      </w:r>
      <w:proofErr w:type="spellEnd"/>
      <w:r w:rsidR="00031FBC" w:rsidRPr="002432A4">
        <w:t xml:space="preserve"> </w:t>
      </w:r>
      <w:proofErr w:type="spellStart"/>
      <w:r w:rsidR="00031FBC" w:rsidRPr="002432A4">
        <w:t>court</w:t>
      </w:r>
      <w:proofErr w:type="spellEnd"/>
      <w:r w:rsidR="00031FBC" w:rsidRPr="002432A4">
        <w:t xml:space="preserve"> </w:t>
      </w:r>
      <w:proofErr w:type="spellStart"/>
      <w:r w:rsidR="00031FBC" w:rsidRPr="002432A4">
        <w:t>this</w:t>
      </w:r>
      <w:proofErr w:type="spellEnd"/>
      <w:r w:rsidR="00031FBC" w:rsidRPr="002432A4">
        <w:t xml:space="preserve"> </w:t>
      </w:r>
      <w:proofErr w:type="spellStart"/>
      <w:r w:rsidR="00031FBC" w:rsidRPr="002432A4">
        <w:t>morning</w:t>
      </w:r>
      <w:proofErr w:type="spellEnd"/>
      <w:r w:rsidR="00031FBC" w:rsidRPr="002432A4">
        <w:t>?”</w:t>
      </w:r>
      <w:r w:rsidR="00E52B3B" w:rsidRPr="002432A4">
        <w:t xml:space="preserve"> </w:t>
      </w:r>
      <w:proofErr w:type="spellStart"/>
      <w:r w:rsidR="00E52B3B" w:rsidRPr="002432A4">
        <w:t>a</w:t>
      </w:r>
      <w:r w:rsidR="002432A4">
        <w:t>sked</w:t>
      </w:r>
      <w:proofErr w:type="spellEnd"/>
      <w:r w:rsidR="002432A4">
        <w:t xml:space="preserve"> </w:t>
      </w:r>
      <w:proofErr w:type="spellStart"/>
      <w:r w:rsidR="002432A4">
        <w:t>Jem</w:t>
      </w:r>
      <w:proofErr w:type="spellEnd"/>
      <w:r w:rsidR="002432A4">
        <w:t xml:space="preserve">. </w:t>
      </w:r>
      <w:proofErr w:type="spellStart"/>
      <w:r w:rsidR="002432A4">
        <w:t>We</w:t>
      </w:r>
      <w:proofErr w:type="spellEnd"/>
      <w:r w:rsidR="002432A4">
        <w:t xml:space="preserve"> </w:t>
      </w:r>
      <w:proofErr w:type="spellStart"/>
      <w:r w:rsidR="002432A4">
        <w:t>had</w:t>
      </w:r>
      <w:proofErr w:type="spellEnd"/>
      <w:r w:rsidR="002432A4">
        <w:t xml:space="preserve"> </w:t>
      </w:r>
      <w:proofErr w:type="spellStart"/>
      <w:r w:rsidR="002432A4">
        <w:t>strolled</w:t>
      </w:r>
      <w:proofErr w:type="spellEnd"/>
      <w:r w:rsidR="002432A4">
        <w:t xml:space="preserve"> </w:t>
      </w:r>
      <w:proofErr w:type="spellStart"/>
      <w:r w:rsidR="002432A4">
        <w:t>over</w:t>
      </w:r>
      <w:proofErr w:type="spellEnd"/>
      <w:r w:rsidR="002432A4">
        <w:t xml:space="preserve">. </w:t>
      </w:r>
      <w:r w:rsidR="00E52B3B" w:rsidRPr="002432A4">
        <w:sym w:font="Symbol" w:char="F02D"/>
      </w:r>
      <w:r w:rsidR="00E52B3B" w:rsidRPr="002432A4">
        <w:t xml:space="preserve"> Мы подошли к ее забору. — Вы в суд пойдете? спросил Джим.</w:t>
      </w:r>
      <w:r w:rsidR="00E52B3B" w:rsidRPr="00E52B3B">
        <w:rPr>
          <w:i/>
        </w:rPr>
        <w:t xml:space="preserve">). </w:t>
      </w:r>
      <w:r w:rsidR="00E52B3B" w:rsidRPr="00E52B3B">
        <w:t>Перестановки, как вид переводческой трансформации, встречаются довольно часто, но обычно они сопровождаются различными грамматическими и лексическими заменами</w:t>
      </w:r>
      <w:r w:rsidR="00AD63A4">
        <w:t xml:space="preserve"> </w:t>
      </w:r>
      <w:r w:rsidR="00AD63A4" w:rsidRPr="002144D9">
        <w:t>[</w:t>
      </w:r>
      <w:r w:rsidR="00AD63A4">
        <w:t>3, с. 194</w:t>
      </w:r>
      <w:r w:rsidR="00AD63A4" w:rsidRPr="002144D9">
        <w:t>]</w:t>
      </w:r>
      <w:r w:rsidR="00E52B3B" w:rsidRPr="00E52B3B">
        <w:t>.</w:t>
      </w:r>
      <w:r w:rsidR="00E52B3B">
        <w:t xml:space="preserve"> </w:t>
      </w:r>
    </w:p>
    <w:p w:rsidR="00526020" w:rsidRDefault="00526020" w:rsidP="006E78E9">
      <w:pPr>
        <w:ind w:firstLine="851"/>
      </w:pPr>
      <w:r>
        <w:t xml:space="preserve">По Л. С. </w:t>
      </w:r>
      <w:proofErr w:type="spellStart"/>
      <w:r>
        <w:t>Бархударову</w:t>
      </w:r>
      <w:proofErr w:type="spellEnd"/>
      <w:r>
        <w:t>,</w:t>
      </w:r>
      <w:r w:rsidR="00AE4D59">
        <w:t xml:space="preserve"> замены являются наиболее часто используемым</w:t>
      </w:r>
      <w:r>
        <w:t xml:space="preserve"> и многообразным видом переводческих трансформаций. На основе исследования замен грамматических и лексических единиц в процессе перевода, он выделяет следующие виды замен:</w:t>
      </w:r>
    </w:p>
    <w:p w:rsidR="00E52B3B" w:rsidRDefault="00AD63A4" w:rsidP="008E1B8B">
      <w:pPr>
        <w:pStyle w:val="a9"/>
        <w:numPr>
          <w:ilvl w:val="0"/>
          <w:numId w:val="23"/>
        </w:numPr>
        <w:tabs>
          <w:tab w:val="left" w:pos="993"/>
        </w:tabs>
        <w:ind w:left="0" w:firstLine="709"/>
      </w:pPr>
      <w:r w:rsidRPr="00AD63A4">
        <w:t>заме</w:t>
      </w:r>
      <w:r>
        <w:t>ны форм слова, включающие изменение грамматических словоформ;</w:t>
      </w:r>
    </w:p>
    <w:p w:rsidR="00526020" w:rsidRDefault="00AD63A4" w:rsidP="008E1B8B">
      <w:pPr>
        <w:pStyle w:val="a9"/>
        <w:numPr>
          <w:ilvl w:val="0"/>
          <w:numId w:val="23"/>
        </w:numPr>
        <w:tabs>
          <w:tab w:val="left" w:pos="993"/>
        </w:tabs>
        <w:ind w:left="0" w:firstLine="709"/>
      </w:pPr>
      <w:r>
        <w:t xml:space="preserve">замены частей речи, как замена существительного местоимением, обратная замена местоимения существительным, замена прилагательного </w:t>
      </w:r>
      <w:proofErr w:type="gramStart"/>
      <w:r>
        <w:t>на существительное</w:t>
      </w:r>
      <w:proofErr w:type="gramEnd"/>
      <w:r>
        <w:t xml:space="preserve"> и т.д.;</w:t>
      </w:r>
    </w:p>
    <w:p w:rsidR="00526020" w:rsidRDefault="00AD63A4" w:rsidP="009E36C6">
      <w:pPr>
        <w:pStyle w:val="a9"/>
        <w:numPr>
          <w:ilvl w:val="0"/>
          <w:numId w:val="23"/>
        </w:numPr>
        <w:tabs>
          <w:tab w:val="left" w:pos="993"/>
        </w:tabs>
        <w:ind w:left="0" w:firstLine="709"/>
      </w:pPr>
      <w:r>
        <w:lastRenderedPageBreak/>
        <w:t>замены членов предложения или преображение синтаксической структуры предложения на основе иных синтаксических функций текста перевода;</w:t>
      </w:r>
    </w:p>
    <w:p w:rsidR="00964365" w:rsidRDefault="00AD63A4" w:rsidP="008E1B8B">
      <w:pPr>
        <w:pStyle w:val="a9"/>
        <w:numPr>
          <w:ilvl w:val="0"/>
          <w:numId w:val="23"/>
        </w:numPr>
        <w:tabs>
          <w:tab w:val="left" w:pos="993"/>
        </w:tabs>
        <w:ind w:left="0" w:firstLine="709"/>
      </w:pPr>
      <w:r>
        <w:t xml:space="preserve">синтаксические замены </w:t>
      </w:r>
      <w:r w:rsidR="00964365">
        <w:t xml:space="preserve">в сложном предложении, которые, в свою очередь, подразделяются на: </w:t>
      </w:r>
      <w:r w:rsidR="00090E55">
        <w:t>1) замена</w:t>
      </w:r>
      <w:r w:rsidR="00964365">
        <w:t xml:space="preserve"> простого предложения сложным</w:t>
      </w:r>
      <w:r w:rsidR="00090E55">
        <w:t>, которая</w:t>
      </w:r>
      <w:r w:rsidR="00090E55" w:rsidRPr="00090E55">
        <w:t xml:space="preserve"> </w:t>
      </w:r>
      <w:r w:rsidR="00090E55">
        <w:t>вызывается разностью между структурами языка оригинала и перевода, ей характерно объединение предложений, соединение двух простых предложений в одно сложное, так же является особым видом данной трансформации</w:t>
      </w:r>
      <w:r w:rsidR="00090E55" w:rsidRPr="002432A4">
        <w:t>;[</w:t>
      </w:r>
      <w:r w:rsidR="00090E55">
        <w:t>3, с. 205</w:t>
      </w:r>
      <w:r w:rsidR="00090E55" w:rsidRPr="00964365">
        <w:t>]</w:t>
      </w:r>
      <w:r w:rsidR="00964365">
        <w:t xml:space="preserve"> </w:t>
      </w:r>
      <w:r w:rsidR="00090E55">
        <w:t>2) замена</w:t>
      </w:r>
      <w:r w:rsidR="00964365">
        <w:t xml:space="preserve"> сложного предложения простым</w:t>
      </w:r>
      <w:r w:rsidR="00090E55" w:rsidRPr="00090E55">
        <w:t xml:space="preserve"> </w:t>
      </w:r>
      <w:r w:rsidR="00090E55">
        <w:sym w:font="Symbol" w:char="F02D"/>
      </w:r>
      <w:r w:rsidR="00090E55">
        <w:t xml:space="preserve"> является обратной трансформацией по сравнению с выше упомянутой, особым аспектом данного типа преображений можно назвать членение предложений; 3)</w:t>
      </w:r>
      <w:r w:rsidR="008E1B8B">
        <w:t xml:space="preserve"> </w:t>
      </w:r>
      <w:r w:rsidR="00090E55">
        <w:t>замена</w:t>
      </w:r>
      <w:r w:rsidR="00964365">
        <w:t xml:space="preserve"> главного предложения придаточным и наоборот</w:t>
      </w:r>
      <w:r w:rsidR="00090E55" w:rsidRPr="002432A4">
        <w:t>;</w:t>
      </w:r>
      <w:r w:rsidR="00090E55">
        <w:t xml:space="preserve"> 4)</w:t>
      </w:r>
      <w:r w:rsidR="002A573B">
        <w:t xml:space="preserve"> замена</w:t>
      </w:r>
      <w:r w:rsidR="00964365">
        <w:t xml:space="preserve"> подчинения сочинением и наоборот</w:t>
      </w:r>
      <w:r w:rsidR="002A573B" w:rsidRPr="002A573B">
        <w:t xml:space="preserve"> (</w:t>
      </w:r>
      <w:r w:rsidR="002A573B" w:rsidRPr="002432A4">
        <w:rPr>
          <w:lang w:val="en-US"/>
        </w:rPr>
        <w:t>We</w:t>
      </w:r>
      <w:r w:rsidR="002A573B" w:rsidRPr="002432A4">
        <w:t xml:space="preserve"> </w:t>
      </w:r>
      <w:r w:rsidR="002A573B" w:rsidRPr="002432A4">
        <w:rPr>
          <w:lang w:val="en-US"/>
        </w:rPr>
        <w:t>had</w:t>
      </w:r>
      <w:r w:rsidR="002A573B" w:rsidRPr="002432A4">
        <w:t xml:space="preserve"> </w:t>
      </w:r>
      <w:r w:rsidR="002A573B" w:rsidRPr="002432A4">
        <w:rPr>
          <w:lang w:val="en-US"/>
        </w:rPr>
        <w:t>strolled</w:t>
      </w:r>
      <w:r w:rsidR="002A573B" w:rsidRPr="002432A4">
        <w:t xml:space="preserve"> </w:t>
      </w:r>
      <w:r w:rsidR="002A573B" w:rsidRPr="002432A4">
        <w:rPr>
          <w:lang w:val="en-US"/>
        </w:rPr>
        <w:t>to</w:t>
      </w:r>
      <w:r w:rsidR="002A573B" w:rsidRPr="002432A4">
        <w:t xml:space="preserve"> </w:t>
      </w:r>
      <w:r w:rsidR="002A573B" w:rsidRPr="002432A4">
        <w:rPr>
          <w:lang w:val="en-US"/>
        </w:rPr>
        <w:t>the</w:t>
      </w:r>
      <w:r w:rsidR="002A573B" w:rsidRPr="002432A4">
        <w:t xml:space="preserve"> </w:t>
      </w:r>
      <w:r w:rsidR="002A573B" w:rsidRPr="002432A4">
        <w:rPr>
          <w:lang w:val="en-US"/>
        </w:rPr>
        <w:t>front</w:t>
      </w:r>
      <w:r w:rsidR="002A573B" w:rsidRPr="002432A4">
        <w:t xml:space="preserve"> </w:t>
      </w:r>
      <w:r w:rsidR="002A573B" w:rsidRPr="002432A4">
        <w:rPr>
          <w:lang w:val="en-US"/>
        </w:rPr>
        <w:t>yard</w:t>
      </w:r>
      <w:r w:rsidR="002A573B" w:rsidRPr="002432A4">
        <w:t xml:space="preserve"> </w:t>
      </w:r>
      <w:r w:rsidR="002A573B" w:rsidRPr="002432A4">
        <w:rPr>
          <w:lang w:val="en-US"/>
        </w:rPr>
        <w:t>where</w:t>
      </w:r>
      <w:r w:rsidR="002A573B" w:rsidRPr="002432A4">
        <w:t xml:space="preserve"> </w:t>
      </w:r>
      <w:r w:rsidR="002A573B" w:rsidRPr="002432A4">
        <w:rPr>
          <w:lang w:val="en-US"/>
        </w:rPr>
        <w:t>Dill</w:t>
      </w:r>
      <w:r w:rsidR="002A573B" w:rsidRPr="002432A4">
        <w:t xml:space="preserve"> </w:t>
      </w:r>
      <w:r w:rsidR="002A573B" w:rsidRPr="002432A4">
        <w:rPr>
          <w:lang w:val="en-US"/>
        </w:rPr>
        <w:t>stood</w:t>
      </w:r>
      <w:r w:rsidR="002A573B" w:rsidRPr="002432A4">
        <w:t xml:space="preserve"> </w:t>
      </w:r>
      <w:r w:rsidR="002A573B" w:rsidRPr="002432A4">
        <w:rPr>
          <w:lang w:val="en-US"/>
        </w:rPr>
        <w:t>looking</w:t>
      </w:r>
      <w:r w:rsidR="002A573B" w:rsidRPr="002432A4">
        <w:t xml:space="preserve"> </w:t>
      </w:r>
      <w:r w:rsidR="002A573B" w:rsidRPr="002432A4">
        <w:rPr>
          <w:lang w:val="en-US"/>
        </w:rPr>
        <w:t>down</w:t>
      </w:r>
      <w:r w:rsidR="002A573B" w:rsidRPr="002432A4">
        <w:t xml:space="preserve"> </w:t>
      </w:r>
      <w:r w:rsidR="002A573B" w:rsidRPr="002432A4">
        <w:rPr>
          <w:lang w:val="en-US"/>
        </w:rPr>
        <w:t>the</w:t>
      </w:r>
      <w:r w:rsidR="002A573B" w:rsidRPr="002432A4">
        <w:t xml:space="preserve"> </w:t>
      </w:r>
      <w:r w:rsidR="002A573B" w:rsidRPr="002432A4">
        <w:rPr>
          <w:lang w:val="en-US"/>
        </w:rPr>
        <w:t>street</w:t>
      </w:r>
      <w:r w:rsidR="002A573B" w:rsidRPr="002432A4">
        <w:t xml:space="preserve"> </w:t>
      </w:r>
      <w:r w:rsidR="002A573B" w:rsidRPr="002432A4">
        <w:rPr>
          <w:lang w:val="en-US"/>
        </w:rPr>
        <w:t>at</w:t>
      </w:r>
      <w:r w:rsidR="002A573B" w:rsidRPr="002432A4">
        <w:t xml:space="preserve"> </w:t>
      </w:r>
      <w:r w:rsidR="002A573B" w:rsidRPr="002432A4">
        <w:rPr>
          <w:lang w:val="en-US"/>
        </w:rPr>
        <w:t>the</w:t>
      </w:r>
      <w:r w:rsidR="002A573B" w:rsidRPr="002432A4">
        <w:t xml:space="preserve"> </w:t>
      </w:r>
      <w:r w:rsidR="002A573B" w:rsidRPr="002432A4">
        <w:rPr>
          <w:lang w:val="en-US"/>
        </w:rPr>
        <w:t>dreary</w:t>
      </w:r>
      <w:r w:rsidR="002A573B" w:rsidRPr="002432A4">
        <w:t xml:space="preserve"> </w:t>
      </w:r>
      <w:r w:rsidR="002A573B" w:rsidRPr="002432A4">
        <w:rPr>
          <w:lang w:val="en-US"/>
        </w:rPr>
        <w:t>face</w:t>
      </w:r>
      <w:r w:rsidR="002A573B" w:rsidRPr="002432A4">
        <w:t xml:space="preserve"> </w:t>
      </w:r>
      <w:r w:rsidR="002A573B" w:rsidRPr="002432A4">
        <w:rPr>
          <w:lang w:val="en-US"/>
        </w:rPr>
        <w:t>of</w:t>
      </w:r>
      <w:r w:rsidR="002A573B" w:rsidRPr="002432A4">
        <w:t xml:space="preserve"> </w:t>
      </w:r>
      <w:r w:rsidR="002A573B" w:rsidRPr="002432A4">
        <w:rPr>
          <w:lang w:val="en-US"/>
        </w:rPr>
        <w:t>the</w:t>
      </w:r>
      <w:r w:rsidR="002A573B" w:rsidRPr="002432A4">
        <w:t xml:space="preserve"> </w:t>
      </w:r>
      <w:proofErr w:type="spellStart"/>
      <w:r w:rsidR="002A573B" w:rsidRPr="002432A4">
        <w:rPr>
          <w:lang w:val="en-US"/>
        </w:rPr>
        <w:t>Radlcy</w:t>
      </w:r>
      <w:proofErr w:type="spellEnd"/>
      <w:r w:rsidR="002A573B" w:rsidRPr="002432A4">
        <w:t xml:space="preserve"> </w:t>
      </w:r>
      <w:r w:rsidR="002A573B" w:rsidRPr="002432A4">
        <w:rPr>
          <w:lang w:val="en-US"/>
        </w:rPr>
        <w:t>Place</w:t>
      </w:r>
      <w:r w:rsidR="002A573B" w:rsidRPr="002432A4">
        <w:t xml:space="preserve">. </w:t>
      </w:r>
      <w:r w:rsidR="002A573B" w:rsidRPr="002432A4">
        <w:sym w:font="Symbol" w:char="F02D"/>
      </w:r>
      <w:r w:rsidR="002A573B" w:rsidRPr="002432A4">
        <w:t xml:space="preserve"> Мы поплелись в палисадник, </w:t>
      </w:r>
      <w:proofErr w:type="spellStart"/>
      <w:r w:rsidR="002A573B" w:rsidRPr="002432A4">
        <w:t>Дилл</w:t>
      </w:r>
      <w:proofErr w:type="spellEnd"/>
      <w:r w:rsidR="002A573B" w:rsidRPr="002432A4">
        <w:t xml:space="preserve"> выглянул на улицу и уставился на мрачный дом </w:t>
      </w:r>
      <w:proofErr w:type="spellStart"/>
      <w:r w:rsidR="002A573B" w:rsidRPr="002432A4">
        <w:t>Рэдли</w:t>
      </w:r>
      <w:proofErr w:type="spellEnd"/>
      <w:r w:rsidR="002A573B" w:rsidRPr="002432A4">
        <w:t xml:space="preserve">.); </w:t>
      </w:r>
      <w:r w:rsidR="002A573B">
        <w:t>5) замена</w:t>
      </w:r>
      <w:r w:rsidR="00964365">
        <w:t xml:space="preserve"> союзного типа связи бессоюзным и наоборот</w:t>
      </w:r>
      <w:r w:rsidR="002A573B">
        <w:t xml:space="preserve"> (</w:t>
      </w:r>
      <w:proofErr w:type="spellStart"/>
      <w:r w:rsidR="002A573B" w:rsidRPr="002432A4">
        <w:t>So</w:t>
      </w:r>
      <w:proofErr w:type="spellEnd"/>
      <w:r w:rsidR="002A573B" w:rsidRPr="002432A4">
        <w:t xml:space="preserve"> I </w:t>
      </w:r>
      <w:proofErr w:type="spellStart"/>
      <w:r w:rsidR="002A573B" w:rsidRPr="002432A4">
        <w:t>opened</w:t>
      </w:r>
      <w:proofErr w:type="spellEnd"/>
      <w:r w:rsidR="002A573B" w:rsidRPr="002432A4">
        <w:t xml:space="preserve"> </w:t>
      </w:r>
      <w:proofErr w:type="spellStart"/>
      <w:r w:rsidR="002A573B" w:rsidRPr="002432A4">
        <w:t>my</w:t>
      </w:r>
      <w:proofErr w:type="spellEnd"/>
      <w:r w:rsidR="002A573B" w:rsidRPr="002432A4">
        <w:t xml:space="preserve"> </w:t>
      </w:r>
      <w:proofErr w:type="spellStart"/>
      <w:r w:rsidR="002A573B" w:rsidRPr="002432A4">
        <w:t>suitcases</w:t>
      </w:r>
      <w:proofErr w:type="spellEnd"/>
      <w:r w:rsidR="002A573B" w:rsidRPr="002432A4">
        <w:t xml:space="preserve"> </w:t>
      </w:r>
      <w:proofErr w:type="spellStart"/>
      <w:r w:rsidR="002A573B" w:rsidRPr="002432A4">
        <w:t>and</w:t>
      </w:r>
      <w:proofErr w:type="spellEnd"/>
      <w:r w:rsidR="002A573B" w:rsidRPr="002432A4">
        <w:t xml:space="preserve"> </w:t>
      </w:r>
      <w:proofErr w:type="spellStart"/>
      <w:r w:rsidR="002A573B" w:rsidRPr="002432A4">
        <w:t>took</w:t>
      </w:r>
      <w:proofErr w:type="spellEnd"/>
      <w:r w:rsidR="002A573B" w:rsidRPr="002432A4">
        <w:t xml:space="preserve"> </w:t>
      </w:r>
      <w:proofErr w:type="spellStart"/>
      <w:r w:rsidR="002A573B" w:rsidRPr="002432A4">
        <w:t>out</w:t>
      </w:r>
      <w:proofErr w:type="spellEnd"/>
      <w:r w:rsidR="002A573B" w:rsidRPr="002432A4">
        <w:t xml:space="preserve"> a </w:t>
      </w:r>
      <w:proofErr w:type="spellStart"/>
      <w:r w:rsidR="002A573B" w:rsidRPr="002432A4">
        <w:t>clean</w:t>
      </w:r>
      <w:proofErr w:type="spellEnd"/>
      <w:r w:rsidR="002A573B" w:rsidRPr="002432A4">
        <w:t xml:space="preserve"> </w:t>
      </w:r>
      <w:proofErr w:type="spellStart"/>
      <w:r w:rsidR="002A573B" w:rsidRPr="002432A4">
        <w:t>shirt</w:t>
      </w:r>
      <w:proofErr w:type="spellEnd"/>
      <w:r w:rsidR="002A573B" w:rsidRPr="002432A4">
        <w:t xml:space="preserve">, </w:t>
      </w:r>
      <w:proofErr w:type="spellStart"/>
      <w:r w:rsidR="002A573B" w:rsidRPr="002432A4">
        <w:t>and</w:t>
      </w:r>
      <w:proofErr w:type="spellEnd"/>
      <w:r w:rsidR="002A573B" w:rsidRPr="002432A4">
        <w:t xml:space="preserve"> </w:t>
      </w:r>
      <w:proofErr w:type="spellStart"/>
      <w:r w:rsidR="002A573B" w:rsidRPr="002432A4">
        <w:t>then</w:t>
      </w:r>
      <w:proofErr w:type="spellEnd"/>
      <w:r w:rsidR="002A573B" w:rsidRPr="002432A4">
        <w:t xml:space="preserve"> I </w:t>
      </w:r>
      <w:proofErr w:type="spellStart"/>
      <w:r w:rsidR="002A573B" w:rsidRPr="002432A4">
        <w:t>went</w:t>
      </w:r>
      <w:proofErr w:type="spellEnd"/>
      <w:r w:rsidR="002A573B" w:rsidRPr="002432A4">
        <w:t xml:space="preserve"> </w:t>
      </w:r>
      <w:proofErr w:type="spellStart"/>
      <w:r w:rsidR="002A573B" w:rsidRPr="002432A4">
        <w:t>in</w:t>
      </w:r>
      <w:proofErr w:type="spellEnd"/>
      <w:r w:rsidR="002A573B" w:rsidRPr="002432A4">
        <w:t xml:space="preserve"> </w:t>
      </w:r>
      <w:proofErr w:type="spellStart"/>
      <w:r w:rsidR="002A573B" w:rsidRPr="002432A4">
        <w:t>the</w:t>
      </w:r>
      <w:proofErr w:type="spellEnd"/>
      <w:r w:rsidR="002A573B" w:rsidRPr="002432A4">
        <w:t xml:space="preserve"> </w:t>
      </w:r>
      <w:proofErr w:type="spellStart"/>
      <w:r w:rsidR="002A573B" w:rsidRPr="002432A4">
        <w:t>bathroom</w:t>
      </w:r>
      <w:proofErr w:type="spellEnd"/>
      <w:r w:rsidR="002A573B" w:rsidRPr="002432A4">
        <w:t xml:space="preserve"> </w:t>
      </w:r>
      <w:proofErr w:type="spellStart"/>
      <w:r w:rsidR="002A573B" w:rsidRPr="002432A4">
        <w:t>and</w:t>
      </w:r>
      <w:proofErr w:type="spellEnd"/>
      <w:r w:rsidR="002A573B" w:rsidRPr="002432A4">
        <w:t xml:space="preserve"> </w:t>
      </w:r>
      <w:proofErr w:type="spellStart"/>
      <w:r w:rsidR="002A573B" w:rsidRPr="002432A4">
        <w:t>washed</w:t>
      </w:r>
      <w:proofErr w:type="spellEnd"/>
      <w:r w:rsidR="002A573B" w:rsidRPr="002432A4">
        <w:t xml:space="preserve"> </w:t>
      </w:r>
      <w:proofErr w:type="spellStart"/>
      <w:r w:rsidR="002A573B" w:rsidRPr="002432A4">
        <w:t>and</w:t>
      </w:r>
      <w:proofErr w:type="spellEnd"/>
      <w:r w:rsidR="002A573B" w:rsidRPr="002432A4">
        <w:t xml:space="preserve"> </w:t>
      </w:r>
      <w:proofErr w:type="spellStart"/>
      <w:r w:rsidR="002A573B" w:rsidRPr="002432A4">
        <w:t>changed</w:t>
      </w:r>
      <w:proofErr w:type="spellEnd"/>
      <w:r w:rsidR="002A573B" w:rsidRPr="002432A4">
        <w:t xml:space="preserve"> </w:t>
      </w:r>
      <w:proofErr w:type="spellStart"/>
      <w:r w:rsidR="002A573B" w:rsidRPr="002432A4">
        <w:t>my</w:t>
      </w:r>
      <w:proofErr w:type="spellEnd"/>
      <w:r w:rsidR="002A573B" w:rsidRPr="002432A4">
        <w:t xml:space="preserve"> </w:t>
      </w:r>
      <w:proofErr w:type="spellStart"/>
      <w:r w:rsidR="002A573B" w:rsidRPr="002432A4">
        <w:t>shirt</w:t>
      </w:r>
      <w:proofErr w:type="spellEnd"/>
      <w:r w:rsidR="002A573B" w:rsidRPr="002432A4">
        <w:t xml:space="preserve">. </w:t>
      </w:r>
      <w:r w:rsidR="002A573B" w:rsidRPr="002432A4">
        <w:sym w:font="Symbol" w:char="F02D"/>
      </w:r>
      <w:r w:rsidR="002A573B" w:rsidRPr="002432A4">
        <w:t xml:space="preserve"> Я открыл чемодан, вынул чистую рубашку, пошел в ванную, вымылся и переоделся</w:t>
      </w:r>
      <w:r w:rsidR="002A573B">
        <w:t>)</w:t>
      </w:r>
      <w:r w:rsidRPr="00AD63A4">
        <w:t xml:space="preserve"> </w:t>
      </w:r>
      <w:r w:rsidRPr="002A573B">
        <w:t>[</w:t>
      </w:r>
      <w:r>
        <w:t>3, с. 209</w:t>
      </w:r>
      <w:r w:rsidRPr="002A573B">
        <w:t>]</w:t>
      </w:r>
      <w:r w:rsidR="00964365">
        <w:t xml:space="preserve">. </w:t>
      </w:r>
    </w:p>
    <w:p w:rsidR="00A46927" w:rsidRDefault="00AD63A4" w:rsidP="00A46927">
      <w:pPr>
        <w:pStyle w:val="a9"/>
        <w:numPr>
          <w:ilvl w:val="0"/>
          <w:numId w:val="23"/>
        </w:numPr>
        <w:tabs>
          <w:tab w:val="left" w:pos="993"/>
        </w:tabs>
        <w:ind w:left="0" w:firstLine="709"/>
      </w:pPr>
      <w:r>
        <w:t>лексические</w:t>
      </w:r>
      <w:r w:rsidR="002A573B">
        <w:t xml:space="preserve"> замены</w:t>
      </w:r>
      <w:r w:rsidR="00AE4D59">
        <w:t>, которые</w:t>
      </w:r>
      <w:r w:rsidR="002A573B">
        <w:t xml:space="preserve"> характеризуются изменением отдельных лексических единиц в процессе перевода, не являющихся п</w:t>
      </w:r>
      <w:r w:rsidR="00A46927">
        <w:t>рямыми словарными эквивалентами</w:t>
      </w:r>
      <w:r>
        <w:t xml:space="preserve"> </w:t>
      </w:r>
      <w:r w:rsidRPr="00E3786D">
        <w:t xml:space="preserve">[3, </w:t>
      </w:r>
      <w:r>
        <w:t>с. 210</w:t>
      </w:r>
      <w:r w:rsidRPr="00E3786D">
        <w:t>]</w:t>
      </w:r>
      <w:r w:rsidR="00A46927">
        <w:t>.</w:t>
      </w:r>
      <w:r w:rsidR="0079228E">
        <w:t xml:space="preserve"> </w:t>
      </w:r>
    </w:p>
    <w:p w:rsidR="00AE4D59" w:rsidRPr="00E3786D" w:rsidRDefault="00AD63A4" w:rsidP="00A46927">
      <w:pPr>
        <w:pStyle w:val="a9"/>
        <w:numPr>
          <w:ilvl w:val="0"/>
          <w:numId w:val="23"/>
        </w:numPr>
        <w:tabs>
          <w:tab w:val="left" w:pos="993"/>
        </w:tabs>
        <w:ind w:left="0" w:firstLine="709"/>
      </w:pPr>
      <w:r>
        <w:t>антонимичный</w:t>
      </w:r>
      <w:r w:rsidR="00AE4D59">
        <w:t xml:space="preserve"> перевод, который выражается в преобразовании утвердительной конструкции на отрицательную и наоборот, при этом заменяя одну из языковых единиц исходного текста на антоним в языке перевода (</w:t>
      </w:r>
      <w:proofErr w:type="spellStart"/>
      <w:r w:rsidR="00E3786D" w:rsidRPr="002432A4">
        <w:t>Stradlater</w:t>
      </w:r>
      <w:proofErr w:type="spellEnd"/>
      <w:r w:rsidR="00E3786D" w:rsidRPr="002432A4">
        <w:t xml:space="preserve"> </w:t>
      </w:r>
      <w:proofErr w:type="spellStart"/>
      <w:r w:rsidR="00E3786D" w:rsidRPr="002432A4">
        <w:t>didn't</w:t>
      </w:r>
      <w:proofErr w:type="spellEnd"/>
      <w:r w:rsidR="00E3786D" w:rsidRPr="002432A4">
        <w:t xml:space="preserve"> </w:t>
      </w:r>
      <w:proofErr w:type="spellStart"/>
      <w:r w:rsidR="00E3786D" w:rsidRPr="002432A4">
        <w:t>say</w:t>
      </w:r>
      <w:proofErr w:type="spellEnd"/>
      <w:r w:rsidR="00E3786D" w:rsidRPr="002432A4">
        <w:t xml:space="preserve"> </w:t>
      </w:r>
      <w:proofErr w:type="spellStart"/>
      <w:r w:rsidR="00E3786D" w:rsidRPr="002432A4">
        <w:t>anything</w:t>
      </w:r>
      <w:proofErr w:type="spellEnd"/>
      <w:r w:rsidR="00AE4D59" w:rsidRPr="002432A4">
        <w:t xml:space="preserve"> </w:t>
      </w:r>
      <w:r w:rsidR="00AE4D59" w:rsidRPr="002432A4">
        <w:sym w:font="Symbol" w:char="F02D"/>
      </w:r>
      <w:r w:rsidR="00AE4D59" w:rsidRPr="002432A4">
        <w:t xml:space="preserve"> </w:t>
      </w:r>
      <w:proofErr w:type="spellStart"/>
      <w:r w:rsidR="00AE4D59" w:rsidRPr="002432A4">
        <w:t>Стрэдлейтер</w:t>
      </w:r>
      <w:proofErr w:type="spellEnd"/>
      <w:r w:rsidR="00AE4D59" w:rsidRPr="002432A4">
        <w:t xml:space="preserve"> промолчал</w:t>
      </w:r>
      <w:r w:rsidR="00AE4D59" w:rsidRPr="00E3786D">
        <w:t>)</w:t>
      </w:r>
      <w:r w:rsidRPr="00AD63A4">
        <w:t xml:space="preserve"> </w:t>
      </w:r>
      <w:r w:rsidRPr="00E3786D">
        <w:t xml:space="preserve">[3, </w:t>
      </w:r>
      <w:r>
        <w:t>с</w:t>
      </w:r>
      <w:r w:rsidRPr="00E3786D">
        <w:t>. 216]</w:t>
      </w:r>
      <w:r w:rsidR="002432A4">
        <w:t>.</w:t>
      </w:r>
      <w:r w:rsidR="00AE4D59" w:rsidRPr="00E3786D">
        <w:t xml:space="preserve"> </w:t>
      </w:r>
    </w:p>
    <w:p w:rsidR="00AE4D59" w:rsidRPr="00A95020" w:rsidRDefault="00AD63A4" w:rsidP="008E1B8B">
      <w:pPr>
        <w:pStyle w:val="a9"/>
        <w:numPr>
          <w:ilvl w:val="0"/>
          <w:numId w:val="23"/>
        </w:numPr>
        <w:tabs>
          <w:tab w:val="left" w:pos="993"/>
        </w:tabs>
        <w:ind w:left="0" w:firstLine="709"/>
      </w:pPr>
      <w:r>
        <w:t>компенсация,</w:t>
      </w:r>
      <w:r w:rsidR="00AE4D59">
        <w:t xml:space="preserve"> которая является одним из способов достижения эквивалентности в процессе перевода, и которая применяется в случае отсутствия прямых эквивалентов </w:t>
      </w:r>
      <w:r w:rsidR="00A95020">
        <w:t xml:space="preserve">единиц исходного языка на языке </w:t>
      </w:r>
      <w:r w:rsidR="00A95020">
        <w:lastRenderedPageBreak/>
        <w:t xml:space="preserve">перевода, чтобы восполнить семантическую потерю </w:t>
      </w:r>
      <w:r w:rsidR="00A95020" w:rsidRPr="00E3786D">
        <w:t>(</w:t>
      </w:r>
      <w:r w:rsidR="00A95020" w:rsidRPr="002432A4">
        <w:rPr>
          <w:lang w:val="en-US"/>
        </w:rPr>
        <w:t>My</w:t>
      </w:r>
      <w:r w:rsidR="00A95020" w:rsidRPr="002432A4">
        <w:t xml:space="preserve"> </w:t>
      </w:r>
      <w:r w:rsidR="00A95020" w:rsidRPr="002432A4">
        <w:rPr>
          <w:lang w:val="en-US"/>
        </w:rPr>
        <w:t>parents</w:t>
      </w:r>
      <w:r w:rsidR="00A95020" w:rsidRPr="002432A4">
        <w:t xml:space="preserve"> </w:t>
      </w:r>
      <w:r w:rsidR="00A95020" w:rsidRPr="002432A4">
        <w:rPr>
          <w:lang w:val="en-US"/>
        </w:rPr>
        <w:t>would</w:t>
      </w:r>
      <w:r w:rsidR="00A95020" w:rsidRPr="002432A4">
        <w:t xml:space="preserve"> </w:t>
      </w:r>
      <w:r w:rsidR="00A95020" w:rsidRPr="002432A4">
        <w:rPr>
          <w:lang w:val="en-US"/>
        </w:rPr>
        <w:t>have</w:t>
      </w:r>
      <w:r w:rsidR="00A95020" w:rsidRPr="002432A4">
        <w:t xml:space="preserve"> </w:t>
      </w:r>
      <w:r w:rsidR="00A95020" w:rsidRPr="002432A4">
        <w:rPr>
          <w:lang w:val="en-US"/>
        </w:rPr>
        <w:t>about</w:t>
      </w:r>
      <w:r w:rsidR="00A95020" w:rsidRPr="002432A4">
        <w:t xml:space="preserve"> </w:t>
      </w:r>
      <w:r w:rsidR="00A95020" w:rsidRPr="002432A4">
        <w:rPr>
          <w:lang w:val="en-US"/>
        </w:rPr>
        <w:t>two</w:t>
      </w:r>
      <w:r w:rsidR="00A95020" w:rsidRPr="002432A4">
        <w:t xml:space="preserve"> </w:t>
      </w:r>
      <w:proofErr w:type="spellStart"/>
      <w:r w:rsidR="00A95020" w:rsidRPr="002432A4">
        <w:rPr>
          <w:lang w:val="en-US"/>
        </w:rPr>
        <w:t>haemorrhages</w:t>
      </w:r>
      <w:proofErr w:type="spellEnd"/>
      <w:r w:rsidR="00A95020" w:rsidRPr="002432A4">
        <w:t xml:space="preserve"> </w:t>
      </w:r>
      <w:r w:rsidR="00A95020" w:rsidRPr="002432A4">
        <w:rPr>
          <w:lang w:val="en-US"/>
        </w:rPr>
        <w:t>apiece</w:t>
      </w:r>
      <w:r w:rsidR="00A95020" w:rsidRPr="002432A4">
        <w:t xml:space="preserve"> </w:t>
      </w:r>
      <w:r w:rsidR="00A95020" w:rsidRPr="002432A4">
        <w:rPr>
          <w:lang w:val="en-US"/>
        </w:rPr>
        <w:t>if</w:t>
      </w:r>
      <w:r w:rsidR="00A95020" w:rsidRPr="002432A4">
        <w:t xml:space="preserve"> </w:t>
      </w:r>
      <w:r w:rsidR="00A95020" w:rsidRPr="002432A4">
        <w:rPr>
          <w:lang w:val="en-US"/>
        </w:rPr>
        <w:t>I</w:t>
      </w:r>
      <w:r w:rsidR="00A95020" w:rsidRPr="002432A4">
        <w:t xml:space="preserve"> </w:t>
      </w:r>
      <w:r w:rsidR="00A95020" w:rsidRPr="002432A4">
        <w:rPr>
          <w:lang w:val="en-US"/>
        </w:rPr>
        <w:t>told</w:t>
      </w:r>
      <w:r w:rsidR="00A95020" w:rsidRPr="002432A4">
        <w:t xml:space="preserve"> </w:t>
      </w:r>
      <w:r w:rsidR="00A95020" w:rsidRPr="002432A4">
        <w:rPr>
          <w:lang w:val="en-US"/>
        </w:rPr>
        <w:t>anyt</w:t>
      </w:r>
      <w:r w:rsidR="00E3786D" w:rsidRPr="002432A4">
        <w:rPr>
          <w:lang w:val="en-US"/>
        </w:rPr>
        <w:t>hing</w:t>
      </w:r>
      <w:r w:rsidR="00E3786D" w:rsidRPr="002432A4">
        <w:t xml:space="preserve"> </w:t>
      </w:r>
      <w:r w:rsidR="00E3786D" w:rsidRPr="002432A4">
        <w:rPr>
          <w:lang w:val="en-US"/>
        </w:rPr>
        <w:t>pretty</w:t>
      </w:r>
      <w:r w:rsidR="00E3786D" w:rsidRPr="002432A4">
        <w:t xml:space="preserve"> </w:t>
      </w:r>
      <w:r w:rsidR="00E3786D" w:rsidRPr="002432A4">
        <w:rPr>
          <w:lang w:val="en-US"/>
        </w:rPr>
        <w:t>personal</w:t>
      </w:r>
      <w:r w:rsidR="00E3786D" w:rsidRPr="002432A4">
        <w:t xml:space="preserve"> </w:t>
      </w:r>
      <w:r w:rsidR="00E3786D" w:rsidRPr="002432A4">
        <w:rPr>
          <w:lang w:val="en-US"/>
        </w:rPr>
        <w:t>about</w:t>
      </w:r>
      <w:r w:rsidR="00E3786D" w:rsidRPr="002432A4">
        <w:t xml:space="preserve"> </w:t>
      </w:r>
      <w:r w:rsidR="00E3786D" w:rsidRPr="002432A4">
        <w:rPr>
          <w:lang w:val="en-US"/>
        </w:rPr>
        <w:t>them</w:t>
      </w:r>
      <w:r w:rsidR="00A95020" w:rsidRPr="002432A4">
        <w:t xml:space="preserve"> </w:t>
      </w:r>
      <w:r w:rsidR="00A95020" w:rsidRPr="002432A4">
        <w:rPr>
          <w:lang w:val="en-US"/>
        </w:rPr>
        <w:sym w:font="Symbol" w:char="F02D"/>
      </w:r>
      <w:r w:rsidR="00A95020" w:rsidRPr="002432A4">
        <w:t xml:space="preserve"> У моих предков, наверно, случилось бы по два инфаркта на брата, если бы я </w:t>
      </w:r>
      <w:r w:rsidR="00E3786D" w:rsidRPr="002432A4">
        <w:t>стал болтать про их личные дела</w:t>
      </w:r>
      <w:r w:rsidR="002432A4">
        <w:t>)</w:t>
      </w:r>
      <w:r w:rsidRPr="00AD63A4">
        <w:t xml:space="preserve"> </w:t>
      </w:r>
      <w:r w:rsidRPr="00031FBC">
        <w:t xml:space="preserve">[3, </w:t>
      </w:r>
      <w:r>
        <w:t>с</w:t>
      </w:r>
      <w:r w:rsidRPr="00031FBC">
        <w:t>. 21</w:t>
      </w:r>
      <w:r>
        <w:t>9</w:t>
      </w:r>
      <w:r w:rsidRPr="00031FBC">
        <w:t>]</w:t>
      </w:r>
      <w:r w:rsidR="002432A4">
        <w:t xml:space="preserve">. </w:t>
      </w:r>
    </w:p>
    <w:p w:rsidR="00A95020" w:rsidRDefault="00A95020" w:rsidP="0013484E">
      <w:pPr>
        <w:ind w:firstLine="851"/>
      </w:pPr>
      <w:r>
        <w:t xml:space="preserve">Кроме того, Л. С. Бархударов указывает такую переводческую трансформацию, как добавление. Он пишет, что использования данного вида преобразования объясняется «формальной </w:t>
      </w:r>
      <w:proofErr w:type="spellStart"/>
      <w:r>
        <w:t>невыраженностью</w:t>
      </w:r>
      <w:proofErr w:type="spellEnd"/>
      <w:r>
        <w:t>», а именно различием в структурах языков оригинала и перевода, что приводит к использованию добавлений в качестве восполнения языковых единиц для полного понимания текста (</w:t>
      </w:r>
      <w:proofErr w:type="spellStart"/>
      <w:r w:rsidRPr="002432A4">
        <w:t>The</w:t>
      </w:r>
      <w:proofErr w:type="spellEnd"/>
      <w:r w:rsidRPr="002432A4">
        <w:t xml:space="preserve"> </w:t>
      </w:r>
      <w:proofErr w:type="spellStart"/>
      <w:r w:rsidRPr="002432A4">
        <w:t>new</w:t>
      </w:r>
      <w:proofErr w:type="spellEnd"/>
      <w:r w:rsidRPr="002432A4">
        <w:t xml:space="preserve"> </w:t>
      </w:r>
      <w:proofErr w:type="spellStart"/>
      <w:r w:rsidRPr="002432A4">
        <w:t>American</w:t>
      </w:r>
      <w:proofErr w:type="spellEnd"/>
      <w:r w:rsidRPr="002432A4">
        <w:t xml:space="preserve"> </w:t>
      </w:r>
      <w:proofErr w:type="spellStart"/>
      <w:r w:rsidRPr="002432A4">
        <w:t>Secretary</w:t>
      </w:r>
      <w:proofErr w:type="spellEnd"/>
      <w:r w:rsidRPr="002432A4">
        <w:t xml:space="preserve"> </w:t>
      </w:r>
      <w:proofErr w:type="spellStart"/>
      <w:r w:rsidRPr="002432A4">
        <w:t>of</w:t>
      </w:r>
      <w:proofErr w:type="spellEnd"/>
      <w:r w:rsidRPr="002432A4">
        <w:t xml:space="preserve"> </w:t>
      </w:r>
      <w:proofErr w:type="spellStart"/>
      <w:r w:rsidRPr="002432A4">
        <w:t>State</w:t>
      </w:r>
      <w:proofErr w:type="spellEnd"/>
      <w:r w:rsidRPr="002432A4">
        <w:t xml:space="preserve"> </w:t>
      </w:r>
      <w:proofErr w:type="spellStart"/>
      <w:r w:rsidRPr="002432A4">
        <w:t>has</w:t>
      </w:r>
      <w:proofErr w:type="spellEnd"/>
      <w:r w:rsidRPr="002432A4">
        <w:t xml:space="preserve"> </w:t>
      </w:r>
      <w:proofErr w:type="spellStart"/>
      <w:r w:rsidRPr="002432A4">
        <w:t>proposed</w:t>
      </w:r>
      <w:proofErr w:type="spellEnd"/>
      <w:r w:rsidRPr="002432A4">
        <w:t xml:space="preserve"> a </w:t>
      </w:r>
      <w:proofErr w:type="spellStart"/>
      <w:r w:rsidRPr="002432A4">
        <w:t>wo</w:t>
      </w:r>
      <w:r w:rsidR="00E3786D" w:rsidRPr="002432A4">
        <w:t>rld</w:t>
      </w:r>
      <w:proofErr w:type="spellEnd"/>
      <w:r w:rsidR="00E3786D" w:rsidRPr="002432A4">
        <w:t xml:space="preserve"> </w:t>
      </w:r>
      <w:proofErr w:type="spellStart"/>
      <w:r w:rsidR="00E3786D" w:rsidRPr="002432A4">
        <w:t>conference</w:t>
      </w:r>
      <w:proofErr w:type="spellEnd"/>
      <w:r w:rsidR="00E3786D" w:rsidRPr="002432A4">
        <w:t xml:space="preserve"> </w:t>
      </w:r>
      <w:proofErr w:type="spellStart"/>
      <w:r w:rsidR="00E3786D" w:rsidRPr="002432A4">
        <w:t>on</w:t>
      </w:r>
      <w:proofErr w:type="spellEnd"/>
      <w:r w:rsidR="00E3786D" w:rsidRPr="002432A4">
        <w:t xml:space="preserve"> </w:t>
      </w:r>
      <w:proofErr w:type="spellStart"/>
      <w:r w:rsidR="00E3786D" w:rsidRPr="002432A4">
        <w:t>food</w:t>
      </w:r>
      <w:proofErr w:type="spellEnd"/>
      <w:r w:rsidR="00E3786D" w:rsidRPr="002432A4">
        <w:t xml:space="preserve"> </w:t>
      </w:r>
      <w:proofErr w:type="spellStart"/>
      <w:r w:rsidR="00E3786D" w:rsidRPr="002432A4">
        <w:t>supplies</w:t>
      </w:r>
      <w:proofErr w:type="spellEnd"/>
      <w:r w:rsidRPr="002432A4">
        <w:t xml:space="preserve"> </w:t>
      </w:r>
      <w:r w:rsidRPr="002432A4">
        <w:sym w:font="Symbol" w:char="F02D"/>
      </w:r>
      <w:r w:rsidRPr="002432A4">
        <w:t xml:space="preserve"> Новый государственный секретарь США предложил созвать всемирную конференцию по вопросам продовольственных ресурсов</w:t>
      </w:r>
      <w:r>
        <w:t>)</w:t>
      </w:r>
      <w:r w:rsidR="00AD63A4" w:rsidRPr="00AD63A4">
        <w:t xml:space="preserve"> </w:t>
      </w:r>
      <w:r w:rsidR="00AD63A4" w:rsidRPr="0013484E">
        <w:t xml:space="preserve">[3, </w:t>
      </w:r>
      <w:r w:rsidR="00AD63A4">
        <w:t>с</w:t>
      </w:r>
      <w:r w:rsidR="00AD63A4" w:rsidRPr="0013484E">
        <w:t>. 2</w:t>
      </w:r>
      <w:r w:rsidR="00AD63A4">
        <w:t>22</w:t>
      </w:r>
      <w:r w:rsidR="00AD63A4" w:rsidRPr="0013484E">
        <w:t>]</w:t>
      </w:r>
      <w:r>
        <w:t xml:space="preserve">. </w:t>
      </w:r>
      <w:r w:rsidR="0013484E">
        <w:t>Также лингвист уточняет, что данный прием может быть использован в случае синтаксической перестройки структуры предложения в процессе перевода (</w:t>
      </w:r>
      <w:r w:rsidR="0013484E" w:rsidRPr="002432A4">
        <w:t>В 1958</w:t>
      </w:r>
      <w:r w:rsidR="00E3786D" w:rsidRPr="002432A4">
        <w:t xml:space="preserve"> году были сделаны первые записи</w:t>
      </w:r>
      <w:r w:rsidR="0013484E" w:rsidRPr="002432A4">
        <w:t xml:space="preserve"> </w:t>
      </w:r>
      <w:r w:rsidR="0013484E" w:rsidRPr="002432A4">
        <w:sym w:font="Symbol" w:char="F02D"/>
      </w:r>
      <w:r w:rsidR="0013484E" w:rsidRPr="002432A4">
        <w:t xml:space="preserve"> </w:t>
      </w:r>
      <w:proofErr w:type="spellStart"/>
      <w:r w:rsidR="0013484E" w:rsidRPr="002432A4">
        <w:t>In</w:t>
      </w:r>
      <w:proofErr w:type="spellEnd"/>
      <w:r w:rsidR="0013484E" w:rsidRPr="002432A4">
        <w:t xml:space="preserve"> 1958 </w:t>
      </w:r>
      <w:proofErr w:type="spellStart"/>
      <w:r w:rsidR="0013484E" w:rsidRPr="002432A4">
        <w:t>that</w:t>
      </w:r>
      <w:proofErr w:type="spellEnd"/>
      <w:r w:rsidR="0013484E" w:rsidRPr="002432A4">
        <w:t xml:space="preserve"> </w:t>
      </w:r>
      <w:proofErr w:type="spellStart"/>
      <w:r w:rsidR="0013484E" w:rsidRPr="002432A4">
        <w:t>orch</w:t>
      </w:r>
      <w:r w:rsidR="00E3786D" w:rsidRPr="002432A4">
        <w:t>estra</w:t>
      </w:r>
      <w:proofErr w:type="spellEnd"/>
      <w:r w:rsidR="00E3786D" w:rsidRPr="002432A4">
        <w:t xml:space="preserve"> </w:t>
      </w:r>
      <w:proofErr w:type="spellStart"/>
      <w:r w:rsidR="00E3786D" w:rsidRPr="002432A4">
        <w:t>made</w:t>
      </w:r>
      <w:proofErr w:type="spellEnd"/>
      <w:r w:rsidR="00E3786D" w:rsidRPr="002432A4">
        <w:t xml:space="preserve"> </w:t>
      </w:r>
      <w:proofErr w:type="spellStart"/>
      <w:r w:rsidR="00E3786D" w:rsidRPr="002432A4">
        <w:t>its</w:t>
      </w:r>
      <w:proofErr w:type="spellEnd"/>
      <w:r w:rsidR="00E3786D" w:rsidRPr="002432A4">
        <w:t xml:space="preserve"> </w:t>
      </w:r>
      <w:proofErr w:type="spellStart"/>
      <w:r w:rsidR="00E3786D" w:rsidRPr="002432A4">
        <w:t>first</w:t>
      </w:r>
      <w:proofErr w:type="spellEnd"/>
      <w:r w:rsidR="00E3786D" w:rsidRPr="002432A4">
        <w:t xml:space="preserve"> </w:t>
      </w:r>
      <w:proofErr w:type="spellStart"/>
      <w:r w:rsidR="00E3786D" w:rsidRPr="002432A4">
        <w:t>recordings</w:t>
      </w:r>
      <w:proofErr w:type="spellEnd"/>
      <w:r w:rsidR="0013484E">
        <w:t>)</w:t>
      </w:r>
      <w:r w:rsidR="002432A4">
        <w:t>.</w:t>
      </w:r>
    </w:p>
    <w:p w:rsidR="0013484E" w:rsidRPr="0013484E" w:rsidRDefault="0013484E" w:rsidP="0013484E">
      <w:pPr>
        <w:ind w:firstLine="851"/>
      </w:pPr>
      <w:r>
        <w:t>Опущение, как вид переводческой трансформации, указывается в работе Л. С. Бархударова как противоположное добавлению явления, в ходе которого языковые единицы, являющиеся семантически избыточными, удаляются из текста в процессе перевода. Ярким примером является использование в английском языке «парных синонимов», схожих по значению слов, употребляемых параллельно (</w:t>
      </w:r>
      <w:proofErr w:type="spellStart"/>
      <w:r w:rsidRPr="002432A4">
        <w:t>The</w:t>
      </w:r>
      <w:proofErr w:type="spellEnd"/>
      <w:r w:rsidRPr="002432A4">
        <w:t xml:space="preserve"> </w:t>
      </w:r>
      <w:proofErr w:type="spellStart"/>
      <w:r w:rsidRPr="002432A4">
        <w:t>bold</w:t>
      </w:r>
      <w:proofErr w:type="spellEnd"/>
      <w:r w:rsidRPr="002432A4">
        <w:t xml:space="preserve"> </w:t>
      </w:r>
      <w:proofErr w:type="spellStart"/>
      <w:r w:rsidRPr="002432A4">
        <w:t>and</w:t>
      </w:r>
      <w:proofErr w:type="spellEnd"/>
      <w:r w:rsidRPr="002432A4">
        <w:t xml:space="preserve"> </w:t>
      </w:r>
      <w:proofErr w:type="spellStart"/>
      <w:r w:rsidRPr="002432A4">
        <w:t>courageous</w:t>
      </w:r>
      <w:proofErr w:type="spellEnd"/>
      <w:r w:rsidRPr="002432A4">
        <w:t xml:space="preserve"> </w:t>
      </w:r>
      <w:proofErr w:type="spellStart"/>
      <w:r w:rsidRPr="002432A4">
        <w:t>struggle</w:t>
      </w:r>
      <w:proofErr w:type="spellEnd"/>
      <w:r w:rsidRPr="002432A4">
        <w:t xml:space="preserve"> </w:t>
      </w:r>
      <w:proofErr w:type="spellStart"/>
      <w:r w:rsidRPr="002432A4">
        <w:t>of</w:t>
      </w:r>
      <w:proofErr w:type="spellEnd"/>
      <w:r w:rsidRPr="002432A4">
        <w:t xml:space="preserve"> </w:t>
      </w:r>
      <w:proofErr w:type="spellStart"/>
      <w:r w:rsidRPr="002432A4">
        <w:t>the</w:t>
      </w:r>
      <w:proofErr w:type="spellEnd"/>
      <w:r w:rsidRPr="002432A4">
        <w:t xml:space="preserve"> </w:t>
      </w:r>
      <w:proofErr w:type="spellStart"/>
      <w:r w:rsidRPr="002432A4">
        <w:t>working</w:t>
      </w:r>
      <w:proofErr w:type="spellEnd"/>
      <w:r w:rsidRPr="002432A4">
        <w:t xml:space="preserve"> </w:t>
      </w:r>
      <w:proofErr w:type="spellStart"/>
      <w:r w:rsidRPr="002432A4">
        <w:t>class</w:t>
      </w:r>
      <w:proofErr w:type="spellEnd"/>
      <w:r w:rsidRPr="002432A4">
        <w:t xml:space="preserve"> </w:t>
      </w:r>
      <w:proofErr w:type="spellStart"/>
      <w:r w:rsidRPr="002432A4">
        <w:t>and</w:t>
      </w:r>
      <w:proofErr w:type="spellEnd"/>
      <w:r w:rsidRPr="002432A4">
        <w:t xml:space="preserve"> </w:t>
      </w:r>
      <w:proofErr w:type="spellStart"/>
      <w:r w:rsidRPr="002432A4">
        <w:t>its</w:t>
      </w:r>
      <w:proofErr w:type="spellEnd"/>
      <w:r w:rsidRPr="002432A4">
        <w:t xml:space="preserve"> </w:t>
      </w:r>
      <w:proofErr w:type="spellStart"/>
      <w:r w:rsidRPr="002432A4">
        <w:t>Communist</w:t>
      </w:r>
      <w:proofErr w:type="spellEnd"/>
      <w:r w:rsidRPr="002432A4">
        <w:t xml:space="preserve"> </w:t>
      </w:r>
      <w:proofErr w:type="spellStart"/>
      <w:r w:rsidRPr="002432A4">
        <w:t>Party</w:t>
      </w:r>
      <w:proofErr w:type="spellEnd"/>
      <w:r w:rsidR="00E3786D" w:rsidRPr="002432A4">
        <w:t xml:space="preserve"> </w:t>
      </w:r>
      <w:proofErr w:type="spellStart"/>
      <w:r w:rsidR="00E3786D" w:rsidRPr="002432A4">
        <w:t>carried</w:t>
      </w:r>
      <w:proofErr w:type="spellEnd"/>
      <w:r w:rsidR="00E3786D" w:rsidRPr="002432A4">
        <w:t xml:space="preserve"> </w:t>
      </w:r>
      <w:proofErr w:type="spellStart"/>
      <w:r w:rsidR="00E3786D" w:rsidRPr="002432A4">
        <w:t>the</w:t>
      </w:r>
      <w:proofErr w:type="spellEnd"/>
      <w:r w:rsidR="00E3786D" w:rsidRPr="002432A4">
        <w:t xml:space="preserve"> </w:t>
      </w:r>
      <w:proofErr w:type="spellStart"/>
      <w:r w:rsidR="00E3786D" w:rsidRPr="002432A4">
        <w:t>da</w:t>
      </w:r>
      <w:proofErr w:type="spellEnd"/>
      <w:r w:rsidR="00E3786D" w:rsidRPr="002432A4">
        <w:rPr>
          <w:lang w:val="en-US"/>
        </w:rPr>
        <w:t>y</w:t>
      </w:r>
      <w:r w:rsidR="00031FBC" w:rsidRPr="002432A4">
        <w:t xml:space="preserve"> </w:t>
      </w:r>
      <w:r w:rsidRPr="002432A4">
        <w:sym w:font="Symbol" w:char="F02D"/>
      </w:r>
      <w:r w:rsidRPr="002432A4">
        <w:t xml:space="preserve"> Мужественная борьба рабочего класса и его коммунистической партии увенчалась успехом)</w:t>
      </w:r>
      <w:r w:rsidR="00AD63A4" w:rsidRPr="00AD63A4">
        <w:t xml:space="preserve"> </w:t>
      </w:r>
      <w:r w:rsidR="00AD63A4" w:rsidRPr="0013484E">
        <w:t xml:space="preserve">[3, </w:t>
      </w:r>
      <w:r w:rsidR="00AD63A4">
        <w:t>с</w:t>
      </w:r>
      <w:r w:rsidR="00AD63A4" w:rsidRPr="0013484E">
        <w:t>. 2</w:t>
      </w:r>
      <w:r w:rsidR="00AD63A4">
        <w:t>27</w:t>
      </w:r>
      <w:r w:rsidR="00AD63A4" w:rsidRPr="0013484E">
        <w:t>]</w:t>
      </w:r>
      <w:r w:rsidR="002432A4" w:rsidRPr="002432A4">
        <w:t>.</w:t>
      </w:r>
      <w:r w:rsidRPr="002432A4">
        <w:t xml:space="preserve"> </w:t>
      </w:r>
    </w:p>
    <w:p w:rsidR="0013484E" w:rsidRPr="009B2B7F" w:rsidRDefault="00EE1298" w:rsidP="009B2B7F">
      <w:pPr>
        <w:ind w:firstLine="851"/>
      </w:pPr>
      <w:r w:rsidRPr="009B2B7F">
        <w:t xml:space="preserve">Таким образом, </w:t>
      </w:r>
      <w:r w:rsidR="00031FBC" w:rsidRPr="009B2B7F">
        <w:t>перечисленные</w:t>
      </w:r>
      <w:r w:rsidRPr="009B2B7F">
        <w:t xml:space="preserve"> переводческие трансформаци</w:t>
      </w:r>
      <w:r w:rsidR="00031FBC" w:rsidRPr="009B2B7F">
        <w:t>и, выделенные Л</w:t>
      </w:r>
      <w:r w:rsidRPr="009B2B7F">
        <w:t>.</w:t>
      </w:r>
      <w:r w:rsidR="00031FBC" w:rsidRPr="009B2B7F">
        <w:t xml:space="preserve"> С. Бархударовым</w:t>
      </w:r>
      <w:r w:rsidRPr="009B2B7F">
        <w:t>, обусловливают необходимость гибкого и адаптивного подхода переводчи</w:t>
      </w:r>
      <w:r w:rsidR="00031FBC" w:rsidRPr="009B2B7F">
        <w:t>ка к тексту, так как нередко они пересекаются в процессе перевода.  З</w:t>
      </w:r>
      <w:r w:rsidRPr="009B2B7F">
        <w:t xml:space="preserve">адействование каждой трансформации </w:t>
      </w:r>
      <w:r w:rsidRPr="009B2B7F">
        <w:lastRenderedPageBreak/>
        <w:t xml:space="preserve">позволяет повысить адекватность и естественность перевода, что, в свою очередь, в значительной степени влияет на эффективность межкультурной коммуникации и взаимопонимание между представителями разных </w:t>
      </w:r>
      <w:proofErr w:type="spellStart"/>
      <w:r w:rsidRPr="009B2B7F">
        <w:t>лингвокультур</w:t>
      </w:r>
      <w:proofErr w:type="spellEnd"/>
      <w:r w:rsidRPr="009B2B7F">
        <w:t>.</w:t>
      </w:r>
    </w:p>
    <w:p w:rsidR="00031FBC" w:rsidRDefault="00031FBC" w:rsidP="00A95020">
      <w:pPr>
        <w:ind w:firstLine="851"/>
      </w:pPr>
    </w:p>
    <w:p w:rsidR="008E1B8B" w:rsidRDefault="00177FB1" w:rsidP="00177FB1">
      <w:pPr>
        <w:pStyle w:val="3"/>
        <w:rPr>
          <w:rFonts w:ascii="Times New Roman" w:hAnsi="Times New Roman" w:cs="Times New Roman"/>
          <w:b/>
          <w:color w:val="auto"/>
          <w:sz w:val="28"/>
        </w:rPr>
      </w:pPr>
      <w:bookmarkStart w:id="7" w:name="_Toc193664090"/>
      <w:r w:rsidRPr="00177FB1">
        <w:rPr>
          <w:rFonts w:ascii="Times New Roman" w:hAnsi="Times New Roman" w:cs="Times New Roman"/>
          <w:b/>
          <w:color w:val="auto"/>
          <w:sz w:val="28"/>
        </w:rPr>
        <w:t xml:space="preserve">            </w:t>
      </w:r>
      <w:r w:rsidR="00C21F1A" w:rsidRPr="00C21F1A">
        <w:rPr>
          <w:rFonts w:ascii="Times New Roman" w:hAnsi="Times New Roman" w:cs="Times New Roman"/>
          <w:b/>
          <w:color w:val="auto"/>
          <w:sz w:val="28"/>
        </w:rPr>
        <w:t>1.2.2 Классификации переводческих трансформаций</w:t>
      </w:r>
      <w:bookmarkEnd w:id="7"/>
      <w:r w:rsidR="00C21F1A" w:rsidRPr="00C21F1A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2A573B" w:rsidRDefault="00C21F1A" w:rsidP="00177FB1">
      <w:pPr>
        <w:pStyle w:val="3"/>
        <w:rPr>
          <w:rFonts w:ascii="Times New Roman" w:hAnsi="Times New Roman" w:cs="Times New Roman"/>
          <w:b/>
          <w:color w:val="auto"/>
          <w:sz w:val="28"/>
        </w:rPr>
      </w:pPr>
      <w:bookmarkStart w:id="8" w:name="_Toc193664091"/>
      <w:r w:rsidRPr="00C21F1A">
        <w:rPr>
          <w:rFonts w:ascii="Times New Roman" w:hAnsi="Times New Roman" w:cs="Times New Roman"/>
          <w:b/>
          <w:color w:val="auto"/>
          <w:sz w:val="28"/>
        </w:rPr>
        <w:t>В. Н. Комиссарова</w:t>
      </w:r>
      <w:bookmarkEnd w:id="8"/>
    </w:p>
    <w:p w:rsidR="00C21F1A" w:rsidRDefault="00C21F1A" w:rsidP="00C21F1A"/>
    <w:p w:rsidR="00786AC0" w:rsidRPr="00786AC0" w:rsidRDefault="00A36061" w:rsidP="000219F3">
      <w:pPr>
        <w:ind w:firstLine="851"/>
      </w:pPr>
      <w:r>
        <w:t>В</w:t>
      </w:r>
      <w:r w:rsidR="00786AC0">
        <w:t xml:space="preserve"> работе «Современное </w:t>
      </w:r>
      <w:proofErr w:type="spellStart"/>
      <w:r w:rsidR="00786AC0">
        <w:t>переводоведение</w:t>
      </w:r>
      <w:proofErr w:type="spellEnd"/>
      <w:r w:rsidR="00786AC0">
        <w:t xml:space="preserve">», выделяя переводческие трансформации, В. Н. Комиссаров подразделяет их на лексические, грамматические и лексико-грамматические. </w:t>
      </w:r>
    </w:p>
    <w:p w:rsidR="00090E55" w:rsidRDefault="00AC6F03" w:rsidP="00090E55">
      <w:pPr>
        <w:ind w:firstLine="851"/>
      </w:pPr>
      <w:r>
        <w:t>На ос</w:t>
      </w:r>
      <w:r w:rsidR="009B7FBD">
        <w:t>нове формальных и содержательных</w:t>
      </w:r>
      <w:r>
        <w:t xml:space="preserve"> отношений между языковыми единицами оригинала и перевода, он выделяет следующие лексические приемы преобразования:</w:t>
      </w:r>
    </w:p>
    <w:p w:rsidR="00AC6F03" w:rsidRDefault="00AC6F03" w:rsidP="00AD63A4">
      <w:pPr>
        <w:pStyle w:val="a9"/>
        <w:numPr>
          <w:ilvl w:val="0"/>
          <w:numId w:val="42"/>
        </w:numPr>
      </w:pPr>
      <w:r>
        <w:t>транскрипция;</w:t>
      </w:r>
    </w:p>
    <w:p w:rsidR="00AC6F03" w:rsidRDefault="00AC6F03" w:rsidP="00AD63A4">
      <w:pPr>
        <w:pStyle w:val="a9"/>
        <w:numPr>
          <w:ilvl w:val="0"/>
          <w:numId w:val="42"/>
        </w:numPr>
      </w:pPr>
      <w:r>
        <w:t>транслитерация;</w:t>
      </w:r>
    </w:p>
    <w:p w:rsidR="00AC6F03" w:rsidRDefault="00AC6F03" w:rsidP="00AD63A4">
      <w:pPr>
        <w:pStyle w:val="a9"/>
        <w:numPr>
          <w:ilvl w:val="0"/>
          <w:numId w:val="42"/>
        </w:numPr>
      </w:pPr>
      <w:r>
        <w:t>калькирование;</w:t>
      </w:r>
    </w:p>
    <w:p w:rsidR="00AC6F03" w:rsidRDefault="00AC6F03" w:rsidP="00AD63A4">
      <w:pPr>
        <w:pStyle w:val="a9"/>
        <w:numPr>
          <w:ilvl w:val="0"/>
          <w:numId w:val="42"/>
        </w:numPr>
      </w:pPr>
      <w:r>
        <w:t>конкретизация;</w:t>
      </w:r>
    </w:p>
    <w:p w:rsidR="00AC6F03" w:rsidRDefault="00AC6F03" w:rsidP="00AD63A4">
      <w:pPr>
        <w:pStyle w:val="a9"/>
        <w:numPr>
          <w:ilvl w:val="0"/>
          <w:numId w:val="42"/>
        </w:numPr>
      </w:pPr>
      <w:r>
        <w:t>генерализация;</w:t>
      </w:r>
    </w:p>
    <w:p w:rsidR="00AC6F03" w:rsidRDefault="00E34574" w:rsidP="00AD63A4">
      <w:pPr>
        <w:pStyle w:val="a9"/>
        <w:numPr>
          <w:ilvl w:val="0"/>
          <w:numId w:val="42"/>
        </w:numPr>
      </w:pPr>
      <w:r>
        <w:t>модуляция</w:t>
      </w:r>
      <w:r w:rsidR="00AD63A4">
        <w:t xml:space="preserve"> </w:t>
      </w:r>
      <w:r w:rsidR="00AD63A4" w:rsidRPr="00C21F1A">
        <w:t>[</w:t>
      </w:r>
      <w:r w:rsidR="00AD63A4">
        <w:t>9</w:t>
      </w:r>
      <w:r w:rsidR="00AD63A4">
        <w:rPr>
          <w:lang w:val="en-US"/>
        </w:rPr>
        <w:t>, c</w:t>
      </w:r>
      <w:r w:rsidR="00AD63A4" w:rsidRPr="00C21F1A">
        <w:t xml:space="preserve">. </w:t>
      </w:r>
      <w:r w:rsidR="00AD63A4">
        <w:rPr>
          <w:lang w:val="en-US"/>
        </w:rPr>
        <w:t>165</w:t>
      </w:r>
      <w:r w:rsidR="00AD63A4" w:rsidRPr="00C21F1A">
        <w:t>]</w:t>
      </w:r>
      <w:r w:rsidR="00AC6F03">
        <w:t xml:space="preserve">. </w:t>
      </w:r>
    </w:p>
    <w:p w:rsidR="005662B1" w:rsidRDefault="005662B1" w:rsidP="005662B1">
      <w:pPr>
        <w:ind w:firstLine="851"/>
      </w:pPr>
      <w:r w:rsidRPr="002432A4">
        <w:t>По В. Н. Комиссарову, прием калькирования заключается в переводе составных частей языковой единицы, при этом не редко встречается изменени</w:t>
      </w:r>
      <w:r w:rsidR="00E34574" w:rsidRPr="002432A4">
        <w:t>е</w:t>
      </w:r>
      <w:r w:rsidRPr="002432A4">
        <w:t xml:space="preserve"> порядка компонентов </w:t>
      </w:r>
      <w:r w:rsidR="00E34574" w:rsidRPr="002432A4">
        <w:t>(</w:t>
      </w:r>
      <w:proofErr w:type="spellStart"/>
      <w:r w:rsidR="00E34574" w:rsidRPr="002432A4">
        <w:t>first-strike</w:t>
      </w:r>
      <w:proofErr w:type="spellEnd"/>
      <w:r w:rsidR="00E34574" w:rsidRPr="002432A4">
        <w:t xml:space="preserve"> </w:t>
      </w:r>
      <w:proofErr w:type="spellStart"/>
      <w:r w:rsidR="00E34574" w:rsidRPr="002432A4">
        <w:t>weapon</w:t>
      </w:r>
      <w:proofErr w:type="spellEnd"/>
      <w:r w:rsidR="00E34574" w:rsidRPr="002432A4">
        <w:t xml:space="preserve"> </w:t>
      </w:r>
      <w:r w:rsidR="00E34574" w:rsidRPr="002432A4">
        <w:sym w:font="Symbol" w:char="F02D"/>
      </w:r>
      <w:r w:rsidR="00E34574" w:rsidRPr="002432A4">
        <w:t xml:space="preserve"> оружие первого удара)</w:t>
      </w:r>
      <w:r w:rsidR="00AD63A4" w:rsidRPr="00AD63A4">
        <w:t xml:space="preserve"> </w:t>
      </w:r>
      <w:r w:rsidR="00AD63A4" w:rsidRPr="00C21F1A">
        <w:t>[</w:t>
      </w:r>
      <w:r w:rsidR="00AD63A4">
        <w:t>9</w:t>
      </w:r>
      <w:r w:rsidR="00AD63A4" w:rsidRPr="009E36C6">
        <w:t xml:space="preserve">, </w:t>
      </w:r>
      <w:r w:rsidR="00AD63A4">
        <w:rPr>
          <w:lang w:val="en-US"/>
        </w:rPr>
        <w:t>c</w:t>
      </w:r>
      <w:r w:rsidR="00AD63A4" w:rsidRPr="00C21F1A">
        <w:t xml:space="preserve">. </w:t>
      </w:r>
      <w:r w:rsidR="00AD63A4" w:rsidRPr="009E36C6">
        <w:t>16</w:t>
      </w:r>
      <w:r w:rsidR="00AD63A4">
        <w:t>6</w:t>
      </w:r>
      <w:r w:rsidR="00AD63A4" w:rsidRPr="00C21F1A">
        <w:t>]</w:t>
      </w:r>
      <w:r w:rsidR="00E34574" w:rsidRPr="002432A4">
        <w:t>.</w:t>
      </w:r>
      <w:r w:rsidR="00E34574">
        <w:t xml:space="preserve"> </w:t>
      </w:r>
    </w:p>
    <w:p w:rsidR="00E34574" w:rsidRPr="00687A8B" w:rsidRDefault="00E34574" w:rsidP="00E82E6D">
      <w:pPr>
        <w:ind w:firstLine="851"/>
      </w:pPr>
      <w:r>
        <w:t>Применение таких приемов как конкретизация, генерализация и модуляция связано с преобразованием значений лингвистических единиц</w:t>
      </w:r>
      <w:r w:rsidR="00AD63A4">
        <w:t xml:space="preserve"> </w:t>
      </w:r>
      <w:r w:rsidR="00AD63A4" w:rsidRPr="00C21F1A">
        <w:t>[</w:t>
      </w:r>
      <w:r w:rsidR="00AD63A4">
        <w:t>9</w:t>
      </w:r>
      <w:r w:rsidR="00AD63A4" w:rsidRPr="009E36C6">
        <w:t xml:space="preserve">, </w:t>
      </w:r>
      <w:r w:rsidR="00AD63A4">
        <w:rPr>
          <w:lang w:val="en-US"/>
        </w:rPr>
        <w:t>c</w:t>
      </w:r>
      <w:r w:rsidR="00AD63A4" w:rsidRPr="00C21F1A">
        <w:t xml:space="preserve">. </w:t>
      </w:r>
      <w:r w:rsidR="00AD63A4" w:rsidRPr="009E36C6">
        <w:t>16</w:t>
      </w:r>
      <w:r w:rsidR="00AD63A4">
        <w:t>7</w:t>
      </w:r>
      <w:r w:rsidR="00AD63A4" w:rsidRPr="00C21F1A">
        <w:t>]</w:t>
      </w:r>
      <w:r>
        <w:t xml:space="preserve">. Конкретизация </w:t>
      </w:r>
      <w:r w:rsidR="0046192B">
        <w:t>означает</w:t>
      </w:r>
      <w:r>
        <w:t xml:space="preserve"> замен</w:t>
      </w:r>
      <w:r w:rsidR="0046192B">
        <w:t>у</w:t>
      </w:r>
      <w:r>
        <w:t xml:space="preserve"> значения языковой единицы оригинала на единицу с более конкретным значением при переводе</w:t>
      </w:r>
      <w:r w:rsidR="0046192B">
        <w:t xml:space="preserve"> и применяется </w:t>
      </w:r>
      <w:r w:rsidR="008A20DA">
        <w:t xml:space="preserve">в случае если для преобразования </w:t>
      </w:r>
      <w:r w:rsidR="0046192B" w:rsidRPr="0046192B">
        <w:t xml:space="preserve">слова с широким значением </w:t>
      </w:r>
      <w:r w:rsidR="0046192B" w:rsidRPr="0046192B">
        <w:lastRenderedPageBreak/>
        <w:t xml:space="preserve">в исходном тексте могут требоваться разные, более узкоспециализированные слова в </w:t>
      </w:r>
      <w:r w:rsidR="008A20DA">
        <w:t>целевом языке, а также если</w:t>
      </w:r>
      <w:r w:rsidR="0046192B" w:rsidRPr="0046192B">
        <w:t xml:space="preserve"> прямой перевод общего слова может быть неуместен в контексте переводимого фрагмента.</w:t>
      </w:r>
      <w:r w:rsidR="008A20DA">
        <w:t xml:space="preserve"> </w:t>
      </w:r>
      <w:r w:rsidR="009B7FBD" w:rsidRPr="00A668C7">
        <w:rPr>
          <w:lang w:val="en-US"/>
        </w:rPr>
        <w:t xml:space="preserve">(My mother had left her chair in agitation </w:t>
      </w:r>
      <w:r w:rsidR="00E3786D" w:rsidRPr="00A668C7">
        <w:rPr>
          <w:lang w:val="en-US"/>
        </w:rPr>
        <w:t>and gone behind it in the corner</w:t>
      </w:r>
      <w:r w:rsidR="009B7FBD" w:rsidRPr="00A668C7">
        <w:rPr>
          <w:lang w:val="en-US"/>
        </w:rPr>
        <w:t xml:space="preserve"> </w:t>
      </w:r>
      <w:r w:rsidR="009B7FBD" w:rsidRPr="00A668C7">
        <w:sym w:font="Symbol" w:char="F02D"/>
      </w:r>
      <w:r w:rsidR="009B7FBD" w:rsidRPr="00A668C7">
        <w:rPr>
          <w:lang w:val="en-US"/>
        </w:rPr>
        <w:t xml:space="preserve"> </w:t>
      </w:r>
      <w:r w:rsidR="009B7FBD" w:rsidRPr="00A668C7">
        <w:t>Взволнованная</w:t>
      </w:r>
      <w:r w:rsidR="009B7FBD" w:rsidRPr="00A668C7">
        <w:rPr>
          <w:lang w:val="en-US"/>
        </w:rPr>
        <w:t xml:space="preserve"> </w:t>
      </w:r>
      <w:r w:rsidR="009B7FBD" w:rsidRPr="00A668C7">
        <w:t>матушка</w:t>
      </w:r>
      <w:r w:rsidR="009B7FBD" w:rsidRPr="00A668C7">
        <w:rPr>
          <w:lang w:val="en-US"/>
        </w:rPr>
        <w:t xml:space="preserve"> </w:t>
      </w:r>
      <w:r w:rsidR="009B7FBD" w:rsidRPr="00A668C7">
        <w:t>вскочила</w:t>
      </w:r>
      <w:r w:rsidR="009B7FBD" w:rsidRPr="00A668C7">
        <w:rPr>
          <w:lang w:val="en-US"/>
        </w:rPr>
        <w:t xml:space="preserve"> </w:t>
      </w:r>
      <w:r w:rsidR="009B7FBD" w:rsidRPr="00A668C7">
        <w:t>со</w:t>
      </w:r>
      <w:r w:rsidR="009B7FBD" w:rsidRPr="00A668C7">
        <w:rPr>
          <w:lang w:val="en-US"/>
        </w:rPr>
        <w:t xml:space="preserve"> </w:t>
      </w:r>
      <w:r w:rsidR="009B7FBD" w:rsidRPr="00A668C7">
        <w:t>своего</w:t>
      </w:r>
      <w:r w:rsidR="009B7FBD" w:rsidRPr="00A668C7">
        <w:rPr>
          <w:lang w:val="en-US"/>
        </w:rPr>
        <w:t xml:space="preserve"> </w:t>
      </w:r>
      <w:r w:rsidR="009B7FBD" w:rsidRPr="00A668C7">
        <w:t>крес</w:t>
      </w:r>
      <w:r w:rsidR="00E3786D" w:rsidRPr="00A668C7">
        <w:t>ла</w:t>
      </w:r>
      <w:r w:rsidR="00E3786D" w:rsidRPr="00A668C7">
        <w:rPr>
          <w:lang w:val="en-US"/>
        </w:rPr>
        <w:t xml:space="preserve"> </w:t>
      </w:r>
      <w:r w:rsidR="00E3786D" w:rsidRPr="00A668C7">
        <w:t>и</w:t>
      </w:r>
      <w:r w:rsidR="00E3786D" w:rsidRPr="00A668C7">
        <w:rPr>
          <w:lang w:val="en-US"/>
        </w:rPr>
        <w:t xml:space="preserve"> </w:t>
      </w:r>
      <w:r w:rsidR="00E3786D" w:rsidRPr="00A668C7">
        <w:t>забилась</w:t>
      </w:r>
      <w:r w:rsidR="00E3786D" w:rsidRPr="00A668C7">
        <w:rPr>
          <w:lang w:val="en-US"/>
        </w:rPr>
        <w:t xml:space="preserve"> </w:t>
      </w:r>
      <w:r w:rsidR="00E3786D" w:rsidRPr="00A668C7">
        <w:t>в</w:t>
      </w:r>
      <w:r w:rsidR="00E3786D" w:rsidRPr="00A668C7">
        <w:rPr>
          <w:lang w:val="en-US"/>
        </w:rPr>
        <w:t xml:space="preserve"> </w:t>
      </w:r>
      <w:r w:rsidR="00E3786D" w:rsidRPr="00A668C7">
        <w:t>угол</w:t>
      </w:r>
      <w:r w:rsidR="00E3786D" w:rsidRPr="00A668C7">
        <w:rPr>
          <w:lang w:val="en-US"/>
        </w:rPr>
        <w:t xml:space="preserve"> </w:t>
      </w:r>
      <w:r w:rsidR="00E3786D" w:rsidRPr="00A668C7">
        <w:t>позади</w:t>
      </w:r>
      <w:r w:rsidR="00E3786D" w:rsidRPr="00A668C7">
        <w:rPr>
          <w:lang w:val="en-US"/>
        </w:rPr>
        <w:t xml:space="preserve"> </w:t>
      </w:r>
      <w:r w:rsidR="00E3786D" w:rsidRPr="00A668C7">
        <w:t>его</w:t>
      </w:r>
      <w:r w:rsidR="009B7FBD" w:rsidRPr="00A668C7">
        <w:rPr>
          <w:lang w:val="en-US"/>
        </w:rPr>
        <w:t>).</w:t>
      </w:r>
      <w:r w:rsidR="009B7FBD" w:rsidRPr="00E3786D">
        <w:rPr>
          <w:lang w:val="en-US"/>
        </w:rPr>
        <w:t xml:space="preserve"> </w:t>
      </w:r>
      <w:r w:rsidR="009B7FBD">
        <w:t>Прием генерализации лингвист характеризует через замену единицы исходного языка, имеющей конкретное значение, на единицу переводящего языка</w:t>
      </w:r>
      <w:r w:rsidR="00AD2C15">
        <w:t xml:space="preserve"> с общим или широким значением. </w:t>
      </w:r>
      <w:r w:rsidR="00687A8B">
        <w:t xml:space="preserve">Например, произведениям русской художественной литературы не характерны описания роста и веса персонажей, поэтому при переводе данный элемент заменяется </w:t>
      </w:r>
      <w:r w:rsidR="00687A8B" w:rsidRPr="00A668C7">
        <w:t>(I</w:t>
      </w:r>
      <w:r w:rsidR="00E3786D" w:rsidRPr="00A668C7">
        <w:t xml:space="preserve"> </w:t>
      </w:r>
      <w:proofErr w:type="spellStart"/>
      <w:r w:rsidR="00E3786D" w:rsidRPr="00A668C7">
        <w:t>saw</w:t>
      </w:r>
      <w:proofErr w:type="spellEnd"/>
      <w:r w:rsidR="00E3786D" w:rsidRPr="00A668C7">
        <w:t xml:space="preserve"> a </w:t>
      </w:r>
      <w:proofErr w:type="spellStart"/>
      <w:r w:rsidR="00E3786D" w:rsidRPr="00A668C7">
        <w:t>man</w:t>
      </w:r>
      <w:proofErr w:type="spellEnd"/>
      <w:r w:rsidR="00E3786D" w:rsidRPr="00A668C7">
        <w:t xml:space="preserve"> 6 </w:t>
      </w:r>
      <w:proofErr w:type="spellStart"/>
      <w:r w:rsidR="00E3786D" w:rsidRPr="00A668C7">
        <w:t>feet</w:t>
      </w:r>
      <w:proofErr w:type="spellEnd"/>
      <w:r w:rsidR="00E3786D" w:rsidRPr="00A668C7">
        <w:t xml:space="preserve"> 2 </w:t>
      </w:r>
      <w:proofErr w:type="spellStart"/>
      <w:r w:rsidR="00E3786D" w:rsidRPr="00A668C7">
        <w:t>inches</w:t>
      </w:r>
      <w:proofErr w:type="spellEnd"/>
      <w:r w:rsidR="00E3786D" w:rsidRPr="00A668C7">
        <w:t xml:space="preserve"> </w:t>
      </w:r>
      <w:proofErr w:type="spellStart"/>
      <w:r w:rsidR="00E3786D" w:rsidRPr="00A668C7">
        <w:t>tall</w:t>
      </w:r>
      <w:proofErr w:type="spellEnd"/>
      <w:r w:rsidR="00687A8B" w:rsidRPr="00A668C7">
        <w:t xml:space="preserve"> </w:t>
      </w:r>
      <w:r w:rsidR="00687A8B" w:rsidRPr="00A668C7">
        <w:sym w:font="Symbol" w:char="F02D"/>
      </w:r>
      <w:r w:rsidR="00687A8B" w:rsidRPr="00A668C7">
        <w:t xml:space="preserve"> Я увидел высокого парня)</w:t>
      </w:r>
      <w:r w:rsidR="00AD63A4">
        <w:t xml:space="preserve">             </w:t>
      </w:r>
      <w:r w:rsidR="00AD63A4" w:rsidRPr="00AD63A4">
        <w:t xml:space="preserve"> </w:t>
      </w:r>
      <w:r w:rsidR="00AD63A4" w:rsidRPr="00C21F1A">
        <w:t>[</w:t>
      </w:r>
      <w:r w:rsidR="00AD63A4">
        <w:t>9</w:t>
      </w:r>
      <w:r w:rsidR="00AD63A4" w:rsidRPr="009E36C6">
        <w:t xml:space="preserve">, </w:t>
      </w:r>
      <w:r w:rsidR="00AD63A4">
        <w:rPr>
          <w:lang w:val="en-US"/>
        </w:rPr>
        <w:t>c</w:t>
      </w:r>
      <w:r w:rsidR="00AD63A4" w:rsidRPr="00C21F1A">
        <w:t xml:space="preserve">. </w:t>
      </w:r>
      <w:r w:rsidR="00AD63A4" w:rsidRPr="009E36C6">
        <w:t>16</w:t>
      </w:r>
      <w:r w:rsidR="00AD63A4">
        <w:t>8</w:t>
      </w:r>
      <w:r w:rsidR="00AD63A4" w:rsidRPr="00C21F1A">
        <w:t>]</w:t>
      </w:r>
      <w:r w:rsidR="00687A8B" w:rsidRPr="00A668C7">
        <w:t xml:space="preserve">. </w:t>
      </w:r>
      <w:r w:rsidR="00E82E6D">
        <w:t xml:space="preserve">          </w:t>
      </w:r>
    </w:p>
    <w:p w:rsidR="003E58DD" w:rsidRDefault="003E58DD" w:rsidP="00090E55">
      <w:pPr>
        <w:ind w:firstLine="851"/>
      </w:pPr>
      <w:r>
        <w:t>К грамматическим трансформациям В.Н. Комиссаров относит:</w:t>
      </w:r>
    </w:p>
    <w:p w:rsidR="00AC6F03" w:rsidRDefault="003E58DD" w:rsidP="00AD63A4">
      <w:pPr>
        <w:pStyle w:val="a9"/>
        <w:numPr>
          <w:ilvl w:val="0"/>
          <w:numId w:val="43"/>
        </w:numPr>
      </w:pPr>
      <w:r>
        <w:t>дословный перевод;</w:t>
      </w:r>
    </w:p>
    <w:p w:rsidR="003E58DD" w:rsidRDefault="003E58DD" w:rsidP="00AD63A4">
      <w:pPr>
        <w:pStyle w:val="a9"/>
        <w:numPr>
          <w:ilvl w:val="0"/>
          <w:numId w:val="43"/>
        </w:numPr>
      </w:pPr>
      <w:r>
        <w:t>членение предложений;</w:t>
      </w:r>
    </w:p>
    <w:p w:rsidR="003E58DD" w:rsidRDefault="003E58DD" w:rsidP="00AD63A4">
      <w:pPr>
        <w:pStyle w:val="a9"/>
        <w:numPr>
          <w:ilvl w:val="0"/>
          <w:numId w:val="43"/>
        </w:numPr>
      </w:pPr>
      <w:r>
        <w:t>объединение предложений;</w:t>
      </w:r>
    </w:p>
    <w:p w:rsidR="003E58DD" w:rsidRDefault="003E58DD" w:rsidP="00AD63A4">
      <w:pPr>
        <w:pStyle w:val="a9"/>
        <w:numPr>
          <w:ilvl w:val="0"/>
          <w:numId w:val="43"/>
        </w:numPr>
      </w:pPr>
      <w:r>
        <w:t>грамматические замены</w:t>
      </w:r>
      <w:r w:rsidR="00AD63A4">
        <w:t xml:space="preserve"> </w:t>
      </w:r>
      <w:r w:rsidR="00AD63A4" w:rsidRPr="00C21F1A">
        <w:t>[</w:t>
      </w:r>
      <w:r w:rsidR="00AD63A4">
        <w:t>9</w:t>
      </w:r>
      <w:r w:rsidR="00AD63A4" w:rsidRPr="009527EE">
        <w:t xml:space="preserve">, </w:t>
      </w:r>
      <w:r w:rsidR="00AD63A4">
        <w:rPr>
          <w:lang w:val="en-US"/>
        </w:rPr>
        <w:t>c</w:t>
      </w:r>
      <w:r w:rsidR="00AD63A4" w:rsidRPr="00C21F1A">
        <w:t xml:space="preserve">. </w:t>
      </w:r>
      <w:r w:rsidR="00AD63A4" w:rsidRPr="009527EE">
        <w:t>16</w:t>
      </w:r>
      <w:r w:rsidR="00AD63A4">
        <w:t>9</w:t>
      </w:r>
      <w:r w:rsidR="00AD63A4" w:rsidRPr="00C21F1A">
        <w:t>]</w:t>
      </w:r>
      <w:r>
        <w:t>.</w:t>
      </w:r>
      <w:r w:rsidR="002432A4">
        <w:t xml:space="preserve"> </w:t>
      </w:r>
    </w:p>
    <w:p w:rsidR="00B5693D" w:rsidRDefault="003E58DD" w:rsidP="003E58DD">
      <w:pPr>
        <w:ind w:firstLine="851"/>
      </w:pPr>
      <w:r>
        <w:t xml:space="preserve">Членение предложений заключается в разделении одного предложения на исходном языке на два и более предложения </w:t>
      </w:r>
      <w:r w:rsidR="00E3786D">
        <w:t>на языке перевода. Как пишет В.Н. Комиссаров, объединение предложений характеризуется соединением двух и более предложений исходного языка в одно предложение на языке перевода, то есть преобразованием синтаксической структуры (</w:t>
      </w:r>
      <w:proofErr w:type="spellStart"/>
      <w:r w:rsidR="00E3786D" w:rsidRPr="00A668C7">
        <w:t>That</w:t>
      </w:r>
      <w:proofErr w:type="spellEnd"/>
      <w:r w:rsidR="00E3786D" w:rsidRPr="00A668C7">
        <w:t xml:space="preserve"> </w:t>
      </w:r>
      <w:proofErr w:type="spellStart"/>
      <w:r w:rsidR="00E3786D" w:rsidRPr="00A668C7">
        <w:t>was</w:t>
      </w:r>
      <w:proofErr w:type="spellEnd"/>
      <w:r w:rsidR="00E3786D" w:rsidRPr="00A668C7">
        <w:t xml:space="preserve"> a </w:t>
      </w:r>
      <w:proofErr w:type="spellStart"/>
      <w:r w:rsidR="00E3786D" w:rsidRPr="00A668C7">
        <w:t>long</w:t>
      </w:r>
      <w:proofErr w:type="spellEnd"/>
      <w:r w:rsidR="00E3786D" w:rsidRPr="00A668C7">
        <w:t xml:space="preserve"> </w:t>
      </w:r>
      <w:proofErr w:type="spellStart"/>
      <w:r w:rsidR="00E3786D" w:rsidRPr="00A668C7">
        <w:t>time</w:t>
      </w:r>
      <w:proofErr w:type="spellEnd"/>
      <w:r w:rsidR="00E3786D" w:rsidRPr="00A668C7">
        <w:t xml:space="preserve"> </w:t>
      </w:r>
      <w:proofErr w:type="spellStart"/>
      <w:r w:rsidR="00E3786D" w:rsidRPr="00A668C7">
        <w:t>ago</w:t>
      </w:r>
      <w:proofErr w:type="spellEnd"/>
      <w:r w:rsidR="00E3786D" w:rsidRPr="00A668C7">
        <w:t xml:space="preserve">. </w:t>
      </w:r>
      <w:proofErr w:type="spellStart"/>
      <w:r w:rsidR="00E3786D" w:rsidRPr="00A668C7">
        <w:t>It</w:t>
      </w:r>
      <w:proofErr w:type="spellEnd"/>
      <w:r w:rsidR="00E3786D" w:rsidRPr="00A668C7">
        <w:t xml:space="preserve"> </w:t>
      </w:r>
      <w:proofErr w:type="spellStart"/>
      <w:r w:rsidR="00E3786D" w:rsidRPr="00A668C7">
        <w:t>seemed</w:t>
      </w:r>
      <w:proofErr w:type="spellEnd"/>
      <w:r w:rsidR="00E3786D" w:rsidRPr="00A668C7">
        <w:t xml:space="preserve"> </w:t>
      </w:r>
      <w:proofErr w:type="spellStart"/>
      <w:r w:rsidR="00E3786D" w:rsidRPr="00A668C7">
        <w:t>like</w:t>
      </w:r>
      <w:proofErr w:type="spellEnd"/>
      <w:r w:rsidR="00E3786D" w:rsidRPr="00A668C7">
        <w:t xml:space="preserve"> </w:t>
      </w:r>
      <w:proofErr w:type="spellStart"/>
      <w:r w:rsidR="00E3786D" w:rsidRPr="00A668C7">
        <w:t>fifty</w:t>
      </w:r>
      <w:proofErr w:type="spellEnd"/>
      <w:r w:rsidR="00E3786D" w:rsidRPr="00A668C7">
        <w:t xml:space="preserve"> </w:t>
      </w:r>
      <w:proofErr w:type="spellStart"/>
      <w:r w:rsidR="00E3786D" w:rsidRPr="00A668C7">
        <w:t>years</w:t>
      </w:r>
      <w:proofErr w:type="spellEnd"/>
      <w:r w:rsidR="00E3786D" w:rsidRPr="00A668C7">
        <w:t xml:space="preserve"> </w:t>
      </w:r>
      <w:proofErr w:type="spellStart"/>
      <w:r w:rsidR="00E3786D" w:rsidRPr="00A668C7">
        <w:t>ago</w:t>
      </w:r>
      <w:proofErr w:type="spellEnd"/>
      <w:r w:rsidR="00E3786D" w:rsidRPr="00A668C7">
        <w:t>. – Это было давно – казалось, что прошло лет пятьдесят</w:t>
      </w:r>
      <w:r w:rsidR="00E3786D">
        <w:t>)</w:t>
      </w:r>
      <w:r w:rsidR="00AD63A4" w:rsidRPr="00AD63A4">
        <w:t xml:space="preserve"> </w:t>
      </w:r>
      <w:r w:rsidR="00AD63A4" w:rsidRPr="00C21F1A">
        <w:t>[</w:t>
      </w:r>
      <w:r w:rsidR="00AD63A4">
        <w:t>9</w:t>
      </w:r>
      <w:r w:rsidR="00AD63A4" w:rsidRPr="009E36C6">
        <w:t xml:space="preserve">, </w:t>
      </w:r>
      <w:r w:rsidR="00AD63A4">
        <w:rPr>
          <w:lang w:val="en-US"/>
        </w:rPr>
        <w:t>c</w:t>
      </w:r>
      <w:r w:rsidR="00AD63A4" w:rsidRPr="00C21F1A">
        <w:t xml:space="preserve">. </w:t>
      </w:r>
      <w:r w:rsidR="00AD63A4">
        <w:t>170</w:t>
      </w:r>
      <w:r w:rsidR="00AD63A4" w:rsidRPr="00C21F1A">
        <w:t>]</w:t>
      </w:r>
      <w:r w:rsidR="00E3786D">
        <w:t xml:space="preserve">. </w:t>
      </w:r>
    </w:p>
    <w:p w:rsidR="00130E50" w:rsidRDefault="00130E50" w:rsidP="003E58DD">
      <w:pPr>
        <w:ind w:firstLine="851"/>
      </w:pPr>
      <w:r>
        <w:t xml:space="preserve">В работе «Современное </w:t>
      </w:r>
      <w:proofErr w:type="spellStart"/>
      <w:r>
        <w:t>переводоведение</w:t>
      </w:r>
      <w:proofErr w:type="spellEnd"/>
      <w:r>
        <w:t xml:space="preserve">» В.Н. Комиссаров выделяет приемы перевода, благодаря которым происходит изменение как лексики, так и синтаксических структур языка оригинала </w:t>
      </w:r>
      <w:r w:rsidRPr="00130E50">
        <w:t>—</w:t>
      </w:r>
      <w:r>
        <w:t xml:space="preserve"> лексико-грамматические трансформации. К ним относятся:</w:t>
      </w:r>
    </w:p>
    <w:p w:rsidR="00130E50" w:rsidRDefault="00130E50" w:rsidP="00AD63A4">
      <w:pPr>
        <w:pStyle w:val="a9"/>
        <w:numPr>
          <w:ilvl w:val="0"/>
          <w:numId w:val="44"/>
        </w:numPr>
      </w:pPr>
      <w:r>
        <w:t>антонимический перевод;</w:t>
      </w:r>
    </w:p>
    <w:p w:rsidR="00130E50" w:rsidRDefault="00130E50" w:rsidP="00AD63A4">
      <w:pPr>
        <w:pStyle w:val="a9"/>
        <w:numPr>
          <w:ilvl w:val="0"/>
          <w:numId w:val="44"/>
        </w:numPr>
      </w:pPr>
      <w:r>
        <w:lastRenderedPageBreak/>
        <w:t>описательный перевод;</w:t>
      </w:r>
    </w:p>
    <w:p w:rsidR="00130E50" w:rsidRDefault="00130E50" w:rsidP="00AD63A4">
      <w:pPr>
        <w:pStyle w:val="a9"/>
        <w:numPr>
          <w:ilvl w:val="0"/>
          <w:numId w:val="44"/>
        </w:numPr>
      </w:pPr>
      <w:r>
        <w:t>компенсация</w:t>
      </w:r>
      <w:r w:rsidR="00AD63A4">
        <w:t xml:space="preserve"> </w:t>
      </w:r>
      <w:r w:rsidR="00AD63A4" w:rsidRPr="00C21F1A">
        <w:t>[</w:t>
      </w:r>
      <w:r w:rsidR="00AD63A4">
        <w:t>9</w:t>
      </w:r>
      <w:r w:rsidR="00AD63A4" w:rsidRPr="009527EE">
        <w:t xml:space="preserve">, </w:t>
      </w:r>
      <w:r w:rsidR="00AD63A4">
        <w:rPr>
          <w:lang w:val="en-US"/>
        </w:rPr>
        <w:t>c</w:t>
      </w:r>
      <w:r w:rsidR="00AD63A4" w:rsidRPr="00C21F1A">
        <w:t xml:space="preserve">. </w:t>
      </w:r>
      <w:r w:rsidR="00AD63A4">
        <w:t>171</w:t>
      </w:r>
      <w:r w:rsidR="00AD63A4" w:rsidRPr="00C21F1A">
        <w:t>]</w:t>
      </w:r>
      <w:r>
        <w:t>.</w:t>
      </w:r>
      <w:r w:rsidR="002432A4">
        <w:t xml:space="preserve"> </w:t>
      </w:r>
    </w:p>
    <w:p w:rsidR="00130E50" w:rsidRPr="009E36C6" w:rsidRDefault="00565C9D" w:rsidP="00130E50">
      <w:pPr>
        <w:ind w:firstLine="851"/>
      </w:pPr>
      <w:r>
        <w:t>В. Н. Комиссаров описывает антонимичный перевод, как способ изменения формы исходного языка на отрицательную или утвердительную форму языка перевода, при этом происходит замена единиц оригинала на противоположные единицы переводящего языка (</w:t>
      </w:r>
      <w:proofErr w:type="spellStart"/>
      <w:r w:rsidRPr="00A668C7">
        <w:t>Not</w:t>
      </w:r>
      <w:r w:rsidR="009D19D5" w:rsidRPr="00A668C7">
        <w:t>hing</w:t>
      </w:r>
      <w:proofErr w:type="spellEnd"/>
      <w:r w:rsidR="009D19D5" w:rsidRPr="00A668C7">
        <w:t xml:space="preserve"> </w:t>
      </w:r>
      <w:proofErr w:type="spellStart"/>
      <w:r w:rsidR="009D19D5" w:rsidRPr="00A668C7">
        <w:t>changed</w:t>
      </w:r>
      <w:proofErr w:type="spellEnd"/>
      <w:r w:rsidR="009D19D5" w:rsidRPr="00A668C7">
        <w:t xml:space="preserve"> </w:t>
      </w:r>
      <w:proofErr w:type="spellStart"/>
      <w:r w:rsidR="009D19D5" w:rsidRPr="00A668C7">
        <w:t>in</w:t>
      </w:r>
      <w:proofErr w:type="spellEnd"/>
      <w:r w:rsidR="009D19D5" w:rsidRPr="00A668C7">
        <w:t xml:space="preserve"> </w:t>
      </w:r>
      <w:proofErr w:type="spellStart"/>
      <w:r w:rsidR="009D19D5" w:rsidRPr="00A668C7">
        <w:t>my</w:t>
      </w:r>
      <w:proofErr w:type="spellEnd"/>
      <w:r w:rsidR="009D19D5" w:rsidRPr="00A668C7">
        <w:t xml:space="preserve"> </w:t>
      </w:r>
      <w:proofErr w:type="spellStart"/>
      <w:r w:rsidR="009D19D5" w:rsidRPr="00A668C7">
        <w:t>home</w:t>
      </w:r>
      <w:proofErr w:type="spellEnd"/>
      <w:r w:rsidR="009D19D5" w:rsidRPr="00A668C7">
        <w:t xml:space="preserve"> </w:t>
      </w:r>
      <w:proofErr w:type="spellStart"/>
      <w:r w:rsidR="009D19D5" w:rsidRPr="00A668C7">
        <w:t>town</w:t>
      </w:r>
      <w:proofErr w:type="spellEnd"/>
      <w:r w:rsidR="009D19D5" w:rsidRPr="00A668C7">
        <w:t xml:space="preserve"> — </w:t>
      </w:r>
      <w:r w:rsidRPr="00A668C7">
        <w:t>Все осталось прежним в моем родном городе).</w:t>
      </w:r>
      <w:r>
        <w:t xml:space="preserve"> </w:t>
      </w:r>
      <w:r w:rsidR="009E36C6">
        <w:t xml:space="preserve">Описательный перевод используется для раскрытия значения единицы языка оригинала, не имеющей аналогичной единицы в языке перевода </w:t>
      </w:r>
      <w:r w:rsidR="009E36C6" w:rsidRPr="00A668C7">
        <w:t>(</w:t>
      </w:r>
      <w:proofErr w:type="spellStart"/>
      <w:r w:rsidR="009E36C6" w:rsidRPr="00A668C7">
        <w:t>conservationist</w:t>
      </w:r>
      <w:proofErr w:type="spellEnd"/>
      <w:r w:rsidR="009E36C6" w:rsidRPr="00A668C7">
        <w:t xml:space="preserve"> — сторонник охраны окружающей среды)</w:t>
      </w:r>
      <w:r w:rsidR="00AD63A4" w:rsidRPr="00AD63A4">
        <w:t xml:space="preserve"> </w:t>
      </w:r>
      <w:r w:rsidR="00AD63A4" w:rsidRPr="00C21F1A">
        <w:t>[</w:t>
      </w:r>
      <w:r w:rsidR="00AD63A4">
        <w:t>9</w:t>
      </w:r>
      <w:r w:rsidR="00AD63A4" w:rsidRPr="009527EE">
        <w:t xml:space="preserve">, </w:t>
      </w:r>
      <w:r w:rsidR="00AD63A4">
        <w:rPr>
          <w:lang w:val="en-US"/>
        </w:rPr>
        <w:t>c</w:t>
      </w:r>
      <w:r w:rsidR="00AD63A4" w:rsidRPr="00C21F1A">
        <w:t xml:space="preserve">. </w:t>
      </w:r>
      <w:r w:rsidR="00AD63A4">
        <w:t>173</w:t>
      </w:r>
      <w:r w:rsidR="00AD63A4" w:rsidRPr="00C21F1A">
        <w:t>]</w:t>
      </w:r>
      <w:r w:rsidR="009E36C6">
        <w:t>.</w:t>
      </w:r>
      <w:r w:rsidR="009E36C6" w:rsidRPr="009E36C6">
        <w:t xml:space="preserve"> </w:t>
      </w:r>
    </w:p>
    <w:p w:rsidR="00D47D25" w:rsidRPr="009B7FBD" w:rsidRDefault="009D19D5" w:rsidP="00D47D25">
      <w:pPr>
        <w:ind w:firstLine="851"/>
      </w:pPr>
      <w:r>
        <w:t>Таким образом, к</w:t>
      </w:r>
      <w:r w:rsidRPr="009D19D5">
        <w:t xml:space="preserve">лассификационная модель В.Н. Комиссарова, выделяющая лексические, грамматические и лексико-грамматические трансформации, </w:t>
      </w:r>
      <w:r>
        <w:t>позволяет осуществить</w:t>
      </w:r>
      <w:r w:rsidRPr="009D19D5">
        <w:t xml:space="preserve"> адекватное функционирование перевода </w:t>
      </w:r>
      <w:r>
        <w:t xml:space="preserve">и </w:t>
      </w:r>
      <w:r w:rsidRPr="009D19D5">
        <w:t xml:space="preserve">предполагает проявление адаптивности, изобретательности и учета культурно-специфических факторов.  </w:t>
      </w:r>
    </w:p>
    <w:p w:rsidR="00AD63A4" w:rsidRDefault="009268DF" w:rsidP="00AD63A4">
      <w:pPr>
        <w:ind w:firstLine="851"/>
      </w:pPr>
      <w:r w:rsidRPr="009B7FBD">
        <w:tab/>
      </w:r>
      <w:bookmarkStart w:id="9" w:name="_Toc193664092"/>
    </w:p>
    <w:p w:rsidR="00802B9D" w:rsidRPr="00AD63A4" w:rsidRDefault="00177FB1" w:rsidP="00AD63A4">
      <w:pPr>
        <w:ind w:firstLine="851"/>
        <w:rPr>
          <w:b/>
        </w:rPr>
      </w:pPr>
      <w:r w:rsidRPr="00AD63A4">
        <w:rPr>
          <w:b/>
        </w:rPr>
        <w:t xml:space="preserve"> </w:t>
      </w:r>
      <w:r w:rsidR="00B13007" w:rsidRPr="00AD63A4">
        <w:rPr>
          <w:b/>
        </w:rPr>
        <w:t xml:space="preserve">1.2.3 Классификация переводческих трансформаций </w:t>
      </w:r>
      <w:r w:rsidR="00AD63A4">
        <w:rPr>
          <w:b/>
        </w:rPr>
        <w:t xml:space="preserve">                       </w:t>
      </w:r>
      <w:r w:rsidR="00B13007" w:rsidRPr="00AD63A4">
        <w:rPr>
          <w:b/>
        </w:rPr>
        <w:t>Я.</w:t>
      </w:r>
      <w:r w:rsidR="00AD63A4">
        <w:rPr>
          <w:b/>
        </w:rPr>
        <w:t xml:space="preserve"> </w:t>
      </w:r>
      <w:r w:rsidR="00B13007" w:rsidRPr="00AD63A4">
        <w:rPr>
          <w:b/>
        </w:rPr>
        <w:t xml:space="preserve">И. </w:t>
      </w:r>
      <w:proofErr w:type="spellStart"/>
      <w:r w:rsidR="00B13007" w:rsidRPr="00AD63A4">
        <w:rPr>
          <w:b/>
        </w:rPr>
        <w:t>Рецкера</w:t>
      </w:r>
      <w:bookmarkEnd w:id="9"/>
      <w:proofErr w:type="spellEnd"/>
    </w:p>
    <w:p w:rsidR="00802B9D" w:rsidRDefault="00802B9D" w:rsidP="00B1300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802B9D" w:rsidRDefault="00802B9D" w:rsidP="00802B9D">
      <w:pPr>
        <w:ind w:firstLine="851"/>
      </w:pPr>
      <w:r>
        <w:t>В работе «Теория перевода и переводческая практика» Я.</w:t>
      </w:r>
      <w:r w:rsidR="00AD63A4">
        <w:t xml:space="preserve"> </w:t>
      </w:r>
      <w:r>
        <w:t>И. Рецкер подразделяет переводческие трансформации на две категории: лексические и грамматические. К лексическим трансформациям он относит способы замены иноязычных единиц в процессе перевода, учитывая реализацию переводимой семы в контексте, а именно:</w:t>
      </w:r>
    </w:p>
    <w:p w:rsidR="00802B9D" w:rsidRDefault="00802B9D" w:rsidP="00AD63A4">
      <w:pPr>
        <w:pStyle w:val="a9"/>
        <w:numPr>
          <w:ilvl w:val="0"/>
          <w:numId w:val="45"/>
        </w:numPr>
      </w:pPr>
      <w:r>
        <w:t>дифференциация значения;</w:t>
      </w:r>
    </w:p>
    <w:p w:rsidR="00802B9D" w:rsidRDefault="00802B9D" w:rsidP="00AD63A4">
      <w:pPr>
        <w:pStyle w:val="a9"/>
        <w:numPr>
          <w:ilvl w:val="0"/>
          <w:numId w:val="45"/>
        </w:numPr>
      </w:pPr>
      <w:r>
        <w:t>конкретизация значения;</w:t>
      </w:r>
    </w:p>
    <w:p w:rsidR="00802B9D" w:rsidRDefault="00802B9D" w:rsidP="00AD63A4">
      <w:pPr>
        <w:pStyle w:val="a9"/>
        <w:numPr>
          <w:ilvl w:val="0"/>
          <w:numId w:val="45"/>
        </w:numPr>
      </w:pPr>
      <w:r>
        <w:t>генерализация значения;</w:t>
      </w:r>
    </w:p>
    <w:p w:rsidR="00802B9D" w:rsidRDefault="00802B9D" w:rsidP="00AD63A4">
      <w:pPr>
        <w:pStyle w:val="a9"/>
        <w:numPr>
          <w:ilvl w:val="0"/>
          <w:numId w:val="45"/>
        </w:numPr>
      </w:pPr>
      <w:r>
        <w:t>смысловое развитие;</w:t>
      </w:r>
    </w:p>
    <w:p w:rsidR="00802B9D" w:rsidRDefault="00802B9D" w:rsidP="00AD63A4">
      <w:pPr>
        <w:pStyle w:val="a9"/>
        <w:numPr>
          <w:ilvl w:val="0"/>
          <w:numId w:val="45"/>
        </w:numPr>
      </w:pPr>
      <w:r>
        <w:t>антонимический перевод;</w:t>
      </w:r>
    </w:p>
    <w:p w:rsidR="00802B9D" w:rsidRDefault="00802B9D" w:rsidP="00AD63A4">
      <w:pPr>
        <w:pStyle w:val="a9"/>
        <w:numPr>
          <w:ilvl w:val="0"/>
          <w:numId w:val="45"/>
        </w:numPr>
      </w:pPr>
      <w:r>
        <w:lastRenderedPageBreak/>
        <w:t>целостное преобразование;</w:t>
      </w:r>
    </w:p>
    <w:p w:rsidR="00802B9D" w:rsidRDefault="00802B9D" w:rsidP="00AD63A4">
      <w:pPr>
        <w:pStyle w:val="a9"/>
        <w:numPr>
          <w:ilvl w:val="0"/>
          <w:numId w:val="45"/>
        </w:numPr>
      </w:pPr>
      <w:r>
        <w:t>компенсация потерь в процессе перевода</w:t>
      </w:r>
      <w:r w:rsidR="00AD63A4">
        <w:t xml:space="preserve"> </w:t>
      </w:r>
      <w:r w:rsidR="00AD63A4" w:rsidRPr="00C21F1A">
        <w:t>[</w:t>
      </w:r>
      <w:r w:rsidR="00AD63A4" w:rsidRPr="00AD63A4">
        <w:t xml:space="preserve">22, </w:t>
      </w:r>
      <w:r w:rsidR="00AD63A4">
        <w:t>с. 45</w:t>
      </w:r>
      <w:r w:rsidR="00AD63A4" w:rsidRPr="00C21F1A">
        <w:t>]</w:t>
      </w:r>
      <w:r>
        <w:t xml:space="preserve">. </w:t>
      </w:r>
    </w:p>
    <w:p w:rsidR="00802B9D" w:rsidRPr="00A668C7" w:rsidRDefault="00840EFF" w:rsidP="00802B9D">
      <w:pPr>
        <w:ind w:firstLine="851"/>
      </w:pPr>
      <w:r w:rsidRPr="00A668C7">
        <w:t>Дифференциация значения подразумевает собой замену лексической единицы исходного языка на единицу переводящего языка, имеющее сходное, но не тождественное значение, при этом единица языка оригинала не имеет эквивалентной единицы в языке перевода (…</w:t>
      </w:r>
      <w:r w:rsidRPr="00A668C7">
        <w:rPr>
          <w:lang w:val="en-US"/>
        </w:rPr>
        <w:t>and</w:t>
      </w:r>
      <w:r w:rsidRPr="00A668C7">
        <w:t xml:space="preserve"> </w:t>
      </w:r>
      <w:r w:rsidRPr="00A668C7">
        <w:rPr>
          <w:lang w:val="en-US"/>
        </w:rPr>
        <w:t>ordered</w:t>
      </w:r>
      <w:r w:rsidRPr="00A668C7">
        <w:t xml:space="preserve"> </w:t>
      </w:r>
      <w:r w:rsidRPr="00A668C7">
        <w:rPr>
          <w:lang w:val="en-US"/>
        </w:rPr>
        <w:t>a</w:t>
      </w:r>
      <w:r w:rsidRPr="00A668C7">
        <w:t xml:space="preserve"> </w:t>
      </w:r>
      <w:r w:rsidRPr="00A668C7">
        <w:rPr>
          <w:lang w:val="en-US"/>
        </w:rPr>
        <w:t>drink</w:t>
      </w:r>
      <w:r w:rsidRPr="00A668C7">
        <w:t xml:space="preserve"> </w:t>
      </w:r>
      <w:r w:rsidR="0034613A" w:rsidRPr="00A668C7">
        <w:t xml:space="preserve">— </w:t>
      </w:r>
      <w:r w:rsidRPr="00A668C7">
        <w:t>заказал виски).</w:t>
      </w:r>
      <w:r w:rsidR="006A510E" w:rsidRPr="00A668C7">
        <w:t xml:space="preserve"> </w:t>
      </w:r>
      <w:r w:rsidRPr="00A668C7">
        <w:t>Как указывает лингвист, дифференциация тесно пересекается с конкретизацией, но также может использоваться и без нее, в то время как прием конкретизации невозможен без дифференциации. Конкретизация осуществляется при помощи замены иноязычной лексической единицы с более широким значением на единицу переводящего</w:t>
      </w:r>
      <w:r w:rsidR="006A510E" w:rsidRPr="00A668C7">
        <w:t xml:space="preserve"> языка, имеющую узкое значение, что обуславливается конкретикой русскоязычной лексики (</w:t>
      </w:r>
      <w:r w:rsidR="006A510E" w:rsidRPr="00A668C7">
        <w:rPr>
          <w:lang w:val="en-US"/>
        </w:rPr>
        <w:t>Have</w:t>
      </w:r>
      <w:r w:rsidR="006A510E" w:rsidRPr="00A668C7">
        <w:t xml:space="preserve"> </w:t>
      </w:r>
      <w:r w:rsidR="006A510E" w:rsidRPr="00A668C7">
        <w:rPr>
          <w:lang w:val="en-US"/>
        </w:rPr>
        <w:t>you</w:t>
      </w:r>
      <w:r w:rsidR="006A510E" w:rsidRPr="00A668C7">
        <w:t xml:space="preserve"> </w:t>
      </w:r>
      <w:r w:rsidR="006A510E" w:rsidRPr="00A668C7">
        <w:rPr>
          <w:lang w:val="en-US"/>
        </w:rPr>
        <w:t>had</w:t>
      </w:r>
      <w:r w:rsidR="006A510E" w:rsidRPr="00A668C7">
        <w:t xml:space="preserve"> </w:t>
      </w:r>
      <w:r w:rsidR="006A510E" w:rsidRPr="00A668C7">
        <w:rPr>
          <w:lang w:val="en-US"/>
        </w:rPr>
        <w:t>your</w:t>
      </w:r>
      <w:r w:rsidR="006A510E" w:rsidRPr="00A668C7">
        <w:t xml:space="preserve"> </w:t>
      </w:r>
      <w:r w:rsidR="006A510E" w:rsidRPr="00A668C7">
        <w:rPr>
          <w:lang w:val="en-US"/>
        </w:rPr>
        <w:t>meal</w:t>
      </w:r>
      <w:r w:rsidR="006A510E" w:rsidRPr="00A668C7">
        <w:t xml:space="preserve">? </w:t>
      </w:r>
      <w:r w:rsidR="0034613A" w:rsidRPr="00A668C7">
        <w:t xml:space="preserve">— </w:t>
      </w:r>
      <w:r w:rsidR="006A510E" w:rsidRPr="00A668C7">
        <w:t xml:space="preserve">Вы уже позавтракали/пообедали/поужинали? (в зависимости от времени дня)). </w:t>
      </w:r>
      <w:r w:rsidR="0034613A" w:rsidRPr="00A668C7">
        <w:t>В свою очередь, прием генерализации противоположен дифференциации и конкретизации. Он заключается в замене частного понятия единицы языка оригинала общим понятием единицы переводящего языка. Данный прием применяется в случае необходимости соблюдения и сохранения норм языка (</w:t>
      </w:r>
      <w:r w:rsidR="0034613A" w:rsidRPr="00A668C7">
        <w:rPr>
          <w:lang w:val="en-US"/>
        </w:rPr>
        <w:t>wrist</w:t>
      </w:r>
      <w:r w:rsidR="0034613A" w:rsidRPr="00A668C7">
        <w:t>-</w:t>
      </w:r>
      <w:r w:rsidR="0034613A" w:rsidRPr="00A668C7">
        <w:rPr>
          <w:lang w:val="en-US"/>
        </w:rPr>
        <w:t>watch</w:t>
      </w:r>
      <w:r w:rsidR="0034613A" w:rsidRPr="00A668C7">
        <w:t xml:space="preserve"> — наручные часы)</w:t>
      </w:r>
      <w:r w:rsidR="00AD63A4" w:rsidRPr="00AD63A4">
        <w:t xml:space="preserve"> </w:t>
      </w:r>
      <w:r w:rsidR="00AD63A4" w:rsidRPr="00C21F1A">
        <w:t>[</w:t>
      </w:r>
      <w:r w:rsidR="00AD63A4" w:rsidRPr="00A668C7">
        <w:t xml:space="preserve">22, </w:t>
      </w:r>
      <w:r w:rsidR="00AD63A4">
        <w:t>с.50</w:t>
      </w:r>
      <w:r w:rsidR="00AD63A4" w:rsidRPr="00C21F1A">
        <w:t>]</w:t>
      </w:r>
      <w:r w:rsidR="0034613A" w:rsidRPr="00A668C7">
        <w:t xml:space="preserve">. </w:t>
      </w:r>
    </w:p>
    <w:p w:rsidR="001D1580" w:rsidRPr="00A668C7" w:rsidRDefault="00DE0992" w:rsidP="00D96291">
      <w:pPr>
        <w:ind w:firstLine="851"/>
      </w:pPr>
      <w:r w:rsidRPr="00A668C7">
        <w:t>Прием смыслового развития, или метонимический перевод, как указывает Я.</w:t>
      </w:r>
      <w:r w:rsidR="00AD63A4">
        <w:t xml:space="preserve"> </w:t>
      </w:r>
      <w:r w:rsidRPr="00A668C7">
        <w:t>И. Рецкер, осуществляется при помощи замены лексической единицы исходного языка на логически связанную единицу языка перевода для сохранения норм языка (</w:t>
      </w:r>
      <w:r w:rsidRPr="00A668C7">
        <w:rPr>
          <w:lang w:val="en-US"/>
        </w:rPr>
        <w:t>I</w:t>
      </w:r>
      <w:r w:rsidRPr="00A668C7">
        <w:t xml:space="preserve"> </w:t>
      </w:r>
      <w:r w:rsidRPr="00A668C7">
        <w:rPr>
          <w:lang w:val="en-US"/>
        </w:rPr>
        <w:t>gave</w:t>
      </w:r>
      <w:r w:rsidRPr="00A668C7">
        <w:t xml:space="preserve"> </w:t>
      </w:r>
      <w:r w:rsidRPr="00A668C7">
        <w:rPr>
          <w:lang w:val="en-US"/>
        </w:rPr>
        <w:t>the</w:t>
      </w:r>
      <w:r w:rsidRPr="00A668C7">
        <w:t xml:space="preserve"> </w:t>
      </w:r>
      <w:r w:rsidRPr="00A668C7">
        <w:rPr>
          <w:lang w:val="en-US"/>
        </w:rPr>
        <w:t>horse</w:t>
      </w:r>
      <w:r w:rsidRPr="00A668C7">
        <w:t xml:space="preserve"> </w:t>
      </w:r>
      <w:r w:rsidRPr="00A668C7">
        <w:rPr>
          <w:lang w:val="en-US"/>
        </w:rPr>
        <w:t>his</w:t>
      </w:r>
      <w:r w:rsidRPr="00A668C7">
        <w:t xml:space="preserve"> </w:t>
      </w:r>
      <w:r w:rsidRPr="00A668C7">
        <w:rPr>
          <w:lang w:val="en-US"/>
        </w:rPr>
        <w:t>head</w:t>
      </w:r>
      <w:r w:rsidRPr="00A668C7">
        <w:t xml:space="preserve"> — Я отпустил поводья)</w:t>
      </w:r>
      <w:r w:rsidR="00AD63A4" w:rsidRPr="00AD63A4">
        <w:t xml:space="preserve"> </w:t>
      </w:r>
      <w:r w:rsidR="00AD63A4" w:rsidRPr="00C21F1A">
        <w:t>[</w:t>
      </w:r>
      <w:r w:rsidR="00AD63A4" w:rsidRPr="00A668C7">
        <w:t xml:space="preserve">22, </w:t>
      </w:r>
      <w:r w:rsidR="00AD63A4">
        <w:t>с. 51</w:t>
      </w:r>
      <w:r w:rsidR="00AD63A4" w:rsidRPr="00C21F1A">
        <w:t>]</w:t>
      </w:r>
      <w:r w:rsidRPr="00A668C7">
        <w:t xml:space="preserve">. </w:t>
      </w:r>
      <w:r w:rsidR="00650174" w:rsidRPr="00A668C7">
        <w:t xml:space="preserve">Прием целостного преобразования является видом смыслового развития, </w:t>
      </w:r>
      <w:r w:rsidR="00D96291" w:rsidRPr="00A668C7">
        <w:t>с помощью которого происходит трансформация внутренней формы элемента языка оригинала — от отдельного слова до целого предложения (</w:t>
      </w:r>
      <w:r w:rsidR="00D96291" w:rsidRPr="00A668C7">
        <w:rPr>
          <w:lang w:val="en-US"/>
        </w:rPr>
        <w:t>Never</w:t>
      </w:r>
      <w:r w:rsidR="00D96291" w:rsidRPr="00A668C7">
        <w:t xml:space="preserve"> </w:t>
      </w:r>
      <w:r w:rsidR="00D96291" w:rsidRPr="00A668C7">
        <w:rPr>
          <w:lang w:val="en-US"/>
        </w:rPr>
        <w:t>mind</w:t>
      </w:r>
      <w:r w:rsidR="00D96291" w:rsidRPr="00A668C7">
        <w:t xml:space="preserve"> — Не беспокойтесь). </w:t>
      </w:r>
    </w:p>
    <w:p w:rsidR="00070384" w:rsidRDefault="001D1580" w:rsidP="00070384">
      <w:pPr>
        <w:ind w:firstLine="851"/>
      </w:pPr>
      <w:r>
        <w:t>Я.</w:t>
      </w:r>
      <w:r w:rsidR="00177FB1" w:rsidRPr="00177FB1">
        <w:t xml:space="preserve"> </w:t>
      </w:r>
      <w:r>
        <w:t xml:space="preserve">И. Рецкер характеризует грамматические трансформации как способ преобразования </w:t>
      </w:r>
      <w:r w:rsidR="005F64F4">
        <w:t xml:space="preserve">синтаксической </w:t>
      </w:r>
      <w:r>
        <w:t xml:space="preserve">структуры иноязычного </w:t>
      </w:r>
      <w:r>
        <w:lastRenderedPageBreak/>
        <w:t xml:space="preserve">предложения в процессе перевода. Трансформация может быть полной в случае замены главных членов предложения и частичной </w:t>
      </w:r>
      <w:r w:rsidRPr="0034613A">
        <w:rPr>
          <w:i/>
        </w:rPr>
        <w:t>—</w:t>
      </w:r>
      <w:r>
        <w:t xml:space="preserve"> замена второстепенных членов предложения</w:t>
      </w:r>
      <w:r w:rsidR="005F64F4">
        <w:t xml:space="preserve"> (</w:t>
      </w:r>
      <w:r w:rsidR="005F64F4" w:rsidRPr="00A668C7">
        <w:rPr>
          <w:lang w:val="en-US"/>
        </w:rPr>
        <w:t>On</w:t>
      </w:r>
      <w:r w:rsidR="005F64F4" w:rsidRPr="00A668C7">
        <w:t xml:space="preserve"> </w:t>
      </w:r>
      <w:r w:rsidR="005F64F4" w:rsidRPr="00A668C7">
        <w:rPr>
          <w:lang w:val="en-US"/>
        </w:rPr>
        <w:t>July</w:t>
      </w:r>
      <w:r w:rsidR="005F64F4" w:rsidRPr="00A668C7">
        <w:t xml:space="preserve"> 8, 150 </w:t>
      </w:r>
      <w:r w:rsidR="005F64F4" w:rsidRPr="00A668C7">
        <w:rPr>
          <w:lang w:val="en-US"/>
        </w:rPr>
        <w:t>years</w:t>
      </w:r>
      <w:r w:rsidR="005F64F4" w:rsidRPr="00A668C7">
        <w:t xml:space="preserve"> </w:t>
      </w:r>
      <w:r w:rsidR="005F64F4" w:rsidRPr="00A668C7">
        <w:rPr>
          <w:lang w:val="en-US"/>
        </w:rPr>
        <w:t>ago</w:t>
      </w:r>
      <w:r w:rsidR="005F64F4" w:rsidRPr="00A668C7">
        <w:t xml:space="preserve">, </w:t>
      </w:r>
      <w:r w:rsidR="005F64F4" w:rsidRPr="00A668C7">
        <w:rPr>
          <w:lang w:val="en-US"/>
        </w:rPr>
        <w:t>a</w:t>
      </w:r>
      <w:r w:rsidR="005F64F4" w:rsidRPr="00A668C7">
        <w:t xml:space="preserve"> </w:t>
      </w:r>
      <w:r w:rsidR="005F64F4" w:rsidRPr="00A668C7">
        <w:rPr>
          <w:lang w:val="en-US"/>
        </w:rPr>
        <w:t>storm</w:t>
      </w:r>
      <w:r w:rsidR="005F64F4" w:rsidRPr="00A668C7">
        <w:t xml:space="preserve"> </w:t>
      </w:r>
      <w:r w:rsidR="005F64F4" w:rsidRPr="00A668C7">
        <w:rPr>
          <w:lang w:val="en-US"/>
        </w:rPr>
        <w:t>blew</w:t>
      </w:r>
      <w:r w:rsidR="005F64F4" w:rsidRPr="00A668C7">
        <w:t xml:space="preserve"> </w:t>
      </w:r>
      <w:r w:rsidR="005F64F4" w:rsidRPr="00A668C7">
        <w:rPr>
          <w:lang w:val="en-US"/>
        </w:rPr>
        <w:t>up</w:t>
      </w:r>
      <w:r w:rsidR="005F64F4" w:rsidRPr="00A668C7">
        <w:t xml:space="preserve"> </w:t>
      </w:r>
      <w:r w:rsidR="005F64F4" w:rsidRPr="00A668C7">
        <w:rPr>
          <w:lang w:val="en-US"/>
        </w:rPr>
        <w:t>off</w:t>
      </w:r>
      <w:r w:rsidR="005F64F4" w:rsidRPr="00A668C7">
        <w:t xml:space="preserve"> </w:t>
      </w:r>
      <w:r w:rsidR="005F64F4" w:rsidRPr="00A668C7">
        <w:rPr>
          <w:lang w:val="en-US"/>
        </w:rPr>
        <w:t>Leghorn</w:t>
      </w:r>
      <w:r w:rsidR="005F64F4" w:rsidRPr="00A668C7">
        <w:t xml:space="preserve">, </w:t>
      </w:r>
      <w:r w:rsidR="005F64F4" w:rsidRPr="00A668C7">
        <w:rPr>
          <w:lang w:val="en-US"/>
        </w:rPr>
        <w:t>Italy</w:t>
      </w:r>
      <w:r w:rsidR="005F64F4" w:rsidRPr="00A668C7">
        <w:t xml:space="preserve">, </w:t>
      </w:r>
      <w:r w:rsidR="005F64F4" w:rsidRPr="00A668C7">
        <w:rPr>
          <w:lang w:val="en-US"/>
        </w:rPr>
        <w:t>and</w:t>
      </w:r>
      <w:r w:rsidR="005F64F4" w:rsidRPr="00A668C7">
        <w:t xml:space="preserve"> </w:t>
      </w:r>
      <w:r w:rsidR="005F64F4" w:rsidRPr="00A668C7">
        <w:rPr>
          <w:lang w:val="en-US"/>
        </w:rPr>
        <w:t>drowned</w:t>
      </w:r>
      <w:r w:rsidR="005F64F4" w:rsidRPr="00A668C7">
        <w:t xml:space="preserve"> </w:t>
      </w:r>
      <w:r w:rsidR="005F64F4" w:rsidRPr="00A668C7">
        <w:rPr>
          <w:lang w:val="en-US"/>
        </w:rPr>
        <w:t>Shelley</w:t>
      </w:r>
      <w:r w:rsidR="005F64F4" w:rsidRPr="00A668C7">
        <w:t xml:space="preserve"> </w:t>
      </w:r>
      <w:r w:rsidR="005F64F4" w:rsidRPr="00A668C7">
        <w:rPr>
          <w:lang w:val="en-US"/>
        </w:rPr>
        <w:t>who</w:t>
      </w:r>
      <w:r w:rsidR="005F64F4" w:rsidRPr="00A668C7">
        <w:t xml:space="preserve"> </w:t>
      </w:r>
      <w:r w:rsidR="005F64F4" w:rsidRPr="00A668C7">
        <w:rPr>
          <w:lang w:val="en-US"/>
        </w:rPr>
        <w:t>was</w:t>
      </w:r>
      <w:r w:rsidR="005F64F4" w:rsidRPr="00A668C7">
        <w:t xml:space="preserve"> </w:t>
      </w:r>
      <w:r w:rsidR="005F64F4" w:rsidRPr="00A668C7">
        <w:rPr>
          <w:lang w:val="en-US"/>
        </w:rPr>
        <w:t>sailing</w:t>
      </w:r>
      <w:r w:rsidR="005F64F4" w:rsidRPr="00A668C7">
        <w:t xml:space="preserve"> </w:t>
      </w:r>
      <w:r w:rsidR="005F64F4" w:rsidRPr="00A668C7">
        <w:rPr>
          <w:lang w:val="en-US"/>
        </w:rPr>
        <w:t>in</w:t>
      </w:r>
      <w:r w:rsidR="005F64F4" w:rsidRPr="00A668C7">
        <w:t xml:space="preserve"> </w:t>
      </w:r>
      <w:r w:rsidR="005F64F4" w:rsidRPr="00A668C7">
        <w:rPr>
          <w:lang w:val="en-US"/>
        </w:rPr>
        <w:t>his</w:t>
      </w:r>
      <w:r w:rsidR="005F64F4" w:rsidRPr="00A668C7">
        <w:t xml:space="preserve"> </w:t>
      </w:r>
      <w:r w:rsidR="005F64F4" w:rsidRPr="00A668C7">
        <w:rPr>
          <w:lang w:val="en-US"/>
        </w:rPr>
        <w:t>small</w:t>
      </w:r>
      <w:r w:rsidR="005F64F4" w:rsidRPr="00A668C7">
        <w:t xml:space="preserve"> </w:t>
      </w:r>
      <w:r w:rsidR="005F64F4" w:rsidRPr="00A668C7">
        <w:rPr>
          <w:lang w:val="en-US"/>
        </w:rPr>
        <w:t>schooner</w:t>
      </w:r>
      <w:r w:rsidR="005F64F4" w:rsidRPr="00A668C7">
        <w:t xml:space="preserve">, </w:t>
      </w:r>
      <w:r w:rsidR="005F64F4" w:rsidRPr="00A668C7">
        <w:rPr>
          <w:lang w:val="en-US"/>
        </w:rPr>
        <w:t>Ariel</w:t>
      </w:r>
      <w:r w:rsidR="005F64F4" w:rsidRPr="00A668C7">
        <w:t xml:space="preserve"> — 150 лет тому назад, 8 июля, на море, близ итальянского города Ливорно, поднялась буря, и Шелли, плывший на своей крошечной яхте «Ариэль», утонул)</w:t>
      </w:r>
      <w:r w:rsidRPr="00A668C7">
        <w:t>. Так же, как указывает лингвист, замене подвергаются не только член</w:t>
      </w:r>
      <w:r w:rsidR="005F64F4" w:rsidRPr="00A668C7">
        <w:t>ы предложения, но и части речи (</w:t>
      </w:r>
      <w:r w:rsidR="00070384" w:rsidRPr="00A668C7">
        <w:rPr>
          <w:lang w:val="en-US"/>
        </w:rPr>
        <w:t>Lord</w:t>
      </w:r>
      <w:r w:rsidR="00070384" w:rsidRPr="00A668C7">
        <w:t xml:space="preserve"> </w:t>
      </w:r>
      <w:proofErr w:type="spellStart"/>
      <w:r w:rsidR="00070384" w:rsidRPr="00A668C7">
        <w:rPr>
          <w:lang w:val="en-US"/>
        </w:rPr>
        <w:t>Nesby</w:t>
      </w:r>
      <w:proofErr w:type="spellEnd"/>
      <w:r w:rsidR="00070384" w:rsidRPr="00A668C7">
        <w:t xml:space="preserve"> </w:t>
      </w:r>
      <w:r w:rsidR="00070384" w:rsidRPr="00A668C7">
        <w:rPr>
          <w:lang w:val="en-US"/>
        </w:rPr>
        <w:t>stretched</w:t>
      </w:r>
      <w:r w:rsidR="00070384" w:rsidRPr="00A668C7">
        <w:t xml:space="preserve"> </w:t>
      </w:r>
      <w:r w:rsidR="00070384" w:rsidRPr="00A668C7">
        <w:rPr>
          <w:lang w:val="en-US"/>
        </w:rPr>
        <w:t>a</w:t>
      </w:r>
      <w:r w:rsidR="00070384" w:rsidRPr="00A668C7">
        <w:t xml:space="preserve"> </w:t>
      </w:r>
      <w:r w:rsidR="00070384" w:rsidRPr="00A668C7">
        <w:rPr>
          <w:lang w:val="en-US"/>
        </w:rPr>
        <w:t>careless</w:t>
      </w:r>
      <w:r w:rsidR="00070384" w:rsidRPr="00A668C7">
        <w:t xml:space="preserve"> </w:t>
      </w:r>
      <w:r w:rsidR="00070384" w:rsidRPr="00A668C7">
        <w:rPr>
          <w:lang w:val="en-US"/>
        </w:rPr>
        <w:t>hand</w:t>
      </w:r>
      <w:r w:rsidR="00070384" w:rsidRPr="00A668C7">
        <w:t xml:space="preserve"> — Лорд </w:t>
      </w:r>
      <w:proofErr w:type="spellStart"/>
      <w:r w:rsidR="00070384" w:rsidRPr="00A668C7">
        <w:t>Несби</w:t>
      </w:r>
      <w:proofErr w:type="spellEnd"/>
      <w:r w:rsidR="00070384" w:rsidRPr="00A668C7">
        <w:t xml:space="preserve"> небрежно протянул руку</w:t>
      </w:r>
      <w:r w:rsidR="005F64F4" w:rsidRPr="00A668C7">
        <w:t>)</w:t>
      </w:r>
      <w:r w:rsidR="00AD63A4" w:rsidRPr="00AD63A4">
        <w:t xml:space="preserve"> </w:t>
      </w:r>
      <w:r w:rsidR="00AD63A4" w:rsidRPr="00C21F1A">
        <w:t>[</w:t>
      </w:r>
      <w:r w:rsidR="00AD63A4" w:rsidRPr="00286A33">
        <w:t xml:space="preserve">22, </w:t>
      </w:r>
      <w:r w:rsidR="00AD63A4">
        <w:t>с. 84</w:t>
      </w:r>
      <w:r w:rsidR="00AD63A4" w:rsidRPr="00C21F1A">
        <w:t>]</w:t>
      </w:r>
      <w:r w:rsidR="005F64F4" w:rsidRPr="00A668C7">
        <w:t>.</w:t>
      </w:r>
      <w:r w:rsidR="00070384" w:rsidRPr="00A668C7">
        <w:t xml:space="preserve"> </w:t>
      </w:r>
    </w:p>
    <w:p w:rsidR="00070384" w:rsidRDefault="00070384" w:rsidP="00070384">
      <w:pPr>
        <w:ind w:firstLine="851"/>
      </w:pPr>
      <w:r>
        <w:t>Таким образом, классификация переводческих трансформаций, предложенная Я.</w:t>
      </w:r>
      <w:r w:rsidR="00AD63A4">
        <w:t xml:space="preserve"> </w:t>
      </w:r>
      <w:r>
        <w:t xml:space="preserve">И. Рецкером, </w:t>
      </w:r>
      <w:r w:rsidR="00970B79">
        <w:t xml:space="preserve">является ценным ресурсом для понимания механизмов перевода. Лингвист указывает, что приемы трансформаций нередко пересекаются и смешиваются, и благодаря данной классификации переводчикам будет легче достичь эквивалентности в процессе перевода. </w:t>
      </w:r>
    </w:p>
    <w:p w:rsidR="00761838" w:rsidRDefault="00D12EF6" w:rsidP="00761838">
      <w:pPr>
        <w:ind w:firstLine="851"/>
      </w:pPr>
      <w:r>
        <w:t>В данном разделе</w:t>
      </w:r>
      <w:r w:rsidR="00970B79">
        <w:t xml:space="preserve"> были </w:t>
      </w:r>
      <w:r w:rsidR="00E3626F">
        <w:t>рассмотрены теоретические знания, необходимые для дальнейшего исследования и анализа, основанные на работах ученых-</w:t>
      </w:r>
      <w:proofErr w:type="spellStart"/>
      <w:r w:rsidR="00E3626F">
        <w:t>переводоведов</w:t>
      </w:r>
      <w:proofErr w:type="spellEnd"/>
      <w:r w:rsidR="00E3626F">
        <w:t xml:space="preserve"> Л.</w:t>
      </w:r>
      <w:r w:rsidR="00AD63A4">
        <w:t xml:space="preserve"> </w:t>
      </w:r>
      <w:r w:rsidR="00E3626F">
        <w:t xml:space="preserve">С. </w:t>
      </w:r>
      <w:proofErr w:type="spellStart"/>
      <w:r w:rsidR="00E3626F">
        <w:t>Бархударова</w:t>
      </w:r>
      <w:proofErr w:type="spellEnd"/>
      <w:r w:rsidR="00E3626F">
        <w:t>, В.</w:t>
      </w:r>
      <w:r w:rsidR="00AD63A4">
        <w:t xml:space="preserve"> Н. </w:t>
      </w:r>
      <w:proofErr w:type="gramStart"/>
      <w:r w:rsidR="00AD63A4">
        <w:t xml:space="preserve">Комиссарова,   </w:t>
      </w:r>
      <w:proofErr w:type="gramEnd"/>
      <w:r w:rsidR="00AD63A4">
        <w:t xml:space="preserve">      </w:t>
      </w:r>
      <w:r w:rsidR="00E3626F">
        <w:t xml:space="preserve">  Н.</w:t>
      </w:r>
      <w:r w:rsidR="00AD63A4">
        <w:t xml:space="preserve"> </w:t>
      </w:r>
      <w:r w:rsidR="00E3626F">
        <w:t>К. Горбовского, Я.</w:t>
      </w:r>
      <w:r w:rsidR="00AD63A4">
        <w:t xml:space="preserve"> </w:t>
      </w:r>
      <w:r w:rsidR="00E3626F">
        <w:t xml:space="preserve">И. </w:t>
      </w:r>
      <w:proofErr w:type="spellStart"/>
      <w:r w:rsidR="00E3626F">
        <w:t>Рецкера</w:t>
      </w:r>
      <w:proofErr w:type="spellEnd"/>
      <w:r w:rsidR="00E3626F">
        <w:t xml:space="preserve"> и др. Подводя итоги, можно суммировать всю собранную информацию по данной теме. Понятие перевода, как и переводческих трансформаций, не является абсолютным среди лингвистов, так как каждый ученый имеет свою точку зрения на данные понятия, однако перевод является средством преобразования иноязычного текста в адекватно-эквивалентный текст на языке перевода, а переводческие трансформации являются способами достижения данного преобразования. Классификации переводческих трансформаций </w:t>
      </w:r>
      <w:r w:rsidR="00761838">
        <w:t xml:space="preserve">так же рассматриваются с точек зрения разных переводоведов, но пересекаются между собой. Их основная задача </w:t>
      </w:r>
      <w:r w:rsidR="00761838" w:rsidRPr="0034613A">
        <w:rPr>
          <w:i/>
        </w:rPr>
        <w:t>—</w:t>
      </w:r>
      <w:r w:rsidR="00761838">
        <w:t xml:space="preserve"> помочь переводчику достичь максимальной эквивалентности в процессе перевода, при этом сохранить структуру норм переводящего языка. Теоретические знания, исследованные в данной главе, </w:t>
      </w:r>
      <w:r w:rsidR="00761838">
        <w:lastRenderedPageBreak/>
        <w:t xml:space="preserve">будут использованы в процессе практического анализа романа </w:t>
      </w:r>
      <w:r w:rsidR="00761838" w:rsidRPr="00761838">
        <w:t>“</w:t>
      </w:r>
      <w:r w:rsidR="00761838">
        <w:rPr>
          <w:lang w:val="en-US"/>
        </w:rPr>
        <w:t>Good</w:t>
      </w:r>
      <w:r w:rsidR="00761838" w:rsidRPr="00761838">
        <w:t xml:space="preserve"> </w:t>
      </w:r>
      <w:r w:rsidR="00761838">
        <w:rPr>
          <w:lang w:val="en-US"/>
        </w:rPr>
        <w:t>Omens</w:t>
      </w:r>
      <w:r w:rsidR="00761838" w:rsidRPr="00761838">
        <w:t>”</w:t>
      </w:r>
      <w:r>
        <w:t>, написанного Терри Праттчетом и Нилом Гейманом</w:t>
      </w:r>
      <w:r w:rsidR="00761838" w:rsidRPr="00761838">
        <w:t>.</w:t>
      </w:r>
      <w:r w:rsidR="00761838">
        <w:br w:type="page"/>
      </w:r>
    </w:p>
    <w:p w:rsidR="00D96291" w:rsidRPr="00AD63A4" w:rsidRDefault="00761838" w:rsidP="00AD63A4">
      <w:pPr>
        <w:pStyle w:val="1"/>
        <w:spacing w:before="0"/>
        <w:ind w:firstLine="851"/>
        <w:rPr>
          <w:rFonts w:ascii="Times New Roman" w:hAnsi="Times New Roman" w:cs="Times New Roman"/>
          <w:b/>
          <w:color w:val="auto"/>
          <w:sz w:val="28"/>
        </w:rPr>
      </w:pPr>
      <w:bookmarkStart w:id="10" w:name="_Toc193664093"/>
      <w:r w:rsidRPr="00AD63A4">
        <w:rPr>
          <w:rFonts w:ascii="Times New Roman" w:hAnsi="Times New Roman" w:cs="Times New Roman"/>
          <w:b/>
          <w:color w:val="auto"/>
          <w:sz w:val="28"/>
        </w:rPr>
        <w:lastRenderedPageBreak/>
        <w:t>2 Анализ переводческих трансформаций в романе Терри Праттчета и Нила Геймана “</w:t>
      </w:r>
      <w:r w:rsidRPr="00AD63A4">
        <w:rPr>
          <w:rFonts w:ascii="Times New Roman" w:hAnsi="Times New Roman" w:cs="Times New Roman"/>
          <w:b/>
          <w:color w:val="auto"/>
          <w:sz w:val="28"/>
          <w:lang w:val="en-US"/>
        </w:rPr>
        <w:t>Good</w:t>
      </w:r>
      <w:r w:rsidRPr="00AD63A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AD63A4">
        <w:rPr>
          <w:rFonts w:ascii="Times New Roman" w:hAnsi="Times New Roman" w:cs="Times New Roman"/>
          <w:b/>
          <w:color w:val="auto"/>
          <w:sz w:val="28"/>
          <w:lang w:val="en-US"/>
        </w:rPr>
        <w:t>Omens</w:t>
      </w:r>
      <w:r w:rsidRPr="00AD63A4">
        <w:rPr>
          <w:rFonts w:ascii="Times New Roman" w:hAnsi="Times New Roman" w:cs="Times New Roman"/>
          <w:b/>
          <w:color w:val="auto"/>
          <w:sz w:val="28"/>
        </w:rPr>
        <w:t>”</w:t>
      </w:r>
      <w:bookmarkEnd w:id="10"/>
    </w:p>
    <w:p w:rsidR="0077193B" w:rsidRPr="00AD63A4" w:rsidRDefault="0077193B" w:rsidP="00511107">
      <w:pPr>
        <w:ind w:firstLine="851"/>
        <w:rPr>
          <w:b/>
        </w:rPr>
      </w:pPr>
    </w:p>
    <w:p w:rsidR="00CA69DA" w:rsidRPr="00AD63A4" w:rsidRDefault="00A668C7" w:rsidP="00AD63A4">
      <w:pPr>
        <w:pStyle w:val="2"/>
        <w:spacing w:before="0"/>
        <w:ind w:firstLine="851"/>
        <w:jc w:val="left"/>
        <w:rPr>
          <w:rFonts w:ascii="Times New Roman" w:hAnsi="Times New Roman" w:cs="Times New Roman"/>
          <w:b/>
          <w:color w:val="auto"/>
          <w:sz w:val="28"/>
        </w:rPr>
      </w:pPr>
      <w:bookmarkStart w:id="11" w:name="_Toc193664094"/>
      <w:r w:rsidRPr="00AD63A4">
        <w:rPr>
          <w:rFonts w:ascii="Times New Roman" w:hAnsi="Times New Roman" w:cs="Times New Roman"/>
          <w:b/>
          <w:color w:val="auto"/>
          <w:sz w:val="28"/>
        </w:rPr>
        <w:t xml:space="preserve">2.1 Общая характеристика романа </w:t>
      </w:r>
      <w:r w:rsidR="00286A33" w:rsidRPr="00AD63A4">
        <w:rPr>
          <w:rFonts w:ascii="Times New Roman" w:hAnsi="Times New Roman" w:cs="Times New Roman"/>
          <w:b/>
          <w:color w:val="auto"/>
          <w:sz w:val="28"/>
        </w:rPr>
        <w:t>Терри Праттчета и Нила Геймана “</w:t>
      </w:r>
      <w:r w:rsidR="00286A33" w:rsidRPr="00AD63A4">
        <w:rPr>
          <w:rFonts w:ascii="Times New Roman" w:hAnsi="Times New Roman" w:cs="Times New Roman"/>
          <w:b/>
          <w:color w:val="auto"/>
          <w:sz w:val="28"/>
          <w:lang w:val="en-US"/>
        </w:rPr>
        <w:t>Good</w:t>
      </w:r>
      <w:r w:rsidR="00286A33" w:rsidRPr="00AD63A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286A33" w:rsidRPr="00AD63A4">
        <w:rPr>
          <w:rFonts w:ascii="Times New Roman" w:hAnsi="Times New Roman" w:cs="Times New Roman"/>
          <w:b/>
          <w:color w:val="auto"/>
          <w:sz w:val="28"/>
          <w:lang w:val="en-US"/>
        </w:rPr>
        <w:t>Omens</w:t>
      </w:r>
      <w:r w:rsidR="00286A33" w:rsidRPr="00AD63A4">
        <w:rPr>
          <w:rFonts w:ascii="Times New Roman" w:hAnsi="Times New Roman" w:cs="Times New Roman"/>
          <w:b/>
          <w:color w:val="auto"/>
          <w:sz w:val="28"/>
        </w:rPr>
        <w:t>”</w:t>
      </w:r>
      <w:bookmarkEnd w:id="11"/>
    </w:p>
    <w:p w:rsidR="001667B8" w:rsidRDefault="001667B8" w:rsidP="00511107">
      <w:pPr>
        <w:pStyle w:val="1"/>
        <w:spacing w:before="0"/>
        <w:rPr>
          <w:rFonts w:ascii="Times New Roman" w:hAnsi="Times New Roman" w:cs="Times New Roman"/>
          <w:color w:val="auto"/>
          <w:sz w:val="28"/>
        </w:rPr>
      </w:pPr>
    </w:p>
    <w:p w:rsidR="00761838" w:rsidRDefault="00286A33" w:rsidP="001D40B3">
      <w:pPr>
        <w:ind w:firstLine="851"/>
      </w:pPr>
      <w:r>
        <w:t xml:space="preserve">Роман </w:t>
      </w:r>
      <w:r w:rsidRPr="00286A33">
        <w:t>“</w:t>
      </w:r>
      <w:r>
        <w:rPr>
          <w:lang w:val="en-US"/>
        </w:rPr>
        <w:t>Good</w:t>
      </w:r>
      <w:r w:rsidRPr="00286A33">
        <w:t xml:space="preserve"> </w:t>
      </w:r>
      <w:r>
        <w:rPr>
          <w:lang w:val="en-US"/>
        </w:rPr>
        <w:t>Omens</w:t>
      </w:r>
      <w:r w:rsidR="001667B8" w:rsidRPr="001667B8">
        <w:t>”</w:t>
      </w:r>
      <w:r w:rsidR="001667B8">
        <w:t xml:space="preserve"> (в русском переводе «Благие знамения») вышел в свет в 1990 году, написанный в соавторстве двумя выдающимися писателями </w:t>
      </w:r>
      <w:r w:rsidR="001667B8">
        <w:sym w:font="Symbol" w:char="F02D"/>
      </w:r>
      <w:r w:rsidR="001667B8">
        <w:t xml:space="preserve"> Терри Праттчетом и Нилом Гейманом. Роман совмещает в себе уникальные писательские стили, </w:t>
      </w:r>
      <w:r w:rsidR="002C0ABC">
        <w:t>гармонично сочетая</w:t>
      </w:r>
      <w:r w:rsidR="001667B8">
        <w:t xml:space="preserve"> в себя не только характерные черты жанра фэнтези, но </w:t>
      </w:r>
      <w:r w:rsidR="002C0ABC">
        <w:t>также</w:t>
      </w:r>
      <w:r w:rsidR="001667B8">
        <w:t xml:space="preserve"> и увлекая читателей элементами английского юмора, </w:t>
      </w:r>
      <w:r w:rsidR="002C0ABC">
        <w:t xml:space="preserve">сатиры, тонкой иронии и философской прозы. Его необычная структура, основанная на взаимодействии двух совершенно разных литературных стилей, делает роман одновременно увлекательным и интригующим материалом для последующего анализа. </w:t>
      </w:r>
    </w:p>
    <w:p w:rsidR="002C0ABC" w:rsidRDefault="002C0ABC" w:rsidP="00511107">
      <w:pPr>
        <w:ind w:firstLine="851"/>
      </w:pPr>
      <w:r>
        <w:t>«Благие знамения» рассказыв</w:t>
      </w:r>
      <w:r w:rsidR="00BD5DAA">
        <w:t xml:space="preserve">ают о необычной дружбе двух по своей сути противоположных личностей </w:t>
      </w:r>
      <w:r w:rsidR="00BD5DAA">
        <w:sym w:font="Symbol" w:char="F02D"/>
      </w:r>
      <w:r w:rsidR="00BD5DAA">
        <w:t xml:space="preserve"> демона </w:t>
      </w:r>
      <w:proofErr w:type="spellStart"/>
      <w:r w:rsidR="00BD5DAA">
        <w:t>Кроули</w:t>
      </w:r>
      <w:proofErr w:type="spellEnd"/>
      <w:r w:rsidR="00BD5DAA">
        <w:t xml:space="preserve"> и ангела </w:t>
      </w:r>
      <w:proofErr w:type="spellStart"/>
      <w:r w:rsidR="00BD5DAA">
        <w:t>Азирафаэля</w:t>
      </w:r>
      <w:proofErr w:type="spellEnd"/>
      <w:r w:rsidR="00BD5DAA">
        <w:t xml:space="preserve"> </w:t>
      </w:r>
      <w:r w:rsidR="00BD5DAA">
        <w:sym w:font="Symbol" w:char="F02D"/>
      </w:r>
      <w:r w:rsidR="00BD5DAA">
        <w:t xml:space="preserve"> которые, несмотря на различия в своих характерах, находились на Земле с самого ее основания и питали огромную любовь к человечеству. Разумеется, новость об Апокалипсисе и Антихристе заставляет их объединить свои силы, чтобы противостоять угрозе и остановить конец света. </w:t>
      </w:r>
    </w:p>
    <w:p w:rsidR="00BD5DAA" w:rsidRDefault="00BD5DAA" w:rsidP="00511107">
      <w:pPr>
        <w:ind w:firstLine="851"/>
      </w:pPr>
      <w:r>
        <w:t xml:space="preserve">Несмотря на разные </w:t>
      </w:r>
      <w:r w:rsidR="0094305D">
        <w:t>подходы к литературной деятельности,</w:t>
      </w:r>
      <w:r>
        <w:t xml:space="preserve"> Терри Праттчет</w:t>
      </w:r>
      <w:r w:rsidR="0094305D">
        <w:t>у</w:t>
      </w:r>
      <w:r>
        <w:t xml:space="preserve"> и Нила Гейман</w:t>
      </w:r>
      <w:r w:rsidR="0094305D">
        <w:t>у</w:t>
      </w:r>
      <w:r>
        <w:t xml:space="preserve"> удалось создать общее произведение, которое органично </w:t>
      </w:r>
      <w:r w:rsidR="0094305D">
        <w:t xml:space="preserve">вобрало в себя их уникальные образы писательских стилей. В романе одну их ключевых ролей занимают игра слов, культурные отсылки, а также пародии на кинематографию и библейские сюжеты, присущие стилю Т. Праттчета. Вместе с тем он мастерски добавляет в повествование </w:t>
      </w:r>
      <w:r w:rsidR="00200575">
        <w:t xml:space="preserve">философские размышления о добре и зле, смысле жизни и смерти, что делает произведение более значимым и увлекательным. Нил </w:t>
      </w:r>
      <w:proofErr w:type="spellStart"/>
      <w:r w:rsidR="00200575">
        <w:t>Гейман</w:t>
      </w:r>
      <w:proofErr w:type="spellEnd"/>
      <w:r w:rsidR="00200575">
        <w:t xml:space="preserve">, с </w:t>
      </w:r>
      <w:r w:rsidR="00200575">
        <w:lastRenderedPageBreak/>
        <w:t xml:space="preserve">другой стороны, привносит в роман элементы готического ужаса, фантастики и мифологической мистики. Его стиль отличается красивым и образным языком, что позволяет создать завораживающую атмосферу и прописывать ярких, запоминающихся персонажей. В романе он проявляет свой талант с помощью создания неординарных сюжетных поворотов, которые держат читателя в постоянном напряжении. </w:t>
      </w:r>
    </w:p>
    <w:p w:rsidR="00B26358" w:rsidRDefault="00504EEB" w:rsidP="00511107">
      <w:pPr>
        <w:ind w:firstLine="851"/>
      </w:pPr>
      <w:r>
        <w:t xml:space="preserve">Таким образом, </w:t>
      </w:r>
      <w:r w:rsidR="00F733AE">
        <w:t xml:space="preserve">роман </w:t>
      </w:r>
      <w:r w:rsidR="00F733AE" w:rsidRPr="00F733AE">
        <w:t>“</w:t>
      </w:r>
      <w:r w:rsidR="00F733AE">
        <w:rPr>
          <w:lang w:val="en-US"/>
        </w:rPr>
        <w:t>Good</w:t>
      </w:r>
      <w:r w:rsidR="00F733AE" w:rsidRPr="00F733AE">
        <w:t xml:space="preserve"> </w:t>
      </w:r>
      <w:r w:rsidR="00F733AE">
        <w:rPr>
          <w:lang w:val="en-US"/>
        </w:rPr>
        <w:t>Omens</w:t>
      </w:r>
      <w:r w:rsidR="00F733AE" w:rsidRPr="00F733AE">
        <w:t>”</w:t>
      </w:r>
      <w:r w:rsidR="00F733AE">
        <w:t xml:space="preserve"> представляет собой яркое и неординарное произведение жанра фэнтези, которое сочетает в себе уникальные писательские стили Терри Праттчета и Нила Геймана. Его многослойность и непредсказуемость делают его ценным объектом для дальнейшего исследования.</w:t>
      </w:r>
    </w:p>
    <w:p w:rsidR="00F733AE" w:rsidRDefault="00F733AE" w:rsidP="00511107">
      <w:pPr>
        <w:ind w:firstLine="851"/>
      </w:pPr>
    </w:p>
    <w:p w:rsidR="00F733AE" w:rsidRDefault="00F733AE" w:rsidP="00AD63A4">
      <w:pPr>
        <w:pStyle w:val="2"/>
        <w:spacing w:before="0"/>
        <w:ind w:firstLine="851"/>
        <w:jc w:val="left"/>
        <w:rPr>
          <w:rFonts w:ascii="Times New Roman" w:hAnsi="Times New Roman" w:cs="Times New Roman"/>
          <w:b/>
          <w:color w:val="auto"/>
          <w:sz w:val="28"/>
        </w:rPr>
      </w:pPr>
      <w:bookmarkStart w:id="12" w:name="_Toc193664095"/>
      <w:r w:rsidRPr="00F733AE">
        <w:rPr>
          <w:rFonts w:ascii="Times New Roman" w:hAnsi="Times New Roman" w:cs="Times New Roman"/>
          <w:b/>
          <w:color w:val="auto"/>
          <w:sz w:val="28"/>
        </w:rPr>
        <w:t>2.2 Анализ переводческих трансформаций в романе “</w:t>
      </w:r>
      <w:r w:rsidRPr="00F733AE">
        <w:rPr>
          <w:rFonts w:ascii="Times New Roman" w:hAnsi="Times New Roman" w:cs="Times New Roman"/>
          <w:b/>
          <w:color w:val="auto"/>
          <w:sz w:val="28"/>
          <w:lang w:val="en-US"/>
        </w:rPr>
        <w:t>Good</w:t>
      </w:r>
      <w:r w:rsidRPr="00F733AE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F733AE">
        <w:rPr>
          <w:rFonts w:ascii="Times New Roman" w:hAnsi="Times New Roman" w:cs="Times New Roman"/>
          <w:b/>
          <w:color w:val="auto"/>
          <w:sz w:val="28"/>
          <w:lang w:val="en-US"/>
        </w:rPr>
        <w:t>Omens</w:t>
      </w:r>
      <w:r w:rsidRPr="00F733AE">
        <w:rPr>
          <w:rFonts w:ascii="Times New Roman" w:hAnsi="Times New Roman" w:cs="Times New Roman"/>
          <w:b/>
          <w:color w:val="auto"/>
          <w:sz w:val="28"/>
        </w:rPr>
        <w:t>” Терри Праттчета и Нила Геймана</w:t>
      </w:r>
      <w:bookmarkEnd w:id="12"/>
    </w:p>
    <w:p w:rsidR="00F733AE" w:rsidRDefault="00F733AE" w:rsidP="00511107"/>
    <w:p w:rsidR="00682292" w:rsidRDefault="00F733AE" w:rsidP="00773EFF">
      <w:pPr>
        <w:ind w:firstLine="851"/>
      </w:pPr>
      <w:r>
        <w:t xml:space="preserve">Для анализа переводческих трансформаций в романе </w:t>
      </w:r>
      <w:r w:rsidRPr="00504EEB">
        <w:t>“</w:t>
      </w:r>
      <w:r>
        <w:rPr>
          <w:lang w:val="en-US"/>
        </w:rPr>
        <w:t>Good</w:t>
      </w:r>
      <w:r w:rsidRPr="00504EEB">
        <w:t xml:space="preserve"> </w:t>
      </w:r>
      <w:r>
        <w:rPr>
          <w:lang w:val="en-US"/>
        </w:rPr>
        <w:t>Omens</w:t>
      </w:r>
      <w:r w:rsidRPr="00504EEB">
        <w:t>”</w:t>
      </w:r>
      <w:r>
        <w:t xml:space="preserve"> будет использоваться перевод Маргариты </w:t>
      </w:r>
      <w:proofErr w:type="spellStart"/>
      <w:r>
        <w:t>Юркан</w:t>
      </w:r>
      <w:proofErr w:type="spellEnd"/>
      <w:r>
        <w:t>. Он является ярким примером адаптации литературного текста с учётом культурных и языковых особенностей русского языка, а также удачно передает оригинальный юмор и сатиру авторов, сохраняя при этом характерные черты персонажей и атмосферу произведения.</w:t>
      </w:r>
      <w:r w:rsidR="00682292">
        <w:t xml:space="preserve"> </w:t>
      </w:r>
    </w:p>
    <w:p w:rsidR="00A46927" w:rsidRDefault="00773EFF" w:rsidP="00773EFF">
      <w:pPr>
        <w:ind w:firstLine="851"/>
      </w:pPr>
      <w:r>
        <w:t>В качестве основы для</w:t>
      </w:r>
      <w:r w:rsidR="00A46927">
        <w:t xml:space="preserve"> анализа была выбрана классификация переводческих трансформаций, предложенная В. Н. </w:t>
      </w:r>
      <w:proofErr w:type="spellStart"/>
      <w:r w:rsidR="00A46927">
        <w:t>Комиссаровым</w:t>
      </w:r>
      <w:proofErr w:type="spellEnd"/>
      <w:r w:rsidR="00A46927">
        <w:t>. Этот выбор обусловлен тем, что данная классификация является наиболее полной и подходящей для лингвистического анализа. Далее буд</w:t>
      </w:r>
      <w:r w:rsidR="00A36061">
        <w:t xml:space="preserve">ет представлен анализ переводческих трансформаций на основе примеров, </w:t>
      </w:r>
      <w:r w:rsidR="00A46927">
        <w:t>отобранных из произведения Терри Праттчета и Нила Геймана «Благие знамения».</w:t>
      </w:r>
    </w:p>
    <w:p w:rsidR="00511107" w:rsidRDefault="00DA42EF" w:rsidP="00511107">
      <w:pPr>
        <w:tabs>
          <w:tab w:val="left" w:pos="993"/>
        </w:tabs>
        <w:ind w:firstLine="851"/>
      </w:pPr>
      <w:r>
        <w:t xml:space="preserve">Лингвисты имеют разные подходы к классификации переводческих трансформаций. </w:t>
      </w:r>
      <w:r w:rsidR="00A46927">
        <w:t xml:space="preserve">В работе «Современное </w:t>
      </w:r>
      <w:proofErr w:type="spellStart"/>
      <w:proofErr w:type="gramStart"/>
      <w:r w:rsidR="00A46927">
        <w:t>переводоведение</w:t>
      </w:r>
      <w:proofErr w:type="spellEnd"/>
      <w:r w:rsidR="00A46927">
        <w:t xml:space="preserve">» </w:t>
      </w:r>
      <w:r w:rsidR="00AD63A4">
        <w:t xml:space="preserve">  </w:t>
      </w:r>
      <w:proofErr w:type="gramEnd"/>
      <w:r w:rsidR="00AD63A4">
        <w:t xml:space="preserve">                               </w:t>
      </w:r>
      <w:r w:rsidR="00A46927">
        <w:lastRenderedPageBreak/>
        <w:t xml:space="preserve">В. Н. Комиссаров выделяет лексические, грамматические и лексико-грамматические трансформации. </w:t>
      </w:r>
    </w:p>
    <w:p w:rsidR="00511107" w:rsidRDefault="00511107" w:rsidP="00511107">
      <w:pPr>
        <w:tabs>
          <w:tab w:val="left" w:pos="993"/>
        </w:tabs>
        <w:ind w:firstLine="851"/>
      </w:pPr>
      <w:r>
        <w:t xml:space="preserve">Говоря о лексических трансформациях, Л. С. </w:t>
      </w:r>
      <w:proofErr w:type="spellStart"/>
      <w:r>
        <w:t>Бархударов</w:t>
      </w:r>
      <w:proofErr w:type="spellEnd"/>
      <w:r>
        <w:t xml:space="preserve">, в свою очередь, относит лексические трансформации к виду замен.  Выделяются следующие типы данной трансформации: 1) конкретизация, которая характеризуется заменой языковой единицы исходного языка с более широким значением на схожую языковую единицу языка перевода с более узким значением; 2) генерализация, явление обратное конкретизации, характеризуется заменой языкового элемента исходного языка с более узким значением элементом языка перевода с более широким значением; 3) замена следствия причиной и причины следствием, то есть использование в процессе перевода единицы языка перевода, обозначающей причину действия или состояния языковой единицы языка оригинала. </w:t>
      </w:r>
    </w:p>
    <w:p w:rsidR="00511107" w:rsidRDefault="00511107" w:rsidP="00D72279">
      <w:pPr>
        <w:ind w:firstLine="851"/>
      </w:pPr>
      <w:r>
        <w:t>Лексические трансформации по В.</w:t>
      </w:r>
      <w:r w:rsidR="00AD63A4">
        <w:t xml:space="preserve"> </w:t>
      </w:r>
      <w:r>
        <w:t>Н. Комиссарову характеризуются формальностью и осмысленностью описания отношений языковых единиц в процессе перевода. К ним он относит следующие преобразования:</w:t>
      </w:r>
      <w:r w:rsidR="00D72279">
        <w:t xml:space="preserve"> </w:t>
      </w:r>
      <w:r>
        <w:t>транскрипция</w:t>
      </w:r>
      <w:r w:rsidR="00D72279">
        <w:t xml:space="preserve">, </w:t>
      </w:r>
      <w:r>
        <w:t>транслитерация</w:t>
      </w:r>
      <w:r w:rsidR="00D72279">
        <w:t xml:space="preserve">, калькирование, </w:t>
      </w:r>
      <w:r>
        <w:t>конкретизация</w:t>
      </w:r>
      <w:r w:rsidR="00D72279">
        <w:t xml:space="preserve">, </w:t>
      </w:r>
      <w:r>
        <w:t>генерализация</w:t>
      </w:r>
      <w:r w:rsidR="00D72279">
        <w:t xml:space="preserve">, </w:t>
      </w:r>
      <w:r w:rsidR="00196CDA">
        <w:t>модуляция</w:t>
      </w:r>
      <w:r w:rsidR="00AD63A4">
        <w:t xml:space="preserve"> </w:t>
      </w:r>
      <w:r w:rsidR="00AD63A4" w:rsidRPr="00C21F1A">
        <w:t>[</w:t>
      </w:r>
      <w:r w:rsidR="00AD63A4">
        <w:t>9</w:t>
      </w:r>
      <w:r w:rsidR="00AD63A4" w:rsidRPr="00D72279">
        <w:t xml:space="preserve">, </w:t>
      </w:r>
      <w:r w:rsidR="00AD63A4" w:rsidRPr="00D72279">
        <w:rPr>
          <w:lang w:val="en-US"/>
        </w:rPr>
        <w:t>c</w:t>
      </w:r>
      <w:r w:rsidR="00AD63A4" w:rsidRPr="00C21F1A">
        <w:t xml:space="preserve">. </w:t>
      </w:r>
      <w:r w:rsidR="00AD63A4" w:rsidRPr="00D72279">
        <w:t>165</w:t>
      </w:r>
      <w:r w:rsidR="00AD63A4" w:rsidRPr="00C21F1A">
        <w:t>]</w:t>
      </w:r>
      <w:r>
        <w:t xml:space="preserve">. </w:t>
      </w:r>
    </w:p>
    <w:p w:rsidR="00D72279" w:rsidRPr="00D72279" w:rsidRDefault="00511107" w:rsidP="00196CDA">
      <w:pPr>
        <w:tabs>
          <w:tab w:val="left" w:pos="993"/>
        </w:tabs>
        <w:ind w:firstLine="851"/>
      </w:pPr>
      <w:r w:rsidRPr="002432A4">
        <w:t xml:space="preserve">Транскрипцию В. Н. Комиссаров характеризует как воспроизводство звучания слова оригинала при переводе. </w:t>
      </w:r>
      <w:r w:rsidR="00D72279">
        <w:t>Рассмотрим несколько примеров.</w:t>
      </w:r>
      <w:r w:rsidR="00196CDA" w:rsidRPr="00196CDA">
        <w:t xml:space="preserve"> </w:t>
      </w:r>
      <w:r w:rsidR="00D72279" w:rsidRPr="00D72279">
        <w:t>“</w:t>
      </w:r>
      <w:proofErr w:type="spellStart"/>
      <w:r w:rsidR="00D72279">
        <w:t>Madame</w:t>
      </w:r>
      <w:proofErr w:type="spellEnd"/>
      <w:r w:rsidR="00D72279">
        <w:t xml:space="preserve"> </w:t>
      </w:r>
      <w:proofErr w:type="spellStart"/>
      <w:r w:rsidR="00D72279">
        <w:t>Tracy</w:t>
      </w:r>
      <w:proofErr w:type="spellEnd"/>
      <w:r w:rsidR="00D72279" w:rsidRPr="00D72279">
        <w:t>”</w:t>
      </w:r>
      <w:r w:rsidR="00D72279">
        <w:t xml:space="preserve"> </w:t>
      </w:r>
      <w:r w:rsidR="00D72279">
        <w:rPr>
          <w:lang w:val="en-US"/>
        </w:rPr>
        <w:sym w:font="Symbol" w:char="F02D"/>
      </w:r>
      <w:r w:rsidR="00D72279">
        <w:t xml:space="preserve"> Мадам Трейси</w:t>
      </w:r>
      <w:r w:rsidR="00196CDA">
        <w:t xml:space="preserve">; </w:t>
      </w:r>
      <w:r w:rsidR="00D72279" w:rsidRPr="00D72279">
        <w:t>“</w:t>
      </w:r>
      <w:proofErr w:type="spellStart"/>
      <w:r w:rsidR="00D72279" w:rsidRPr="00196CDA">
        <w:rPr>
          <w:lang w:val="en-US"/>
        </w:rPr>
        <w:t>Mr</w:t>
      </w:r>
      <w:proofErr w:type="spellEnd"/>
      <w:r w:rsidR="00D72279" w:rsidRPr="00D72279">
        <w:t xml:space="preserve">. </w:t>
      </w:r>
      <w:r w:rsidR="00D72279" w:rsidRPr="00196CDA">
        <w:rPr>
          <w:lang w:val="en-US"/>
        </w:rPr>
        <w:t>Young</w:t>
      </w:r>
      <w:r w:rsidR="00D72279" w:rsidRPr="00D72279">
        <w:t>”</w:t>
      </w:r>
      <w:r w:rsidR="00FB2207">
        <w:t xml:space="preserve"> </w:t>
      </w:r>
      <w:r w:rsidR="00D72279">
        <w:rPr>
          <w:lang w:val="en-US"/>
        </w:rPr>
        <w:sym w:font="Symbol" w:char="F02D"/>
      </w:r>
      <w:r w:rsidR="00D72279" w:rsidRPr="00D72279">
        <w:t xml:space="preserve"> </w:t>
      </w:r>
      <w:r w:rsidR="00D72279">
        <w:t>Мистер</w:t>
      </w:r>
      <w:r w:rsidR="00D72279" w:rsidRPr="00D72279">
        <w:t xml:space="preserve"> </w:t>
      </w:r>
      <w:r w:rsidR="00D72279">
        <w:t>Янг</w:t>
      </w:r>
      <w:r w:rsidR="00FB2207">
        <w:t xml:space="preserve"> </w:t>
      </w:r>
      <w:r w:rsidR="00FB2207" w:rsidRPr="00196CDA">
        <w:t>[</w:t>
      </w:r>
      <w:r w:rsidR="00FB2207">
        <w:t>21, с. 11</w:t>
      </w:r>
      <w:r w:rsidR="00FB2207" w:rsidRPr="00196CDA">
        <w:t>]</w:t>
      </w:r>
      <w:r w:rsidR="00FB2207" w:rsidRPr="00D72279">
        <w:t xml:space="preserve"> </w:t>
      </w:r>
      <w:r w:rsidR="00196CDA">
        <w:t xml:space="preserve"> </w:t>
      </w:r>
      <w:r w:rsidR="00196CDA" w:rsidRPr="00196CDA">
        <w:t>(</w:t>
      </w:r>
      <w:r w:rsidR="00196CDA">
        <w:t xml:space="preserve">в данных примерах имена собственные </w:t>
      </w:r>
      <w:r w:rsidR="00196CDA" w:rsidRPr="00D72279">
        <w:t>“</w:t>
      </w:r>
      <w:proofErr w:type="spellStart"/>
      <w:r w:rsidR="00196CDA">
        <w:t>Tracy</w:t>
      </w:r>
      <w:proofErr w:type="spellEnd"/>
      <w:r w:rsidR="00196CDA" w:rsidRPr="00D72279">
        <w:t>”</w:t>
      </w:r>
      <w:r w:rsidR="00196CDA">
        <w:t xml:space="preserve"> и </w:t>
      </w:r>
      <w:r w:rsidR="00196CDA" w:rsidRPr="00D72279">
        <w:t>“</w:t>
      </w:r>
      <w:r w:rsidR="00196CDA" w:rsidRPr="00196CDA">
        <w:rPr>
          <w:lang w:val="en-US"/>
        </w:rPr>
        <w:t>Young</w:t>
      </w:r>
      <w:r w:rsidR="00196CDA" w:rsidRPr="00D72279">
        <w:t>”</w:t>
      </w:r>
      <w:r w:rsidR="00196CDA">
        <w:t xml:space="preserve"> переводятся на русский язык через звучание: Трейси и Янг)</w:t>
      </w:r>
      <w:r w:rsidR="00AD63A4" w:rsidRPr="00AD63A4">
        <w:t xml:space="preserve"> </w:t>
      </w:r>
      <w:r w:rsidR="00AD63A4" w:rsidRPr="00196CDA">
        <w:t>[</w:t>
      </w:r>
      <w:r w:rsidR="00AD63A4">
        <w:t>30, с. 3</w:t>
      </w:r>
      <w:r w:rsidR="00AD63A4" w:rsidRPr="00196CDA">
        <w:t>]</w:t>
      </w:r>
      <w:r w:rsidR="00196CDA">
        <w:t xml:space="preserve">. </w:t>
      </w:r>
    </w:p>
    <w:p w:rsidR="00D72279" w:rsidRPr="00196CDA" w:rsidRDefault="00511107" w:rsidP="00D72279">
      <w:pPr>
        <w:tabs>
          <w:tab w:val="left" w:pos="993"/>
        </w:tabs>
        <w:ind w:firstLine="851"/>
      </w:pPr>
      <w:r w:rsidRPr="002432A4">
        <w:t>Транслитерация, в свою очередь передает графич</w:t>
      </w:r>
      <w:r w:rsidR="00D72279">
        <w:t xml:space="preserve">ескую форму лексической единицы. Например: </w:t>
      </w:r>
      <w:r w:rsidR="00D72279" w:rsidRPr="00D72279">
        <w:t>“</w:t>
      </w:r>
      <w:proofErr w:type="spellStart"/>
      <w:r w:rsidR="00D72279" w:rsidRPr="00D72279">
        <w:rPr>
          <w:lang w:val="en-US"/>
        </w:rPr>
        <w:t>Metatron</w:t>
      </w:r>
      <w:proofErr w:type="spellEnd"/>
      <w:r w:rsidR="00D72279" w:rsidRPr="00D72279">
        <w:t xml:space="preserve">” </w:t>
      </w:r>
      <w:r w:rsidR="00D72279">
        <w:rPr>
          <w:lang w:val="en-US"/>
        </w:rPr>
        <w:sym w:font="Symbol" w:char="F02D"/>
      </w:r>
      <w:r w:rsidR="00D72279" w:rsidRPr="00D72279">
        <w:t xml:space="preserve"> </w:t>
      </w:r>
      <w:proofErr w:type="spellStart"/>
      <w:r w:rsidR="00D72279">
        <w:t>Метатрон</w:t>
      </w:r>
      <w:proofErr w:type="spellEnd"/>
      <w:r w:rsidR="00FB2207">
        <w:t xml:space="preserve"> </w:t>
      </w:r>
      <w:r w:rsidR="00FB2207" w:rsidRPr="00196CDA">
        <w:t>[</w:t>
      </w:r>
      <w:r w:rsidR="00FB2207">
        <w:t>21, с. 10</w:t>
      </w:r>
      <w:r w:rsidR="00FB2207" w:rsidRPr="00196CDA">
        <w:t>]</w:t>
      </w:r>
      <w:r w:rsidR="00D72279">
        <w:t xml:space="preserve">; </w:t>
      </w:r>
      <w:r w:rsidR="00D72279" w:rsidRPr="00D72279">
        <w:t>“</w:t>
      </w:r>
      <w:proofErr w:type="spellStart"/>
      <w:r w:rsidR="00D72279" w:rsidRPr="00D72279">
        <w:rPr>
          <w:lang w:val="en-US"/>
        </w:rPr>
        <w:t>Hastur</w:t>
      </w:r>
      <w:proofErr w:type="spellEnd"/>
      <w:r w:rsidR="00D72279" w:rsidRPr="00D72279">
        <w:t xml:space="preserve">” </w:t>
      </w:r>
      <w:r w:rsidR="00D72279">
        <w:rPr>
          <w:lang w:val="en-US"/>
        </w:rPr>
        <w:sym w:font="Symbol" w:char="F02D"/>
      </w:r>
      <w:r w:rsidR="00D72279" w:rsidRPr="00D72279">
        <w:t xml:space="preserve"> </w:t>
      </w:r>
      <w:proofErr w:type="spellStart"/>
      <w:r w:rsidR="00D72279">
        <w:t>Хастур</w:t>
      </w:r>
      <w:proofErr w:type="spellEnd"/>
      <w:r w:rsidR="00D72279">
        <w:t xml:space="preserve">; </w:t>
      </w:r>
      <w:r w:rsidR="00D72279" w:rsidRPr="00D72279">
        <w:t>“</w:t>
      </w:r>
      <w:r w:rsidR="00D72279" w:rsidRPr="00D72279">
        <w:rPr>
          <w:lang w:val="en-US"/>
        </w:rPr>
        <w:t>Pepper</w:t>
      </w:r>
      <w:r w:rsidR="00D72279" w:rsidRPr="00D72279">
        <w:t>”</w:t>
      </w:r>
      <w:r w:rsidR="00FB2207" w:rsidRPr="00196CDA">
        <w:t>[</w:t>
      </w:r>
      <w:r w:rsidR="00FB2207">
        <w:t>30, с. 3</w:t>
      </w:r>
      <w:r w:rsidR="00FB2207" w:rsidRPr="00196CDA">
        <w:t>]</w:t>
      </w:r>
      <w:r w:rsidR="00D72279" w:rsidRPr="00D72279">
        <w:t xml:space="preserve"> </w:t>
      </w:r>
      <w:r w:rsidR="00D72279">
        <w:rPr>
          <w:lang w:val="en-US"/>
        </w:rPr>
        <w:sym w:font="Symbol" w:char="F02D"/>
      </w:r>
      <w:r w:rsidR="00D72279" w:rsidRPr="00D72279">
        <w:t xml:space="preserve"> </w:t>
      </w:r>
      <w:proofErr w:type="spellStart"/>
      <w:r w:rsidR="00D72279">
        <w:t>Пеппер</w:t>
      </w:r>
      <w:proofErr w:type="spellEnd"/>
      <w:r w:rsidR="00D72279">
        <w:t>.</w:t>
      </w:r>
      <w:r w:rsidR="00D72279" w:rsidRPr="00D72279">
        <w:t xml:space="preserve"> </w:t>
      </w:r>
    </w:p>
    <w:p w:rsidR="00A46927" w:rsidRDefault="00196CDA" w:rsidP="00773EFF">
      <w:pPr>
        <w:ind w:firstLine="851"/>
      </w:pPr>
      <w:r w:rsidRPr="00773EFF">
        <w:t>“</w:t>
      </w:r>
      <w:r w:rsidRPr="008A700A">
        <w:rPr>
          <w:lang w:val="en-US"/>
        </w:rPr>
        <w:t>Thou</w:t>
      </w:r>
      <w:r w:rsidRPr="00773EFF">
        <w:t>-</w:t>
      </w:r>
      <w:r w:rsidRPr="008A700A">
        <w:rPr>
          <w:lang w:val="en-US"/>
        </w:rPr>
        <w:t>Shalt</w:t>
      </w:r>
      <w:r w:rsidRPr="00773EFF">
        <w:t>-</w:t>
      </w:r>
      <w:r w:rsidRPr="008A700A">
        <w:rPr>
          <w:lang w:val="en-US"/>
        </w:rPr>
        <w:t>Not</w:t>
      </w:r>
      <w:r w:rsidRPr="00773EFF">
        <w:t>-</w:t>
      </w:r>
      <w:r w:rsidRPr="008A700A">
        <w:rPr>
          <w:lang w:val="en-US"/>
        </w:rPr>
        <w:t>Commit</w:t>
      </w:r>
      <w:r w:rsidRPr="00773EFF">
        <w:t>-</w:t>
      </w:r>
      <w:r w:rsidRPr="008A700A">
        <w:rPr>
          <w:lang w:val="en-US"/>
        </w:rPr>
        <w:t>Adultery</w:t>
      </w:r>
      <w:r w:rsidRPr="00773EFF">
        <w:t xml:space="preserve"> </w:t>
      </w:r>
      <w:proofErr w:type="spellStart"/>
      <w:r w:rsidRPr="008A700A">
        <w:rPr>
          <w:lang w:val="en-US"/>
        </w:rPr>
        <w:t>Pulsifer</w:t>
      </w:r>
      <w:proofErr w:type="spellEnd"/>
      <w:r w:rsidRPr="00773EFF">
        <w:t xml:space="preserve"> (</w:t>
      </w:r>
      <w:r w:rsidRPr="00196CDA">
        <w:rPr>
          <w:lang w:val="en-US"/>
        </w:rPr>
        <w:t>A</w:t>
      </w:r>
      <w:r w:rsidRPr="00773EFF">
        <w:t xml:space="preserve"> </w:t>
      </w:r>
      <w:proofErr w:type="spellStart"/>
      <w:r w:rsidRPr="00196CDA">
        <w:rPr>
          <w:lang w:val="en-US"/>
        </w:rPr>
        <w:t>Witchfinder</w:t>
      </w:r>
      <w:proofErr w:type="spellEnd"/>
      <w:r w:rsidRPr="00773EFF">
        <w:t>)”</w:t>
      </w:r>
      <w:r w:rsidR="00773EFF" w:rsidRPr="00773EFF">
        <w:t xml:space="preserve"> [30, </w:t>
      </w:r>
      <w:r w:rsidR="00773EFF">
        <w:t>с</w:t>
      </w:r>
      <w:r w:rsidR="00773EFF" w:rsidRPr="00773EFF">
        <w:t xml:space="preserve">. 3] </w:t>
      </w:r>
      <w:r w:rsidR="00773EFF">
        <w:t>было</w:t>
      </w:r>
      <w:r w:rsidR="00773EFF" w:rsidRPr="00773EFF">
        <w:t xml:space="preserve"> </w:t>
      </w:r>
      <w:r w:rsidR="00773EFF">
        <w:t>переведено</w:t>
      </w:r>
      <w:r w:rsidR="00773EFF" w:rsidRPr="00773EFF">
        <w:t xml:space="preserve"> </w:t>
      </w:r>
      <w:r w:rsidR="00773EFF">
        <w:t>на</w:t>
      </w:r>
      <w:r w:rsidR="00773EFF" w:rsidRPr="00773EFF">
        <w:t xml:space="preserve"> </w:t>
      </w:r>
      <w:r w:rsidR="00773EFF">
        <w:t>русский</w:t>
      </w:r>
      <w:r w:rsidR="00773EFF" w:rsidRPr="00773EFF">
        <w:t xml:space="preserve"> </w:t>
      </w:r>
      <w:r w:rsidR="00773EFF">
        <w:t>язык</w:t>
      </w:r>
      <w:r w:rsidR="00773EFF" w:rsidRPr="00773EFF">
        <w:t xml:space="preserve"> </w:t>
      </w:r>
      <w:r w:rsidR="00773EFF">
        <w:t>при</w:t>
      </w:r>
      <w:r w:rsidR="00773EFF" w:rsidRPr="00773EFF">
        <w:t xml:space="preserve"> </w:t>
      </w:r>
      <w:r w:rsidR="00773EFF">
        <w:t>помощи калькирования: «Не</w:t>
      </w:r>
      <w:r w:rsidR="00773EFF" w:rsidRPr="00001B20">
        <w:t>-</w:t>
      </w:r>
      <w:proofErr w:type="spellStart"/>
      <w:r w:rsidR="00773EFF">
        <w:t>Прелюбы</w:t>
      </w:r>
      <w:proofErr w:type="spellEnd"/>
      <w:r w:rsidR="00773EFF" w:rsidRPr="00001B20">
        <w:t>-</w:t>
      </w:r>
      <w:r w:rsidR="00773EFF">
        <w:t>Сотвори</w:t>
      </w:r>
      <w:r w:rsidR="00773EFF" w:rsidRPr="00001B20">
        <w:t xml:space="preserve"> </w:t>
      </w:r>
      <w:proofErr w:type="spellStart"/>
      <w:r w:rsidR="00773EFF">
        <w:t>Пульцифер</w:t>
      </w:r>
      <w:proofErr w:type="spellEnd"/>
      <w:r w:rsidR="00773EFF">
        <w:t xml:space="preserve"> (</w:t>
      </w:r>
      <w:proofErr w:type="spellStart"/>
      <w:r w:rsidR="00773EFF">
        <w:t>ведьмолов</w:t>
      </w:r>
      <w:proofErr w:type="spellEnd"/>
      <w:r w:rsidR="00773EFF">
        <w:t>)»</w:t>
      </w:r>
      <w:r w:rsidR="00FB2207" w:rsidRPr="00FB2207">
        <w:t xml:space="preserve"> </w:t>
      </w:r>
      <w:r w:rsidR="00FB2207" w:rsidRPr="00196CDA">
        <w:t>[</w:t>
      </w:r>
      <w:r w:rsidR="00FB2207">
        <w:t>21, с. 10</w:t>
      </w:r>
      <w:r w:rsidR="00FB2207" w:rsidRPr="00196CDA">
        <w:t>]</w:t>
      </w:r>
      <w:r w:rsidR="00773EFF">
        <w:t>. Другим</w:t>
      </w:r>
      <w:r w:rsidR="00773EFF" w:rsidRPr="00773EFF">
        <w:rPr>
          <w:lang w:val="en-US"/>
        </w:rPr>
        <w:t xml:space="preserve"> </w:t>
      </w:r>
      <w:r w:rsidR="00773EFF">
        <w:t>примером</w:t>
      </w:r>
      <w:r w:rsidR="00773EFF" w:rsidRPr="00773EFF">
        <w:rPr>
          <w:lang w:val="en-US"/>
        </w:rPr>
        <w:t xml:space="preserve"> </w:t>
      </w:r>
      <w:r w:rsidR="00773EFF">
        <w:lastRenderedPageBreak/>
        <w:t>калькирования</w:t>
      </w:r>
      <w:r w:rsidR="00773EFF" w:rsidRPr="00773EFF">
        <w:rPr>
          <w:lang w:val="en-US"/>
        </w:rPr>
        <w:t xml:space="preserve"> </w:t>
      </w:r>
      <w:r w:rsidR="00773EFF">
        <w:t>является</w:t>
      </w:r>
      <w:r w:rsidR="00773EFF" w:rsidRPr="00773EFF">
        <w:rPr>
          <w:lang w:val="en-US"/>
        </w:rPr>
        <w:t xml:space="preserve"> </w:t>
      </w:r>
      <w:r w:rsidR="00773EFF">
        <w:rPr>
          <w:lang w:val="en-US"/>
        </w:rPr>
        <w:t>“</w:t>
      </w:r>
      <w:proofErr w:type="spellStart"/>
      <w:r w:rsidR="00773EFF" w:rsidRPr="00624B96">
        <w:rPr>
          <w:lang w:val="en-US"/>
        </w:rPr>
        <w:t>An</w:t>
      </w:r>
      <w:proofErr w:type="spellEnd"/>
      <w:r w:rsidR="00773EFF" w:rsidRPr="00624B96">
        <w:rPr>
          <w:lang w:val="en-US"/>
        </w:rPr>
        <w:t xml:space="preserve"> I </w:t>
      </w:r>
      <w:proofErr w:type="spellStart"/>
      <w:r w:rsidR="00773EFF" w:rsidRPr="00624B96">
        <w:rPr>
          <w:lang w:val="en-US"/>
        </w:rPr>
        <w:t>gotter</w:t>
      </w:r>
      <w:proofErr w:type="spellEnd"/>
      <w:r w:rsidR="00773EFF" w:rsidRPr="00624B96">
        <w:rPr>
          <w:lang w:val="en-US"/>
        </w:rPr>
        <w:t xml:space="preserve"> transformer </w:t>
      </w:r>
      <w:proofErr w:type="spellStart"/>
      <w:r w:rsidR="00773EFF" w:rsidRPr="00624B96">
        <w:rPr>
          <w:lang w:val="en-US"/>
        </w:rPr>
        <w:t>anna</w:t>
      </w:r>
      <w:proofErr w:type="spellEnd"/>
      <w:r w:rsidR="00773EFF" w:rsidRPr="00624B96">
        <w:rPr>
          <w:lang w:val="en-US"/>
        </w:rPr>
        <w:t xml:space="preserve"> </w:t>
      </w:r>
      <w:proofErr w:type="spellStart"/>
      <w:r w:rsidR="00773EFF" w:rsidRPr="00624B96">
        <w:rPr>
          <w:lang w:val="en-US"/>
        </w:rPr>
        <w:t>mylittleponyer</w:t>
      </w:r>
      <w:proofErr w:type="spellEnd"/>
      <w:r w:rsidR="00773EFF" w:rsidRPr="00624B96">
        <w:rPr>
          <w:lang w:val="en-US"/>
        </w:rPr>
        <w:t xml:space="preserve"> </w:t>
      </w:r>
      <w:proofErr w:type="spellStart"/>
      <w:r w:rsidR="00773EFF" w:rsidRPr="00624B96">
        <w:rPr>
          <w:lang w:val="en-US"/>
        </w:rPr>
        <w:t>anna</w:t>
      </w:r>
      <w:proofErr w:type="spellEnd"/>
      <w:r w:rsidR="00773EFF" w:rsidRPr="00624B96">
        <w:rPr>
          <w:lang w:val="en-US"/>
        </w:rPr>
        <w:t xml:space="preserve"> </w:t>
      </w:r>
      <w:proofErr w:type="spellStart"/>
      <w:r w:rsidR="00773EFF" w:rsidRPr="00624B96">
        <w:rPr>
          <w:lang w:val="en-US"/>
        </w:rPr>
        <w:t>decepticonattac</w:t>
      </w:r>
      <w:r w:rsidR="00773EFF">
        <w:rPr>
          <w:lang w:val="en-US"/>
        </w:rPr>
        <w:t>ker</w:t>
      </w:r>
      <w:proofErr w:type="spellEnd"/>
      <w:r w:rsidR="00773EFF">
        <w:rPr>
          <w:lang w:val="en-US"/>
        </w:rPr>
        <w:t xml:space="preserve"> </w:t>
      </w:r>
      <w:proofErr w:type="spellStart"/>
      <w:r w:rsidR="00773EFF">
        <w:rPr>
          <w:lang w:val="en-US"/>
        </w:rPr>
        <w:t>anna</w:t>
      </w:r>
      <w:proofErr w:type="spellEnd"/>
      <w:r w:rsidR="00773EFF">
        <w:rPr>
          <w:lang w:val="en-US"/>
        </w:rPr>
        <w:t xml:space="preserve"> </w:t>
      </w:r>
      <w:proofErr w:type="spellStart"/>
      <w:r w:rsidR="00773EFF">
        <w:rPr>
          <w:lang w:val="en-US"/>
        </w:rPr>
        <w:t>thundertank</w:t>
      </w:r>
      <w:proofErr w:type="spellEnd"/>
      <w:r w:rsidR="00773EFF">
        <w:rPr>
          <w:lang w:val="en-US"/>
        </w:rPr>
        <w:t xml:space="preserve"> </w:t>
      </w:r>
      <w:proofErr w:type="spellStart"/>
      <w:r w:rsidR="00773EFF">
        <w:rPr>
          <w:lang w:val="en-US"/>
        </w:rPr>
        <w:t>anna</w:t>
      </w:r>
      <w:proofErr w:type="spellEnd"/>
      <w:r w:rsidR="00773EFF">
        <w:rPr>
          <w:lang w:val="en-US"/>
        </w:rPr>
        <w:t xml:space="preserve"> . . .”</w:t>
      </w:r>
      <w:r w:rsidR="00FB2207" w:rsidRPr="00FB2207">
        <w:rPr>
          <w:lang w:val="en-US"/>
        </w:rPr>
        <w:t xml:space="preserve"> </w:t>
      </w:r>
      <w:r w:rsidR="00FB2207" w:rsidRPr="00196CDA">
        <w:t>[</w:t>
      </w:r>
      <w:r w:rsidR="00FB2207">
        <w:t>30, с. 40</w:t>
      </w:r>
      <w:r w:rsidR="00FB2207" w:rsidRPr="00196CDA">
        <w:t>]</w:t>
      </w:r>
      <w:r w:rsidR="00773EFF" w:rsidRPr="00FB2207">
        <w:t xml:space="preserve"> </w:t>
      </w:r>
      <w:r w:rsidR="00773EFF">
        <w:rPr>
          <w:lang w:val="en-US"/>
        </w:rPr>
        <w:sym w:font="Symbol" w:char="F02D"/>
      </w:r>
      <w:r w:rsidR="00773EFF" w:rsidRPr="00FB2207">
        <w:t xml:space="preserve"> </w:t>
      </w:r>
      <w:r w:rsidR="00773EFF">
        <w:t xml:space="preserve">«А ещё мне подарили </w:t>
      </w:r>
      <w:proofErr w:type="spellStart"/>
      <w:r w:rsidR="00773EFF">
        <w:t>трансформера</w:t>
      </w:r>
      <w:proofErr w:type="spellEnd"/>
      <w:r w:rsidR="00773EFF">
        <w:t xml:space="preserve">, а ещё моего маленького пони, а ещё </w:t>
      </w:r>
      <w:proofErr w:type="spellStart"/>
      <w:r w:rsidR="00773EFF">
        <w:t>исстребителей-деспетиконов</w:t>
      </w:r>
      <w:proofErr w:type="spellEnd"/>
      <w:r w:rsidR="00773EFF">
        <w:t>, а ещё танк, а ещё…»</w:t>
      </w:r>
      <w:r w:rsidR="00FB2207" w:rsidRPr="00196CDA">
        <w:t>[</w:t>
      </w:r>
      <w:r w:rsidR="00FB2207">
        <w:t>21, с. 88</w:t>
      </w:r>
      <w:r w:rsidR="00FB2207" w:rsidRPr="00196CDA">
        <w:t>]</w:t>
      </w:r>
      <w:r w:rsidR="00773EFF">
        <w:t xml:space="preserve">. В данном предложении </w:t>
      </w:r>
      <w:r w:rsidR="00773EFF" w:rsidRPr="00773EFF">
        <w:t>“</w:t>
      </w:r>
      <w:proofErr w:type="spellStart"/>
      <w:r w:rsidR="00773EFF" w:rsidRPr="00624B96">
        <w:rPr>
          <w:lang w:val="en-US"/>
        </w:rPr>
        <w:t>mylittleponyer</w:t>
      </w:r>
      <w:proofErr w:type="spellEnd"/>
      <w:r w:rsidR="00773EFF" w:rsidRPr="00773EFF">
        <w:t xml:space="preserve">” </w:t>
      </w:r>
      <w:r w:rsidR="00773EFF">
        <w:t>и</w:t>
      </w:r>
      <w:r w:rsidR="00773EFF" w:rsidRPr="00773EFF">
        <w:t xml:space="preserve"> “</w:t>
      </w:r>
      <w:proofErr w:type="spellStart"/>
      <w:r w:rsidR="00773EFF" w:rsidRPr="00624B96">
        <w:rPr>
          <w:lang w:val="en-US"/>
        </w:rPr>
        <w:t>decepticonattacker</w:t>
      </w:r>
      <w:proofErr w:type="spellEnd"/>
      <w:r w:rsidR="00773EFF" w:rsidRPr="00773EFF">
        <w:t>”</w:t>
      </w:r>
      <w:r w:rsidR="00773EFF">
        <w:t xml:space="preserve"> были переведены при помощи калькирования. </w:t>
      </w:r>
    </w:p>
    <w:p w:rsidR="00773EFF" w:rsidRDefault="00773EFF" w:rsidP="000219F3">
      <w:pPr>
        <w:ind w:firstLine="851"/>
      </w:pPr>
      <w:r>
        <w:rPr>
          <w:lang w:val="en-US"/>
        </w:rPr>
        <w:t>“</w:t>
      </w:r>
      <w:r w:rsidRPr="009955C2">
        <w:rPr>
          <w:lang w:val="en-US"/>
        </w:rPr>
        <w:t>I mean, first offense and everything.</w:t>
      </w:r>
      <w:r w:rsidR="000219F3">
        <w:rPr>
          <w:lang w:val="en-US"/>
        </w:rPr>
        <w:t>”</w:t>
      </w:r>
      <w:r w:rsidR="00FB2207" w:rsidRPr="00FB2207">
        <w:rPr>
          <w:lang w:val="en-US"/>
        </w:rPr>
        <w:t xml:space="preserve"> </w:t>
      </w:r>
      <w:r w:rsidR="00FB2207" w:rsidRPr="00196CDA">
        <w:t>[</w:t>
      </w:r>
      <w:r w:rsidR="00FB2207">
        <w:t>30, с. 1</w:t>
      </w:r>
      <w:r w:rsidR="00FB2207" w:rsidRPr="00196CDA">
        <w:t>]</w:t>
      </w:r>
      <w:r w:rsidRPr="00FB2207">
        <w:t xml:space="preserve"> </w:t>
      </w:r>
      <w:r>
        <w:rPr>
          <w:lang w:val="en-US"/>
        </w:rPr>
        <w:sym w:font="Symbol" w:char="F02D"/>
      </w:r>
      <w:r w:rsidRPr="00FB2207">
        <w:t xml:space="preserve"> </w:t>
      </w:r>
      <w:r w:rsidR="000219F3">
        <w:t>«</w:t>
      </w:r>
      <w:r>
        <w:t>Это ведь их первый привод, а раньше они - ничего такого…</w:t>
      </w:r>
      <w:r w:rsidR="000219F3">
        <w:t>»</w:t>
      </w:r>
      <w:r w:rsidR="00FB2207" w:rsidRPr="00196CDA">
        <w:t>[</w:t>
      </w:r>
      <w:r w:rsidR="00FB2207">
        <w:t>21, с. 5</w:t>
      </w:r>
      <w:r w:rsidR="00FB2207" w:rsidRPr="00196CDA">
        <w:t>]</w:t>
      </w:r>
      <w:r w:rsidR="000219F3">
        <w:t xml:space="preserve"> представляет собой пример конкретизации. В данном случае фраза </w:t>
      </w:r>
      <w:r w:rsidR="000219F3" w:rsidRPr="000219F3">
        <w:t>“</w:t>
      </w:r>
      <w:r w:rsidR="000219F3" w:rsidRPr="000219F3">
        <w:rPr>
          <w:lang w:val="en-US"/>
        </w:rPr>
        <w:t>first</w:t>
      </w:r>
      <w:r w:rsidR="000219F3" w:rsidRPr="000219F3">
        <w:t xml:space="preserve"> </w:t>
      </w:r>
      <w:r w:rsidR="000219F3" w:rsidRPr="000219F3">
        <w:rPr>
          <w:lang w:val="en-US"/>
        </w:rPr>
        <w:t>offense</w:t>
      </w:r>
      <w:r w:rsidR="000219F3" w:rsidRPr="000219F3">
        <w:t>”</w:t>
      </w:r>
      <w:r w:rsidR="000219F3">
        <w:t xml:space="preserve"> была переведена более конкретным значением </w:t>
      </w:r>
      <w:r w:rsidR="000219F3" w:rsidRPr="000219F3">
        <w:t>«первый привод»</w:t>
      </w:r>
      <w:r w:rsidR="000219F3">
        <w:t xml:space="preserve">. Ещё одним примером конкретизации является </w:t>
      </w:r>
      <w:r w:rsidR="000219F3" w:rsidRPr="000219F3">
        <w:t>“</w:t>
      </w:r>
      <w:r w:rsidR="000219F3" w:rsidRPr="009955C2">
        <w:rPr>
          <w:lang w:val="en-US"/>
        </w:rPr>
        <w:t>Dog</w:t>
      </w:r>
      <w:r w:rsidR="000219F3" w:rsidRPr="00001B20">
        <w:t xml:space="preserve"> (</w:t>
      </w:r>
      <w:r w:rsidR="000219F3" w:rsidRPr="009955C2">
        <w:rPr>
          <w:lang w:val="en-US"/>
        </w:rPr>
        <w:t>Satanical</w:t>
      </w:r>
      <w:r w:rsidR="000219F3" w:rsidRPr="00001B20">
        <w:t xml:space="preserve"> </w:t>
      </w:r>
      <w:r w:rsidR="000219F3" w:rsidRPr="009955C2">
        <w:rPr>
          <w:lang w:val="en-US"/>
        </w:rPr>
        <w:t>hellhound</w:t>
      </w:r>
      <w:r w:rsidR="000219F3" w:rsidRPr="00001B20">
        <w:t xml:space="preserve"> </w:t>
      </w:r>
      <w:r w:rsidR="000219F3" w:rsidRPr="009955C2">
        <w:rPr>
          <w:lang w:val="en-US"/>
        </w:rPr>
        <w:t>and</w:t>
      </w:r>
      <w:r w:rsidR="000219F3" w:rsidRPr="00001B20">
        <w:t xml:space="preserve"> </w:t>
      </w:r>
      <w:r w:rsidR="000219F3" w:rsidRPr="009955C2">
        <w:rPr>
          <w:lang w:val="en-US"/>
        </w:rPr>
        <w:t>cat</w:t>
      </w:r>
      <w:r w:rsidR="000219F3" w:rsidRPr="00001B20">
        <w:t>-</w:t>
      </w:r>
      <w:r w:rsidR="000219F3" w:rsidRPr="009955C2">
        <w:rPr>
          <w:lang w:val="en-US"/>
        </w:rPr>
        <w:t>worrier</w:t>
      </w:r>
      <w:r w:rsidR="000219F3" w:rsidRPr="00001B20">
        <w:t>)</w:t>
      </w:r>
      <w:r w:rsidR="000219F3" w:rsidRPr="000219F3">
        <w:t>”</w:t>
      </w:r>
      <w:r w:rsidR="00FB2207" w:rsidRPr="00FB2207">
        <w:t xml:space="preserve"> </w:t>
      </w:r>
      <w:r w:rsidR="00FB2207" w:rsidRPr="00196CDA">
        <w:t>[</w:t>
      </w:r>
      <w:r w:rsidR="00FB2207">
        <w:t>30, с. 4</w:t>
      </w:r>
      <w:r w:rsidR="00FB2207" w:rsidRPr="00196CDA">
        <w:t>]</w:t>
      </w:r>
      <w:r w:rsidR="000219F3" w:rsidRPr="00001B20">
        <w:t xml:space="preserve"> </w:t>
      </w:r>
      <w:r w:rsidR="000219F3">
        <w:rPr>
          <w:lang w:val="en-US"/>
        </w:rPr>
        <w:sym w:font="Symbol" w:char="F02D"/>
      </w:r>
      <w:r w:rsidR="000219F3" w:rsidRPr="008666CA">
        <w:t xml:space="preserve"> </w:t>
      </w:r>
      <w:r w:rsidR="000219F3">
        <w:t>«Барбос</w:t>
      </w:r>
      <w:r w:rsidR="000219F3" w:rsidRPr="00001B20">
        <w:t xml:space="preserve"> (</w:t>
      </w:r>
      <w:r w:rsidR="000219F3">
        <w:t>дьявольский</w:t>
      </w:r>
      <w:r w:rsidR="000219F3" w:rsidRPr="00001B20">
        <w:t xml:space="preserve"> </w:t>
      </w:r>
      <w:r w:rsidR="000219F3">
        <w:t>цербер</w:t>
      </w:r>
      <w:r w:rsidR="000219F3" w:rsidRPr="00001B20">
        <w:t xml:space="preserve"> </w:t>
      </w:r>
      <w:r w:rsidR="000219F3">
        <w:t>и</w:t>
      </w:r>
      <w:r w:rsidR="000219F3" w:rsidRPr="00001B20">
        <w:t xml:space="preserve"> </w:t>
      </w:r>
      <w:r w:rsidR="000219F3">
        <w:t>гроза</w:t>
      </w:r>
      <w:r w:rsidR="000219F3" w:rsidRPr="00001B20">
        <w:t xml:space="preserve"> </w:t>
      </w:r>
      <w:r w:rsidR="000219F3">
        <w:t>кошек)»</w:t>
      </w:r>
      <w:r w:rsidR="00FB2207" w:rsidRPr="00FB2207">
        <w:t xml:space="preserve"> </w:t>
      </w:r>
      <w:r w:rsidR="00FB2207" w:rsidRPr="00196CDA">
        <w:t>[</w:t>
      </w:r>
      <w:r w:rsidR="00FB2207">
        <w:t>21, с. 11</w:t>
      </w:r>
      <w:r w:rsidR="00FB2207" w:rsidRPr="00196CDA">
        <w:t>]</w:t>
      </w:r>
      <w:r w:rsidR="000219F3">
        <w:t xml:space="preserve">. </w:t>
      </w:r>
    </w:p>
    <w:p w:rsidR="000219F3" w:rsidRDefault="000219F3" w:rsidP="000219F3">
      <w:pPr>
        <w:ind w:firstLine="851"/>
      </w:pPr>
      <w:r>
        <w:rPr>
          <w:lang w:val="en-US"/>
        </w:rPr>
        <w:t>“</w:t>
      </w:r>
      <w:r w:rsidRPr="00B46544">
        <w:rPr>
          <w:lang w:val="en-US"/>
        </w:rPr>
        <w:t>No, it was a perfectly normal gerbil.</w:t>
      </w:r>
      <w:r>
        <w:rPr>
          <w:lang w:val="en-US"/>
        </w:rPr>
        <w:t>”</w:t>
      </w:r>
      <w:r w:rsidRPr="00B46544">
        <w:rPr>
          <w:lang w:val="en-US"/>
        </w:rPr>
        <w:t xml:space="preserve"> </w:t>
      </w:r>
      <w:r w:rsidR="00FB2207" w:rsidRPr="00196CDA">
        <w:t>[</w:t>
      </w:r>
      <w:r w:rsidR="00FB2207">
        <w:t>30, с. 40</w:t>
      </w:r>
      <w:r w:rsidR="00FB2207" w:rsidRPr="00196CDA">
        <w:t>]</w:t>
      </w:r>
      <w:r w:rsidR="00FB2207">
        <w:t xml:space="preserve"> </w:t>
      </w:r>
      <w:r>
        <w:rPr>
          <w:lang w:val="en-US"/>
        </w:rPr>
        <w:sym w:font="Symbol" w:char="F02D"/>
      </w:r>
      <w:r w:rsidRPr="00FB2207">
        <w:t xml:space="preserve"> </w:t>
      </w:r>
      <w:r>
        <w:t xml:space="preserve">«Это и был хомяк, самый обыкновенный грызун…» </w:t>
      </w:r>
      <w:r w:rsidRPr="00196CDA">
        <w:t>[</w:t>
      </w:r>
      <w:r w:rsidR="00FB2207">
        <w:t>21</w:t>
      </w:r>
      <w:r>
        <w:t>, с. 89</w:t>
      </w:r>
      <w:r w:rsidRPr="00196CDA">
        <w:t>]</w:t>
      </w:r>
      <w:r>
        <w:t xml:space="preserve">. </w:t>
      </w:r>
      <w:r w:rsidR="00AD2C15">
        <w:t xml:space="preserve">При переводе данного предложения была использована генерализация: </w:t>
      </w:r>
      <w:r w:rsidR="00AD2C15" w:rsidRPr="00AD2C15">
        <w:t>“</w:t>
      </w:r>
      <w:r w:rsidR="00AD2C15" w:rsidRPr="00B46544">
        <w:rPr>
          <w:lang w:val="en-US"/>
        </w:rPr>
        <w:t>gerbil</w:t>
      </w:r>
      <w:r w:rsidR="00AD2C15" w:rsidRPr="00AD2C15">
        <w:t>”</w:t>
      </w:r>
      <w:r w:rsidR="00AD2C15">
        <w:t>, имеющее значение «песчанка», было переведено как «грызун». В. Н. Комиссаров подчеркивает, что данный прием используется в случае необходимости сохранения культурного аспекта перевода.</w:t>
      </w:r>
      <w:r w:rsidR="00DA42EF">
        <w:t xml:space="preserve"> </w:t>
      </w:r>
      <w:r w:rsidR="00DA42EF" w:rsidRPr="00C21F1A">
        <w:t>[</w:t>
      </w:r>
      <w:r w:rsidR="00DA42EF">
        <w:t>9</w:t>
      </w:r>
      <w:r w:rsidR="00DA42EF" w:rsidRPr="009E36C6">
        <w:t xml:space="preserve">, </w:t>
      </w:r>
      <w:r w:rsidR="00DA42EF">
        <w:rPr>
          <w:lang w:val="en-US"/>
        </w:rPr>
        <w:t>c</w:t>
      </w:r>
      <w:r w:rsidR="00DA42EF" w:rsidRPr="00C21F1A">
        <w:t xml:space="preserve">. </w:t>
      </w:r>
      <w:r w:rsidR="00DA42EF" w:rsidRPr="009E36C6">
        <w:t>16</w:t>
      </w:r>
      <w:r w:rsidR="00DA42EF">
        <w:t>8</w:t>
      </w:r>
      <w:r w:rsidR="00DA42EF" w:rsidRPr="00C21F1A">
        <w:t>]</w:t>
      </w:r>
    </w:p>
    <w:p w:rsidR="00AD2C15" w:rsidRDefault="00AD2C15" w:rsidP="00150F78">
      <w:pPr>
        <w:ind w:firstLine="851"/>
      </w:pPr>
      <w:r>
        <w:t xml:space="preserve">Говоря о модуляции, или смысловом развитии, В.Н. Комиссаров пишет, что «модуляцией или смысловым развитием называется замена слова или словосочетания ИЯ единицей ПЯ, значение которой логически выводится из значения исходной единицы». </w:t>
      </w:r>
      <w:r w:rsidR="00E82E6D">
        <w:rPr>
          <w:lang w:val="en-US"/>
        </w:rPr>
        <w:t>[</w:t>
      </w:r>
      <w:r w:rsidR="00E82E6D" w:rsidRPr="00A36061">
        <w:rPr>
          <w:lang w:val="en-US"/>
        </w:rPr>
        <w:t>9</w:t>
      </w:r>
      <w:r w:rsidRPr="00C43261">
        <w:rPr>
          <w:lang w:val="en-US"/>
        </w:rPr>
        <w:t xml:space="preserve">, </w:t>
      </w:r>
      <w:r>
        <w:rPr>
          <w:lang w:val="en-US"/>
        </w:rPr>
        <w:t>c</w:t>
      </w:r>
      <w:r w:rsidRPr="00C43261">
        <w:rPr>
          <w:lang w:val="en-US"/>
        </w:rPr>
        <w:t>. 168]</w:t>
      </w:r>
      <w:r w:rsidR="00101E64" w:rsidRPr="00C43261">
        <w:rPr>
          <w:lang w:val="en-US"/>
        </w:rPr>
        <w:t xml:space="preserve"> </w:t>
      </w:r>
      <w:r w:rsidR="00101E64">
        <w:t>Рассмотрим</w:t>
      </w:r>
      <w:r w:rsidR="00101E64" w:rsidRPr="00C43261">
        <w:rPr>
          <w:lang w:val="en-US"/>
        </w:rPr>
        <w:t xml:space="preserve"> </w:t>
      </w:r>
      <w:r w:rsidR="00101E64">
        <w:t>следующий</w:t>
      </w:r>
      <w:r w:rsidR="00101E64" w:rsidRPr="00C43261">
        <w:rPr>
          <w:lang w:val="en-US"/>
        </w:rPr>
        <w:t xml:space="preserve"> </w:t>
      </w:r>
      <w:r w:rsidR="00101E64">
        <w:t>пример</w:t>
      </w:r>
      <w:r w:rsidR="00101E64" w:rsidRPr="00C43261">
        <w:rPr>
          <w:lang w:val="en-US"/>
        </w:rPr>
        <w:t>: “"</w:t>
      </w:r>
      <w:r w:rsidR="00101E64" w:rsidRPr="005845F0">
        <w:rPr>
          <w:lang w:val="en-US"/>
        </w:rPr>
        <w:t>Oh</w:t>
      </w:r>
      <w:r w:rsidR="00101E64" w:rsidRPr="00C43261">
        <w:rPr>
          <w:lang w:val="en-US"/>
        </w:rPr>
        <w:t xml:space="preserve">. </w:t>
      </w:r>
      <w:r w:rsidR="00101E64" w:rsidRPr="005845F0">
        <w:rPr>
          <w:lang w:val="en-US"/>
        </w:rPr>
        <w:t>Yes</w:t>
      </w:r>
      <w:r w:rsidR="00101E64" w:rsidRPr="00C43261">
        <w:rPr>
          <w:lang w:val="en-US"/>
        </w:rPr>
        <w:t xml:space="preserve">," </w:t>
      </w:r>
      <w:r w:rsidR="00101E64" w:rsidRPr="005845F0">
        <w:rPr>
          <w:lang w:val="en-US"/>
        </w:rPr>
        <w:t>said</w:t>
      </w:r>
      <w:r w:rsidR="00101E64" w:rsidRPr="00C43261">
        <w:rPr>
          <w:lang w:val="en-US"/>
        </w:rPr>
        <w:t xml:space="preserve"> </w:t>
      </w:r>
      <w:r w:rsidR="00101E64" w:rsidRPr="005845F0">
        <w:rPr>
          <w:lang w:val="en-US"/>
        </w:rPr>
        <w:t>the</w:t>
      </w:r>
      <w:r w:rsidR="00101E64" w:rsidRPr="00C43261">
        <w:rPr>
          <w:lang w:val="en-US"/>
        </w:rPr>
        <w:t xml:space="preserve"> </w:t>
      </w:r>
      <w:r w:rsidR="00101E64" w:rsidRPr="005845F0">
        <w:rPr>
          <w:lang w:val="en-US"/>
        </w:rPr>
        <w:t>angel</w:t>
      </w:r>
      <w:r w:rsidR="00101E64" w:rsidRPr="00C43261">
        <w:rPr>
          <w:lang w:val="en-US"/>
        </w:rPr>
        <w:t xml:space="preserve">, </w:t>
      </w:r>
      <w:r w:rsidR="00101E64" w:rsidRPr="005845F0">
        <w:rPr>
          <w:lang w:val="en-US"/>
        </w:rPr>
        <w:t>whose</w:t>
      </w:r>
      <w:r w:rsidR="00101E64" w:rsidRPr="00C43261">
        <w:rPr>
          <w:lang w:val="en-US"/>
        </w:rPr>
        <w:t xml:space="preserve"> </w:t>
      </w:r>
      <w:r w:rsidR="00101E64" w:rsidRPr="005845F0">
        <w:rPr>
          <w:lang w:val="en-US"/>
        </w:rPr>
        <w:t>name</w:t>
      </w:r>
      <w:r w:rsidR="00101E64" w:rsidRPr="00C43261">
        <w:rPr>
          <w:lang w:val="en-US"/>
        </w:rPr>
        <w:t xml:space="preserve"> </w:t>
      </w:r>
      <w:r w:rsidR="00101E64" w:rsidRPr="005845F0">
        <w:rPr>
          <w:lang w:val="en-US"/>
        </w:rPr>
        <w:t>was</w:t>
      </w:r>
      <w:r w:rsidR="00101E64" w:rsidRPr="00C43261">
        <w:rPr>
          <w:lang w:val="en-US"/>
        </w:rPr>
        <w:t xml:space="preserve"> </w:t>
      </w:r>
      <w:proofErr w:type="spellStart"/>
      <w:r w:rsidR="00101E64" w:rsidRPr="005845F0">
        <w:rPr>
          <w:lang w:val="en-US"/>
        </w:rPr>
        <w:t>Aziraphale</w:t>
      </w:r>
      <w:proofErr w:type="spellEnd"/>
      <w:r w:rsidR="00101E64" w:rsidRPr="00C43261">
        <w:rPr>
          <w:lang w:val="en-US"/>
        </w:rPr>
        <w:t xml:space="preserve">.” </w:t>
      </w:r>
      <w:r w:rsidR="00FB2207" w:rsidRPr="00196CDA">
        <w:t>[</w:t>
      </w:r>
      <w:r w:rsidR="00FB2207">
        <w:t>30, с. 1</w:t>
      </w:r>
      <w:r w:rsidR="00FB2207" w:rsidRPr="00196CDA">
        <w:t>]</w:t>
      </w:r>
      <w:r w:rsidR="00101E64">
        <w:rPr>
          <w:lang w:val="en-US"/>
        </w:rPr>
        <w:sym w:font="Symbol" w:char="F02D"/>
      </w:r>
      <w:r w:rsidR="00101E64" w:rsidRPr="00FB2207">
        <w:t xml:space="preserve"> </w:t>
      </w:r>
      <w:r w:rsidR="00101E64">
        <w:t xml:space="preserve">«А. Ну да, - кивнул ангел, которого звали </w:t>
      </w:r>
      <w:proofErr w:type="spellStart"/>
      <w:r w:rsidR="00101E64">
        <w:t>Азирафаэль</w:t>
      </w:r>
      <w:proofErr w:type="spellEnd"/>
      <w:r w:rsidR="00101E64">
        <w:t>.»</w:t>
      </w:r>
      <w:r w:rsidR="00FB2207" w:rsidRPr="00FB2207">
        <w:t xml:space="preserve"> </w:t>
      </w:r>
      <w:r w:rsidR="00FB2207" w:rsidRPr="00196CDA">
        <w:t>[</w:t>
      </w:r>
      <w:r w:rsidR="00FB2207">
        <w:t>30, с. 5</w:t>
      </w:r>
      <w:r w:rsidR="00FB2207" w:rsidRPr="00196CDA">
        <w:t>]</w:t>
      </w:r>
      <w:r w:rsidR="00101E64">
        <w:t xml:space="preserve">. Примером модуляции в данном предложении является </w:t>
      </w:r>
      <w:r w:rsidR="00101E64" w:rsidRPr="00101E64">
        <w:t>“</w:t>
      </w:r>
      <w:proofErr w:type="spellStart"/>
      <w:r w:rsidR="00101E64">
        <w:t>said</w:t>
      </w:r>
      <w:proofErr w:type="spellEnd"/>
      <w:r w:rsidR="00101E64">
        <w:t xml:space="preserve"> </w:t>
      </w:r>
      <w:proofErr w:type="spellStart"/>
      <w:r w:rsidR="00101E64">
        <w:t>the</w:t>
      </w:r>
      <w:proofErr w:type="spellEnd"/>
      <w:r w:rsidR="00101E64">
        <w:t xml:space="preserve"> </w:t>
      </w:r>
      <w:proofErr w:type="spellStart"/>
      <w:r w:rsidR="00101E64">
        <w:t>angel</w:t>
      </w:r>
      <w:proofErr w:type="spellEnd"/>
      <w:r w:rsidR="00101E64" w:rsidRPr="00101E64">
        <w:t>”</w:t>
      </w:r>
      <w:r w:rsidR="00101E64">
        <w:t xml:space="preserve"> </w:t>
      </w:r>
      <w:r w:rsidR="00101E64">
        <w:rPr>
          <w:lang w:val="en-US"/>
        </w:rPr>
        <w:sym w:font="Symbol" w:char="F02D"/>
      </w:r>
      <w:r w:rsidR="00101E64">
        <w:t xml:space="preserve"> «кивнул ангел». </w:t>
      </w:r>
      <w:r w:rsidR="00150F78">
        <w:t>Ещё</w:t>
      </w:r>
      <w:r w:rsidR="00150F78" w:rsidRPr="00150F78">
        <w:rPr>
          <w:lang w:val="en-US"/>
        </w:rPr>
        <w:t xml:space="preserve"> </w:t>
      </w:r>
      <w:r w:rsidR="00150F78">
        <w:t>одним</w:t>
      </w:r>
      <w:r w:rsidR="00150F78" w:rsidRPr="00150F78">
        <w:rPr>
          <w:lang w:val="en-US"/>
        </w:rPr>
        <w:t xml:space="preserve"> </w:t>
      </w:r>
      <w:r w:rsidR="00150F78">
        <w:t>примером</w:t>
      </w:r>
      <w:r w:rsidR="00150F78" w:rsidRPr="00150F78">
        <w:rPr>
          <w:lang w:val="en-US"/>
        </w:rPr>
        <w:t xml:space="preserve"> </w:t>
      </w:r>
      <w:r w:rsidR="00150F78">
        <w:t>можно</w:t>
      </w:r>
      <w:r w:rsidR="00150F78" w:rsidRPr="00150F78">
        <w:rPr>
          <w:lang w:val="en-US"/>
        </w:rPr>
        <w:t xml:space="preserve"> </w:t>
      </w:r>
      <w:r w:rsidR="00150F78">
        <w:t>считать</w:t>
      </w:r>
      <w:r w:rsidR="00150F78" w:rsidRPr="00150F78">
        <w:rPr>
          <w:lang w:val="en-US"/>
        </w:rPr>
        <w:t xml:space="preserve"> “</w:t>
      </w:r>
      <w:r w:rsidR="00150F78" w:rsidRPr="00094B74">
        <w:rPr>
          <w:lang w:val="en-US"/>
        </w:rPr>
        <w:t>There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were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twenty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small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boys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and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seventeen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small</w:t>
      </w:r>
      <w:r w:rsidR="00150F78" w:rsidRPr="00150F78">
        <w:rPr>
          <w:lang w:val="en-US"/>
        </w:rPr>
        <w:t xml:space="preserve"> </w:t>
      </w:r>
      <w:r w:rsidR="00150F78" w:rsidRPr="00094B74">
        <w:rPr>
          <w:lang w:val="en-US"/>
        </w:rPr>
        <w:t>girls</w:t>
      </w:r>
      <w:r w:rsidR="00150F78" w:rsidRPr="00150F78">
        <w:rPr>
          <w:lang w:val="en-US"/>
        </w:rPr>
        <w:t>.</w:t>
      </w:r>
      <w:r w:rsidR="00150F78">
        <w:rPr>
          <w:lang w:val="en-US"/>
        </w:rPr>
        <w:t>”</w:t>
      </w:r>
      <w:r w:rsidR="000943F1" w:rsidRPr="000943F1">
        <w:rPr>
          <w:lang w:val="en-US"/>
        </w:rPr>
        <w:t xml:space="preserve"> </w:t>
      </w:r>
      <w:r w:rsidR="000943F1" w:rsidRPr="00196CDA">
        <w:t>[</w:t>
      </w:r>
      <w:r w:rsidR="000943F1">
        <w:t>30, с. 39</w:t>
      </w:r>
      <w:r w:rsidR="000943F1" w:rsidRPr="00196CDA">
        <w:t>]</w:t>
      </w:r>
      <w:r w:rsidR="00150F78" w:rsidRPr="000943F1">
        <w:t xml:space="preserve"> </w:t>
      </w:r>
      <w:r w:rsidR="00150F78">
        <w:rPr>
          <w:lang w:val="en-US"/>
        </w:rPr>
        <w:sym w:font="Symbol" w:char="F02D"/>
      </w:r>
      <w:r w:rsidR="00150F78" w:rsidRPr="000943F1">
        <w:t xml:space="preserve"> </w:t>
      </w:r>
      <w:r w:rsidR="00150F78" w:rsidRPr="00150F78">
        <w:t>«</w:t>
      </w:r>
      <w:r w:rsidR="00150F78">
        <w:t>В</w:t>
      </w:r>
      <w:r w:rsidR="00150F78" w:rsidRPr="00150F78">
        <w:t xml:space="preserve"> </w:t>
      </w:r>
      <w:r w:rsidR="00150F78">
        <w:t>гости</w:t>
      </w:r>
      <w:r w:rsidR="00150F78" w:rsidRPr="00150F78">
        <w:t xml:space="preserve"> </w:t>
      </w:r>
      <w:r w:rsidR="00150F78">
        <w:t>пришли</w:t>
      </w:r>
      <w:r w:rsidR="00150F78" w:rsidRPr="00150F78">
        <w:t xml:space="preserve"> </w:t>
      </w:r>
      <w:r w:rsidR="00150F78">
        <w:t>двадцать</w:t>
      </w:r>
      <w:r w:rsidR="00150F78" w:rsidRPr="00150F78">
        <w:t xml:space="preserve"> </w:t>
      </w:r>
      <w:r w:rsidR="00150F78">
        <w:t>мальчиков</w:t>
      </w:r>
      <w:r w:rsidR="00150F78" w:rsidRPr="00150F78">
        <w:t xml:space="preserve"> </w:t>
      </w:r>
      <w:r w:rsidR="00150F78">
        <w:t>и</w:t>
      </w:r>
      <w:r w:rsidR="00150F78" w:rsidRPr="00150F78">
        <w:t xml:space="preserve"> </w:t>
      </w:r>
      <w:r w:rsidR="00150F78">
        <w:t>семнадцать</w:t>
      </w:r>
      <w:r w:rsidR="00150F78" w:rsidRPr="00150F78">
        <w:t xml:space="preserve"> </w:t>
      </w:r>
      <w:r w:rsidR="00150F78">
        <w:t>девочек</w:t>
      </w:r>
      <w:r w:rsidR="00150F78" w:rsidRPr="00150F78">
        <w:t>.»</w:t>
      </w:r>
      <w:r w:rsidR="000943F1" w:rsidRPr="000943F1">
        <w:t xml:space="preserve"> </w:t>
      </w:r>
      <w:r w:rsidR="000943F1" w:rsidRPr="00196CDA">
        <w:t>[</w:t>
      </w:r>
      <w:r w:rsidR="000943F1">
        <w:t>21, с. 86</w:t>
      </w:r>
      <w:r w:rsidR="000943F1" w:rsidRPr="00196CDA">
        <w:t>]</w:t>
      </w:r>
      <w:r w:rsidR="00150F78">
        <w:t xml:space="preserve"> </w:t>
      </w:r>
      <w:r w:rsidR="00150F78">
        <w:rPr>
          <w:lang w:val="en-US"/>
        </w:rPr>
        <w:sym w:font="Symbol" w:char="F02D"/>
      </w:r>
      <w:r w:rsidR="00150F78">
        <w:t xml:space="preserve"> модуляцией в данном случае является </w:t>
      </w:r>
      <w:r w:rsidR="00150F78" w:rsidRPr="00150F78">
        <w:t>“</w:t>
      </w:r>
      <w:r w:rsidR="00150F78">
        <w:rPr>
          <w:lang w:val="en-US"/>
        </w:rPr>
        <w:t>there</w:t>
      </w:r>
      <w:r w:rsidR="00150F78" w:rsidRPr="00150F78">
        <w:t xml:space="preserve"> </w:t>
      </w:r>
      <w:r w:rsidR="00150F78">
        <w:rPr>
          <w:lang w:val="en-US"/>
        </w:rPr>
        <w:t>were</w:t>
      </w:r>
      <w:r w:rsidR="00150F78" w:rsidRPr="00150F78">
        <w:t xml:space="preserve">” - </w:t>
      </w:r>
      <w:r w:rsidR="00150F78">
        <w:t xml:space="preserve">«в гости пришли». </w:t>
      </w:r>
    </w:p>
    <w:p w:rsidR="00150F78" w:rsidRPr="00AD63A4" w:rsidRDefault="00150F78" w:rsidP="00150F78">
      <w:pPr>
        <w:ind w:firstLine="851"/>
      </w:pPr>
      <w:r>
        <w:lastRenderedPageBreak/>
        <w:t>К грамматическим трансформациям В.Н. Комиссаров относит: дословный перевод, членение предложений, объединение предложений, грамматические замены</w:t>
      </w:r>
      <w:r w:rsidR="00AD63A4">
        <w:t xml:space="preserve"> </w:t>
      </w:r>
      <w:r w:rsidR="00AD63A4" w:rsidRPr="00AD63A4">
        <w:t xml:space="preserve">[9, </w:t>
      </w:r>
      <w:r w:rsidR="00AD63A4" w:rsidRPr="00150F78">
        <w:rPr>
          <w:lang w:val="en-US"/>
        </w:rPr>
        <w:t>c</w:t>
      </w:r>
      <w:r w:rsidR="00AD63A4" w:rsidRPr="00AD63A4">
        <w:t>. 169]</w:t>
      </w:r>
      <w:r>
        <w:t xml:space="preserve">. </w:t>
      </w:r>
    </w:p>
    <w:p w:rsidR="00150F78" w:rsidRDefault="00150F78" w:rsidP="00F91646">
      <w:pPr>
        <w:ind w:firstLine="851"/>
      </w:pPr>
      <w:r>
        <w:rPr>
          <w:lang w:val="en-US"/>
        </w:rPr>
        <w:t>“I'm sorry," he said politely”</w:t>
      </w:r>
      <w:r w:rsidR="000943F1" w:rsidRPr="000943F1">
        <w:rPr>
          <w:lang w:val="en-US"/>
        </w:rPr>
        <w:t xml:space="preserve"> [30, </w:t>
      </w:r>
      <w:r w:rsidR="000943F1">
        <w:t>с</w:t>
      </w:r>
      <w:r w:rsidR="000943F1">
        <w:rPr>
          <w:lang w:val="en-US"/>
        </w:rPr>
        <w:t xml:space="preserve">. </w:t>
      </w:r>
      <w:r w:rsidR="000943F1" w:rsidRPr="000943F1">
        <w:rPr>
          <w:lang w:val="en-US"/>
        </w:rPr>
        <w:t>1]</w:t>
      </w:r>
      <w:r w:rsidRPr="00B15B8D">
        <w:rPr>
          <w:lang w:val="en-US"/>
        </w:rPr>
        <w:t xml:space="preserve"> </w:t>
      </w:r>
      <w:r>
        <w:rPr>
          <w:lang w:val="en-US"/>
        </w:rPr>
        <w:sym w:font="Symbol" w:char="F02D"/>
      </w:r>
      <w:r w:rsidRPr="00B15B8D">
        <w:rPr>
          <w:lang w:val="en-US"/>
        </w:rPr>
        <w:t xml:space="preserve"> </w:t>
      </w:r>
      <w:r w:rsidRPr="00150F78">
        <w:rPr>
          <w:lang w:val="en-US"/>
        </w:rPr>
        <w:t>«</w:t>
      </w:r>
      <w:r>
        <w:t>Прости</w:t>
      </w:r>
      <w:r w:rsidRPr="00150F78">
        <w:rPr>
          <w:lang w:val="en-US"/>
        </w:rPr>
        <w:t xml:space="preserve">, - </w:t>
      </w:r>
      <w:r>
        <w:t>вежливо</w:t>
      </w:r>
      <w:r w:rsidRPr="00150F78">
        <w:rPr>
          <w:lang w:val="en-US"/>
        </w:rPr>
        <w:t xml:space="preserve"> </w:t>
      </w:r>
      <w:r>
        <w:t>промолвил</w:t>
      </w:r>
      <w:r w:rsidRPr="00150F78">
        <w:rPr>
          <w:lang w:val="en-US"/>
        </w:rPr>
        <w:t xml:space="preserve"> </w:t>
      </w:r>
      <w:r>
        <w:t>он</w:t>
      </w:r>
      <w:r w:rsidRPr="00150F78">
        <w:rPr>
          <w:lang w:val="en-US"/>
        </w:rPr>
        <w:t>»</w:t>
      </w:r>
      <w:r w:rsidR="000943F1" w:rsidRPr="000943F1">
        <w:rPr>
          <w:lang w:val="en-US"/>
        </w:rPr>
        <w:t xml:space="preserve"> [21, </w:t>
      </w:r>
      <w:r w:rsidR="000943F1">
        <w:t>с</w:t>
      </w:r>
      <w:r w:rsidR="000943F1">
        <w:rPr>
          <w:lang w:val="en-US"/>
        </w:rPr>
        <w:t xml:space="preserve">. </w:t>
      </w:r>
      <w:r w:rsidR="000943F1" w:rsidRPr="000943F1">
        <w:rPr>
          <w:lang w:val="en-US"/>
        </w:rPr>
        <w:t>5]</w:t>
      </w:r>
      <w:r w:rsidRPr="00150F78">
        <w:rPr>
          <w:lang w:val="en-US"/>
        </w:rPr>
        <w:t xml:space="preserve">. </w:t>
      </w:r>
      <w:r>
        <w:t xml:space="preserve">Данное предложение является примером дословного перевода. Прием дословного перевода по В. Н. Комиссарову, который иногда называют нулевой трансформацией, заключается в замене единиц и синтаксических структур языка оригинала на соответствующие элементы переводящего языка. </w:t>
      </w:r>
      <w:r w:rsidR="00F91646" w:rsidRPr="00F91646">
        <w:t>“</w:t>
      </w:r>
      <w:r w:rsidR="00F91646" w:rsidRPr="0047085B">
        <w:rPr>
          <w:lang w:val="en-US"/>
        </w:rPr>
        <w:t>BECAUSE</w:t>
      </w:r>
      <w:r w:rsidR="00F91646" w:rsidRPr="00661931">
        <w:t xml:space="preserve"> </w:t>
      </w:r>
      <w:r w:rsidR="00F91646" w:rsidRPr="0047085B">
        <w:rPr>
          <w:lang w:val="en-US"/>
        </w:rPr>
        <w:t>YOU</w:t>
      </w:r>
      <w:r w:rsidR="00F91646" w:rsidRPr="00661931">
        <w:t>'</w:t>
      </w:r>
      <w:r w:rsidR="00F91646" w:rsidRPr="0047085B">
        <w:rPr>
          <w:lang w:val="en-US"/>
        </w:rPr>
        <w:t>VE</w:t>
      </w:r>
      <w:r w:rsidR="00F91646" w:rsidRPr="00661931">
        <w:t xml:space="preserve"> </w:t>
      </w:r>
      <w:r w:rsidR="00F91646" w:rsidRPr="0047085B">
        <w:rPr>
          <w:lang w:val="en-US"/>
        </w:rPr>
        <w:t>EARNED</w:t>
      </w:r>
      <w:r w:rsidR="00F91646" w:rsidRPr="00661931">
        <w:t xml:space="preserve"> </w:t>
      </w:r>
      <w:r w:rsidR="00F91646" w:rsidRPr="0047085B">
        <w:rPr>
          <w:lang w:val="en-US"/>
        </w:rPr>
        <w:t>IT</w:t>
      </w:r>
      <w:r w:rsidR="00F91646" w:rsidRPr="00661931">
        <w:t xml:space="preserve">, </w:t>
      </w:r>
      <w:r w:rsidR="00F91646" w:rsidRPr="0047085B">
        <w:rPr>
          <w:lang w:val="en-US"/>
        </w:rPr>
        <w:t>CROWLEY</w:t>
      </w:r>
      <w:r w:rsidR="00F91646" w:rsidRPr="00F91646">
        <w:t>”</w:t>
      </w:r>
      <w:r w:rsidR="000943F1">
        <w:t xml:space="preserve">        </w:t>
      </w:r>
      <w:r w:rsidR="00F91646" w:rsidRPr="00661931">
        <w:t xml:space="preserve"> </w:t>
      </w:r>
      <w:r w:rsidR="000943F1" w:rsidRPr="00196CDA">
        <w:t>[</w:t>
      </w:r>
      <w:r w:rsidR="000943F1">
        <w:t>30, с. 10</w:t>
      </w:r>
      <w:r w:rsidR="000943F1" w:rsidRPr="00196CDA">
        <w:t>]</w:t>
      </w:r>
      <w:r w:rsidR="000943F1">
        <w:t xml:space="preserve"> </w:t>
      </w:r>
      <w:r w:rsidR="00F91646">
        <w:rPr>
          <w:lang w:val="en-US"/>
        </w:rPr>
        <w:sym w:font="Symbol" w:char="F02D"/>
      </w:r>
      <w:r w:rsidR="00F91646" w:rsidRPr="00661931">
        <w:t xml:space="preserve"> </w:t>
      </w:r>
      <w:r w:rsidR="00F91646">
        <w:t>«ПОТОМУ</w:t>
      </w:r>
      <w:r w:rsidR="00F91646" w:rsidRPr="00661931">
        <w:t xml:space="preserve"> </w:t>
      </w:r>
      <w:r w:rsidR="00F91646">
        <w:t>ЧТО</w:t>
      </w:r>
      <w:r w:rsidR="00F91646" w:rsidRPr="00661931">
        <w:t xml:space="preserve"> </w:t>
      </w:r>
      <w:r w:rsidR="00F91646">
        <w:t>ТЫ</w:t>
      </w:r>
      <w:r w:rsidR="00F91646" w:rsidRPr="00661931">
        <w:t xml:space="preserve"> </w:t>
      </w:r>
      <w:r w:rsidR="00F91646">
        <w:t>ЗАСЛУЖИЛ</w:t>
      </w:r>
      <w:r w:rsidR="00F91646" w:rsidRPr="00661931">
        <w:t xml:space="preserve"> </w:t>
      </w:r>
      <w:r w:rsidR="00F91646">
        <w:t>ЭТО, КРОУЛИ.»</w:t>
      </w:r>
      <w:r w:rsidR="000943F1">
        <w:t xml:space="preserve"> </w:t>
      </w:r>
      <w:r w:rsidR="000943F1" w:rsidRPr="00196CDA">
        <w:t>[</w:t>
      </w:r>
      <w:r w:rsidR="000943F1">
        <w:t>21, с. 23</w:t>
      </w:r>
      <w:r w:rsidR="000943F1" w:rsidRPr="00196CDA">
        <w:t>]</w:t>
      </w:r>
      <w:r w:rsidR="00F91646">
        <w:t xml:space="preserve"> </w:t>
      </w:r>
      <w:r w:rsidR="00F91646">
        <w:rPr>
          <w:lang w:val="en-US"/>
        </w:rPr>
        <w:sym w:font="Symbol" w:char="F02D"/>
      </w:r>
      <w:r w:rsidR="00F91646">
        <w:t xml:space="preserve"> другой пример дословного перевода. </w:t>
      </w:r>
    </w:p>
    <w:p w:rsidR="00306FC1" w:rsidRDefault="00306FC1" w:rsidP="00306FC1">
      <w:pPr>
        <w:ind w:firstLine="851"/>
      </w:pPr>
      <w:r>
        <w:t>Примером</w:t>
      </w:r>
      <w:r w:rsidRPr="00306FC1">
        <w:rPr>
          <w:lang w:val="en-US"/>
        </w:rPr>
        <w:t xml:space="preserve"> </w:t>
      </w:r>
      <w:r>
        <w:t>членения</w:t>
      </w:r>
      <w:r w:rsidRPr="00306FC1">
        <w:rPr>
          <w:lang w:val="en-US"/>
        </w:rPr>
        <w:t xml:space="preserve"> </w:t>
      </w:r>
      <w:r>
        <w:t>предложений</w:t>
      </w:r>
      <w:r w:rsidRPr="00306FC1">
        <w:rPr>
          <w:lang w:val="en-US"/>
        </w:rPr>
        <w:t xml:space="preserve"> </w:t>
      </w:r>
      <w:r>
        <w:t>в</w:t>
      </w:r>
      <w:r w:rsidRPr="00306FC1">
        <w:rPr>
          <w:lang w:val="en-US"/>
        </w:rPr>
        <w:t xml:space="preserve"> </w:t>
      </w:r>
      <w:r>
        <w:t>данном</w:t>
      </w:r>
      <w:r w:rsidRPr="00306FC1">
        <w:rPr>
          <w:lang w:val="en-US"/>
        </w:rPr>
        <w:t xml:space="preserve"> </w:t>
      </w:r>
      <w:r>
        <w:t>произведении</w:t>
      </w:r>
      <w:r w:rsidRPr="00306FC1">
        <w:rPr>
          <w:lang w:val="en-US"/>
        </w:rPr>
        <w:t xml:space="preserve"> </w:t>
      </w:r>
      <w:r>
        <w:t>является</w:t>
      </w:r>
      <w:r w:rsidRPr="00306FC1">
        <w:rPr>
          <w:lang w:val="en-US"/>
        </w:rPr>
        <w:t xml:space="preserve">: </w:t>
      </w:r>
      <w:r>
        <w:rPr>
          <w:lang w:val="en-US"/>
        </w:rPr>
        <w:t>“</w:t>
      </w:r>
      <w:r w:rsidRPr="00306FC1">
        <w:rPr>
          <w:lang w:val="en-US"/>
        </w:rPr>
        <w:t xml:space="preserve">Crowley, somewhere west of </w:t>
      </w:r>
      <w:proofErr w:type="spellStart"/>
      <w:r w:rsidRPr="00306FC1">
        <w:rPr>
          <w:lang w:val="en-US"/>
        </w:rPr>
        <w:t>Amersham</w:t>
      </w:r>
      <w:proofErr w:type="spellEnd"/>
      <w:r w:rsidRPr="00306FC1">
        <w:rPr>
          <w:lang w:val="en-US"/>
        </w:rPr>
        <w:t>, hurtled through the night, snatched a tape at random and tried to wrestle it out of its brittle plastic box while staying on the road.</w:t>
      </w:r>
      <w:r>
        <w:rPr>
          <w:lang w:val="en-US"/>
        </w:rPr>
        <w:t>”</w:t>
      </w:r>
      <w:r w:rsidR="000943F1" w:rsidRPr="000943F1">
        <w:rPr>
          <w:lang w:val="en-US"/>
        </w:rPr>
        <w:t xml:space="preserve"> </w:t>
      </w:r>
      <w:r w:rsidR="000943F1" w:rsidRPr="00196CDA">
        <w:t>[</w:t>
      </w:r>
      <w:r w:rsidR="000943F1">
        <w:t>30, с. 10</w:t>
      </w:r>
      <w:r w:rsidR="000943F1" w:rsidRPr="00196CDA">
        <w:t>]</w:t>
      </w:r>
      <w:r w:rsidRPr="000943F1">
        <w:t xml:space="preserve"> </w:t>
      </w:r>
      <w:r>
        <w:rPr>
          <w:lang w:val="en-US"/>
        </w:rPr>
        <w:sym w:font="Symbol" w:char="F02D"/>
      </w:r>
      <w:r w:rsidRPr="000943F1">
        <w:t xml:space="preserve"> </w:t>
      </w:r>
      <w:r>
        <w:t>«</w:t>
      </w:r>
      <w:proofErr w:type="spellStart"/>
      <w:r>
        <w:t>Кроули</w:t>
      </w:r>
      <w:proofErr w:type="spellEnd"/>
      <w:r>
        <w:t xml:space="preserve"> на своем «Бентли» со свистом мчался в ночи где-то западнее </w:t>
      </w:r>
      <w:proofErr w:type="spellStart"/>
      <w:r>
        <w:t>Эмершема</w:t>
      </w:r>
      <w:proofErr w:type="spellEnd"/>
      <w:r>
        <w:t>. Пошарив в бардачке, он наугад вытащил кассету и извлек ее из хрупкого пластмассового футляра, одновременно пытаясь не слететь с дороги.»</w:t>
      </w:r>
      <w:r w:rsidR="000943F1" w:rsidRPr="000943F1">
        <w:t xml:space="preserve"> </w:t>
      </w:r>
      <w:r w:rsidR="000943F1" w:rsidRPr="00196CDA">
        <w:t>[</w:t>
      </w:r>
      <w:r w:rsidR="000943F1">
        <w:t>21, с. 23</w:t>
      </w:r>
      <w:r w:rsidR="000943F1" w:rsidRPr="00196CDA">
        <w:t>]</w:t>
      </w:r>
      <w:r>
        <w:t xml:space="preserve">. Как указывает В. Н. Комиссаров, причины использования данного способа перевода могут быть связаны с семантическими и синтаксическими аспектами. </w:t>
      </w:r>
    </w:p>
    <w:p w:rsidR="00306FC1" w:rsidRDefault="00306FC1" w:rsidP="00306FC1">
      <w:pPr>
        <w:ind w:firstLine="851"/>
      </w:pPr>
      <w:r>
        <w:rPr>
          <w:lang w:val="en-US"/>
        </w:rPr>
        <w:t>“</w:t>
      </w:r>
      <w:r w:rsidRPr="00466554">
        <w:rPr>
          <w:lang w:val="en-US"/>
        </w:rPr>
        <w:t xml:space="preserve">The Amazing Harvey and Wanda, Children's Parties a Specialty, had both been struck down by an unexpected tummy bug, but by a providential turn of fortune a replacement had turned up, practically out of the blue. </w:t>
      </w:r>
      <w:r>
        <w:t xml:space="preserve">A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magician</w:t>
      </w:r>
      <w:proofErr w:type="spellEnd"/>
      <w:r>
        <w:t>.</w:t>
      </w:r>
      <w:r w:rsidRPr="00306FC1">
        <w:t>”</w:t>
      </w:r>
      <w:r w:rsidRPr="00466554">
        <w:t xml:space="preserve"> </w:t>
      </w:r>
      <w:r w:rsidR="000943F1" w:rsidRPr="00196CDA">
        <w:t>[</w:t>
      </w:r>
      <w:r w:rsidR="000943F1">
        <w:t>30, с. 39</w:t>
      </w:r>
      <w:r w:rsidR="000943F1" w:rsidRPr="00196CDA">
        <w:t>]</w:t>
      </w:r>
      <w:r w:rsidR="000943F1">
        <w:t xml:space="preserve"> </w:t>
      </w:r>
      <w:r>
        <w:rPr>
          <w:lang w:val="en-US"/>
        </w:rPr>
        <w:sym w:font="Symbol" w:char="F02D"/>
      </w:r>
      <w:r w:rsidRPr="00466554">
        <w:t xml:space="preserve"> </w:t>
      </w:r>
      <w:r>
        <w:t>««Удивительная Харви и Ванду» («Детские праздники - наша специальность!») неожиданно постигло желудочное расстройство, но, по счастливому и поистине удивительному стечению обстоятельств, им сразу же нашлась замена: на выручку охотно пришел некий фокусник»</w:t>
      </w:r>
      <w:r w:rsidR="000943F1" w:rsidRPr="000943F1">
        <w:t xml:space="preserve"> </w:t>
      </w:r>
      <w:r w:rsidR="000943F1" w:rsidRPr="00196CDA">
        <w:t>[</w:t>
      </w:r>
      <w:r w:rsidR="000943F1">
        <w:t>21, с. 86</w:t>
      </w:r>
      <w:r w:rsidR="000943F1" w:rsidRPr="00196CDA">
        <w:t>]</w:t>
      </w:r>
      <w:r>
        <w:t xml:space="preserve">. В данном примере </w:t>
      </w:r>
      <w:r w:rsidR="00FB21E8">
        <w:t>было использовано объединение предложений.</w:t>
      </w:r>
    </w:p>
    <w:p w:rsidR="00B5693D" w:rsidRDefault="00B5693D" w:rsidP="00D836C9">
      <w:pPr>
        <w:ind w:firstLine="851"/>
      </w:pPr>
      <w:r>
        <w:lastRenderedPageBreak/>
        <w:t>Как указывает В. Н. Комиссаров, грамматические замены используются в случае необходимости сохранения норм переводящего языка в процессе перевода, поэтому замене может подвергаться любая грамматическая единица (часть</w:t>
      </w:r>
      <w:r w:rsidR="008A69B2">
        <w:t xml:space="preserve"> речи, член предложения и т.д.)</w:t>
      </w:r>
      <w:r>
        <w:t xml:space="preserve"> </w:t>
      </w:r>
      <w:r w:rsidR="00E82E6D">
        <w:rPr>
          <w:lang w:val="en-US"/>
        </w:rPr>
        <w:t>[</w:t>
      </w:r>
      <w:r w:rsidR="00E82E6D" w:rsidRPr="00A36061">
        <w:rPr>
          <w:lang w:val="en-US"/>
        </w:rPr>
        <w:t>9</w:t>
      </w:r>
      <w:r w:rsidRPr="00B5693D">
        <w:rPr>
          <w:lang w:val="en-US"/>
        </w:rPr>
        <w:t xml:space="preserve">, </w:t>
      </w:r>
      <w:r>
        <w:rPr>
          <w:lang w:val="en-US"/>
        </w:rPr>
        <w:t>c</w:t>
      </w:r>
      <w:r w:rsidRPr="00B5693D">
        <w:rPr>
          <w:lang w:val="en-US"/>
        </w:rPr>
        <w:t xml:space="preserve">. 171]. </w:t>
      </w:r>
      <w:r>
        <w:t>Например</w:t>
      </w:r>
      <w:r w:rsidRPr="00B5693D">
        <w:rPr>
          <w:lang w:val="en-US"/>
        </w:rPr>
        <w:t xml:space="preserve">, </w:t>
      </w:r>
      <w:r>
        <w:rPr>
          <w:lang w:val="en-US"/>
        </w:rPr>
        <w:t>“</w:t>
      </w:r>
      <w:r w:rsidRPr="00134B65">
        <w:rPr>
          <w:lang w:val="en-US"/>
        </w:rPr>
        <w:t>But clouds massing east of Eden suggested that the first thunderstorm was on its way, and it was going to be a big one.</w:t>
      </w:r>
      <w:r>
        <w:rPr>
          <w:lang w:val="en-US"/>
        </w:rPr>
        <w:t>”</w:t>
      </w:r>
      <w:r w:rsidR="000943F1" w:rsidRPr="000943F1">
        <w:rPr>
          <w:lang w:val="en-US"/>
        </w:rPr>
        <w:t xml:space="preserve"> </w:t>
      </w:r>
      <w:r w:rsidR="000943F1" w:rsidRPr="00196CDA">
        <w:t>[</w:t>
      </w:r>
      <w:r w:rsidR="000943F1">
        <w:t>30, с. 1</w:t>
      </w:r>
      <w:r w:rsidR="000943F1" w:rsidRPr="00196CDA">
        <w:t>]</w:t>
      </w:r>
      <w:r w:rsidRPr="000943F1">
        <w:t xml:space="preserve"> </w:t>
      </w:r>
      <w:r>
        <w:rPr>
          <w:lang w:val="en-US"/>
        </w:rPr>
        <w:sym w:font="Symbol" w:char="F02D"/>
      </w:r>
      <w:r w:rsidRPr="000943F1">
        <w:t xml:space="preserve"> </w:t>
      </w:r>
      <w:r>
        <w:t>«Однако</w:t>
      </w:r>
      <w:r w:rsidRPr="00B15B8D">
        <w:t xml:space="preserve"> </w:t>
      </w:r>
      <w:r>
        <w:t>на</w:t>
      </w:r>
      <w:r w:rsidRPr="00B15B8D">
        <w:t xml:space="preserve"> </w:t>
      </w:r>
      <w:r>
        <w:t>востоке</w:t>
      </w:r>
      <w:r w:rsidRPr="00B15B8D">
        <w:t xml:space="preserve"> </w:t>
      </w:r>
      <w:r>
        <w:t>от</w:t>
      </w:r>
      <w:r w:rsidRPr="00B15B8D">
        <w:t xml:space="preserve"> </w:t>
      </w:r>
      <w:r>
        <w:t>Эдема</w:t>
      </w:r>
      <w:r w:rsidRPr="00B15B8D">
        <w:t xml:space="preserve"> </w:t>
      </w:r>
      <w:r>
        <w:t>уже</w:t>
      </w:r>
      <w:r w:rsidRPr="00B15B8D">
        <w:t xml:space="preserve"> </w:t>
      </w:r>
      <w:r>
        <w:t>собрались</w:t>
      </w:r>
      <w:r w:rsidRPr="00B15B8D">
        <w:t xml:space="preserve"> </w:t>
      </w:r>
      <w:r>
        <w:t>тучи</w:t>
      </w:r>
      <w:r w:rsidRPr="00B15B8D">
        <w:t xml:space="preserve">, </w:t>
      </w:r>
      <w:r>
        <w:t>что</w:t>
      </w:r>
      <w:r w:rsidRPr="00B15B8D">
        <w:t xml:space="preserve"> </w:t>
      </w:r>
      <w:r>
        <w:t>означало</w:t>
      </w:r>
      <w:r w:rsidRPr="00B15B8D">
        <w:t xml:space="preserve">: </w:t>
      </w:r>
      <w:r>
        <w:t>первая</w:t>
      </w:r>
      <w:r w:rsidRPr="00B15B8D">
        <w:t xml:space="preserve"> </w:t>
      </w:r>
      <w:r>
        <w:t>гроза</w:t>
      </w:r>
      <w:r w:rsidRPr="00B15B8D">
        <w:t xml:space="preserve"> </w:t>
      </w:r>
      <w:r>
        <w:t>уже</w:t>
      </w:r>
      <w:r w:rsidRPr="00B15B8D">
        <w:t xml:space="preserve"> </w:t>
      </w:r>
      <w:r>
        <w:t>на</w:t>
      </w:r>
      <w:r w:rsidRPr="00B15B8D">
        <w:t xml:space="preserve"> </w:t>
      </w:r>
      <w:r>
        <w:t>подходе</w:t>
      </w:r>
      <w:r w:rsidRPr="00B15B8D">
        <w:t xml:space="preserve">, </w:t>
      </w:r>
      <w:r>
        <w:t>и</w:t>
      </w:r>
      <w:r w:rsidRPr="00B15B8D">
        <w:t xml:space="preserve"> </w:t>
      </w:r>
      <w:r>
        <w:t>будет</w:t>
      </w:r>
      <w:r w:rsidRPr="00B15B8D">
        <w:t xml:space="preserve"> </w:t>
      </w:r>
      <w:r>
        <w:t>она</w:t>
      </w:r>
      <w:r w:rsidRPr="00B15B8D">
        <w:t xml:space="preserve"> </w:t>
      </w:r>
      <w:r>
        <w:t>нешуточной»</w:t>
      </w:r>
      <w:r w:rsidR="000943F1" w:rsidRPr="000943F1">
        <w:t xml:space="preserve"> </w:t>
      </w:r>
      <w:r w:rsidR="000943F1" w:rsidRPr="00196CDA">
        <w:t>[</w:t>
      </w:r>
      <w:r w:rsidR="000943F1">
        <w:t>21, с. 5</w:t>
      </w:r>
      <w:r w:rsidR="000943F1" w:rsidRPr="00196CDA">
        <w:t>]</w:t>
      </w:r>
      <w:r w:rsidR="000943F1">
        <w:t xml:space="preserve">. В предложении, </w:t>
      </w:r>
      <w:r w:rsidRPr="00B5693D">
        <w:t>“</w:t>
      </w:r>
      <w:proofErr w:type="spellStart"/>
      <w:r w:rsidRPr="00B5693D">
        <w:t>massing</w:t>
      </w:r>
      <w:proofErr w:type="spellEnd"/>
      <w:r w:rsidRPr="00B5693D">
        <w:t>”</w:t>
      </w:r>
      <w:r>
        <w:t>, являющееся причастием настоящего времени, было заменено на глагол «собрались»</w:t>
      </w:r>
      <w:r w:rsidR="00D836C9">
        <w:t>, что показывает нам грамматическую замену части речи</w:t>
      </w:r>
      <w:r>
        <w:t>.</w:t>
      </w:r>
      <w:r w:rsidR="00D836C9">
        <w:t xml:space="preserve"> Ещё</w:t>
      </w:r>
      <w:r w:rsidR="00D836C9" w:rsidRPr="00D836C9">
        <w:rPr>
          <w:lang w:val="en-US"/>
        </w:rPr>
        <w:t xml:space="preserve"> </w:t>
      </w:r>
      <w:r w:rsidR="00D836C9">
        <w:t>одним</w:t>
      </w:r>
      <w:r w:rsidR="00D836C9" w:rsidRPr="00D836C9">
        <w:rPr>
          <w:lang w:val="en-US"/>
        </w:rPr>
        <w:t xml:space="preserve"> </w:t>
      </w:r>
      <w:r w:rsidR="00D836C9">
        <w:t>примером</w:t>
      </w:r>
      <w:r w:rsidR="00D836C9" w:rsidRPr="00D836C9">
        <w:rPr>
          <w:lang w:val="en-US"/>
        </w:rPr>
        <w:t xml:space="preserve"> </w:t>
      </w:r>
      <w:r w:rsidR="00D836C9">
        <w:t>грамматической</w:t>
      </w:r>
      <w:r w:rsidR="00D836C9" w:rsidRPr="00D836C9">
        <w:rPr>
          <w:lang w:val="en-US"/>
        </w:rPr>
        <w:t xml:space="preserve"> </w:t>
      </w:r>
      <w:r w:rsidR="00D836C9">
        <w:t>замены</w:t>
      </w:r>
      <w:r w:rsidR="00D836C9" w:rsidRPr="00D836C9">
        <w:rPr>
          <w:lang w:val="en-US"/>
        </w:rPr>
        <w:t xml:space="preserve"> </w:t>
      </w:r>
      <w:r w:rsidR="00D836C9">
        <w:t>является</w:t>
      </w:r>
      <w:r w:rsidR="00D836C9" w:rsidRPr="00D836C9">
        <w:rPr>
          <w:lang w:val="en-US"/>
        </w:rPr>
        <w:t xml:space="preserve"> </w:t>
      </w:r>
      <w:r w:rsidR="00D836C9">
        <w:rPr>
          <w:lang w:val="en-US"/>
        </w:rPr>
        <w:t>“</w:t>
      </w:r>
      <w:r w:rsidR="00D836C9" w:rsidRPr="005845F0">
        <w:rPr>
          <w:lang w:val="en-US"/>
        </w:rPr>
        <w:t>"I think it was a bit of an overreaction, to be honest," said the serpent.</w:t>
      </w:r>
      <w:r w:rsidR="00D836C9">
        <w:rPr>
          <w:lang w:val="en-US"/>
        </w:rPr>
        <w:t>”</w:t>
      </w:r>
      <w:r w:rsidR="000943F1" w:rsidRPr="000943F1">
        <w:rPr>
          <w:lang w:val="en-US"/>
        </w:rPr>
        <w:t xml:space="preserve"> </w:t>
      </w:r>
      <w:r w:rsidR="000943F1" w:rsidRPr="00196CDA">
        <w:t>[</w:t>
      </w:r>
      <w:r w:rsidR="000943F1">
        <w:t>30, с. 1</w:t>
      </w:r>
      <w:r w:rsidR="000943F1" w:rsidRPr="00196CDA">
        <w:t>]</w:t>
      </w:r>
      <w:r w:rsidR="00D836C9" w:rsidRPr="000943F1">
        <w:t xml:space="preserve"> </w:t>
      </w:r>
      <w:r w:rsidR="00D836C9">
        <w:rPr>
          <w:lang w:val="en-US"/>
        </w:rPr>
        <w:sym w:font="Symbol" w:char="F02D"/>
      </w:r>
      <w:r w:rsidR="00D836C9" w:rsidRPr="000943F1">
        <w:t xml:space="preserve"> </w:t>
      </w:r>
      <w:r w:rsidR="00D836C9" w:rsidRPr="00D836C9">
        <w:t>«</w:t>
      </w:r>
      <w:r w:rsidR="00D836C9">
        <w:t>Как</w:t>
      </w:r>
      <w:r w:rsidR="00D836C9" w:rsidRPr="00D836C9">
        <w:t xml:space="preserve"> </w:t>
      </w:r>
      <w:r w:rsidR="00D836C9">
        <w:t>по</w:t>
      </w:r>
      <w:r w:rsidR="00D836C9" w:rsidRPr="00D836C9">
        <w:t xml:space="preserve"> </w:t>
      </w:r>
      <w:r w:rsidR="00D836C9">
        <w:t>мне</w:t>
      </w:r>
      <w:r w:rsidR="00D836C9" w:rsidRPr="00D836C9">
        <w:t xml:space="preserve">, </w:t>
      </w:r>
      <w:r w:rsidR="00D836C9">
        <w:t>так</w:t>
      </w:r>
      <w:r w:rsidR="00D836C9" w:rsidRPr="00D836C9">
        <w:t xml:space="preserve"> </w:t>
      </w:r>
      <w:r w:rsidR="00D836C9">
        <w:t>Он</w:t>
      </w:r>
      <w:r w:rsidR="00D836C9" w:rsidRPr="00D836C9">
        <w:t xml:space="preserve"> </w:t>
      </w:r>
      <w:r w:rsidR="00D836C9">
        <w:t>малость</w:t>
      </w:r>
      <w:r w:rsidR="00D836C9" w:rsidRPr="00D836C9">
        <w:t xml:space="preserve"> </w:t>
      </w:r>
      <w:r w:rsidR="00D836C9">
        <w:t>переборщил</w:t>
      </w:r>
      <w:r w:rsidR="00D836C9" w:rsidRPr="00D836C9">
        <w:t xml:space="preserve">, - </w:t>
      </w:r>
      <w:r w:rsidR="00D836C9">
        <w:t>продолжил</w:t>
      </w:r>
      <w:r w:rsidR="00D836C9" w:rsidRPr="00D836C9">
        <w:t xml:space="preserve"> </w:t>
      </w:r>
      <w:r w:rsidR="00D836C9">
        <w:t>змий</w:t>
      </w:r>
      <w:r w:rsidR="00D836C9" w:rsidRPr="00D836C9">
        <w:t>»</w:t>
      </w:r>
      <w:r w:rsidR="000943F1" w:rsidRPr="000943F1">
        <w:t xml:space="preserve"> </w:t>
      </w:r>
      <w:r w:rsidR="000943F1" w:rsidRPr="00196CDA">
        <w:t>[</w:t>
      </w:r>
      <w:r w:rsidR="000943F1">
        <w:t>21, с. 5</w:t>
      </w:r>
      <w:r w:rsidR="000943F1" w:rsidRPr="00196CDA">
        <w:t>]</w:t>
      </w:r>
      <w:r w:rsidR="00D836C9" w:rsidRPr="00D836C9">
        <w:t xml:space="preserve">. </w:t>
      </w:r>
      <w:r w:rsidR="00D836C9">
        <w:t xml:space="preserve">В данном случае существительное </w:t>
      </w:r>
      <w:r w:rsidR="00D836C9" w:rsidRPr="00C43261">
        <w:t>“</w:t>
      </w:r>
      <w:r w:rsidR="00D836C9" w:rsidRPr="005845F0">
        <w:rPr>
          <w:lang w:val="en-US"/>
        </w:rPr>
        <w:t>overreaction</w:t>
      </w:r>
      <w:r w:rsidR="00D836C9" w:rsidRPr="00C43261">
        <w:t>”</w:t>
      </w:r>
      <w:r w:rsidR="00D836C9">
        <w:t xml:space="preserve"> перевели как глагол «переборщил».</w:t>
      </w:r>
    </w:p>
    <w:p w:rsidR="00D836C9" w:rsidRPr="00487384" w:rsidRDefault="008A7054" w:rsidP="008A7054">
      <w:pPr>
        <w:ind w:firstLine="851"/>
      </w:pPr>
      <w:r>
        <w:t>По В.</w:t>
      </w:r>
      <w:r w:rsidR="008A69B2">
        <w:t xml:space="preserve"> </w:t>
      </w:r>
      <w:r>
        <w:t>Н. Комиссарову к лексико-грамматическим трансформациям от</w:t>
      </w:r>
      <w:r w:rsidR="008A69B2">
        <w:t>носятся: антонимический перевод,</w:t>
      </w:r>
      <w:r>
        <w:t xml:space="preserve"> описат</w:t>
      </w:r>
      <w:r w:rsidR="008A69B2">
        <w:t>ельный перевод,</w:t>
      </w:r>
      <w:r w:rsidR="00E82E6D">
        <w:t xml:space="preserve"> компенсация</w:t>
      </w:r>
      <w:r w:rsidR="008A69B2">
        <w:t xml:space="preserve"> [9, c. 171]</w:t>
      </w:r>
      <w:r w:rsidR="00E82E6D">
        <w:t xml:space="preserve">. </w:t>
      </w:r>
      <w:r>
        <w:t>Он</w:t>
      </w:r>
      <w:r w:rsidR="00D836C9">
        <w:t xml:space="preserve"> описывает антонимичный перевод, как способ изменения формы исходного языка на отрицательную или утвердительную форму языка перевода, при этом происходит замена единиц оригинала на противоположные единицы переводящего языка</w:t>
      </w:r>
      <w:r w:rsidR="00D836C9" w:rsidRPr="00A668C7">
        <w:t>.</w:t>
      </w:r>
      <w:r w:rsidR="00D836C9">
        <w:t xml:space="preserve"> </w:t>
      </w:r>
      <w:r>
        <w:t xml:space="preserve">В свою очередь, </w:t>
      </w:r>
      <w:r w:rsidRPr="00A668C7">
        <w:t xml:space="preserve">как пишет Я.И. </w:t>
      </w:r>
      <w:proofErr w:type="spellStart"/>
      <w:r w:rsidRPr="00A668C7">
        <w:t>Рецкер</w:t>
      </w:r>
      <w:proofErr w:type="spellEnd"/>
      <w:r>
        <w:t>, п</w:t>
      </w:r>
      <w:r w:rsidR="00D836C9" w:rsidRPr="00A668C7">
        <w:t>рием антонимического перевода характеризуется заменой лингвистической единицы исходного языка на противоположн</w:t>
      </w:r>
      <w:r>
        <w:t>ую единицу языка перевода, что</w:t>
      </w:r>
      <w:r w:rsidR="00D836C9" w:rsidRPr="00A668C7">
        <w:t xml:space="preserve"> обуславливается формально-логической категорией </w:t>
      </w:r>
      <w:proofErr w:type="spellStart"/>
      <w:r w:rsidR="00D836C9" w:rsidRPr="00A668C7">
        <w:t>контрадикторности</w:t>
      </w:r>
      <w:proofErr w:type="spellEnd"/>
      <w:r w:rsidR="00D836C9" w:rsidRPr="00A668C7">
        <w:t xml:space="preserve"> или отрицанием понятия</w:t>
      </w:r>
      <w:r w:rsidR="00487384">
        <w:t xml:space="preserve"> </w:t>
      </w:r>
      <w:r w:rsidR="00487384" w:rsidRPr="00C21F1A">
        <w:t>[</w:t>
      </w:r>
      <w:r w:rsidR="00487384" w:rsidRPr="00A668C7">
        <w:t xml:space="preserve">22, </w:t>
      </w:r>
      <w:r w:rsidR="00487384">
        <w:t>с. 54</w:t>
      </w:r>
      <w:r w:rsidR="00487384" w:rsidRPr="00C21F1A">
        <w:t>]</w:t>
      </w:r>
      <w:r w:rsidR="00D836C9" w:rsidRPr="00A668C7">
        <w:t>.</w:t>
      </w:r>
      <w:r w:rsidR="00D836C9">
        <w:t xml:space="preserve"> </w:t>
      </w:r>
      <w:r w:rsidR="00487384">
        <w:t xml:space="preserve">Например, </w:t>
      </w:r>
      <w:r w:rsidR="00487384" w:rsidRPr="00487384">
        <w:t>“</w:t>
      </w:r>
      <w:r w:rsidR="00487384" w:rsidRPr="008A700A">
        <w:rPr>
          <w:lang w:val="en-US"/>
        </w:rPr>
        <w:t>Not</w:t>
      </w:r>
      <w:r w:rsidR="00487384" w:rsidRPr="00487384">
        <w:t xml:space="preserve"> </w:t>
      </w:r>
      <w:r w:rsidR="00487384" w:rsidRPr="008A700A">
        <w:rPr>
          <w:lang w:val="en-US"/>
        </w:rPr>
        <w:t>very</w:t>
      </w:r>
      <w:r w:rsidR="00487384" w:rsidRPr="00487384">
        <w:t xml:space="preserve"> </w:t>
      </w:r>
      <w:r w:rsidR="00487384" w:rsidRPr="008A700A">
        <w:rPr>
          <w:lang w:val="en-US"/>
        </w:rPr>
        <w:t>subtle</w:t>
      </w:r>
      <w:r w:rsidR="00487384" w:rsidRPr="00487384">
        <w:t xml:space="preserve">, </w:t>
      </w:r>
      <w:r w:rsidR="00487384" w:rsidRPr="008A700A">
        <w:rPr>
          <w:lang w:val="en-US"/>
        </w:rPr>
        <w:t>is</w:t>
      </w:r>
      <w:r w:rsidR="00487384" w:rsidRPr="00487384">
        <w:t xml:space="preserve"> </w:t>
      </w:r>
      <w:r w:rsidR="00487384" w:rsidRPr="008A700A">
        <w:rPr>
          <w:lang w:val="en-US"/>
        </w:rPr>
        <w:t>it</w:t>
      </w:r>
      <w:r w:rsidR="00487384" w:rsidRPr="00487384">
        <w:t xml:space="preserve">?” </w:t>
      </w:r>
      <w:r w:rsidR="000943F1" w:rsidRPr="00196CDA">
        <w:t>[</w:t>
      </w:r>
      <w:r w:rsidR="000943F1">
        <w:t>30, с. 1</w:t>
      </w:r>
      <w:r w:rsidR="000943F1" w:rsidRPr="00196CDA">
        <w:t>]</w:t>
      </w:r>
      <w:r w:rsidR="000943F1">
        <w:t xml:space="preserve"> </w:t>
      </w:r>
      <w:r w:rsidR="00487384">
        <w:rPr>
          <w:lang w:val="en-US"/>
        </w:rPr>
        <w:sym w:font="Symbol" w:char="F02D"/>
      </w:r>
      <w:r w:rsidR="00487384" w:rsidRPr="00487384">
        <w:t xml:space="preserve"> </w:t>
      </w:r>
      <w:r w:rsidR="00487384">
        <w:t>«Очень тонкий подход»</w:t>
      </w:r>
      <w:r w:rsidR="000943F1" w:rsidRPr="000943F1">
        <w:t xml:space="preserve"> </w:t>
      </w:r>
      <w:r w:rsidR="000943F1" w:rsidRPr="00196CDA">
        <w:t>[</w:t>
      </w:r>
      <w:r w:rsidR="000943F1">
        <w:t>21, с.</w:t>
      </w:r>
      <w:r w:rsidR="008A69B2">
        <w:t xml:space="preserve"> </w:t>
      </w:r>
      <w:r w:rsidR="000943F1">
        <w:t>6</w:t>
      </w:r>
      <w:r w:rsidR="000943F1" w:rsidRPr="00196CDA">
        <w:t>]</w:t>
      </w:r>
      <w:r w:rsidR="00487384">
        <w:t xml:space="preserve">. Ещё одним примером антонимичного перевода можно считать предложение </w:t>
      </w:r>
      <w:r w:rsidR="00487384" w:rsidRPr="00487384">
        <w:t>“</w:t>
      </w:r>
      <w:r w:rsidR="00487384" w:rsidRPr="002A6E89">
        <w:rPr>
          <w:lang w:val="en-US"/>
        </w:rPr>
        <w:t>Comes</w:t>
      </w:r>
      <w:r w:rsidR="00487384" w:rsidRPr="00487384">
        <w:t xml:space="preserve"> </w:t>
      </w:r>
      <w:r w:rsidR="00487384" w:rsidRPr="002A6E89">
        <w:rPr>
          <w:lang w:val="en-US"/>
        </w:rPr>
        <w:t>of</w:t>
      </w:r>
      <w:r w:rsidR="00487384" w:rsidRPr="00487384">
        <w:t xml:space="preserve"> </w:t>
      </w:r>
      <w:r w:rsidR="00487384" w:rsidRPr="002A6E89">
        <w:rPr>
          <w:lang w:val="en-US"/>
        </w:rPr>
        <w:t>sticking</w:t>
      </w:r>
      <w:r w:rsidR="00487384" w:rsidRPr="00487384">
        <w:t xml:space="preserve"> </w:t>
      </w:r>
      <w:r w:rsidR="00487384" w:rsidRPr="002A6E89">
        <w:rPr>
          <w:lang w:val="en-US"/>
        </w:rPr>
        <w:t>it</w:t>
      </w:r>
      <w:r w:rsidR="00487384" w:rsidRPr="00487384">
        <w:t xml:space="preserve"> </w:t>
      </w:r>
      <w:r w:rsidR="00487384" w:rsidRPr="002A6E89">
        <w:rPr>
          <w:lang w:val="en-US"/>
        </w:rPr>
        <w:t>up</w:t>
      </w:r>
      <w:r w:rsidR="00487384" w:rsidRPr="00487384">
        <w:t xml:space="preserve"> </w:t>
      </w:r>
      <w:r w:rsidR="00487384" w:rsidRPr="002A6E89">
        <w:rPr>
          <w:lang w:val="en-US"/>
        </w:rPr>
        <w:t>your</w:t>
      </w:r>
      <w:r w:rsidR="00487384" w:rsidRPr="00487384">
        <w:t xml:space="preserve"> </w:t>
      </w:r>
      <w:r w:rsidR="00487384" w:rsidRPr="002A6E89">
        <w:rPr>
          <w:lang w:val="en-US"/>
        </w:rPr>
        <w:t>sleeve</w:t>
      </w:r>
      <w:r w:rsidR="00487384" w:rsidRPr="00487384">
        <w:t>”</w:t>
      </w:r>
      <w:r w:rsidR="000943F1">
        <w:t xml:space="preserve"> </w:t>
      </w:r>
      <w:r w:rsidR="000943F1" w:rsidRPr="00196CDA">
        <w:t>[</w:t>
      </w:r>
      <w:r w:rsidR="000943F1">
        <w:t>30, с. 41</w:t>
      </w:r>
      <w:r w:rsidR="000943F1" w:rsidRPr="00196CDA">
        <w:t>]</w:t>
      </w:r>
      <w:r w:rsidR="00487384">
        <w:t>, которое было переведено как</w:t>
      </w:r>
      <w:r w:rsidR="00487384" w:rsidRPr="00487384">
        <w:t xml:space="preserve"> </w:t>
      </w:r>
      <w:r w:rsidR="00487384">
        <w:t>«Не надо было запихивать его в рукав»</w:t>
      </w:r>
      <w:r w:rsidR="000943F1" w:rsidRPr="000943F1">
        <w:t xml:space="preserve"> </w:t>
      </w:r>
      <w:r w:rsidR="000943F1" w:rsidRPr="00196CDA">
        <w:t>[</w:t>
      </w:r>
      <w:r w:rsidR="000943F1">
        <w:t>21, с. 91</w:t>
      </w:r>
      <w:r w:rsidR="000943F1" w:rsidRPr="00196CDA">
        <w:t>]</w:t>
      </w:r>
      <w:r w:rsidR="00487384">
        <w:t>.</w:t>
      </w:r>
    </w:p>
    <w:p w:rsidR="00B5693D" w:rsidRDefault="00487384" w:rsidP="00487384">
      <w:pPr>
        <w:ind w:firstLine="851"/>
      </w:pPr>
      <w:r>
        <w:rPr>
          <w:lang w:val="en-US"/>
        </w:rPr>
        <w:lastRenderedPageBreak/>
        <w:t>“</w:t>
      </w:r>
      <w:r w:rsidRPr="00094B74">
        <w:rPr>
          <w:lang w:val="en-US"/>
        </w:rPr>
        <w:t>There was a crew of caterers, who had arrived bearing jellies, cakes, and bowls of crisps.</w:t>
      </w:r>
      <w:r>
        <w:rPr>
          <w:lang w:val="en-US"/>
        </w:rPr>
        <w:t xml:space="preserve">” </w:t>
      </w:r>
      <w:r w:rsidR="000943F1" w:rsidRPr="00196CDA">
        <w:t>[</w:t>
      </w:r>
      <w:r w:rsidR="000943F1">
        <w:t>30, с. 3</w:t>
      </w:r>
      <w:r w:rsidR="009C3D30">
        <w:t>9</w:t>
      </w:r>
      <w:r w:rsidR="000943F1" w:rsidRPr="00196CDA">
        <w:t>]</w:t>
      </w:r>
      <w:r w:rsidR="000943F1">
        <w:t xml:space="preserve"> </w:t>
      </w:r>
      <w:r>
        <w:rPr>
          <w:lang w:val="en-US"/>
        </w:rPr>
        <w:sym w:font="Symbol" w:char="F02D"/>
      </w:r>
      <w:r w:rsidRPr="000943F1">
        <w:t xml:space="preserve"> </w:t>
      </w:r>
      <w:r>
        <w:t>«Целая</w:t>
      </w:r>
      <w:r w:rsidRPr="00487384">
        <w:t xml:space="preserve"> </w:t>
      </w:r>
      <w:r>
        <w:t>команда</w:t>
      </w:r>
      <w:r w:rsidRPr="00487384">
        <w:t xml:space="preserve"> </w:t>
      </w:r>
      <w:r>
        <w:t>поставщиков</w:t>
      </w:r>
      <w:r w:rsidRPr="00487384">
        <w:t xml:space="preserve"> </w:t>
      </w:r>
      <w:r>
        <w:t>привезла</w:t>
      </w:r>
      <w:r w:rsidRPr="00487384">
        <w:t xml:space="preserve"> </w:t>
      </w:r>
      <w:r>
        <w:t>конфеты</w:t>
      </w:r>
      <w:r w:rsidRPr="00487384">
        <w:t xml:space="preserve">, </w:t>
      </w:r>
      <w:r>
        <w:t>торты</w:t>
      </w:r>
      <w:r w:rsidRPr="00487384">
        <w:t xml:space="preserve"> </w:t>
      </w:r>
      <w:r>
        <w:t>и</w:t>
      </w:r>
      <w:r w:rsidRPr="00487384">
        <w:t xml:space="preserve"> </w:t>
      </w:r>
      <w:r>
        <w:t>чипсы»</w:t>
      </w:r>
      <w:r w:rsidR="000943F1" w:rsidRPr="000943F1">
        <w:t xml:space="preserve"> </w:t>
      </w:r>
      <w:r w:rsidR="000943F1" w:rsidRPr="00196CDA">
        <w:t>[</w:t>
      </w:r>
      <w:r w:rsidR="000943F1">
        <w:t>21, с. 86</w:t>
      </w:r>
      <w:r w:rsidR="000943F1" w:rsidRPr="00196CDA">
        <w:t>]</w:t>
      </w:r>
      <w:r w:rsidRPr="00487384">
        <w:t>.</w:t>
      </w:r>
      <w:r>
        <w:t xml:space="preserve"> В данном примере был использован описательный перевод существительного </w:t>
      </w:r>
      <w:r w:rsidRPr="00487384">
        <w:t>“</w:t>
      </w:r>
      <w:r w:rsidRPr="00094B74">
        <w:rPr>
          <w:lang w:val="en-US"/>
        </w:rPr>
        <w:t>caterers</w:t>
      </w:r>
      <w:r w:rsidRPr="00487384">
        <w:t>”</w:t>
      </w:r>
      <w:r>
        <w:t xml:space="preserve">, обозначающее «фирмы, обслуживающие банкеты»; оно было переведено как «поставщики». Другим примером описательного перевода служит предложение </w:t>
      </w:r>
      <w:r w:rsidRPr="00487384">
        <w:t>“</w:t>
      </w:r>
      <w:r w:rsidRPr="002A6E89">
        <w:rPr>
          <w:lang w:val="en-US"/>
        </w:rPr>
        <w:t>Hands</w:t>
      </w:r>
      <w:r w:rsidRPr="00487384">
        <w:t xml:space="preserve"> </w:t>
      </w:r>
      <w:r w:rsidRPr="002A6E89">
        <w:rPr>
          <w:lang w:val="en-US"/>
        </w:rPr>
        <w:t>up</w:t>
      </w:r>
      <w:r w:rsidRPr="00487384">
        <w:t xml:space="preserve">, </w:t>
      </w:r>
      <w:proofErr w:type="spellStart"/>
      <w:r w:rsidRPr="002A6E89">
        <w:rPr>
          <w:lang w:val="en-US"/>
        </w:rPr>
        <w:t>dogbreaths</w:t>
      </w:r>
      <w:proofErr w:type="spellEnd"/>
      <w:r>
        <w:t>!</w:t>
      </w:r>
      <w:r w:rsidRPr="00487384">
        <w:t>”</w:t>
      </w:r>
      <w:r w:rsidR="000943F1" w:rsidRPr="000943F1">
        <w:t xml:space="preserve"> </w:t>
      </w:r>
      <w:r w:rsidR="000943F1" w:rsidRPr="00196CDA">
        <w:t>[</w:t>
      </w:r>
      <w:r w:rsidR="009C3D30">
        <w:t>30, с. 41</w:t>
      </w:r>
      <w:r w:rsidR="000943F1" w:rsidRPr="00196CDA">
        <w:t>]</w:t>
      </w:r>
      <w:r w:rsidRPr="00487384">
        <w:t xml:space="preserve"> </w:t>
      </w:r>
      <w:r>
        <w:rPr>
          <w:lang w:val="en-US"/>
        </w:rPr>
        <w:sym w:font="Symbol" w:char="F02D"/>
      </w:r>
      <w:r w:rsidRPr="00487384">
        <w:t xml:space="preserve"> </w:t>
      </w:r>
      <w:r>
        <w:t>«Руки</w:t>
      </w:r>
      <w:r w:rsidRPr="00487384">
        <w:t xml:space="preserve"> </w:t>
      </w:r>
      <w:r>
        <w:t>вверх</w:t>
      </w:r>
      <w:r w:rsidRPr="00487384">
        <w:t xml:space="preserve">, </w:t>
      </w:r>
      <w:r>
        <w:t>ищейки</w:t>
      </w:r>
      <w:r w:rsidRPr="00487384">
        <w:t>!</w:t>
      </w:r>
      <w:r>
        <w:t>»</w:t>
      </w:r>
      <w:r w:rsidR="000943F1" w:rsidRPr="000943F1">
        <w:t xml:space="preserve"> </w:t>
      </w:r>
      <w:r w:rsidR="000943F1" w:rsidRPr="00196CDA">
        <w:t>[</w:t>
      </w:r>
      <w:r w:rsidR="000943F1">
        <w:t>21, с. 90</w:t>
      </w:r>
      <w:r w:rsidR="000943F1" w:rsidRPr="00196CDA">
        <w:t>]</w:t>
      </w:r>
      <w:r>
        <w:t xml:space="preserve">. Существительное </w:t>
      </w:r>
      <w:r w:rsidR="008120E5" w:rsidRPr="008120E5">
        <w:t>“</w:t>
      </w:r>
      <w:proofErr w:type="spellStart"/>
      <w:r w:rsidRPr="002A6E89">
        <w:rPr>
          <w:lang w:val="en-US"/>
        </w:rPr>
        <w:t>dogbreaths</w:t>
      </w:r>
      <w:proofErr w:type="spellEnd"/>
      <w:r w:rsidRPr="00487384">
        <w:t>”</w:t>
      </w:r>
      <w:r>
        <w:t xml:space="preserve"> не имеет прямого эквивалента в русском языке, поэтому было переведено с помощью слова </w:t>
      </w:r>
      <w:r w:rsidR="008120E5">
        <w:t>«ищейки».</w:t>
      </w:r>
    </w:p>
    <w:p w:rsidR="008120E5" w:rsidRDefault="008120E5" w:rsidP="008120E5">
      <w:pPr>
        <w:ind w:firstLine="851"/>
      </w:pPr>
      <w:r>
        <w:t xml:space="preserve">Следующей трансформацией, которая будет проанализирована в работе, является компенсация. По В. Н. Комиссарову прием компенсации используется в случае сохранения норм языка перевода и характеризуется добавлением единиц переводящего языка для сохранения смысла </w:t>
      </w:r>
      <w:r w:rsidRPr="00C21F1A">
        <w:t>[</w:t>
      </w:r>
      <w:r w:rsidR="00E82E6D">
        <w:t>9</w:t>
      </w:r>
      <w:r w:rsidRPr="009527EE">
        <w:t xml:space="preserve">, </w:t>
      </w:r>
      <w:r>
        <w:rPr>
          <w:lang w:val="en-US"/>
        </w:rPr>
        <w:t>c</w:t>
      </w:r>
      <w:r w:rsidRPr="00C21F1A">
        <w:t xml:space="preserve">. </w:t>
      </w:r>
      <w:r>
        <w:t>173.</w:t>
      </w:r>
      <w:r w:rsidRPr="00C21F1A">
        <w:t>]</w:t>
      </w:r>
      <w:r>
        <w:t xml:space="preserve"> В свою очередь, Я. И. </w:t>
      </w:r>
      <w:proofErr w:type="spellStart"/>
      <w:r>
        <w:t>Рецкер</w:t>
      </w:r>
      <w:proofErr w:type="spellEnd"/>
      <w:r w:rsidRPr="00A668C7">
        <w:t xml:space="preserve"> в работе «Теория пер</w:t>
      </w:r>
      <w:r>
        <w:t>евода и переводческая практика» указывает, что</w:t>
      </w:r>
      <w:r w:rsidRPr="00A668C7">
        <w:t xml:space="preserve"> прием компенсации или компенсации потерь заключается в замене или добавлении элемента, непередаваемого в исходном тексте, но необходимого в процессе перевода для сохранения семантических и стилистических норм языка</w:t>
      </w:r>
      <w:r w:rsidR="008A69B2">
        <w:t xml:space="preserve"> </w:t>
      </w:r>
      <w:r w:rsidR="008A69B2" w:rsidRPr="00C21F1A">
        <w:t>[</w:t>
      </w:r>
      <w:r w:rsidR="008A69B2" w:rsidRPr="00286A33">
        <w:t xml:space="preserve">22, </w:t>
      </w:r>
      <w:r w:rsidR="008A69B2">
        <w:t>с. 64</w:t>
      </w:r>
      <w:r w:rsidR="008A69B2" w:rsidRPr="00C21F1A">
        <w:t>]</w:t>
      </w:r>
      <w:r w:rsidRPr="00A668C7">
        <w:t xml:space="preserve">. </w:t>
      </w:r>
    </w:p>
    <w:p w:rsidR="008120E5" w:rsidRPr="00A668C7" w:rsidRDefault="008120E5" w:rsidP="008120E5">
      <w:pPr>
        <w:ind w:firstLine="851"/>
      </w:pPr>
      <w:r w:rsidRPr="008A69B2">
        <w:rPr>
          <w:lang w:val="en-US"/>
        </w:rPr>
        <w:t>“</w:t>
      </w:r>
      <w:r w:rsidRPr="008E42A3">
        <w:rPr>
          <w:lang w:val="en-US"/>
        </w:rPr>
        <w:t>He</w:t>
      </w:r>
      <w:r w:rsidRPr="008A69B2">
        <w:rPr>
          <w:lang w:val="en-US"/>
        </w:rPr>
        <w:t xml:space="preserve"> </w:t>
      </w:r>
      <w:r w:rsidRPr="008E42A3">
        <w:rPr>
          <w:lang w:val="en-US"/>
        </w:rPr>
        <w:t>thumped</w:t>
      </w:r>
      <w:r w:rsidRPr="008A69B2">
        <w:rPr>
          <w:lang w:val="en-US"/>
        </w:rPr>
        <w:t xml:space="preserve"> </w:t>
      </w:r>
      <w:r w:rsidRPr="008E42A3">
        <w:rPr>
          <w:lang w:val="en-US"/>
        </w:rPr>
        <w:t>the</w:t>
      </w:r>
      <w:r w:rsidRPr="008A69B2">
        <w:rPr>
          <w:lang w:val="en-US"/>
        </w:rPr>
        <w:t xml:space="preserve"> </w:t>
      </w:r>
      <w:r w:rsidRPr="008E42A3">
        <w:rPr>
          <w:lang w:val="en-US"/>
        </w:rPr>
        <w:t>steering</w:t>
      </w:r>
      <w:r w:rsidRPr="008A69B2">
        <w:rPr>
          <w:lang w:val="en-US"/>
        </w:rPr>
        <w:t xml:space="preserve"> </w:t>
      </w:r>
      <w:r w:rsidRPr="008E42A3">
        <w:rPr>
          <w:lang w:val="en-US"/>
        </w:rPr>
        <w:t>wheel</w:t>
      </w:r>
      <w:r w:rsidRPr="008A69B2">
        <w:rPr>
          <w:lang w:val="en-US"/>
        </w:rPr>
        <w:t>.”</w:t>
      </w:r>
      <w:r w:rsidR="009C3D30" w:rsidRPr="008A69B2">
        <w:rPr>
          <w:lang w:val="en-US"/>
        </w:rPr>
        <w:t xml:space="preserve"> </w:t>
      </w:r>
      <w:r w:rsidR="009C3D30" w:rsidRPr="00196CDA">
        <w:t>[</w:t>
      </w:r>
      <w:r w:rsidR="009C3D30">
        <w:t>30, с. 44</w:t>
      </w:r>
      <w:r w:rsidR="009C3D30" w:rsidRPr="00196CDA">
        <w:t>]</w:t>
      </w:r>
      <w:r w:rsidRPr="009C3D30">
        <w:t xml:space="preserve"> </w:t>
      </w:r>
      <w:r>
        <w:t>было переведено как</w:t>
      </w:r>
      <w:r w:rsidRPr="008120E5">
        <w:t xml:space="preserve"> </w:t>
      </w:r>
      <w:r>
        <w:t>«</w:t>
      </w:r>
      <w:proofErr w:type="spellStart"/>
      <w:r>
        <w:t>Кроули</w:t>
      </w:r>
      <w:proofErr w:type="spellEnd"/>
      <w:r>
        <w:t xml:space="preserve"> в сердцах стукнул по рулевому колесу»</w:t>
      </w:r>
      <w:r w:rsidR="009C3D30" w:rsidRPr="009C3D30">
        <w:t xml:space="preserve"> </w:t>
      </w:r>
      <w:r w:rsidR="009C3D30" w:rsidRPr="00196CDA">
        <w:t>[</w:t>
      </w:r>
      <w:r w:rsidR="009C3D30">
        <w:t>21, с. 98</w:t>
      </w:r>
      <w:r w:rsidR="009C3D30" w:rsidRPr="00196CDA">
        <w:t>]</w:t>
      </w:r>
      <w:r>
        <w:t>. В данном случае, чтобы подчеркнуть эмоциональность ситуации, описанной в произведении, переводчик использовал прием компенсации, добавив выражение «в сердцах». Другим</w:t>
      </w:r>
      <w:r w:rsidRPr="000A1337">
        <w:t xml:space="preserve"> </w:t>
      </w:r>
      <w:r>
        <w:t>примером</w:t>
      </w:r>
      <w:r w:rsidRPr="000A1337">
        <w:t xml:space="preserve"> </w:t>
      </w:r>
      <w:r w:rsidR="008A7054">
        <w:t>компенсации</w:t>
      </w:r>
      <w:r w:rsidRPr="000A1337">
        <w:t xml:space="preserve"> </w:t>
      </w:r>
      <w:r>
        <w:t>является</w:t>
      </w:r>
      <w:r w:rsidRPr="000A1337">
        <w:t xml:space="preserve"> “</w:t>
      </w:r>
      <w:r w:rsidRPr="00166DAB">
        <w:rPr>
          <w:lang w:val="en-US"/>
        </w:rPr>
        <w:t>He</w:t>
      </w:r>
      <w:r w:rsidRPr="000A1337">
        <w:t xml:space="preserve"> </w:t>
      </w:r>
      <w:r w:rsidRPr="00166DAB">
        <w:rPr>
          <w:lang w:val="en-US"/>
        </w:rPr>
        <w:t>tried</w:t>
      </w:r>
      <w:r w:rsidRPr="000A1337">
        <w:t xml:space="preserve"> </w:t>
      </w:r>
      <w:r w:rsidRPr="00166DAB">
        <w:rPr>
          <w:lang w:val="en-US"/>
        </w:rPr>
        <w:t>to</w:t>
      </w:r>
      <w:r w:rsidRPr="000A1337">
        <w:t xml:space="preserve"> </w:t>
      </w:r>
      <w:r w:rsidRPr="00166DAB">
        <w:rPr>
          <w:lang w:val="en-US"/>
        </w:rPr>
        <w:t>say</w:t>
      </w:r>
      <w:r w:rsidRPr="000A1337">
        <w:t xml:space="preserve"> </w:t>
      </w:r>
      <w:r w:rsidRPr="00166DAB">
        <w:rPr>
          <w:lang w:val="en-US"/>
        </w:rPr>
        <w:t>it</w:t>
      </w:r>
      <w:r w:rsidRPr="000A1337">
        <w:t xml:space="preserve"> </w:t>
      </w:r>
      <w:r w:rsidRPr="00166DAB">
        <w:rPr>
          <w:lang w:val="en-US"/>
        </w:rPr>
        <w:t>dismissively</w:t>
      </w:r>
      <w:r w:rsidRPr="000A1337">
        <w:t>.”</w:t>
      </w:r>
      <w:r w:rsidR="009C3D30" w:rsidRPr="000A1337">
        <w:t xml:space="preserve"> </w:t>
      </w:r>
      <w:r w:rsidR="009C3D30" w:rsidRPr="00196CDA">
        <w:t>[</w:t>
      </w:r>
      <w:r w:rsidR="009C3D30">
        <w:t>30, с. 45</w:t>
      </w:r>
      <w:r w:rsidR="009C3D30" w:rsidRPr="00196CDA">
        <w:t>]</w:t>
      </w:r>
      <w:r w:rsidRPr="00C43261">
        <w:t xml:space="preserve"> </w:t>
      </w:r>
      <w:r>
        <w:rPr>
          <w:lang w:val="en-US"/>
        </w:rPr>
        <w:sym w:font="Symbol" w:char="F02D"/>
      </w:r>
      <w:r w:rsidRPr="00C43261">
        <w:t xml:space="preserve"> </w:t>
      </w:r>
      <w:r>
        <w:t>«Последнее</w:t>
      </w:r>
      <w:r w:rsidRPr="00166DAB">
        <w:t xml:space="preserve"> </w:t>
      </w:r>
      <w:r>
        <w:t>слово</w:t>
      </w:r>
      <w:r w:rsidRPr="00166DAB">
        <w:t xml:space="preserve"> </w:t>
      </w:r>
      <w:r>
        <w:t>он</w:t>
      </w:r>
      <w:r w:rsidRPr="00166DAB">
        <w:t xml:space="preserve"> </w:t>
      </w:r>
      <w:r>
        <w:t>попытался</w:t>
      </w:r>
      <w:r w:rsidRPr="00166DAB">
        <w:t xml:space="preserve"> </w:t>
      </w:r>
      <w:r>
        <w:t>произнести как можно более небрежно»</w:t>
      </w:r>
      <w:r w:rsidR="009C3D30">
        <w:t xml:space="preserve"> </w:t>
      </w:r>
      <w:r w:rsidR="009C3D30" w:rsidRPr="00196CDA">
        <w:t>[</w:t>
      </w:r>
      <w:r w:rsidR="009C3D30">
        <w:t>21, с. 98</w:t>
      </w:r>
      <w:r w:rsidR="009C3D30" w:rsidRPr="00196CDA">
        <w:t>]</w:t>
      </w:r>
      <w:r>
        <w:t xml:space="preserve">. В данном примере для того, чтобы сделать текст более привычным для русскоязычной аудитории, переводчик добавил «последнее слово» и «как можно более». </w:t>
      </w:r>
    </w:p>
    <w:p w:rsidR="008120E5" w:rsidRDefault="00DA42EF" w:rsidP="008120E5">
      <w:pPr>
        <w:ind w:firstLine="851"/>
      </w:pPr>
      <w:r>
        <w:t>Таким образом, нами</w:t>
      </w:r>
      <w:r w:rsidR="008A7054">
        <w:t xml:space="preserve"> был проведен анализ переводческих трансформаций при переводе романа </w:t>
      </w:r>
      <w:r w:rsidR="008A7054" w:rsidRPr="008A7054">
        <w:t>“</w:t>
      </w:r>
      <w:r w:rsidR="008A7054">
        <w:rPr>
          <w:lang w:val="en-US"/>
        </w:rPr>
        <w:t>Good</w:t>
      </w:r>
      <w:r w:rsidR="008A7054" w:rsidRPr="008A7054">
        <w:t xml:space="preserve"> </w:t>
      </w:r>
      <w:r w:rsidR="008A7054">
        <w:rPr>
          <w:lang w:val="en-US"/>
        </w:rPr>
        <w:t>Omens</w:t>
      </w:r>
      <w:r w:rsidR="008A7054" w:rsidRPr="008A7054">
        <w:t>”</w:t>
      </w:r>
      <w:r w:rsidR="008A7054">
        <w:t xml:space="preserve"> авторов Терри </w:t>
      </w:r>
      <w:r w:rsidR="008A7054">
        <w:lastRenderedPageBreak/>
        <w:t xml:space="preserve">Праттчета и Нила Геймана с английского на русский Маргаритой </w:t>
      </w:r>
      <w:proofErr w:type="spellStart"/>
      <w:r w:rsidR="008A7054">
        <w:t>Юркан</w:t>
      </w:r>
      <w:proofErr w:type="spellEnd"/>
      <w:r w:rsidR="008A7054">
        <w:t xml:space="preserve">. В процессе анализа было выявлено, что среди лексических трансформаций наиболее часто использовалась модуляция, среди грамматических трансформаций </w:t>
      </w:r>
      <w:r w:rsidR="008A7054">
        <w:sym w:font="Symbol" w:char="F02D"/>
      </w:r>
      <w:r w:rsidR="008A7054">
        <w:t xml:space="preserve"> </w:t>
      </w:r>
      <w:r w:rsidR="00E575B6">
        <w:t xml:space="preserve">грамматические замены, а среди лексико-грамматических трансформаций </w:t>
      </w:r>
      <w:r w:rsidR="00E575B6">
        <w:sym w:font="Symbol" w:char="F02D"/>
      </w:r>
      <w:r w:rsidR="00E575B6">
        <w:t xml:space="preserve"> компенсация. </w:t>
      </w:r>
    </w:p>
    <w:p w:rsidR="009C3D30" w:rsidRDefault="009C3D30" w:rsidP="008120E5">
      <w:pPr>
        <w:ind w:firstLine="851"/>
      </w:pPr>
    </w:p>
    <w:p w:rsidR="00E575B6" w:rsidRDefault="00177FB1" w:rsidP="00E575B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193664096"/>
      <w:r w:rsidRPr="00177FB1">
        <w:rPr>
          <w:rFonts w:ascii="Times New Roman" w:hAnsi="Times New Roman" w:cs="Times New Roman"/>
          <w:b/>
          <w:color w:val="auto"/>
          <w:sz w:val="28"/>
        </w:rPr>
        <w:t xml:space="preserve">     </w:t>
      </w:r>
      <w:r w:rsidR="00E575B6" w:rsidRPr="00E575B6">
        <w:rPr>
          <w:rFonts w:ascii="Times New Roman" w:hAnsi="Times New Roman" w:cs="Times New Roman"/>
          <w:b/>
          <w:color w:val="auto"/>
          <w:sz w:val="28"/>
        </w:rPr>
        <w:t>2.3 Роль</w:t>
      </w:r>
      <w:r w:rsidR="00F662BE">
        <w:rPr>
          <w:rFonts w:ascii="Times New Roman" w:hAnsi="Times New Roman" w:cs="Times New Roman"/>
          <w:b/>
          <w:color w:val="auto"/>
          <w:sz w:val="28"/>
        </w:rPr>
        <w:t xml:space="preserve"> переводческих трансформаций в процессе</w:t>
      </w:r>
      <w:r w:rsidR="00E575B6" w:rsidRPr="00E575B6">
        <w:rPr>
          <w:rFonts w:ascii="Times New Roman" w:hAnsi="Times New Roman" w:cs="Times New Roman"/>
          <w:b/>
          <w:color w:val="auto"/>
          <w:sz w:val="28"/>
        </w:rPr>
        <w:t xml:space="preserve"> пере</w:t>
      </w:r>
      <w:r w:rsidR="00F662BE">
        <w:rPr>
          <w:rFonts w:ascii="Times New Roman" w:hAnsi="Times New Roman" w:cs="Times New Roman"/>
          <w:b/>
          <w:color w:val="auto"/>
          <w:sz w:val="28"/>
        </w:rPr>
        <w:t>вода</w:t>
      </w:r>
      <w:bookmarkEnd w:id="13"/>
    </w:p>
    <w:p w:rsidR="00E575B6" w:rsidRDefault="00E575B6" w:rsidP="00E575B6"/>
    <w:p w:rsidR="00F662BE" w:rsidRDefault="00F662BE" w:rsidP="00F662BE">
      <w:pPr>
        <w:ind w:firstLine="851"/>
      </w:pPr>
      <w:r>
        <w:t xml:space="preserve">В работе «Язык и перевод» Л. С. </w:t>
      </w:r>
      <w:proofErr w:type="spellStart"/>
      <w:r>
        <w:t>Бархударов</w:t>
      </w:r>
      <w:proofErr w:type="spellEnd"/>
      <w:r>
        <w:t xml:space="preserve"> отмечает, что использование переводческих трансформаций является ключевым для достижения переводческой эквивалентности. Это объясняется тем, что между формальными и семантическими системами двух языков существуют различия. Поэтому переводчику необходимо обладать навыками выполнения различным межъязыковых преобразований, чтобы текст перевода как можно более полно отражал информацию, заложенную в тексте оригинала, и при этом строго соблюдал нормы целевого языка</w:t>
      </w:r>
      <w:r w:rsidR="008A69B2">
        <w:t xml:space="preserve"> </w:t>
      </w:r>
      <w:r w:rsidR="008A69B2" w:rsidRPr="00196CDA">
        <w:t>[</w:t>
      </w:r>
      <w:r w:rsidR="008A69B2">
        <w:t>3, с. 190</w:t>
      </w:r>
      <w:r w:rsidR="008A69B2" w:rsidRPr="00196CDA">
        <w:t>]</w:t>
      </w:r>
      <w:r>
        <w:t xml:space="preserve">. </w:t>
      </w:r>
    </w:p>
    <w:p w:rsidR="00F662BE" w:rsidRDefault="00F662BE" w:rsidP="00F662BE">
      <w:pPr>
        <w:ind w:firstLine="851"/>
      </w:pPr>
      <w:r>
        <w:t>В свою очередь, Н. К. Горбовский подчеркивает, что переводческие трансформации являются неотъемлемой частью любого процесса перевода из-за асимметричности языковых систем. Однако, он так же указывает, что в подобных ассиметричных системах могут существовать определённые зоны абсолютного совпадения значений, где применение переводческих трансформаций не требуется</w:t>
      </w:r>
      <w:r w:rsidR="008A69B2">
        <w:t xml:space="preserve"> </w:t>
      </w:r>
      <w:r w:rsidR="008A69B2" w:rsidRPr="00196CDA">
        <w:t>[</w:t>
      </w:r>
      <w:r w:rsidR="008A69B2">
        <w:t>7, с. 364</w:t>
      </w:r>
      <w:r w:rsidR="008A69B2" w:rsidRPr="00196CDA">
        <w:t>]</w:t>
      </w:r>
      <w:r>
        <w:t xml:space="preserve">. </w:t>
      </w:r>
    </w:p>
    <w:p w:rsidR="00F662BE" w:rsidRDefault="00F662BE" w:rsidP="00F662BE">
      <w:pPr>
        <w:ind w:firstLine="851"/>
      </w:pPr>
      <w:r>
        <w:t xml:space="preserve">С </w:t>
      </w:r>
      <w:r w:rsidR="006E644A">
        <w:t xml:space="preserve">другой стороны, В. С. Виноградов в работе «Введение в </w:t>
      </w:r>
      <w:proofErr w:type="spellStart"/>
      <w:r w:rsidR="006E644A">
        <w:t>переводоведение</w:t>
      </w:r>
      <w:proofErr w:type="spellEnd"/>
      <w:r w:rsidR="006E644A">
        <w:t xml:space="preserve">», хотя и не фокусируется на трансформациях, как на отдельном методе, показывает их неотъемлемую роль в достижении адекватности перевода. Ученый акцентирует внимание на необходимости выбора более адекватных языковых средств целевого языка для передачи </w:t>
      </w:r>
      <w:r w:rsidR="006E644A">
        <w:lastRenderedPageBreak/>
        <w:t>смысла исходного текста, и этот выбор часто предполагает применение различных переводческих трансформаций</w:t>
      </w:r>
      <w:r w:rsidR="008A69B2">
        <w:t xml:space="preserve"> </w:t>
      </w:r>
      <w:r w:rsidR="008A69B2" w:rsidRPr="00196CDA">
        <w:t>[</w:t>
      </w:r>
      <w:r w:rsidR="008A69B2">
        <w:t>5, с. 10</w:t>
      </w:r>
      <w:r w:rsidR="008A69B2" w:rsidRPr="00196CDA">
        <w:t>]</w:t>
      </w:r>
      <w:r w:rsidR="006E644A">
        <w:t xml:space="preserve">. </w:t>
      </w:r>
    </w:p>
    <w:p w:rsidR="00D53CFC" w:rsidRDefault="00D53CFC" w:rsidP="00F662BE">
      <w:pPr>
        <w:ind w:firstLine="851"/>
      </w:pPr>
      <w:r>
        <w:t xml:space="preserve">Таким образом, переводческие трансформации играют важную роль в процессе перевода, так как их применение обеспечивает адекватное и точное воспроизведение смысла исходного текста на языке перевода, а также адаптирует текст оригинала к нормам и стилистике целевого языка. </w:t>
      </w:r>
    </w:p>
    <w:p w:rsidR="003D30DA" w:rsidRDefault="00D53CFC" w:rsidP="003D30DA">
      <w:pPr>
        <w:ind w:firstLine="851"/>
      </w:pPr>
      <w:r>
        <w:t xml:space="preserve">В данном разделе теоретическая информация, изученная ранее, была использована в процессе анализа переводческих трансформаций при переводе романа </w:t>
      </w:r>
      <w:r w:rsidRPr="00D53CFC">
        <w:t>“</w:t>
      </w:r>
      <w:r>
        <w:rPr>
          <w:lang w:val="en-US"/>
        </w:rPr>
        <w:t>Good</w:t>
      </w:r>
      <w:r w:rsidRPr="00D53CFC">
        <w:t xml:space="preserve"> </w:t>
      </w:r>
      <w:r>
        <w:rPr>
          <w:lang w:val="en-US"/>
        </w:rPr>
        <w:t>Omens</w:t>
      </w:r>
      <w:r w:rsidRPr="00D53CFC">
        <w:t>”</w:t>
      </w:r>
      <w:r>
        <w:t xml:space="preserve"> Терри Праттчета и Нила Геймана с английского на русский язык</w:t>
      </w:r>
      <w:r w:rsidR="003D30DA">
        <w:t xml:space="preserve"> Маргаритой </w:t>
      </w:r>
      <w:proofErr w:type="spellStart"/>
      <w:r w:rsidR="003D30DA">
        <w:t>Юркан</w:t>
      </w:r>
      <w:proofErr w:type="spellEnd"/>
      <w:r>
        <w:t xml:space="preserve">. На основе исследования, были рассмотрены и разобраны примеры использования переводческих трансформаций по классификации В. Н. Комиссарова. </w:t>
      </w:r>
      <w:r w:rsidR="003D30DA">
        <w:t xml:space="preserve">Анализ показал широкий спектр использованных трансформаций в романе </w:t>
      </w:r>
      <w:r w:rsidR="003D30DA" w:rsidRPr="00D53CFC">
        <w:t>“</w:t>
      </w:r>
      <w:r w:rsidR="003D30DA">
        <w:rPr>
          <w:lang w:val="en-US"/>
        </w:rPr>
        <w:t>Good</w:t>
      </w:r>
      <w:r w:rsidR="003D30DA" w:rsidRPr="00D53CFC">
        <w:t xml:space="preserve"> </w:t>
      </w:r>
      <w:r w:rsidR="003D30DA">
        <w:rPr>
          <w:lang w:val="en-US"/>
        </w:rPr>
        <w:t>Omens</w:t>
      </w:r>
      <w:r w:rsidR="003D30DA" w:rsidRPr="00D53CFC">
        <w:t>”</w:t>
      </w:r>
      <w:r w:rsidR="003D30DA">
        <w:t xml:space="preserve">, что позволяет понять важность языковых трансформаций в процессе переводческой деятельности для сохранения норм целевого языка и адекватной передачи смысла языка оригинала. </w:t>
      </w:r>
      <w:r w:rsidR="003D30DA">
        <w:br w:type="page"/>
      </w:r>
    </w:p>
    <w:p w:rsidR="00D53CFC" w:rsidRDefault="003D30DA" w:rsidP="003D30D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4" w:name="_Toc193664097"/>
      <w:r w:rsidRPr="003D30DA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14"/>
    </w:p>
    <w:p w:rsidR="003D30DA" w:rsidRDefault="003D30DA" w:rsidP="003D30DA"/>
    <w:p w:rsidR="00C91D3E" w:rsidRDefault="00C91D3E" w:rsidP="00C91D3E">
      <w:pPr>
        <w:ind w:firstLine="851"/>
      </w:pPr>
      <w:r>
        <w:t xml:space="preserve">В заключение данной курсовой работы можно отметить, что переводческие трансформации играют ключевую роль в процессе адаптации романа </w:t>
      </w:r>
      <w:r w:rsidRPr="00120E06">
        <w:t>“</w:t>
      </w:r>
      <w:r>
        <w:rPr>
          <w:lang w:val="en-US"/>
        </w:rPr>
        <w:t>Good</w:t>
      </w:r>
      <w:r w:rsidRPr="00120E06">
        <w:t xml:space="preserve"> </w:t>
      </w:r>
      <w:r>
        <w:rPr>
          <w:lang w:val="en-US"/>
        </w:rPr>
        <w:t>Omens</w:t>
      </w:r>
      <w:r w:rsidRPr="00120E06">
        <w:t>”</w:t>
      </w:r>
      <w:r>
        <w:t xml:space="preserve"> Терри Праттчета и Нила Геймана на русский язык. </w:t>
      </w:r>
    </w:p>
    <w:p w:rsidR="00120E06" w:rsidRDefault="00120E06" w:rsidP="00120E06">
      <w:pPr>
        <w:ind w:firstLine="851"/>
      </w:pPr>
      <w:r>
        <w:t xml:space="preserve">Существующие исследования в сфере </w:t>
      </w:r>
      <w:proofErr w:type="spellStart"/>
      <w:r>
        <w:t>переводоведения</w:t>
      </w:r>
      <w:proofErr w:type="spellEnd"/>
      <w:r>
        <w:t xml:space="preserve"> предлагают множество определений перевода и переводческих трансформаций, а также разнообразие классификаций, каждая из которых акцентирует внимание на специфических аспектах лексики, </w:t>
      </w:r>
      <w:r w:rsidR="009C3D30">
        <w:t>грамматики</w:t>
      </w:r>
      <w:r>
        <w:t xml:space="preserve"> и синтаксиса. Выбор оптимальной классификации представляет определенную сложность. В данной работе в процессе анализа за основу была принята классификация ученого-</w:t>
      </w:r>
      <w:proofErr w:type="spellStart"/>
      <w:r>
        <w:t>переводоведа</w:t>
      </w:r>
      <w:proofErr w:type="spellEnd"/>
      <w:r>
        <w:t xml:space="preserve"> В. Н. Комиссарова, имеющая более развернутое описание конкретных лингвистических преображений в процессе перевода. </w:t>
      </w:r>
    </w:p>
    <w:p w:rsidR="00120E06" w:rsidRDefault="00120E06" w:rsidP="00120E06">
      <w:pPr>
        <w:ind w:firstLine="851"/>
      </w:pPr>
      <w:r>
        <w:t xml:space="preserve">На основе данной классификации был проведен анализ примененных переводческих трансформаций в процессе перевода романа </w:t>
      </w:r>
      <w:r w:rsidRPr="00120E06">
        <w:t>“</w:t>
      </w:r>
      <w:r>
        <w:rPr>
          <w:lang w:val="en-US"/>
        </w:rPr>
        <w:t>Good</w:t>
      </w:r>
      <w:r w:rsidRPr="00120E06">
        <w:t xml:space="preserve"> </w:t>
      </w:r>
      <w:r>
        <w:rPr>
          <w:lang w:val="en-US"/>
        </w:rPr>
        <w:t>Omens</w:t>
      </w:r>
      <w:r w:rsidRPr="00120E06">
        <w:t>”</w:t>
      </w:r>
      <w:r>
        <w:t xml:space="preserve"> Терри Праттчета и Нила Геймана, осуществленного Маргаритой </w:t>
      </w:r>
      <w:proofErr w:type="spellStart"/>
      <w:r>
        <w:t>Юркан</w:t>
      </w:r>
      <w:proofErr w:type="spellEnd"/>
      <w:r>
        <w:t xml:space="preserve">. </w:t>
      </w:r>
      <w:r w:rsidR="00C91D3E">
        <w:t xml:space="preserve">Учитывая особенности оригинального текста, культурный контекст и языковые различия, переводчик сталкивается с необходимостью применения различных трансформаций, чтобы сохранить не только смысл, но и стилистическую насыщенность произведения. </w:t>
      </w:r>
    </w:p>
    <w:p w:rsidR="00C91D3E" w:rsidRDefault="00C91D3E" w:rsidP="00120E06">
      <w:pPr>
        <w:ind w:firstLine="851"/>
      </w:pPr>
      <w:r>
        <w:t xml:space="preserve">Анализ использованных переводческих стратегий показал, что лексические, грамматические и стилистические трансформации позволяют достигнуть </w:t>
      </w:r>
      <w:r w:rsidR="001D40B3">
        <w:t xml:space="preserve">достаточную эквивалентность, обеспечивая логичность и естественность текста для русскоязычного читателя. Данные преобразования способствуют передаче уникального юмора и иронии оригинала, что особенно важно для сохранения авторского стиля. </w:t>
      </w:r>
    </w:p>
    <w:p w:rsidR="001D40B3" w:rsidRPr="00120E06" w:rsidRDefault="001D40B3" w:rsidP="001D40B3">
      <w:pPr>
        <w:ind w:firstLine="851"/>
      </w:pPr>
      <w:r>
        <w:t xml:space="preserve">Таким образом, перевод Маргариты </w:t>
      </w:r>
      <w:proofErr w:type="spellStart"/>
      <w:r>
        <w:t>Юркан</w:t>
      </w:r>
      <w:proofErr w:type="spellEnd"/>
      <w:r>
        <w:t xml:space="preserve"> романа </w:t>
      </w:r>
      <w:r w:rsidRPr="00120E06">
        <w:t>“</w:t>
      </w:r>
      <w:r>
        <w:rPr>
          <w:lang w:val="en-US"/>
        </w:rPr>
        <w:t>Good</w:t>
      </w:r>
      <w:r w:rsidRPr="00120E06">
        <w:t xml:space="preserve"> </w:t>
      </w:r>
      <w:r>
        <w:rPr>
          <w:lang w:val="en-US"/>
        </w:rPr>
        <w:t>Omens</w:t>
      </w:r>
      <w:r w:rsidRPr="00120E06">
        <w:t>”</w:t>
      </w:r>
      <w:r>
        <w:t xml:space="preserve"> демонстрирует, что грамотное применение переводческих трансформаций является неотъемлемой частью качественного перевода, позволяющего </w:t>
      </w:r>
      <w:r>
        <w:lastRenderedPageBreak/>
        <w:t xml:space="preserve">сохранить оригинальную задумку и эмоциональную окраску произведения. В дальнейшем изучение и анализ переводческих стратегий могут способствовать более глубокому пониманию как специфики перевода художественной литературы, так и особенностей взаимодействия различных языковых культур и норм. </w:t>
      </w:r>
    </w:p>
    <w:p w:rsidR="008120E5" w:rsidRPr="00487384" w:rsidRDefault="008120E5" w:rsidP="00487384">
      <w:pPr>
        <w:ind w:firstLine="851"/>
      </w:pPr>
    </w:p>
    <w:p w:rsidR="00FB21E8" w:rsidRPr="00487384" w:rsidRDefault="00FB21E8" w:rsidP="00306FC1">
      <w:pPr>
        <w:ind w:firstLine="851"/>
      </w:pPr>
    </w:p>
    <w:p w:rsidR="00F91646" w:rsidRPr="00487384" w:rsidRDefault="00F91646" w:rsidP="00F91646">
      <w:pPr>
        <w:ind w:firstLine="851"/>
      </w:pPr>
    </w:p>
    <w:p w:rsidR="00F91646" w:rsidRPr="00487384" w:rsidRDefault="00F91646" w:rsidP="00150F78">
      <w:pPr>
        <w:ind w:firstLine="851"/>
      </w:pPr>
    </w:p>
    <w:p w:rsidR="00150F78" w:rsidRPr="00487384" w:rsidRDefault="00150F78" w:rsidP="00150F78">
      <w:pPr>
        <w:ind w:firstLine="851"/>
      </w:pPr>
    </w:p>
    <w:p w:rsidR="00150F78" w:rsidRPr="00487384" w:rsidRDefault="00150F78" w:rsidP="00150F78">
      <w:pPr>
        <w:ind w:firstLine="851"/>
      </w:pPr>
    </w:p>
    <w:p w:rsidR="00101E64" w:rsidRPr="00487384" w:rsidRDefault="00101E64" w:rsidP="00AD2C15">
      <w:pPr>
        <w:ind w:firstLine="851"/>
      </w:pPr>
    </w:p>
    <w:p w:rsidR="00101E64" w:rsidRPr="00487384" w:rsidRDefault="00101E64" w:rsidP="00AD2C15">
      <w:pPr>
        <w:ind w:firstLine="851"/>
      </w:pPr>
    </w:p>
    <w:p w:rsidR="00AD2C15" w:rsidRPr="00487384" w:rsidRDefault="00AD2C15" w:rsidP="000219F3">
      <w:pPr>
        <w:ind w:firstLine="851"/>
      </w:pPr>
    </w:p>
    <w:p w:rsidR="00AD2C15" w:rsidRPr="00487384" w:rsidRDefault="00AD2C15" w:rsidP="000219F3">
      <w:pPr>
        <w:ind w:firstLine="851"/>
      </w:pPr>
    </w:p>
    <w:p w:rsidR="000219F3" w:rsidRPr="00487384" w:rsidRDefault="000219F3" w:rsidP="00773EFF">
      <w:pPr>
        <w:ind w:firstLine="851"/>
      </w:pPr>
    </w:p>
    <w:p w:rsidR="002C0ABC" w:rsidRPr="00487384" w:rsidRDefault="002C0ABC" w:rsidP="00C91D3E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487384"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CA69DA" w:rsidRPr="003E58DD" w:rsidRDefault="00CA69DA" w:rsidP="00CA69D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5" w:name="_Toc193664098"/>
      <w:r w:rsidRPr="00CA69DA">
        <w:rPr>
          <w:rFonts w:ascii="Times New Roman" w:hAnsi="Times New Roman" w:cs="Times New Roman"/>
          <w:b/>
          <w:color w:val="auto"/>
          <w:sz w:val="28"/>
        </w:rPr>
        <w:lastRenderedPageBreak/>
        <w:t>СПИСОК</w:t>
      </w:r>
      <w:r w:rsidRPr="003E58DD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A69DA">
        <w:rPr>
          <w:rFonts w:ascii="Times New Roman" w:hAnsi="Times New Roman" w:cs="Times New Roman"/>
          <w:b/>
          <w:color w:val="auto"/>
          <w:sz w:val="28"/>
        </w:rPr>
        <w:t>ИСПОЛЬЗОВАННЫХ</w:t>
      </w:r>
      <w:r w:rsidRPr="003E58DD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CA69DA">
        <w:rPr>
          <w:rFonts w:ascii="Times New Roman" w:hAnsi="Times New Roman" w:cs="Times New Roman"/>
          <w:b/>
          <w:color w:val="auto"/>
          <w:sz w:val="28"/>
        </w:rPr>
        <w:t>ИСТОЧНИКОВ</w:t>
      </w:r>
      <w:bookmarkEnd w:id="15"/>
    </w:p>
    <w:p w:rsidR="00AF6753" w:rsidRPr="003E58DD" w:rsidRDefault="00AF6753" w:rsidP="00AF6753"/>
    <w:p w:rsidR="00847664" w:rsidRPr="00174160" w:rsidRDefault="00571EE2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Абдрахманова</w:t>
      </w:r>
      <w:proofErr w:type="spellEnd"/>
      <w:r w:rsidR="00AF1463" w:rsidRPr="00174160">
        <w:rPr>
          <w:szCs w:val="28"/>
        </w:rPr>
        <w:t>,</w:t>
      </w:r>
      <w:r w:rsidRPr="00174160">
        <w:rPr>
          <w:szCs w:val="28"/>
        </w:rPr>
        <w:t xml:space="preserve"> Р. Дж.  Основы художественного</w:t>
      </w:r>
      <w:r w:rsidR="00847664" w:rsidRPr="00174160">
        <w:rPr>
          <w:szCs w:val="28"/>
        </w:rPr>
        <w:t xml:space="preserve"> перевод</w:t>
      </w:r>
      <w:r w:rsidRPr="00174160">
        <w:rPr>
          <w:szCs w:val="28"/>
        </w:rPr>
        <w:t>а</w:t>
      </w:r>
      <w:r w:rsidR="00847664" w:rsidRPr="00174160">
        <w:rPr>
          <w:szCs w:val="28"/>
        </w:rPr>
        <w:t xml:space="preserve"> (Лингвистические аспекты</w:t>
      </w:r>
      <w:proofErr w:type="gramStart"/>
      <w:r w:rsidR="00847664" w:rsidRPr="00174160">
        <w:rPr>
          <w:szCs w:val="28"/>
        </w:rPr>
        <w:t>)</w:t>
      </w:r>
      <w:r w:rsidR="008A69B2">
        <w:rPr>
          <w:szCs w:val="28"/>
        </w:rPr>
        <w:t xml:space="preserve"> </w:t>
      </w:r>
      <w:r w:rsidR="00847664" w:rsidRPr="00174160">
        <w:rPr>
          <w:szCs w:val="28"/>
        </w:rPr>
        <w:t>:</w:t>
      </w:r>
      <w:proofErr w:type="gramEnd"/>
      <w:r w:rsidR="00847664" w:rsidRPr="00174160">
        <w:rPr>
          <w:szCs w:val="28"/>
        </w:rPr>
        <w:t xml:space="preserve"> учебн</w:t>
      </w:r>
      <w:r w:rsidR="00F91646" w:rsidRPr="00174160">
        <w:rPr>
          <w:szCs w:val="28"/>
        </w:rPr>
        <w:t xml:space="preserve">ое пособие/ Р. Дж </w:t>
      </w:r>
      <w:proofErr w:type="spellStart"/>
      <w:r w:rsidR="00F91646" w:rsidRPr="00174160">
        <w:rPr>
          <w:szCs w:val="28"/>
        </w:rPr>
        <w:t>Абдрахманова</w:t>
      </w:r>
      <w:proofErr w:type="spellEnd"/>
      <w:r w:rsidR="00F91646" w:rsidRPr="00174160">
        <w:rPr>
          <w:szCs w:val="28"/>
        </w:rPr>
        <w:t>. –  Бишкек:</w:t>
      </w:r>
      <w:r w:rsidRPr="00174160">
        <w:rPr>
          <w:szCs w:val="28"/>
        </w:rPr>
        <w:t xml:space="preserve"> КРСУ, 2019. – 126</w:t>
      </w:r>
      <w:r w:rsidR="00847664" w:rsidRPr="00174160">
        <w:rPr>
          <w:szCs w:val="28"/>
        </w:rPr>
        <w:t xml:space="preserve"> с.</w:t>
      </w:r>
      <w:r w:rsidRPr="00174160">
        <w:rPr>
          <w:szCs w:val="28"/>
        </w:rPr>
        <w:t xml:space="preserve"> – </w:t>
      </w:r>
      <w:r w:rsidRPr="00174160">
        <w:rPr>
          <w:szCs w:val="28"/>
          <w:lang w:val="en-US"/>
        </w:rPr>
        <w:t>ISBN</w:t>
      </w:r>
      <w:r w:rsidRPr="00174160">
        <w:rPr>
          <w:szCs w:val="28"/>
        </w:rPr>
        <w:t xml:space="preserve"> 978-9967-19-634-6</w:t>
      </w:r>
    </w:p>
    <w:p w:rsidR="009B4FDE" w:rsidRPr="00174160" w:rsidRDefault="009B4FDE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Аполлова</w:t>
      </w:r>
      <w:proofErr w:type="spellEnd"/>
      <w:r w:rsidR="00AF1463" w:rsidRPr="00174160">
        <w:rPr>
          <w:szCs w:val="28"/>
        </w:rPr>
        <w:t>,</w:t>
      </w:r>
      <w:r w:rsidRPr="00174160">
        <w:rPr>
          <w:szCs w:val="28"/>
        </w:rPr>
        <w:t xml:space="preserve"> М. А. </w:t>
      </w:r>
      <w:proofErr w:type="spellStart"/>
      <w:r w:rsidRPr="00174160">
        <w:rPr>
          <w:szCs w:val="28"/>
        </w:rPr>
        <w:t>Specific</w:t>
      </w:r>
      <w:proofErr w:type="spellEnd"/>
      <w:r w:rsidRPr="00174160">
        <w:rPr>
          <w:szCs w:val="28"/>
        </w:rPr>
        <w:t xml:space="preserve"> </w:t>
      </w:r>
      <w:proofErr w:type="spellStart"/>
      <w:r w:rsidRPr="00174160">
        <w:rPr>
          <w:szCs w:val="28"/>
        </w:rPr>
        <w:t>English</w:t>
      </w:r>
      <w:proofErr w:type="spellEnd"/>
      <w:r w:rsidRPr="00174160">
        <w:rPr>
          <w:szCs w:val="28"/>
        </w:rPr>
        <w:t xml:space="preserve"> (Грамматические трудности пер</w:t>
      </w:r>
      <w:r w:rsidR="00F91646" w:rsidRPr="00174160">
        <w:rPr>
          <w:szCs w:val="28"/>
        </w:rPr>
        <w:t>евода)/</w:t>
      </w:r>
      <w:r w:rsidRPr="00174160">
        <w:rPr>
          <w:szCs w:val="28"/>
        </w:rPr>
        <w:t xml:space="preserve"> </w:t>
      </w:r>
      <w:r w:rsidR="00F91646" w:rsidRPr="00174160">
        <w:rPr>
          <w:szCs w:val="28"/>
        </w:rPr>
        <w:t xml:space="preserve">М. А. </w:t>
      </w:r>
      <w:proofErr w:type="spellStart"/>
      <w:r w:rsidR="00F91646" w:rsidRPr="00174160">
        <w:rPr>
          <w:szCs w:val="28"/>
        </w:rPr>
        <w:t>Аполлова</w:t>
      </w:r>
      <w:proofErr w:type="spellEnd"/>
      <w:r w:rsidR="00F91646" w:rsidRPr="00174160">
        <w:rPr>
          <w:szCs w:val="28"/>
        </w:rPr>
        <w:t xml:space="preserve">. –   </w:t>
      </w:r>
      <w:proofErr w:type="gramStart"/>
      <w:r w:rsidR="00F91646" w:rsidRPr="00174160">
        <w:rPr>
          <w:szCs w:val="28"/>
        </w:rPr>
        <w:t>Москва</w:t>
      </w:r>
      <w:r w:rsidR="00177FB1" w:rsidRPr="00177FB1">
        <w:rPr>
          <w:szCs w:val="28"/>
        </w:rPr>
        <w:t xml:space="preserve"> </w:t>
      </w:r>
      <w:r w:rsidR="00F91646" w:rsidRPr="00174160">
        <w:rPr>
          <w:szCs w:val="28"/>
        </w:rPr>
        <w:t>:</w:t>
      </w:r>
      <w:proofErr w:type="gramEnd"/>
      <w:r w:rsidR="00F91646" w:rsidRPr="00174160">
        <w:rPr>
          <w:szCs w:val="28"/>
        </w:rPr>
        <w:t xml:space="preserve"> Международные отношения</w:t>
      </w:r>
      <w:r w:rsidRPr="00174160">
        <w:rPr>
          <w:szCs w:val="28"/>
        </w:rPr>
        <w:t xml:space="preserve">, 1977. </w:t>
      </w:r>
      <w:r w:rsidR="009C3D30" w:rsidRPr="00174160">
        <w:rPr>
          <w:szCs w:val="28"/>
        </w:rPr>
        <w:t xml:space="preserve">– </w:t>
      </w:r>
      <w:r w:rsidRPr="00174160">
        <w:rPr>
          <w:szCs w:val="28"/>
        </w:rPr>
        <w:t>136 с.</w:t>
      </w:r>
      <w:r w:rsidR="006C3740">
        <w:rPr>
          <w:szCs w:val="28"/>
        </w:rPr>
        <w:t xml:space="preserve"> </w:t>
      </w:r>
      <w:r w:rsidR="006C3740" w:rsidRPr="00174160">
        <w:rPr>
          <w:szCs w:val="28"/>
        </w:rPr>
        <w:t xml:space="preserve">– </w:t>
      </w:r>
      <w:r w:rsidR="006C3740">
        <w:rPr>
          <w:szCs w:val="28"/>
        </w:rPr>
        <w:t xml:space="preserve"> </w:t>
      </w:r>
      <w:r w:rsidR="006C3740">
        <w:rPr>
          <w:szCs w:val="28"/>
          <w:lang w:val="en-US"/>
        </w:rPr>
        <w:t>URL</w:t>
      </w:r>
      <w:r w:rsidR="006C3740" w:rsidRPr="006C3740">
        <w:rPr>
          <w:szCs w:val="28"/>
        </w:rPr>
        <w:t xml:space="preserve">: </w:t>
      </w:r>
      <w:hyperlink r:id="rId10" w:history="1">
        <w:r w:rsidR="006C3740" w:rsidRPr="004A106D">
          <w:rPr>
            <w:rStyle w:val="a8"/>
            <w:szCs w:val="28"/>
          </w:rPr>
          <w:t>https://samlib.ru/w/wagapow_a_s/apollova-tr-problems.shtml</w:t>
        </w:r>
      </w:hyperlink>
      <w:r w:rsidR="006C3740" w:rsidRPr="006C3740">
        <w:rPr>
          <w:szCs w:val="28"/>
        </w:rPr>
        <w:t xml:space="preserve"> </w:t>
      </w:r>
      <w:r w:rsidR="006C3740">
        <w:rPr>
          <w:szCs w:val="28"/>
        </w:rPr>
        <w:t xml:space="preserve">(дата обращения </w:t>
      </w:r>
      <w:r w:rsidR="006C3740" w:rsidRPr="006C3740">
        <w:rPr>
          <w:szCs w:val="28"/>
        </w:rPr>
        <w:t>16</w:t>
      </w:r>
      <w:r w:rsidR="006C3740">
        <w:rPr>
          <w:szCs w:val="28"/>
        </w:rPr>
        <w:t>.02.2025</w:t>
      </w:r>
      <w:r w:rsidR="006C3740" w:rsidRPr="00174160">
        <w:rPr>
          <w:szCs w:val="28"/>
        </w:rPr>
        <w:t>)</w:t>
      </w:r>
    </w:p>
    <w:p w:rsidR="00CA69DA" w:rsidRPr="00174160" w:rsidRDefault="00847664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Бархударов</w:t>
      </w:r>
      <w:proofErr w:type="spellEnd"/>
      <w:r w:rsidR="00AF1463" w:rsidRPr="00174160">
        <w:rPr>
          <w:szCs w:val="28"/>
        </w:rPr>
        <w:t>,</w:t>
      </w:r>
      <w:r w:rsidRPr="00174160">
        <w:rPr>
          <w:szCs w:val="28"/>
        </w:rPr>
        <w:t xml:space="preserve"> Л. С. Язык и </w:t>
      </w:r>
      <w:proofErr w:type="gramStart"/>
      <w:r w:rsidRPr="00174160">
        <w:rPr>
          <w:szCs w:val="28"/>
        </w:rPr>
        <w:t>перевод</w:t>
      </w:r>
      <w:r w:rsidR="00177FB1" w:rsidRPr="00177FB1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Вопросы </w:t>
      </w:r>
      <w:r w:rsidR="00611145" w:rsidRPr="00174160">
        <w:rPr>
          <w:szCs w:val="28"/>
        </w:rPr>
        <w:t>общей и частной теории перевода</w:t>
      </w:r>
      <w:r w:rsidR="005B6ED2" w:rsidRPr="00174160">
        <w:rPr>
          <w:szCs w:val="28"/>
        </w:rPr>
        <w:t>/</w:t>
      </w:r>
      <w:r w:rsidR="00611145" w:rsidRPr="00174160">
        <w:rPr>
          <w:szCs w:val="28"/>
        </w:rPr>
        <w:t xml:space="preserve"> </w:t>
      </w:r>
      <w:r w:rsidR="005B6ED2" w:rsidRPr="00174160">
        <w:rPr>
          <w:szCs w:val="28"/>
        </w:rPr>
        <w:t xml:space="preserve">Л. С </w:t>
      </w:r>
      <w:proofErr w:type="spellStart"/>
      <w:r w:rsidR="005B6ED2" w:rsidRPr="00174160">
        <w:rPr>
          <w:szCs w:val="28"/>
        </w:rPr>
        <w:t>Бархударов</w:t>
      </w:r>
      <w:proofErr w:type="spellEnd"/>
      <w:r w:rsidR="005B6ED2" w:rsidRPr="00174160">
        <w:rPr>
          <w:szCs w:val="28"/>
        </w:rPr>
        <w:t xml:space="preserve">. –  </w:t>
      </w:r>
      <w:proofErr w:type="gramStart"/>
      <w:r w:rsidR="00611145" w:rsidRPr="00174160">
        <w:rPr>
          <w:szCs w:val="28"/>
        </w:rPr>
        <w:t>Москва</w:t>
      </w:r>
      <w:r w:rsidR="00177FB1" w:rsidRPr="00177FB1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</w:t>
      </w:r>
      <w:r w:rsidR="00611145" w:rsidRPr="00174160">
        <w:rPr>
          <w:szCs w:val="28"/>
        </w:rPr>
        <w:t xml:space="preserve">Международные отношения </w:t>
      </w:r>
      <w:r w:rsidRPr="00174160">
        <w:rPr>
          <w:szCs w:val="28"/>
        </w:rPr>
        <w:t>1975. – 240 с</w:t>
      </w:r>
      <w:r w:rsidR="00611145" w:rsidRPr="00174160">
        <w:rPr>
          <w:szCs w:val="28"/>
        </w:rPr>
        <w:t xml:space="preserve">. – </w:t>
      </w:r>
      <w:r w:rsidR="00611145" w:rsidRPr="00174160">
        <w:rPr>
          <w:lang w:val="en-US"/>
        </w:rPr>
        <w:t>ISBN</w:t>
      </w:r>
      <w:r w:rsidR="00611145" w:rsidRPr="005B6ED2">
        <w:t xml:space="preserve"> 978-5-382-00577-5</w:t>
      </w:r>
    </w:p>
    <w:p w:rsidR="00847664" w:rsidRPr="00174160" w:rsidRDefault="005B6ED2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Брандес</w:t>
      </w:r>
      <w:proofErr w:type="spellEnd"/>
      <w:r w:rsidR="00AF1463" w:rsidRPr="00174160">
        <w:rPr>
          <w:szCs w:val="28"/>
        </w:rPr>
        <w:t>,</w:t>
      </w:r>
      <w:r w:rsidRPr="00174160">
        <w:rPr>
          <w:szCs w:val="28"/>
        </w:rPr>
        <w:t xml:space="preserve"> М.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П. </w:t>
      </w:r>
      <w:proofErr w:type="spellStart"/>
      <w:r w:rsidRPr="00174160">
        <w:rPr>
          <w:szCs w:val="28"/>
        </w:rPr>
        <w:t>Предпереводческий</w:t>
      </w:r>
      <w:proofErr w:type="spellEnd"/>
      <w:r w:rsidRPr="00174160">
        <w:rPr>
          <w:szCs w:val="28"/>
        </w:rPr>
        <w:t xml:space="preserve"> </w:t>
      </w:r>
      <w:r w:rsidR="008A69B2">
        <w:rPr>
          <w:szCs w:val="28"/>
        </w:rPr>
        <w:t xml:space="preserve">анализ текста /                             М. П. </w:t>
      </w:r>
      <w:proofErr w:type="spellStart"/>
      <w:r w:rsidR="008A69B2">
        <w:rPr>
          <w:szCs w:val="28"/>
        </w:rPr>
        <w:t>Брандес</w:t>
      </w:r>
      <w:proofErr w:type="spellEnd"/>
      <w:r w:rsidR="008A69B2">
        <w:rPr>
          <w:szCs w:val="28"/>
        </w:rPr>
        <w:t xml:space="preserve">, </w:t>
      </w:r>
      <w:r w:rsidRPr="00174160">
        <w:rPr>
          <w:szCs w:val="28"/>
        </w:rPr>
        <w:t>В.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И</w:t>
      </w:r>
      <w:r w:rsidR="008A69B2">
        <w:rPr>
          <w:szCs w:val="28"/>
        </w:rPr>
        <w:t>.</w:t>
      </w:r>
      <w:r w:rsidRPr="00174160">
        <w:rPr>
          <w:szCs w:val="28"/>
        </w:rPr>
        <w:t xml:space="preserve"> </w:t>
      </w:r>
      <w:proofErr w:type="spellStart"/>
      <w:r w:rsidRPr="00174160">
        <w:rPr>
          <w:szCs w:val="28"/>
        </w:rPr>
        <w:t>Провоторов</w:t>
      </w:r>
      <w:proofErr w:type="spellEnd"/>
      <w:r w:rsidRPr="00174160">
        <w:rPr>
          <w:szCs w:val="28"/>
        </w:rPr>
        <w:t xml:space="preserve"> </w:t>
      </w:r>
      <w:r w:rsidR="00AF1463" w:rsidRPr="00174160">
        <w:rPr>
          <w:szCs w:val="28"/>
        </w:rPr>
        <w:t xml:space="preserve">– </w:t>
      </w:r>
      <w:proofErr w:type="gramStart"/>
      <w:r w:rsidR="00AF1463"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="00847664" w:rsidRPr="00174160">
        <w:rPr>
          <w:szCs w:val="28"/>
        </w:rPr>
        <w:t>:</w:t>
      </w:r>
      <w:proofErr w:type="gramEnd"/>
      <w:r w:rsidR="00847664" w:rsidRPr="00174160">
        <w:rPr>
          <w:szCs w:val="28"/>
        </w:rPr>
        <w:t xml:space="preserve"> НВИ-Тезаурус, 2001. – 224</w:t>
      </w:r>
      <w:r w:rsidR="00AF1463" w:rsidRPr="00174160">
        <w:rPr>
          <w:szCs w:val="28"/>
        </w:rPr>
        <w:t xml:space="preserve"> </w:t>
      </w:r>
      <w:r w:rsidR="00847664" w:rsidRPr="00174160">
        <w:rPr>
          <w:szCs w:val="28"/>
        </w:rPr>
        <w:t>с.</w:t>
      </w:r>
      <w:r w:rsidRPr="00174160">
        <w:rPr>
          <w:szCs w:val="28"/>
        </w:rPr>
        <w:t xml:space="preserve"> </w:t>
      </w:r>
      <w:r w:rsidR="00AF1463" w:rsidRPr="00174160">
        <w:rPr>
          <w:szCs w:val="28"/>
        </w:rPr>
        <w:t xml:space="preserve">– ISBN </w:t>
      </w:r>
      <w:r w:rsidR="00CD69C2" w:rsidRPr="00174160">
        <w:rPr>
          <w:szCs w:val="28"/>
        </w:rPr>
        <w:t>978-</w:t>
      </w:r>
      <w:r w:rsidR="00AF1463" w:rsidRPr="00174160">
        <w:rPr>
          <w:szCs w:val="28"/>
        </w:rPr>
        <w:t>5-89191-038-1</w:t>
      </w:r>
    </w:p>
    <w:p w:rsidR="00847664" w:rsidRPr="00174160" w:rsidRDefault="00847664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Виноградов</w:t>
      </w:r>
      <w:r w:rsidR="00AF1463" w:rsidRPr="00174160">
        <w:rPr>
          <w:szCs w:val="28"/>
        </w:rPr>
        <w:t>,</w:t>
      </w:r>
      <w:r w:rsidRPr="00174160">
        <w:rPr>
          <w:szCs w:val="28"/>
        </w:rPr>
        <w:t xml:space="preserve"> В.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С. Введение в </w:t>
      </w:r>
      <w:proofErr w:type="spellStart"/>
      <w:proofErr w:type="gramStart"/>
      <w:r w:rsidRPr="00174160">
        <w:rPr>
          <w:szCs w:val="28"/>
        </w:rPr>
        <w:t>переводоведение</w:t>
      </w:r>
      <w:proofErr w:type="spellEnd"/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о</w:t>
      </w:r>
      <w:r w:rsidR="00AF1463" w:rsidRPr="00174160">
        <w:rPr>
          <w:szCs w:val="28"/>
        </w:rPr>
        <w:t>бщие и лексические вопросы/ В.</w:t>
      </w:r>
      <w:r w:rsidR="008A69B2">
        <w:rPr>
          <w:szCs w:val="28"/>
        </w:rPr>
        <w:t xml:space="preserve"> </w:t>
      </w:r>
      <w:r w:rsidR="00AF1463" w:rsidRPr="00174160">
        <w:rPr>
          <w:szCs w:val="28"/>
        </w:rPr>
        <w:t xml:space="preserve">С.  Виноградов </w:t>
      </w:r>
      <w:r w:rsidR="00AF1463">
        <w:sym w:font="Symbol" w:char="F02D"/>
      </w:r>
      <w:r w:rsidR="00AF1463" w:rsidRPr="00174160">
        <w:rPr>
          <w:szCs w:val="28"/>
        </w:rPr>
        <w:t xml:space="preserve"> 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 Издательство института общего среднего образования РАО, 2001. – 224 с.</w:t>
      </w:r>
      <w:r w:rsidR="00AF1463" w:rsidRPr="00174160">
        <w:rPr>
          <w:szCs w:val="28"/>
        </w:rPr>
        <w:t xml:space="preserve"> –  </w:t>
      </w:r>
      <w:r w:rsidR="008A69B2">
        <w:rPr>
          <w:szCs w:val="28"/>
        </w:rPr>
        <w:t xml:space="preserve">                                              </w:t>
      </w:r>
      <w:r w:rsidR="00AF1463" w:rsidRPr="00174160">
        <w:rPr>
          <w:szCs w:val="28"/>
        </w:rPr>
        <w:t xml:space="preserve">ISBN </w:t>
      </w:r>
      <w:r w:rsidR="00CD69C2" w:rsidRPr="00174160">
        <w:rPr>
          <w:szCs w:val="28"/>
        </w:rPr>
        <w:t>978-</w:t>
      </w:r>
      <w:r w:rsidR="00AF1463" w:rsidRPr="00174160">
        <w:rPr>
          <w:szCs w:val="28"/>
        </w:rPr>
        <w:t>5-7552-0041-6</w:t>
      </w:r>
    </w:p>
    <w:p w:rsidR="00847664" w:rsidRPr="00174160" w:rsidRDefault="00847664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Га</w:t>
      </w:r>
      <w:r w:rsidR="00E82E6D" w:rsidRPr="00174160">
        <w:rPr>
          <w:szCs w:val="28"/>
        </w:rPr>
        <w:t>рбовский</w:t>
      </w:r>
      <w:proofErr w:type="spellEnd"/>
      <w:r w:rsidR="00177FB1">
        <w:rPr>
          <w:szCs w:val="28"/>
        </w:rPr>
        <w:t>,</w:t>
      </w:r>
      <w:r w:rsidR="00E82E6D" w:rsidRPr="00174160">
        <w:rPr>
          <w:szCs w:val="28"/>
        </w:rPr>
        <w:t xml:space="preserve"> Н.</w:t>
      </w:r>
      <w:r w:rsidR="00177FB1">
        <w:rPr>
          <w:szCs w:val="28"/>
        </w:rPr>
        <w:t xml:space="preserve"> </w:t>
      </w:r>
      <w:r w:rsidR="00E82E6D" w:rsidRPr="00174160">
        <w:rPr>
          <w:szCs w:val="28"/>
        </w:rPr>
        <w:t xml:space="preserve">К. Теория </w:t>
      </w:r>
      <w:proofErr w:type="gramStart"/>
      <w:r w:rsidR="00E82E6D" w:rsidRPr="00174160">
        <w:rPr>
          <w:szCs w:val="28"/>
        </w:rPr>
        <w:t>перевода</w:t>
      </w:r>
      <w:r w:rsidR="008A69B2">
        <w:rPr>
          <w:szCs w:val="28"/>
        </w:rPr>
        <w:t xml:space="preserve"> </w:t>
      </w:r>
      <w:r w:rsidR="00E82E6D" w:rsidRPr="00174160">
        <w:rPr>
          <w:szCs w:val="28"/>
        </w:rPr>
        <w:t>:</w:t>
      </w:r>
      <w:proofErr w:type="gramEnd"/>
      <w:r w:rsidR="00E82E6D" w:rsidRPr="00174160">
        <w:rPr>
          <w:szCs w:val="28"/>
        </w:rPr>
        <w:t xml:space="preserve"> учебник /</w:t>
      </w:r>
      <w:r w:rsidRPr="00174160">
        <w:rPr>
          <w:szCs w:val="28"/>
        </w:rPr>
        <w:t xml:space="preserve"> </w:t>
      </w:r>
      <w:r w:rsidR="00E82E6D" w:rsidRPr="00174160">
        <w:rPr>
          <w:szCs w:val="28"/>
        </w:rPr>
        <w:t>Н.</w:t>
      </w:r>
      <w:r w:rsidR="00177FB1">
        <w:rPr>
          <w:szCs w:val="28"/>
        </w:rPr>
        <w:t xml:space="preserve"> </w:t>
      </w:r>
      <w:r w:rsidR="00E82E6D" w:rsidRPr="00174160">
        <w:rPr>
          <w:szCs w:val="28"/>
        </w:rPr>
        <w:t xml:space="preserve">К. </w:t>
      </w:r>
      <w:proofErr w:type="spellStart"/>
      <w:r w:rsidR="00E82E6D" w:rsidRPr="00174160">
        <w:rPr>
          <w:szCs w:val="28"/>
        </w:rPr>
        <w:t>Гарбовский</w:t>
      </w:r>
      <w:proofErr w:type="spellEnd"/>
      <w:r w:rsidR="00E82E6D" w:rsidRPr="00174160">
        <w:rPr>
          <w:szCs w:val="28"/>
        </w:rPr>
        <w:t xml:space="preserve"> – Москва</w:t>
      </w:r>
      <w:r w:rsidR="008A69B2">
        <w:rPr>
          <w:szCs w:val="28"/>
        </w:rPr>
        <w:t xml:space="preserve"> </w:t>
      </w:r>
      <w:r w:rsidR="00AE60D1" w:rsidRPr="00174160">
        <w:rPr>
          <w:szCs w:val="28"/>
        </w:rPr>
        <w:t>: Издательство Московского</w:t>
      </w:r>
      <w:r w:rsidRPr="00174160">
        <w:rPr>
          <w:szCs w:val="28"/>
        </w:rPr>
        <w:t xml:space="preserve"> Ун</w:t>
      </w:r>
      <w:r w:rsidR="00AE60D1" w:rsidRPr="00174160">
        <w:rPr>
          <w:szCs w:val="28"/>
        </w:rPr>
        <w:t>иверсите</w:t>
      </w:r>
      <w:r w:rsidRPr="00174160">
        <w:rPr>
          <w:szCs w:val="28"/>
        </w:rPr>
        <w:t>та, 2004. – 544 с.</w:t>
      </w:r>
      <w:r w:rsidR="00CD69C2" w:rsidRPr="00174160">
        <w:rPr>
          <w:szCs w:val="28"/>
        </w:rPr>
        <w:t xml:space="preserve"> – </w:t>
      </w:r>
      <w:r w:rsidR="00CD69C2">
        <w:t>ISBN 978-5-211-05333-5</w:t>
      </w:r>
    </w:p>
    <w:p w:rsidR="00E25DEA" w:rsidRPr="00174160" w:rsidRDefault="00E82E6D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8A69B2">
        <w:rPr>
          <w:szCs w:val="28"/>
        </w:rPr>
        <w:t>Комиссаров</w:t>
      </w:r>
      <w:r w:rsidR="008A69B2" w:rsidRPr="008A69B2">
        <w:rPr>
          <w:szCs w:val="28"/>
        </w:rPr>
        <w:t>,</w:t>
      </w:r>
      <w:r w:rsidRPr="008A69B2">
        <w:rPr>
          <w:szCs w:val="28"/>
        </w:rPr>
        <w:t xml:space="preserve"> В. </w:t>
      </w:r>
      <w:r w:rsidRPr="00174160">
        <w:rPr>
          <w:szCs w:val="28"/>
        </w:rPr>
        <w:t xml:space="preserve">Н. Общая теория </w:t>
      </w:r>
      <w:proofErr w:type="gramStart"/>
      <w:r w:rsidRPr="008A69B2">
        <w:rPr>
          <w:szCs w:val="28"/>
        </w:rPr>
        <w:t>перевода</w:t>
      </w:r>
      <w:r w:rsidR="008A69B2" w:rsidRPr="008A69B2">
        <w:rPr>
          <w:szCs w:val="28"/>
        </w:rPr>
        <w:t xml:space="preserve"> </w:t>
      </w:r>
      <w:r w:rsidRPr="008A69B2">
        <w:rPr>
          <w:szCs w:val="28"/>
        </w:rPr>
        <w:t>:</w:t>
      </w:r>
      <w:proofErr w:type="gramEnd"/>
      <w:r w:rsidRPr="008A69B2">
        <w:rPr>
          <w:szCs w:val="28"/>
        </w:rPr>
        <w:t xml:space="preserve"> </w:t>
      </w:r>
      <w:r w:rsidRPr="00174160">
        <w:rPr>
          <w:szCs w:val="28"/>
        </w:rPr>
        <w:t xml:space="preserve">Проблемы </w:t>
      </w:r>
      <w:proofErr w:type="spellStart"/>
      <w:r w:rsidRPr="00174160">
        <w:rPr>
          <w:szCs w:val="28"/>
        </w:rPr>
        <w:t>переводоведения</w:t>
      </w:r>
      <w:proofErr w:type="spellEnd"/>
      <w:r w:rsidRPr="00174160">
        <w:rPr>
          <w:szCs w:val="28"/>
        </w:rPr>
        <w:t xml:space="preserve"> в освещении зарубежных ученых</w:t>
      </w:r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: учеб. пособие / В. Н. Комиссаров. – </w:t>
      </w:r>
      <w:proofErr w:type="gramStart"/>
      <w:r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</w:t>
      </w:r>
      <w:proofErr w:type="spellStart"/>
      <w:r w:rsidRPr="00174160">
        <w:rPr>
          <w:szCs w:val="28"/>
        </w:rPr>
        <w:t>ЧеРо</w:t>
      </w:r>
      <w:proofErr w:type="spellEnd"/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: </w:t>
      </w:r>
      <w:proofErr w:type="spellStart"/>
      <w:r w:rsidRPr="00174160">
        <w:rPr>
          <w:szCs w:val="28"/>
        </w:rPr>
        <w:t>Юрайт</w:t>
      </w:r>
      <w:proofErr w:type="spellEnd"/>
      <w:r w:rsidRPr="00174160">
        <w:rPr>
          <w:szCs w:val="28"/>
        </w:rPr>
        <w:t>, 2000. – 132 с. – ISBN 5-88983-013-9.</w:t>
      </w:r>
    </w:p>
    <w:p w:rsidR="00E25DEA" w:rsidRPr="00174160" w:rsidRDefault="00847664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К</w:t>
      </w:r>
      <w:r w:rsidR="00CB36BF">
        <w:rPr>
          <w:szCs w:val="28"/>
        </w:rPr>
        <w:t>омиссаров</w:t>
      </w:r>
      <w:r w:rsidR="008A69B2">
        <w:rPr>
          <w:szCs w:val="28"/>
        </w:rPr>
        <w:t>,</w:t>
      </w:r>
      <w:r w:rsidR="00CB36BF">
        <w:rPr>
          <w:szCs w:val="28"/>
        </w:rPr>
        <w:t xml:space="preserve"> В.</w:t>
      </w:r>
      <w:r w:rsidR="008A69B2">
        <w:rPr>
          <w:szCs w:val="28"/>
        </w:rPr>
        <w:t xml:space="preserve"> </w:t>
      </w:r>
      <w:r w:rsidR="00CB36BF">
        <w:rPr>
          <w:szCs w:val="28"/>
        </w:rPr>
        <w:t>Н. Слово о переводе</w:t>
      </w:r>
      <w:r w:rsidR="00CB36BF" w:rsidRPr="00CB36BF">
        <w:rPr>
          <w:szCs w:val="28"/>
        </w:rPr>
        <w:t xml:space="preserve"> </w:t>
      </w:r>
      <w:r w:rsidR="00CB36BF">
        <w:rPr>
          <w:szCs w:val="28"/>
        </w:rPr>
        <w:t>/ В.</w:t>
      </w:r>
      <w:r w:rsidR="008A69B2">
        <w:rPr>
          <w:szCs w:val="28"/>
        </w:rPr>
        <w:t xml:space="preserve"> </w:t>
      </w:r>
      <w:r w:rsidR="00CB36BF">
        <w:rPr>
          <w:szCs w:val="28"/>
        </w:rPr>
        <w:t>Н. Комиссаров</w:t>
      </w:r>
      <w:r w:rsidR="006C3740">
        <w:rPr>
          <w:szCs w:val="28"/>
        </w:rPr>
        <w:t xml:space="preserve"> – </w:t>
      </w:r>
      <w:proofErr w:type="gramStart"/>
      <w:r w:rsidR="006C374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Междунаро</w:t>
      </w:r>
      <w:r w:rsidR="00C21F1A" w:rsidRPr="00174160">
        <w:rPr>
          <w:szCs w:val="28"/>
        </w:rPr>
        <w:t>дные отношения,</w:t>
      </w:r>
      <w:r w:rsidR="00AE60D1" w:rsidRPr="00174160">
        <w:rPr>
          <w:szCs w:val="28"/>
        </w:rPr>
        <w:t xml:space="preserve"> </w:t>
      </w:r>
      <w:r w:rsidR="00C21F1A" w:rsidRPr="00174160">
        <w:rPr>
          <w:szCs w:val="28"/>
        </w:rPr>
        <w:t>1973. – 216 с</w:t>
      </w:r>
      <w:r w:rsidRPr="00174160">
        <w:rPr>
          <w:szCs w:val="28"/>
        </w:rPr>
        <w:t xml:space="preserve">. </w:t>
      </w:r>
      <w:r w:rsidR="00AE60D1" w:rsidRPr="00174160">
        <w:rPr>
          <w:szCs w:val="28"/>
        </w:rPr>
        <w:t>–</w:t>
      </w:r>
      <w:r w:rsidR="000B42AC" w:rsidRPr="00174160">
        <w:rPr>
          <w:szCs w:val="28"/>
        </w:rPr>
        <w:t xml:space="preserve"> </w:t>
      </w:r>
      <w:r w:rsidR="000B42AC" w:rsidRPr="00174160">
        <w:rPr>
          <w:szCs w:val="28"/>
          <w:lang w:val="en-US"/>
        </w:rPr>
        <w:t>URL</w:t>
      </w:r>
      <w:r w:rsidR="000B42AC" w:rsidRPr="00174160">
        <w:rPr>
          <w:szCs w:val="28"/>
        </w:rPr>
        <w:t xml:space="preserve">: </w:t>
      </w:r>
      <w:hyperlink r:id="rId11" w:history="1">
        <w:r w:rsidR="008A69B2" w:rsidRPr="00E1522C">
          <w:rPr>
            <w:rStyle w:val="a8"/>
            <w:szCs w:val="28"/>
          </w:rPr>
          <w:t>https://openlibrary.org/books/OL5496675M/Slovo_o_perevode</w:t>
        </w:r>
      </w:hyperlink>
      <w:r w:rsidR="008A69B2">
        <w:rPr>
          <w:szCs w:val="28"/>
        </w:rPr>
        <w:t xml:space="preserve"> </w:t>
      </w:r>
      <w:r w:rsidR="006C3740">
        <w:rPr>
          <w:szCs w:val="28"/>
        </w:rPr>
        <w:t>(дата обращения 07.02.2025</w:t>
      </w:r>
      <w:r w:rsidR="006C3740" w:rsidRPr="00174160">
        <w:rPr>
          <w:szCs w:val="28"/>
        </w:rPr>
        <w:t>)</w:t>
      </w:r>
    </w:p>
    <w:p w:rsidR="00E25DEA" w:rsidRPr="00174160" w:rsidRDefault="00847664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lastRenderedPageBreak/>
        <w:t>Комиссаров</w:t>
      </w:r>
      <w:r w:rsidR="008A69B2">
        <w:rPr>
          <w:szCs w:val="28"/>
        </w:rPr>
        <w:t>,</w:t>
      </w:r>
      <w:r w:rsidRPr="00174160">
        <w:rPr>
          <w:szCs w:val="28"/>
        </w:rPr>
        <w:t xml:space="preserve"> В</w:t>
      </w:r>
      <w:r w:rsidR="000B42AC" w:rsidRPr="00174160">
        <w:rPr>
          <w:szCs w:val="28"/>
        </w:rPr>
        <w:t>.</w:t>
      </w:r>
      <w:r w:rsidR="008A69B2">
        <w:rPr>
          <w:szCs w:val="28"/>
        </w:rPr>
        <w:t xml:space="preserve"> </w:t>
      </w:r>
      <w:r w:rsidR="000B42AC" w:rsidRPr="00174160">
        <w:rPr>
          <w:szCs w:val="28"/>
        </w:rPr>
        <w:t xml:space="preserve">Н. Современное </w:t>
      </w:r>
      <w:proofErr w:type="spellStart"/>
      <w:r w:rsidR="000B42AC" w:rsidRPr="00174160">
        <w:rPr>
          <w:szCs w:val="28"/>
        </w:rPr>
        <w:t>переводоведение</w:t>
      </w:r>
      <w:proofErr w:type="spellEnd"/>
      <w:r w:rsidR="00174160" w:rsidRPr="00174160">
        <w:rPr>
          <w:szCs w:val="28"/>
        </w:rPr>
        <w:t xml:space="preserve"> </w:t>
      </w:r>
      <w:r w:rsidR="000B42AC" w:rsidRPr="00174160">
        <w:rPr>
          <w:szCs w:val="28"/>
        </w:rPr>
        <w:t>/ В.</w:t>
      </w:r>
      <w:r w:rsidR="008A69B2">
        <w:rPr>
          <w:szCs w:val="28"/>
        </w:rPr>
        <w:t xml:space="preserve"> </w:t>
      </w:r>
      <w:r w:rsidR="000B42AC" w:rsidRPr="00174160">
        <w:rPr>
          <w:szCs w:val="28"/>
        </w:rPr>
        <w:t xml:space="preserve">Н. Комиссаров – </w:t>
      </w:r>
      <w:proofErr w:type="gramStart"/>
      <w:r w:rsidR="000B42AC"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ЭТС, </w:t>
      </w:r>
      <w:r w:rsidR="00C21F1A" w:rsidRPr="00174160">
        <w:rPr>
          <w:szCs w:val="28"/>
        </w:rPr>
        <w:t>2002. – 424 с</w:t>
      </w:r>
      <w:r w:rsidRPr="00174160">
        <w:rPr>
          <w:szCs w:val="28"/>
        </w:rPr>
        <w:t xml:space="preserve">. </w:t>
      </w:r>
      <w:r w:rsidR="000B42AC" w:rsidRPr="00174160">
        <w:rPr>
          <w:szCs w:val="28"/>
        </w:rPr>
        <w:t>–  ISBN 5-933860-030-1.</w:t>
      </w:r>
    </w:p>
    <w:p w:rsidR="00847664" w:rsidRPr="00174160" w:rsidRDefault="00847664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Комиссаров</w:t>
      </w:r>
      <w:r w:rsidR="008A69B2">
        <w:rPr>
          <w:szCs w:val="28"/>
        </w:rPr>
        <w:t>,</w:t>
      </w:r>
      <w:r w:rsidRPr="00174160">
        <w:rPr>
          <w:szCs w:val="28"/>
        </w:rPr>
        <w:t xml:space="preserve"> В.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Н. Теория перев</w:t>
      </w:r>
      <w:r w:rsidR="00AE60D1" w:rsidRPr="00174160">
        <w:rPr>
          <w:szCs w:val="28"/>
        </w:rPr>
        <w:t>ода (ли</w:t>
      </w:r>
      <w:r w:rsidR="00174160">
        <w:rPr>
          <w:szCs w:val="28"/>
        </w:rPr>
        <w:t>нгвистические аспекты</w:t>
      </w:r>
      <w:proofErr w:type="gramStart"/>
      <w:r w:rsidR="00174160">
        <w:rPr>
          <w:szCs w:val="28"/>
        </w:rPr>
        <w:t>)</w:t>
      </w:r>
      <w:r w:rsidR="008A69B2">
        <w:rPr>
          <w:szCs w:val="28"/>
        </w:rPr>
        <w:t xml:space="preserve"> </w:t>
      </w:r>
      <w:r w:rsidR="00174160">
        <w:rPr>
          <w:szCs w:val="28"/>
        </w:rPr>
        <w:t>:</w:t>
      </w:r>
      <w:proofErr w:type="gramEnd"/>
      <w:r w:rsidR="00174160">
        <w:rPr>
          <w:szCs w:val="28"/>
        </w:rPr>
        <w:t xml:space="preserve"> учебник</w:t>
      </w:r>
      <w:r w:rsidR="00AE60D1" w:rsidRPr="00174160">
        <w:rPr>
          <w:szCs w:val="28"/>
        </w:rPr>
        <w:t>/ В.</w:t>
      </w:r>
      <w:r w:rsidR="008A69B2">
        <w:rPr>
          <w:szCs w:val="28"/>
        </w:rPr>
        <w:t xml:space="preserve"> </w:t>
      </w:r>
      <w:r w:rsidR="00AE60D1" w:rsidRPr="00174160">
        <w:rPr>
          <w:szCs w:val="28"/>
        </w:rPr>
        <w:t>Н. Комиссаров – Москва</w:t>
      </w:r>
      <w:r w:rsidR="008A69B2">
        <w:rPr>
          <w:szCs w:val="28"/>
        </w:rPr>
        <w:t xml:space="preserve"> </w:t>
      </w:r>
      <w:r w:rsidR="00AE60D1" w:rsidRPr="00174160">
        <w:rPr>
          <w:szCs w:val="28"/>
        </w:rPr>
        <w:t>: Высшая школа</w:t>
      </w:r>
      <w:r w:rsidRPr="00174160">
        <w:rPr>
          <w:szCs w:val="28"/>
        </w:rPr>
        <w:t>, 1990. – 253 с.</w:t>
      </w:r>
      <w:r w:rsidR="00AE60D1" w:rsidRPr="00174160">
        <w:rPr>
          <w:szCs w:val="28"/>
        </w:rPr>
        <w:t xml:space="preserve"> – </w:t>
      </w:r>
      <w:r w:rsidR="00AE60D1">
        <w:t>ISBN 5-06-001057-0</w:t>
      </w:r>
    </w:p>
    <w:p w:rsidR="00E05178" w:rsidRPr="00174160" w:rsidRDefault="00E05178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Копанев</w:t>
      </w:r>
      <w:proofErr w:type="spellEnd"/>
      <w:r w:rsidR="008A69B2">
        <w:rPr>
          <w:szCs w:val="28"/>
        </w:rPr>
        <w:t>,</w:t>
      </w:r>
      <w:r w:rsidRPr="00174160">
        <w:rPr>
          <w:szCs w:val="28"/>
        </w:rPr>
        <w:t xml:space="preserve"> П. Вопросы истории и теории художественного перев</w:t>
      </w:r>
      <w:r w:rsidR="008A69B2">
        <w:rPr>
          <w:szCs w:val="28"/>
        </w:rPr>
        <w:t xml:space="preserve">ода / П. </w:t>
      </w:r>
      <w:proofErr w:type="spellStart"/>
      <w:r w:rsidR="008A69B2">
        <w:rPr>
          <w:szCs w:val="28"/>
        </w:rPr>
        <w:t>Копанев</w:t>
      </w:r>
      <w:proofErr w:type="spellEnd"/>
      <w:r w:rsidR="008A69B2">
        <w:rPr>
          <w:szCs w:val="28"/>
        </w:rPr>
        <w:t xml:space="preserve"> – </w:t>
      </w:r>
      <w:proofErr w:type="gramStart"/>
      <w:r w:rsidR="008A69B2">
        <w:rPr>
          <w:szCs w:val="28"/>
        </w:rPr>
        <w:t xml:space="preserve">Минск </w:t>
      </w:r>
      <w:r w:rsidR="00C21F1A" w:rsidRPr="00174160">
        <w:rPr>
          <w:szCs w:val="28"/>
        </w:rPr>
        <w:t>:</w:t>
      </w:r>
      <w:proofErr w:type="gramEnd"/>
      <w:r w:rsidR="00C21F1A" w:rsidRPr="00174160">
        <w:rPr>
          <w:szCs w:val="28"/>
        </w:rPr>
        <w:t xml:space="preserve"> 1972. – 296 с</w:t>
      </w:r>
      <w:r w:rsidRPr="00174160">
        <w:rPr>
          <w:szCs w:val="28"/>
        </w:rPr>
        <w:t xml:space="preserve">. </w:t>
      </w:r>
      <w:r w:rsidR="00B3770A" w:rsidRPr="00174160">
        <w:rPr>
          <w:szCs w:val="28"/>
        </w:rPr>
        <w:t>–</w:t>
      </w:r>
      <w:r w:rsidR="00CB36BF" w:rsidRPr="00CB36BF">
        <w:rPr>
          <w:szCs w:val="28"/>
        </w:rPr>
        <w:t xml:space="preserve"> </w:t>
      </w:r>
      <w:r w:rsidR="00CB36BF">
        <w:rPr>
          <w:szCs w:val="28"/>
          <w:lang w:val="en-US"/>
        </w:rPr>
        <w:t>URL</w:t>
      </w:r>
      <w:r w:rsidR="00CB36BF" w:rsidRPr="00CB36BF">
        <w:rPr>
          <w:szCs w:val="28"/>
        </w:rPr>
        <w:t xml:space="preserve">: </w:t>
      </w:r>
      <w:hyperlink r:id="rId12" w:history="1">
        <w:r w:rsidR="00CB36BF" w:rsidRPr="004A106D">
          <w:rPr>
            <w:rStyle w:val="a8"/>
            <w:szCs w:val="28"/>
          </w:rPr>
          <w:t>https://knigogid.ru/books/1083365-voprosy-istorii-i-teorii-hudozhestvennogo-perevoda</w:t>
        </w:r>
      </w:hyperlink>
      <w:r w:rsidR="00CB36BF" w:rsidRPr="00CB36BF">
        <w:rPr>
          <w:szCs w:val="28"/>
        </w:rPr>
        <w:t xml:space="preserve"> </w:t>
      </w:r>
      <w:r w:rsidR="00CB36BF">
        <w:rPr>
          <w:szCs w:val="28"/>
        </w:rPr>
        <w:t xml:space="preserve">(дата обращения </w:t>
      </w:r>
      <w:r w:rsidR="00CB36BF" w:rsidRPr="00CB36BF">
        <w:rPr>
          <w:szCs w:val="28"/>
        </w:rPr>
        <w:t>14</w:t>
      </w:r>
      <w:r w:rsidR="00CB36BF">
        <w:rPr>
          <w:szCs w:val="28"/>
        </w:rPr>
        <w:t>.</w:t>
      </w:r>
      <w:r w:rsidR="00CB36BF" w:rsidRPr="00CB36BF">
        <w:rPr>
          <w:szCs w:val="28"/>
        </w:rPr>
        <w:t>12</w:t>
      </w:r>
      <w:r w:rsidR="00CB36BF">
        <w:rPr>
          <w:szCs w:val="28"/>
        </w:rPr>
        <w:t>.202</w:t>
      </w:r>
      <w:r w:rsidR="00CB36BF" w:rsidRPr="00CB36BF">
        <w:rPr>
          <w:szCs w:val="28"/>
        </w:rPr>
        <w:t>4</w:t>
      </w:r>
      <w:r w:rsidR="00CB36BF" w:rsidRPr="00174160">
        <w:rPr>
          <w:szCs w:val="28"/>
        </w:rPr>
        <w:t>)</w:t>
      </w:r>
    </w:p>
    <w:p w:rsidR="00E05178" w:rsidRPr="00174160" w:rsidRDefault="00E05178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Латыше</w:t>
      </w:r>
      <w:r w:rsidR="00707158" w:rsidRPr="00174160">
        <w:rPr>
          <w:szCs w:val="28"/>
        </w:rPr>
        <w:t>в</w:t>
      </w:r>
      <w:r w:rsidR="008A69B2">
        <w:rPr>
          <w:szCs w:val="28"/>
        </w:rPr>
        <w:t>,</w:t>
      </w:r>
      <w:r w:rsidR="00707158" w:rsidRPr="00174160">
        <w:rPr>
          <w:szCs w:val="28"/>
        </w:rPr>
        <w:t xml:space="preserve"> Л.</w:t>
      </w:r>
      <w:r w:rsidR="008A69B2">
        <w:rPr>
          <w:szCs w:val="28"/>
        </w:rPr>
        <w:t xml:space="preserve"> </w:t>
      </w:r>
      <w:r w:rsidR="00707158" w:rsidRPr="00174160">
        <w:rPr>
          <w:szCs w:val="28"/>
        </w:rPr>
        <w:t>К. Технология перевода / Л.</w:t>
      </w:r>
      <w:r w:rsidR="008A69B2">
        <w:rPr>
          <w:szCs w:val="28"/>
        </w:rPr>
        <w:t xml:space="preserve"> </w:t>
      </w:r>
      <w:r w:rsidR="00707158" w:rsidRPr="00174160">
        <w:rPr>
          <w:szCs w:val="28"/>
        </w:rPr>
        <w:t>К. Латышев</w:t>
      </w:r>
      <w:r w:rsidR="008A69B2">
        <w:rPr>
          <w:szCs w:val="28"/>
        </w:rPr>
        <w:t xml:space="preserve"> </w:t>
      </w:r>
      <w:r w:rsidR="00B3770A" w:rsidRPr="00174160">
        <w:rPr>
          <w:szCs w:val="28"/>
        </w:rPr>
        <w:t xml:space="preserve">– </w:t>
      </w:r>
      <w:proofErr w:type="gramStart"/>
      <w:r w:rsidR="00B3770A"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НВИ - ТЕЗАУРУС, 2000. – 280 с.  </w:t>
      </w:r>
      <w:r w:rsidR="00707158" w:rsidRPr="00174160">
        <w:rPr>
          <w:szCs w:val="28"/>
        </w:rPr>
        <w:t xml:space="preserve">– </w:t>
      </w:r>
      <w:r w:rsidR="00707158" w:rsidRPr="00174160">
        <w:rPr>
          <w:szCs w:val="28"/>
          <w:lang w:val="en-US"/>
        </w:rPr>
        <w:t>ISBN</w:t>
      </w:r>
      <w:r w:rsidR="00707158" w:rsidRPr="00174160">
        <w:rPr>
          <w:szCs w:val="28"/>
        </w:rPr>
        <w:t xml:space="preserve"> 5-89191-022-5</w:t>
      </w:r>
    </w:p>
    <w:p w:rsidR="0022333C" w:rsidRPr="00174160" w:rsidRDefault="00707158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Левитская</w:t>
      </w:r>
      <w:r w:rsidR="008A69B2">
        <w:rPr>
          <w:szCs w:val="28"/>
        </w:rPr>
        <w:t>,</w:t>
      </w:r>
      <w:r w:rsidRPr="00174160">
        <w:rPr>
          <w:szCs w:val="28"/>
        </w:rPr>
        <w:t xml:space="preserve"> Т.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Р. Проблемы перевода / Т.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Р. Левитская, А.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М.  </w:t>
      </w:r>
      <w:proofErr w:type="spellStart"/>
      <w:r w:rsidRPr="00174160">
        <w:rPr>
          <w:szCs w:val="28"/>
        </w:rPr>
        <w:t>Фитерман</w:t>
      </w:r>
      <w:proofErr w:type="spellEnd"/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– </w:t>
      </w:r>
      <w:proofErr w:type="gramStart"/>
      <w:r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Международные </w:t>
      </w:r>
      <w:r w:rsidR="00E05178" w:rsidRPr="00174160">
        <w:rPr>
          <w:szCs w:val="28"/>
        </w:rPr>
        <w:t xml:space="preserve">отношения, 1976. – 208 с. </w:t>
      </w:r>
      <w:r w:rsidRPr="00174160">
        <w:rPr>
          <w:szCs w:val="28"/>
        </w:rPr>
        <w:t>–</w:t>
      </w:r>
      <w:r w:rsidR="00CB36BF" w:rsidRPr="00CB36BF">
        <w:rPr>
          <w:szCs w:val="28"/>
        </w:rPr>
        <w:t xml:space="preserve"> </w:t>
      </w:r>
      <w:r w:rsidR="00CB36BF">
        <w:rPr>
          <w:szCs w:val="28"/>
          <w:lang w:val="en-US"/>
        </w:rPr>
        <w:t>URL</w:t>
      </w:r>
      <w:r w:rsidR="00CB36BF" w:rsidRPr="00CB36BF">
        <w:rPr>
          <w:szCs w:val="28"/>
        </w:rPr>
        <w:t xml:space="preserve">: </w:t>
      </w:r>
      <w:hyperlink r:id="rId13" w:history="1">
        <w:r w:rsidR="00CB36BF" w:rsidRPr="004A106D">
          <w:rPr>
            <w:rStyle w:val="a8"/>
            <w:szCs w:val="28"/>
          </w:rPr>
          <w:t>https://www.academia.edu/34588172/Левицкая_Т_Р_Фитерман_А_М_Проблемы_перевода</w:t>
        </w:r>
      </w:hyperlink>
      <w:r w:rsidR="00CB36BF" w:rsidRPr="00CB36BF">
        <w:rPr>
          <w:szCs w:val="28"/>
        </w:rPr>
        <w:t xml:space="preserve"> </w:t>
      </w:r>
      <w:r w:rsidR="00CB36BF">
        <w:rPr>
          <w:szCs w:val="28"/>
        </w:rPr>
        <w:t xml:space="preserve">(дата обращения </w:t>
      </w:r>
      <w:r w:rsidR="00CB36BF" w:rsidRPr="00CB36BF">
        <w:rPr>
          <w:szCs w:val="28"/>
        </w:rPr>
        <w:t>05</w:t>
      </w:r>
      <w:r w:rsidR="00CB36BF">
        <w:rPr>
          <w:szCs w:val="28"/>
        </w:rPr>
        <w:t>.0</w:t>
      </w:r>
      <w:r w:rsidR="00CB36BF" w:rsidRPr="00CB36BF">
        <w:rPr>
          <w:szCs w:val="28"/>
        </w:rPr>
        <w:t>3</w:t>
      </w:r>
      <w:r w:rsidR="00CB36BF" w:rsidRPr="00174160">
        <w:rPr>
          <w:szCs w:val="28"/>
        </w:rPr>
        <w:t>.2025)</w:t>
      </w:r>
    </w:p>
    <w:p w:rsidR="00E05178" w:rsidRPr="00174160" w:rsidRDefault="00E05178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Львовская</w:t>
      </w:r>
      <w:r w:rsidR="008A69B2">
        <w:rPr>
          <w:szCs w:val="28"/>
        </w:rPr>
        <w:t>,</w:t>
      </w:r>
      <w:r w:rsidRPr="00174160">
        <w:rPr>
          <w:szCs w:val="28"/>
        </w:rPr>
        <w:t xml:space="preserve"> З.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Д. </w:t>
      </w:r>
      <w:r w:rsidR="0022333C" w:rsidRPr="00174160">
        <w:rPr>
          <w:szCs w:val="28"/>
        </w:rPr>
        <w:t>Современные проблемы перевода / З.</w:t>
      </w:r>
      <w:r w:rsidR="008A69B2">
        <w:rPr>
          <w:szCs w:val="28"/>
        </w:rPr>
        <w:t xml:space="preserve"> </w:t>
      </w:r>
      <w:r w:rsidR="0022333C" w:rsidRPr="00174160">
        <w:rPr>
          <w:szCs w:val="28"/>
        </w:rPr>
        <w:t xml:space="preserve">Д. Львовская – </w:t>
      </w:r>
      <w:proofErr w:type="gramStart"/>
      <w:r w:rsidR="0022333C"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</w:t>
      </w:r>
      <w:r w:rsidR="0022333C" w:rsidRPr="00174160">
        <w:rPr>
          <w:szCs w:val="28"/>
        </w:rPr>
        <w:t>Издательство ЛКИ, 2008. – 2</w:t>
      </w:r>
      <w:r w:rsidRPr="00174160">
        <w:rPr>
          <w:szCs w:val="28"/>
        </w:rPr>
        <w:t>2</w:t>
      </w:r>
      <w:r w:rsidR="0022333C" w:rsidRPr="00174160">
        <w:rPr>
          <w:szCs w:val="28"/>
        </w:rPr>
        <w:t>4</w:t>
      </w:r>
      <w:r w:rsidRPr="00174160">
        <w:rPr>
          <w:szCs w:val="28"/>
        </w:rPr>
        <w:t xml:space="preserve"> с.</w:t>
      </w:r>
      <w:r w:rsidR="0022333C" w:rsidRPr="00174160">
        <w:rPr>
          <w:szCs w:val="28"/>
        </w:rPr>
        <w:t xml:space="preserve"> – ISBN 978-5-382-00125-8</w:t>
      </w:r>
    </w:p>
    <w:p w:rsidR="00E25DEA" w:rsidRPr="00174160" w:rsidRDefault="00E25DEA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Любимо</w:t>
      </w:r>
      <w:r w:rsidR="0022333C" w:rsidRPr="00174160">
        <w:rPr>
          <w:szCs w:val="28"/>
        </w:rPr>
        <w:t>в</w:t>
      </w:r>
      <w:r w:rsidR="008A69B2">
        <w:rPr>
          <w:szCs w:val="28"/>
        </w:rPr>
        <w:t>,</w:t>
      </w:r>
      <w:r w:rsidR="0022333C" w:rsidRPr="00174160">
        <w:rPr>
          <w:szCs w:val="28"/>
        </w:rPr>
        <w:t xml:space="preserve"> Н.</w:t>
      </w:r>
      <w:r w:rsidR="008A69B2">
        <w:rPr>
          <w:szCs w:val="28"/>
        </w:rPr>
        <w:t xml:space="preserve"> </w:t>
      </w:r>
      <w:r w:rsidR="0022333C" w:rsidRPr="00174160">
        <w:rPr>
          <w:szCs w:val="28"/>
        </w:rPr>
        <w:t>М. Перевод — искусство / Н.</w:t>
      </w:r>
      <w:r w:rsidR="008A69B2">
        <w:rPr>
          <w:szCs w:val="28"/>
        </w:rPr>
        <w:t xml:space="preserve"> </w:t>
      </w:r>
      <w:r w:rsidR="0022333C" w:rsidRPr="00174160">
        <w:rPr>
          <w:szCs w:val="28"/>
        </w:rPr>
        <w:t xml:space="preserve">М. Любимов – </w:t>
      </w:r>
      <w:proofErr w:type="gramStart"/>
      <w:r w:rsidR="0022333C"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="0022333C" w:rsidRPr="00174160">
        <w:rPr>
          <w:szCs w:val="28"/>
        </w:rPr>
        <w:t>:</w:t>
      </w:r>
      <w:proofErr w:type="gramEnd"/>
      <w:r w:rsidR="0022333C" w:rsidRPr="00174160">
        <w:rPr>
          <w:szCs w:val="28"/>
        </w:rPr>
        <w:t xml:space="preserve"> Сов. Россия, 1982. – 128с. – </w:t>
      </w:r>
      <w:r w:rsidR="0022333C" w:rsidRPr="00174160">
        <w:rPr>
          <w:szCs w:val="28"/>
          <w:lang w:val="en-US"/>
        </w:rPr>
        <w:t>URL</w:t>
      </w:r>
      <w:r w:rsidR="0022333C" w:rsidRPr="00174160">
        <w:rPr>
          <w:szCs w:val="28"/>
        </w:rPr>
        <w:t xml:space="preserve">: </w:t>
      </w:r>
      <w:hyperlink r:id="rId14" w:history="1">
        <w:r w:rsidR="0022333C" w:rsidRPr="00174160">
          <w:rPr>
            <w:rStyle w:val="a8"/>
            <w:szCs w:val="28"/>
          </w:rPr>
          <w:t>https://imwerden.de/pdf/ljubimov_perevod-iskusstvo_1982_text.pdf</w:t>
        </w:r>
      </w:hyperlink>
      <w:r w:rsidR="0022333C" w:rsidRPr="00174160">
        <w:rPr>
          <w:szCs w:val="28"/>
        </w:rPr>
        <w:t xml:space="preserve"> (дата обращения 24.02.2025)</w:t>
      </w:r>
    </w:p>
    <w:p w:rsidR="00E25DEA" w:rsidRPr="00174160" w:rsidRDefault="00E25DEA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Миньяр-</w:t>
      </w:r>
      <w:proofErr w:type="spellStart"/>
      <w:r w:rsidRPr="00174160">
        <w:rPr>
          <w:szCs w:val="28"/>
        </w:rPr>
        <w:t>Белоручев</w:t>
      </w:r>
      <w:proofErr w:type="spellEnd"/>
      <w:r w:rsidR="008A69B2">
        <w:rPr>
          <w:szCs w:val="28"/>
        </w:rPr>
        <w:t>,</w:t>
      </w:r>
      <w:r w:rsidRPr="00174160">
        <w:rPr>
          <w:szCs w:val="28"/>
        </w:rPr>
        <w:t xml:space="preserve"> Р.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К. Общая теория перевода и </w:t>
      </w:r>
      <w:r w:rsidR="00271851" w:rsidRPr="00174160">
        <w:rPr>
          <w:szCs w:val="28"/>
        </w:rPr>
        <w:t>устный перевод / Р.</w:t>
      </w:r>
      <w:r w:rsidR="008A69B2">
        <w:rPr>
          <w:szCs w:val="28"/>
        </w:rPr>
        <w:t xml:space="preserve"> К. Миньяр-</w:t>
      </w:r>
      <w:proofErr w:type="spellStart"/>
      <w:r w:rsidR="008A69B2">
        <w:rPr>
          <w:szCs w:val="28"/>
        </w:rPr>
        <w:t>Белоручев</w:t>
      </w:r>
      <w:proofErr w:type="spellEnd"/>
      <w:r w:rsidR="008A69B2">
        <w:rPr>
          <w:szCs w:val="28"/>
        </w:rPr>
        <w:t xml:space="preserve"> – </w:t>
      </w:r>
      <w:proofErr w:type="gramStart"/>
      <w:r w:rsidR="008A69B2">
        <w:rPr>
          <w:szCs w:val="28"/>
        </w:rPr>
        <w:t>Москва :</w:t>
      </w:r>
      <w:proofErr w:type="gramEnd"/>
      <w:r w:rsidR="0022333C" w:rsidRPr="00174160">
        <w:rPr>
          <w:szCs w:val="28"/>
        </w:rPr>
        <w:t xml:space="preserve"> 1980. </w:t>
      </w:r>
      <w:r w:rsidR="00271851" w:rsidRPr="00174160">
        <w:rPr>
          <w:szCs w:val="28"/>
        </w:rPr>
        <w:t xml:space="preserve">– 237 с. –                                                     </w:t>
      </w:r>
      <w:r w:rsidR="00271851" w:rsidRPr="00174160">
        <w:rPr>
          <w:szCs w:val="28"/>
          <w:lang w:val="en-US"/>
        </w:rPr>
        <w:t>URL</w:t>
      </w:r>
      <w:r w:rsidR="00271851" w:rsidRPr="00174160">
        <w:rPr>
          <w:szCs w:val="28"/>
        </w:rPr>
        <w:t xml:space="preserve">: </w:t>
      </w:r>
      <w:hyperlink r:id="rId15" w:history="1">
        <w:r w:rsidR="00CB36BF" w:rsidRPr="004A106D">
          <w:rPr>
            <w:rStyle w:val="a8"/>
            <w:szCs w:val="28"/>
          </w:rPr>
          <w:t>https://djvu.online/file/l0xM5hSGi3sTd</w:t>
        </w:r>
      </w:hyperlink>
      <w:r w:rsidR="00CB36BF" w:rsidRPr="00CB36BF">
        <w:rPr>
          <w:szCs w:val="28"/>
        </w:rPr>
        <w:t xml:space="preserve"> </w:t>
      </w:r>
      <w:r w:rsidR="00CB36BF">
        <w:rPr>
          <w:szCs w:val="28"/>
        </w:rPr>
        <w:t xml:space="preserve">(дата обращения </w:t>
      </w:r>
      <w:r w:rsidR="00CB36BF" w:rsidRPr="00CB36BF">
        <w:rPr>
          <w:szCs w:val="28"/>
        </w:rPr>
        <w:t>15</w:t>
      </w:r>
      <w:r w:rsidR="00CB36BF">
        <w:rPr>
          <w:szCs w:val="28"/>
        </w:rPr>
        <w:t>.</w:t>
      </w:r>
      <w:r w:rsidR="00CB36BF" w:rsidRPr="00CB36BF">
        <w:rPr>
          <w:szCs w:val="28"/>
        </w:rPr>
        <w:t>12</w:t>
      </w:r>
      <w:r w:rsidR="00CB36BF">
        <w:rPr>
          <w:szCs w:val="28"/>
        </w:rPr>
        <w:t>.202</w:t>
      </w:r>
      <w:r w:rsidR="00CB36BF" w:rsidRPr="00CB36BF">
        <w:rPr>
          <w:szCs w:val="28"/>
        </w:rPr>
        <w:t>4</w:t>
      </w:r>
      <w:r w:rsidR="00CB36BF" w:rsidRPr="00174160">
        <w:rPr>
          <w:szCs w:val="28"/>
        </w:rPr>
        <w:t>)</w:t>
      </w:r>
    </w:p>
    <w:p w:rsidR="00E25DEA" w:rsidRPr="00174160" w:rsidRDefault="00E25DEA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Миньяр-</w:t>
      </w:r>
      <w:proofErr w:type="spellStart"/>
      <w:r w:rsidRPr="00174160">
        <w:rPr>
          <w:szCs w:val="28"/>
        </w:rPr>
        <w:t>Белоручев</w:t>
      </w:r>
      <w:proofErr w:type="spellEnd"/>
      <w:r w:rsidR="008A69B2">
        <w:rPr>
          <w:szCs w:val="28"/>
        </w:rPr>
        <w:t>,</w:t>
      </w:r>
      <w:r w:rsidRPr="00174160">
        <w:rPr>
          <w:szCs w:val="28"/>
        </w:rPr>
        <w:t xml:space="preserve"> Р.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К</w:t>
      </w:r>
      <w:r w:rsidR="008A69B2">
        <w:rPr>
          <w:szCs w:val="28"/>
        </w:rPr>
        <w:t>. Теория и методы перевода / Р. К. Миньяр-</w:t>
      </w:r>
      <w:proofErr w:type="spellStart"/>
      <w:r w:rsidR="008A69B2">
        <w:rPr>
          <w:szCs w:val="28"/>
        </w:rPr>
        <w:t>Белоручев</w:t>
      </w:r>
      <w:proofErr w:type="spellEnd"/>
      <w:r w:rsidR="008A69B2">
        <w:rPr>
          <w:szCs w:val="28"/>
        </w:rPr>
        <w:t xml:space="preserve"> – </w:t>
      </w:r>
      <w:proofErr w:type="gramStart"/>
      <w:r w:rsidR="008A69B2">
        <w:rPr>
          <w:szCs w:val="28"/>
        </w:rPr>
        <w:t xml:space="preserve">Москва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Московский лицей, 1996. – 208 с.</w:t>
      </w:r>
      <w:r w:rsidR="00B144B8" w:rsidRPr="00174160">
        <w:rPr>
          <w:szCs w:val="28"/>
        </w:rPr>
        <w:t xml:space="preserve"> – </w:t>
      </w:r>
      <w:r w:rsidR="00B144B8" w:rsidRPr="00174160">
        <w:rPr>
          <w:szCs w:val="28"/>
          <w:lang w:val="en-US"/>
        </w:rPr>
        <w:t>ISBN</w:t>
      </w:r>
      <w:r w:rsidR="00B144B8" w:rsidRPr="00174160">
        <w:rPr>
          <w:szCs w:val="28"/>
        </w:rPr>
        <w:t xml:space="preserve"> 5-7611-0023-1</w:t>
      </w:r>
    </w:p>
    <w:p w:rsidR="00E05178" w:rsidRPr="00174160" w:rsidRDefault="00E05178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lastRenderedPageBreak/>
        <w:t>Мюллер</w:t>
      </w:r>
      <w:r w:rsidR="008A69B2">
        <w:rPr>
          <w:szCs w:val="28"/>
        </w:rPr>
        <w:t>,</w:t>
      </w:r>
      <w:r w:rsidRPr="00174160">
        <w:rPr>
          <w:szCs w:val="28"/>
        </w:rPr>
        <w:t xml:space="preserve"> В. К. Самый полный англо-русский русско-английский словарь с современной транскрипцией / В.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 xml:space="preserve">К. Мюллер. — </w:t>
      </w:r>
      <w:proofErr w:type="gramStart"/>
      <w:r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Издательство АСТ, 2016. </w:t>
      </w:r>
      <w:r w:rsidR="00174160" w:rsidRPr="00174160">
        <w:rPr>
          <w:szCs w:val="28"/>
        </w:rPr>
        <w:t xml:space="preserve">– </w:t>
      </w:r>
      <w:r w:rsidRPr="00174160">
        <w:rPr>
          <w:szCs w:val="28"/>
        </w:rPr>
        <w:t>800 с.</w:t>
      </w:r>
      <w:r w:rsidR="00174160" w:rsidRPr="00174160">
        <w:rPr>
          <w:szCs w:val="28"/>
        </w:rPr>
        <w:t xml:space="preserve"> – </w:t>
      </w:r>
      <w:r w:rsidR="00174160" w:rsidRPr="00174160">
        <w:rPr>
          <w:szCs w:val="28"/>
          <w:lang w:val="en-US"/>
        </w:rPr>
        <w:t>ISBN</w:t>
      </w:r>
      <w:r w:rsidR="00174160" w:rsidRPr="00174160">
        <w:rPr>
          <w:szCs w:val="28"/>
        </w:rPr>
        <w:t xml:space="preserve"> 978-5-17-084106-6</w:t>
      </w:r>
    </w:p>
    <w:p w:rsidR="00E25DEA" w:rsidRPr="00174160" w:rsidRDefault="00E25DEA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Попович</w:t>
      </w:r>
      <w:r w:rsidR="008A69B2">
        <w:rPr>
          <w:szCs w:val="28"/>
        </w:rPr>
        <w:t>,</w:t>
      </w:r>
      <w:r w:rsidRPr="00174160">
        <w:rPr>
          <w:szCs w:val="28"/>
        </w:rPr>
        <w:t xml:space="preserve"> А. Пр</w:t>
      </w:r>
      <w:r w:rsidR="00174160">
        <w:rPr>
          <w:szCs w:val="28"/>
        </w:rPr>
        <w:t>облемы художественного перевода</w:t>
      </w:r>
      <w:r w:rsidR="00174160" w:rsidRPr="00174160">
        <w:rPr>
          <w:szCs w:val="28"/>
        </w:rPr>
        <w:t xml:space="preserve"> </w:t>
      </w:r>
      <w:r w:rsidR="00174160">
        <w:rPr>
          <w:szCs w:val="28"/>
        </w:rPr>
        <w:t xml:space="preserve">/ А. Попович – </w:t>
      </w:r>
      <w:proofErr w:type="gramStart"/>
      <w:r w:rsid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БГК Им</w:t>
      </w:r>
      <w:r w:rsidR="00174160">
        <w:rPr>
          <w:szCs w:val="28"/>
        </w:rPr>
        <w:t xml:space="preserve">. И. А. </w:t>
      </w:r>
      <w:proofErr w:type="spellStart"/>
      <w:r w:rsidR="00174160">
        <w:rPr>
          <w:szCs w:val="28"/>
        </w:rPr>
        <w:t>Бодуэна</w:t>
      </w:r>
      <w:proofErr w:type="spellEnd"/>
      <w:r w:rsidR="00174160">
        <w:rPr>
          <w:szCs w:val="28"/>
        </w:rPr>
        <w:t xml:space="preserve"> Де </w:t>
      </w:r>
      <w:proofErr w:type="spellStart"/>
      <w:r w:rsidR="00174160">
        <w:rPr>
          <w:szCs w:val="28"/>
        </w:rPr>
        <w:t>Куртенэ</w:t>
      </w:r>
      <w:proofErr w:type="spellEnd"/>
      <w:r w:rsidR="00174160">
        <w:rPr>
          <w:szCs w:val="28"/>
        </w:rPr>
        <w:t xml:space="preserve">, </w:t>
      </w:r>
      <w:r w:rsidR="00174160" w:rsidRPr="00174160">
        <w:rPr>
          <w:szCs w:val="28"/>
        </w:rPr>
        <w:t>2000</w:t>
      </w:r>
      <w:r w:rsidR="00174160">
        <w:rPr>
          <w:szCs w:val="28"/>
        </w:rPr>
        <w:t>. – 198</w:t>
      </w:r>
      <w:r w:rsidR="00174160" w:rsidRPr="00174160">
        <w:rPr>
          <w:szCs w:val="28"/>
        </w:rPr>
        <w:t xml:space="preserve"> </w:t>
      </w:r>
      <w:r w:rsidR="00174160">
        <w:rPr>
          <w:szCs w:val="28"/>
          <w:lang w:val="en-US"/>
        </w:rPr>
        <w:t>c</w:t>
      </w:r>
      <w:r w:rsidR="00174160" w:rsidRPr="00174160">
        <w:rPr>
          <w:szCs w:val="28"/>
        </w:rPr>
        <w:t>.</w:t>
      </w:r>
      <w:r w:rsidRPr="00174160">
        <w:rPr>
          <w:szCs w:val="28"/>
        </w:rPr>
        <w:t xml:space="preserve"> </w:t>
      </w:r>
      <w:r w:rsidR="00174160" w:rsidRPr="00174160">
        <w:rPr>
          <w:szCs w:val="28"/>
        </w:rPr>
        <w:t xml:space="preserve">– </w:t>
      </w:r>
      <w:r w:rsidR="00174160">
        <w:rPr>
          <w:szCs w:val="28"/>
          <w:lang w:val="en-US"/>
        </w:rPr>
        <w:t>ISBN</w:t>
      </w:r>
      <w:r w:rsidR="00174160" w:rsidRPr="00174160">
        <w:rPr>
          <w:szCs w:val="28"/>
        </w:rPr>
        <w:t xml:space="preserve"> </w:t>
      </w:r>
      <w:r w:rsidR="00174160" w:rsidRPr="00174160">
        <w:rPr>
          <w:szCs w:val="28"/>
        </w:rPr>
        <w:tab/>
        <w:t>5-80157-198-1</w:t>
      </w:r>
    </w:p>
    <w:p w:rsidR="00FC09A7" w:rsidRPr="00174160" w:rsidRDefault="00FC09A7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 xml:space="preserve">Терри </w:t>
      </w:r>
      <w:proofErr w:type="spellStart"/>
      <w:r w:rsidRPr="00174160">
        <w:rPr>
          <w:szCs w:val="28"/>
        </w:rPr>
        <w:t>Праттчет</w:t>
      </w:r>
      <w:proofErr w:type="spellEnd"/>
      <w:r w:rsidR="00177FB1">
        <w:rPr>
          <w:szCs w:val="28"/>
        </w:rPr>
        <w:t>.</w:t>
      </w:r>
      <w:r w:rsidRPr="00174160">
        <w:rPr>
          <w:szCs w:val="28"/>
        </w:rPr>
        <w:t xml:space="preserve"> Благие знамения / Терри </w:t>
      </w:r>
      <w:proofErr w:type="spellStart"/>
      <w:r w:rsidRPr="00174160">
        <w:rPr>
          <w:szCs w:val="28"/>
        </w:rPr>
        <w:t>Праттчет</w:t>
      </w:r>
      <w:proofErr w:type="spellEnd"/>
      <w:r w:rsidRPr="00174160">
        <w:rPr>
          <w:szCs w:val="28"/>
        </w:rPr>
        <w:t xml:space="preserve">, Нил </w:t>
      </w:r>
      <w:proofErr w:type="spellStart"/>
      <w:r w:rsidRPr="00174160">
        <w:rPr>
          <w:szCs w:val="28"/>
        </w:rPr>
        <w:t>Гейман</w:t>
      </w:r>
      <w:proofErr w:type="spellEnd"/>
      <w:r w:rsidRPr="00174160">
        <w:rPr>
          <w:szCs w:val="28"/>
        </w:rPr>
        <w:t xml:space="preserve">; [пер. с англ. М. </w:t>
      </w:r>
      <w:proofErr w:type="spellStart"/>
      <w:r w:rsidRPr="00174160">
        <w:rPr>
          <w:szCs w:val="28"/>
        </w:rPr>
        <w:t>Юркан</w:t>
      </w:r>
      <w:proofErr w:type="spellEnd"/>
      <w:r w:rsidRPr="00174160">
        <w:rPr>
          <w:szCs w:val="28"/>
        </w:rPr>
        <w:t xml:space="preserve"> под ред. М. Назаренко], </w:t>
      </w:r>
      <w:r w:rsidR="00571EE2" w:rsidRPr="00174160">
        <w:rPr>
          <w:szCs w:val="28"/>
        </w:rPr>
        <w:t xml:space="preserve">– </w:t>
      </w:r>
      <w:proofErr w:type="gramStart"/>
      <w:r w:rsidRP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</w:t>
      </w:r>
      <w:proofErr w:type="spellStart"/>
      <w:r w:rsidRPr="00174160">
        <w:rPr>
          <w:szCs w:val="28"/>
        </w:rPr>
        <w:t>Эксмо</w:t>
      </w:r>
      <w:proofErr w:type="spellEnd"/>
      <w:r w:rsidRPr="00174160">
        <w:rPr>
          <w:szCs w:val="28"/>
        </w:rPr>
        <w:t xml:space="preserve">, 2019. </w:t>
      </w:r>
      <w:r w:rsidR="00571EE2" w:rsidRPr="00174160">
        <w:rPr>
          <w:szCs w:val="28"/>
        </w:rPr>
        <w:t xml:space="preserve">– </w:t>
      </w:r>
      <w:r w:rsidRPr="00174160">
        <w:rPr>
          <w:szCs w:val="28"/>
        </w:rPr>
        <w:t xml:space="preserve">512 с. </w:t>
      </w:r>
      <w:r w:rsidR="00571EE2" w:rsidRPr="00174160">
        <w:rPr>
          <w:szCs w:val="28"/>
        </w:rPr>
        <w:t xml:space="preserve">– </w:t>
      </w:r>
      <w:r w:rsidR="00571EE2" w:rsidRPr="00174160">
        <w:rPr>
          <w:szCs w:val="28"/>
          <w:lang w:val="en-US"/>
        </w:rPr>
        <w:t>ISBN</w:t>
      </w:r>
      <w:r w:rsidR="00571EE2" w:rsidRPr="00174160">
        <w:rPr>
          <w:szCs w:val="28"/>
        </w:rPr>
        <w:t xml:space="preserve"> 978-5-699-59223-4</w:t>
      </w:r>
    </w:p>
    <w:p w:rsidR="00E25DEA" w:rsidRPr="00174160" w:rsidRDefault="00E25DEA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Рецкер</w:t>
      </w:r>
      <w:proofErr w:type="spellEnd"/>
      <w:r w:rsidR="008A69B2">
        <w:rPr>
          <w:szCs w:val="28"/>
        </w:rPr>
        <w:t>,</w:t>
      </w:r>
      <w:r w:rsidRPr="00174160">
        <w:rPr>
          <w:szCs w:val="28"/>
        </w:rPr>
        <w:t xml:space="preserve"> Я.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И. Теория перевода и переводческая практика. Очерки лингвистической теории перевода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/</w:t>
      </w:r>
      <w:r w:rsidR="00174160">
        <w:rPr>
          <w:szCs w:val="28"/>
        </w:rPr>
        <w:t xml:space="preserve"> Я.</w:t>
      </w:r>
      <w:r w:rsidR="008A69B2">
        <w:rPr>
          <w:szCs w:val="28"/>
        </w:rPr>
        <w:t xml:space="preserve"> </w:t>
      </w:r>
      <w:r w:rsidR="00174160">
        <w:rPr>
          <w:szCs w:val="28"/>
        </w:rPr>
        <w:t xml:space="preserve">И. </w:t>
      </w:r>
      <w:proofErr w:type="spellStart"/>
      <w:r w:rsidR="00174160">
        <w:rPr>
          <w:szCs w:val="28"/>
        </w:rPr>
        <w:t>Рецкер</w:t>
      </w:r>
      <w:proofErr w:type="spellEnd"/>
      <w:r w:rsidR="00174160">
        <w:rPr>
          <w:szCs w:val="28"/>
        </w:rPr>
        <w:t xml:space="preserve"> – 3</w:t>
      </w:r>
      <w:r w:rsidRPr="00174160">
        <w:rPr>
          <w:szCs w:val="28"/>
        </w:rPr>
        <w:t>-е изд., ст</w:t>
      </w:r>
      <w:r w:rsidR="00174160">
        <w:rPr>
          <w:szCs w:val="28"/>
        </w:rPr>
        <w:t xml:space="preserve">ереотип. – </w:t>
      </w:r>
      <w:proofErr w:type="gramStart"/>
      <w:r w:rsidR="00174160">
        <w:rPr>
          <w:szCs w:val="28"/>
        </w:rPr>
        <w:t>Москва</w:t>
      </w:r>
      <w:r w:rsidR="008A69B2">
        <w:rPr>
          <w:szCs w:val="28"/>
        </w:rPr>
        <w:t xml:space="preserve"> </w:t>
      </w:r>
      <w:r w:rsidR="00174160">
        <w:rPr>
          <w:szCs w:val="28"/>
        </w:rPr>
        <w:t>:</w:t>
      </w:r>
      <w:proofErr w:type="gramEnd"/>
      <w:r w:rsidR="00174160">
        <w:rPr>
          <w:szCs w:val="28"/>
        </w:rPr>
        <w:t xml:space="preserve"> «Р. </w:t>
      </w:r>
      <w:proofErr w:type="spellStart"/>
      <w:r w:rsidR="00174160">
        <w:rPr>
          <w:szCs w:val="28"/>
        </w:rPr>
        <w:t>Валент</w:t>
      </w:r>
      <w:proofErr w:type="spellEnd"/>
      <w:r w:rsidR="00174160">
        <w:rPr>
          <w:szCs w:val="28"/>
        </w:rPr>
        <w:t xml:space="preserve">», 2007. – 244 с. – </w:t>
      </w:r>
      <w:r w:rsidR="00174160">
        <w:rPr>
          <w:szCs w:val="28"/>
          <w:lang w:val="en-US"/>
        </w:rPr>
        <w:t>ISBN</w:t>
      </w:r>
      <w:r w:rsidR="00174160" w:rsidRPr="00174160">
        <w:rPr>
          <w:szCs w:val="28"/>
        </w:rPr>
        <w:t xml:space="preserve"> 978-5-93439-238-4</w:t>
      </w:r>
    </w:p>
    <w:p w:rsidR="003B0810" w:rsidRPr="003B0810" w:rsidRDefault="003B0810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>
        <w:rPr>
          <w:szCs w:val="28"/>
        </w:rPr>
        <w:t>Сдобников</w:t>
      </w:r>
      <w:r w:rsidR="008A69B2">
        <w:rPr>
          <w:szCs w:val="28"/>
        </w:rPr>
        <w:t>,</w:t>
      </w:r>
      <w:r>
        <w:rPr>
          <w:szCs w:val="28"/>
        </w:rPr>
        <w:t xml:space="preserve"> В.</w:t>
      </w:r>
      <w:r w:rsidR="008A69B2">
        <w:rPr>
          <w:szCs w:val="28"/>
        </w:rPr>
        <w:t xml:space="preserve"> </w:t>
      </w:r>
      <w:r>
        <w:rPr>
          <w:szCs w:val="28"/>
        </w:rPr>
        <w:t>В.</w:t>
      </w:r>
      <w:r w:rsidRPr="003B0810">
        <w:rPr>
          <w:szCs w:val="28"/>
        </w:rPr>
        <w:t xml:space="preserve"> </w:t>
      </w:r>
      <w:r>
        <w:rPr>
          <w:szCs w:val="28"/>
        </w:rPr>
        <w:t>Теория перевода (Коммуникативно-функциональный подход</w:t>
      </w:r>
      <w:proofErr w:type="gramStart"/>
      <w:r>
        <w:rPr>
          <w:szCs w:val="28"/>
        </w:rPr>
        <w:t>)</w:t>
      </w:r>
      <w:r w:rsidR="008A69B2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учебник / В.</w:t>
      </w:r>
      <w:r w:rsidR="008A69B2">
        <w:rPr>
          <w:szCs w:val="28"/>
        </w:rPr>
        <w:t xml:space="preserve"> </w:t>
      </w:r>
      <w:r>
        <w:rPr>
          <w:szCs w:val="28"/>
        </w:rPr>
        <w:t>В. Сдобников, К.</w:t>
      </w:r>
      <w:r w:rsidR="008A69B2">
        <w:rPr>
          <w:szCs w:val="28"/>
        </w:rPr>
        <w:t xml:space="preserve"> </w:t>
      </w:r>
      <w:r>
        <w:rPr>
          <w:szCs w:val="28"/>
        </w:rPr>
        <w:t>Е. Калинин, О.</w:t>
      </w:r>
      <w:r w:rsidR="008A69B2">
        <w:rPr>
          <w:szCs w:val="28"/>
        </w:rPr>
        <w:t xml:space="preserve"> </w:t>
      </w:r>
      <w:r>
        <w:rPr>
          <w:szCs w:val="28"/>
        </w:rPr>
        <w:t>В. Петрова – 2-е издание – Москва</w:t>
      </w:r>
      <w:r w:rsidR="008A69B2">
        <w:rPr>
          <w:szCs w:val="28"/>
        </w:rPr>
        <w:t xml:space="preserve"> </w:t>
      </w:r>
      <w:r>
        <w:rPr>
          <w:szCs w:val="28"/>
        </w:rPr>
        <w:t xml:space="preserve">: Издательство ВКН, 2019. – 512 с. – </w:t>
      </w:r>
      <w:r>
        <w:rPr>
          <w:szCs w:val="28"/>
          <w:lang w:val="en-US"/>
        </w:rPr>
        <w:t>ISBN</w:t>
      </w:r>
      <w:r w:rsidRPr="003B0810">
        <w:rPr>
          <w:szCs w:val="28"/>
        </w:rPr>
        <w:t xml:space="preserve"> 978-5-7873-1527-1</w:t>
      </w:r>
    </w:p>
    <w:p w:rsidR="00AF6753" w:rsidRPr="001F7469" w:rsidRDefault="001F7469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>
        <w:rPr>
          <w:szCs w:val="28"/>
        </w:rPr>
        <w:t>Семенец</w:t>
      </w:r>
      <w:proofErr w:type="spellEnd"/>
      <w:r w:rsidR="008A69B2">
        <w:rPr>
          <w:szCs w:val="28"/>
        </w:rPr>
        <w:t>,</w:t>
      </w:r>
      <w:r>
        <w:rPr>
          <w:szCs w:val="28"/>
        </w:rPr>
        <w:t xml:space="preserve"> О.</w:t>
      </w:r>
      <w:r w:rsidR="008A69B2">
        <w:rPr>
          <w:szCs w:val="28"/>
        </w:rPr>
        <w:t xml:space="preserve"> </w:t>
      </w:r>
      <w:r>
        <w:rPr>
          <w:szCs w:val="28"/>
        </w:rPr>
        <w:t>Е.</w:t>
      </w:r>
      <w:r w:rsidR="003B0810">
        <w:rPr>
          <w:szCs w:val="28"/>
        </w:rPr>
        <w:t xml:space="preserve"> История перевода</w:t>
      </w:r>
      <w:r w:rsidR="003B0810" w:rsidRPr="003B0810">
        <w:rPr>
          <w:szCs w:val="28"/>
        </w:rPr>
        <w:t xml:space="preserve"> </w:t>
      </w:r>
      <w:r w:rsidR="003B0810">
        <w:rPr>
          <w:szCs w:val="28"/>
        </w:rPr>
        <w:t>/ О.</w:t>
      </w:r>
      <w:r w:rsidR="008A69B2">
        <w:rPr>
          <w:szCs w:val="28"/>
        </w:rPr>
        <w:t xml:space="preserve"> </w:t>
      </w:r>
      <w:r w:rsidR="003B0810">
        <w:rPr>
          <w:szCs w:val="28"/>
        </w:rPr>
        <w:t xml:space="preserve">Е. </w:t>
      </w:r>
      <w:proofErr w:type="spellStart"/>
      <w:r w:rsidR="003B0810">
        <w:rPr>
          <w:szCs w:val="28"/>
        </w:rPr>
        <w:t>Семенец</w:t>
      </w:r>
      <w:proofErr w:type="spellEnd"/>
      <w:r>
        <w:rPr>
          <w:szCs w:val="28"/>
        </w:rPr>
        <w:t>, А.</w:t>
      </w:r>
      <w:r w:rsidR="008A69B2">
        <w:rPr>
          <w:szCs w:val="28"/>
        </w:rPr>
        <w:t xml:space="preserve"> </w:t>
      </w:r>
      <w:r>
        <w:rPr>
          <w:szCs w:val="28"/>
        </w:rPr>
        <w:t xml:space="preserve">Н. </w:t>
      </w:r>
      <w:proofErr w:type="spellStart"/>
      <w:r>
        <w:rPr>
          <w:szCs w:val="28"/>
        </w:rPr>
        <w:t>Панасьев</w:t>
      </w:r>
      <w:proofErr w:type="spellEnd"/>
      <w:r w:rsidR="008A69B2">
        <w:rPr>
          <w:szCs w:val="28"/>
        </w:rPr>
        <w:t xml:space="preserve"> – </w:t>
      </w:r>
      <w:proofErr w:type="gramStart"/>
      <w:r w:rsidR="008A69B2">
        <w:rPr>
          <w:szCs w:val="28"/>
        </w:rPr>
        <w:t>Киев :</w:t>
      </w:r>
      <w:proofErr w:type="gramEnd"/>
      <w:r w:rsidR="00AF6753" w:rsidRPr="00174160">
        <w:rPr>
          <w:szCs w:val="28"/>
        </w:rPr>
        <w:t xml:space="preserve"> 1989. – 365 с. </w:t>
      </w:r>
      <w:r w:rsidRPr="00174160"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  <w:lang w:val="en-US"/>
        </w:rPr>
        <w:t>ISBN</w:t>
      </w:r>
      <w:r w:rsidRPr="001F7469">
        <w:rPr>
          <w:szCs w:val="28"/>
        </w:rPr>
        <w:t xml:space="preserve"> 5-11-000418-8</w:t>
      </w:r>
    </w:p>
    <w:p w:rsidR="00AF6753" w:rsidRPr="00174160" w:rsidRDefault="00AF6753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174160">
        <w:rPr>
          <w:szCs w:val="28"/>
        </w:rPr>
        <w:t>Федоров</w:t>
      </w:r>
      <w:r w:rsidR="008A69B2">
        <w:rPr>
          <w:szCs w:val="28"/>
        </w:rPr>
        <w:t>,</w:t>
      </w:r>
      <w:r w:rsidRPr="00174160">
        <w:rPr>
          <w:szCs w:val="28"/>
        </w:rPr>
        <w:t xml:space="preserve"> А.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В. Основы общей теории перевода (лингвистические проблемы</w:t>
      </w:r>
      <w:proofErr w:type="gramStart"/>
      <w:r w:rsidRPr="00174160">
        <w:rPr>
          <w:szCs w:val="28"/>
        </w:rPr>
        <w:t>)</w:t>
      </w:r>
      <w:r w:rsidR="008A69B2">
        <w:rPr>
          <w:szCs w:val="28"/>
        </w:rPr>
        <w:t xml:space="preserve"> </w:t>
      </w:r>
      <w:r w:rsidRPr="00174160">
        <w:rPr>
          <w:szCs w:val="28"/>
        </w:rPr>
        <w:t>:</w:t>
      </w:r>
      <w:proofErr w:type="gramEnd"/>
      <w:r w:rsidRPr="00174160">
        <w:rPr>
          <w:szCs w:val="28"/>
        </w:rPr>
        <w:t xml:space="preserve"> </w:t>
      </w:r>
      <w:r w:rsidR="001F7469">
        <w:rPr>
          <w:szCs w:val="28"/>
        </w:rPr>
        <w:t>пособие / А.</w:t>
      </w:r>
      <w:r w:rsidR="008A69B2">
        <w:rPr>
          <w:szCs w:val="28"/>
        </w:rPr>
        <w:t xml:space="preserve"> </w:t>
      </w:r>
      <w:r w:rsidR="001F7469">
        <w:rPr>
          <w:szCs w:val="28"/>
        </w:rPr>
        <w:t>В. Федоров</w:t>
      </w:r>
      <w:r w:rsidRPr="00174160">
        <w:rPr>
          <w:szCs w:val="28"/>
        </w:rPr>
        <w:t xml:space="preserve"> – 5-е изд. – </w:t>
      </w:r>
      <w:r w:rsidR="008A69B2" w:rsidRPr="008A69B2">
        <w:rPr>
          <w:szCs w:val="28"/>
        </w:rPr>
        <w:t xml:space="preserve">Санкт-Петербург </w:t>
      </w:r>
      <w:r w:rsidRPr="008A69B2">
        <w:rPr>
          <w:szCs w:val="28"/>
        </w:rPr>
        <w:t xml:space="preserve">: </w:t>
      </w:r>
      <w:r w:rsidRPr="00174160">
        <w:rPr>
          <w:szCs w:val="28"/>
        </w:rPr>
        <w:t>Фи</w:t>
      </w:r>
      <w:r w:rsidR="001F7469">
        <w:rPr>
          <w:szCs w:val="28"/>
        </w:rPr>
        <w:t>лологический факультет СПбГУ; Москва</w:t>
      </w:r>
      <w:r w:rsidR="00DD13A3">
        <w:rPr>
          <w:szCs w:val="28"/>
        </w:rPr>
        <w:t xml:space="preserve"> </w:t>
      </w:r>
      <w:r w:rsidRPr="00174160">
        <w:rPr>
          <w:szCs w:val="28"/>
        </w:rPr>
        <w:t>: ООО «Издательский Дом «Филология три», 2002. – 416 с.</w:t>
      </w:r>
      <w:r w:rsidR="001F7469">
        <w:rPr>
          <w:szCs w:val="28"/>
        </w:rPr>
        <w:t xml:space="preserve"> </w:t>
      </w:r>
      <w:r w:rsidR="001F7469" w:rsidRPr="00174160">
        <w:rPr>
          <w:szCs w:val="28"/>
        </w:rPr>
        <w:t>–</w:t>
      </w:r>
      <w:r w:rsidR="001F7469">
        <w:rPr>
          <w:szCs w:val="28"/>
        </w:rPr>
        <w:t xml:space="preserve"> </w:t>
      </w:r>
      <w:r w:rsidR="001F7469">
        <w:rPr>
          <w:szCs w:val="28"/>
          <w:lang w:val="en-US"/>
        </w:rPr>
        <w:t>ISBN</w:t>
      </w:r>
      <w:r w:rsidR="001F7469" w:rsidRPr="001F7469">
        <w:rPr>
          <w:szCs w:val="28"/>
        </w:rPr>
        <w:t xml:space="preserve"> 5-8465-0019-6</w:t>
      </w:r>
    </w:p>
    <w:p w:rsidR="005B767F" w:rsidRDefault="001F7469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r w:rsidRPr="005B767F">
        <w:rPr>
          <w:szCs w:val="28"/>
        </w:rPr>
        <w:t>Чуковский</w:t>
      </w:r>
      <w:r w:rsidR="00DD13A3">
        <w:rPr>
          <w:szCs w:val="28"/>
        </w:rPr>
        <w:t>,</w:t>
      </w:r>
      <w:r w:rsidRPr="005B767F">
        <w:rPr>
          <w:szCs w:val="28"/>
        </w:rPr>
        <w:t xml:space="preserve"> К.</w:t>
      </w:r>
      <w:r w:rsidR="00DD13A3">
        <w:rPr>
          <w:szCs w:val="28"/>
        </w:rPr>
        <w:t xml:space="preserve"> </w:t>
      </w:r>
      <w:r w:rsidRPr="005B767F">
        <w:rPr>
          <w:szCs w:val="28"/>
        </w:rPr>
        <w:t>И. Высокое и</w:t>
      </w:r>
      <w:r w:rsidR="009B4FDE" w:rsidRPr="005B767F">
        <w:rPr>
          <w:szCs w:val="28"/>
        </w:rPr>
        <w:t>скусство</w:t>
      </w:r>
      <w:r w:rsidR="00AF2657" w:rsidRPr="005B767F">
        <w:rPr>
          <w:szCs w:val="28"/>
        </w:rPr>
        <w:t>, принципы художественного перевода / К.</w:t>
      </w:r>
      <w:r w:rsidR="00DD13A3">
        <w:rPr>
          <w:szCs w:val="28"/>
        </w:rPr>
        <w:t xml:space="preserve"> </w:t>
      </w:r>
      <w:r w:rsidR="00AF2657" w:rsidRPr="005B767F">
        <w:rPr>
          <w:szCs w:val="28"/>
        </w:rPr>
        <w:t xml:space="preserve">И. Чуковский – </w:t>
      </w:r>
      <w:proofErr w:type="gramStart"/>
      <w:r w:rsidR="005B767F">
        <w:rPr>
          <w:szCs w:val="28"/>
        </w:rPr>
        <w:t>Москва</w:t>
      </w:r>
      <w:r w:rsidR="00DD13A3">
        <w:rPr>
          <w:szCs w:val="28"/>
        </w:rPr>
        <w:t xml:space="preserve"> </w:t>
      </w:r>
      <w:r w:rsidR="005B767F">
        <w:rPr>
          <w:szCs w:val="28"/>
        </w:rPr>
        <w:t>:</w:t>
      </w:r>
      <w:proofErr w:type="gramEnd"/>
      <w:r w:rsidR="005B767F">
        <w:rPr>
          <w:szCs w:val="28"/>
        </w:rPr>
        <w:t xml:space="preserve"> Азбука</w:t>
      </w:r>
      <w:r w:rsidR="00DD13A3">
        <w:rPr>
          <w:szCs w:val="28"/>
        </w:rPr>
        <w:t xml:space="preserve"> </w:t>
      </w:r>
      <w:r w:rsidR="005B767F" w:rsidRPr="005B767F">
        <w:rPr>
          <w:szCs w:val="28"/>
        </w:rPr>
        <w:t xml:space="preserve">: </w:t>
      </w:r>
      <w:proofErr w:type="spellStart"/>
      <w:r w:rsidR="005B767F" w:rsidRPr="005B767F">
        <w:rPr>
          <w:szCs w:val="28"/>
        </w:rPr>
        <w:t>Авалонъ</w:t>
      </w:r>
      <w:proofErr w:type="spellEnd"/>
      <w:r w:rsidR="005B767F" w:rsidRPr="005B767F">
        <w:rPr>
          <w:szCs w:val="28"/>
        </w:rPr>
        <w:t>, 2011. – 442</w:t>
      </w:r>
      <w:r w:rsidR="005B767F">
        <w:rPr>
          <w:szCs w:val="28"/>
        </w:rPr>
        <w:t xml:space="preserve"> с. </w:t>
      </w:r>
      <w:r w:rsidR="005B767F" w:rsidRPr="005B767F">
        <w:rPr>
          <w:szCs w:val="28"/>
        </w:rPr>
        <w:t>–</w:t>
      </w:r>
      <w:r w:rsidR="005B767F">
        <w:rPr>
          <w:szCs w:val="28"/>
        </w:rPr>
        <w:t xml:space="preserve"> </w:t>
      </w:r>
      <w:r w:rsidR="005B767F" w:rsidRPr="005B767F">
        <w:rPr>
          <w:szCs w:val="28"/>
        </w:rPr>
        <w:t>ISBN 978-5-389-01401-5</w:t>
      </w:r>
    </w:p>
    <w:p w:rsidR="009B4FDE" w:rsidRPr="005B767F" w:rsidRDefault="009B4FDE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5B767F">
        <w:rPr>
          <w:szCs w:val="28"/>
        </w:rPr>
        <w:t>Швейцер</w:t>
      </w:r>
      <w:proofErr w:type="spellEnd"/>
      <w:r w:rsidR="00DD13A3">
        <w:rPr>
          <w:szCs w:val="28"/>
        </w:rPr>
        <w:t>,</w:t>
      </w:r>
      <w:r w:rsidR="00C0149F" w:rsidRPr="005B767F">
        <w:rPr>
          <w:szCs w:val="28"/>
        </w:rPr>
        <w:t xml:space="preserve"> А.</w:t>
      </w:r>
      <w:r w:rsidR="00DD13A3">
        <w:rPr>
          <w:szCs w:val="28"/>
        </w:rPr>
        <w:t xml:space="preserve"> </w:t>
      </w:r>
      <w:r w:rsidR="00C0149F" w:rsidRPr="005B767F">
        <w:rPr>
          <w:szCs w:val="28"/>
        </w:rPr>
        <w:t>Д</w:t>
      </w:r>
      <w:r w:rsidR="005B767F">
        <w:rPr>
          <w:szCs w:val="28"/>
        </w:rPr>
        <w:t>. Перевод и лингвистика</w:t>
      </w:r>
      <w:r w:rsidR="005B767F" w:rsidRPr="005B767F">
        <w:rPr>
          <w:szCs w:val="28"/>
        </w:rPr>
        <w:t xml:space="preserve"> </w:t>
      </w:r>
      <w:r w:rsidR="005B767F">
        <w:rPr>
          <w:szCs w:val="28"/>
        </w:rPr>
        <w:t>/ А.</w:t>
      </w:r>
      <w:r w:rsidR="00DD13A3">
        <w:rPr>
          <w:szCs w:val="28"/>
        </w:rPr>
        <w:t xml:space="preserve"> </w:t>
      </w:r>
      <w:r w:rsidR="005B767F">
        <w:rPr>
          <w:szCs w:val="28"/>
        </w:rPr>
        <w:t xml:space="preserve">Д. </w:t>
      </w:r>
      <w:proofErr w:type="spellStart"/>
      <w:r w:rsidR="005B767F">
        <w:rPr>
          <w:szCs w:val="28"/>
        </w:rPr>
        <w:t>Швейцер</w:t>
      </w:r>
      <w:proofErr w:type="spellEnd"/>
      <w:r w:rsidR="005B767F">
        <w:rPr>
          <w:szCs w:val="28"/>
        </w:rPr>
        <w:t xml:space="preserve"> – </w:t>
      </w:r>
      <w:proofErr w:type="gramStart"/>
      <w:r w:rsidR="005B767F">
        <w:rPr>
          <w:szCs w:val="28"/>
        </w:rPr>
        <w:t>Москва</w:t>
      </w:r>
      <w:r w:rsidR="00DD13A3">
        <w:rPr>
          <w:szCs w:val="28"/>
        </w:rPr>
        <w:t xml:space="preserve"> </w:t>
      </w:r>
      <w:r w:rsidRPr="005B767F">
        <w:rPr>
          <w:szCs w:val="28"/>
        </w:rPr>
        <w:t>:</w:t>
      </w:r>
      <w:proofErr w:type="gramEnd"/>
      <w:r w:rsidRPr="005B767F">
        <w:rPr>
          <w:szCs w:val="28"/>
        </w:rPr>
        <w:t xml:space="preserve"> Воениздат, 1973. – 280 с. </w:t>
      </w:r>
      <w:r w:rsidR="005B767F" w:rsidRPr="005B767F">
        <w:rPr>
          <w:szCs w:val="28"/>
        </w:rPr>
        <w:t xml:space="preserve">– </w:t>
      </w:r>
      <w:r w:rsidR="005B767F">
        <w:rPr>
          <w:szCs w:val="28"/>
          <w:lang w:val="en-US"/>
        </w:rPr>
        <w:t>ISBN</w:t>
      </w:r>
      <w:r w:rsidR="005B767F" w:rsidRPr="005B767F">
        <w:rPr>
          <w:szCs w:val="28"/>
        </w:rPr>
        <w:t xml:space="preserve"> 5-9710-5439-9</w:t>
      </w:r>
    </w:p>
    <w:p w:rsidR="009B4FDE" w:rsidRPr="005B767F" w:rsidRDefault="00C0149F" w:rsidP="008A69B2">
      <w:pPr>
        <w:pStyle w:val="a9"/>
        <w:numPr>
          <w:ilvl w:val="0"/>
          <w:numId w:val="36"/>
        </w:numPr>
        <w:ind w:left="0" w:firstLine="851"/>
        <w:rPr>
          <w:szCs w:val="28"/>
        </w:rPr>
      </w:pPr>
      <w:proofErr w:type="spellStart"/>
      <w:r w:rsidRPr="00174160">
        <w:rPr>
          <w:szCs w:val="28"/>
        </w:rPr>
        <w:t>Швейцер</w:t>
      </w:r>
      <w:proofErr w:type="spellEnd"/>
      <w:r w:rsidR="00DD13A3">
        <w:rPr>
          <w:szCs w:val="28"/>
        </w:rPr>
        <w:t>,</w:t>
      </w:r>
      <w:r w:rsidRPr="00174160">
        <w:rPr>
          <w:szCs w:val="28"/>
        </w:rPr>
        <w:t xml:space="preserve"> А.</w:t>
      </w:r>
      <w:r w:rsidR="00DD13A3">
        <w:rPr>
          <w:szCs w:val="28"/>
        </w:rPr>
        <w:t xml:space="preserve"> </w:t>
      </w:r>
      <w:r w:rsidRPr="00174160">
        <w:rPr>
          <w:szCs w:val="28"/>
        </w:rPr>
        <w:t>Д</w:t>
      </w:r>
      <w:r w:rsidR="009B4FDE" w:rsidRPr="00174160">
        <w:rPr>
          <w:szCs w:val="28"/>
        </w:rPr>
        <w:t xml:space="preserve">. Теория </w:t>
      </w:r>
      <w:proofErr w:type="gramStart"/>
      <w:r w:rsidR="009B4FDE" w:rsidRPr="00174160">
        <w:rPr>
          <w:szCs w:val="28"/>
        </w:rPr>
        <w:t>пере</w:t>
      </w:r>
      <w:r w:rsidR="005B767F">
        <w:rPr>
          <w:szCs w:val="28"/>
        </w:rPr>
        <w:t>вода</w:t>
      </w:r>
      <w:r w:rsidR="00DD13A3">
        <w:rPr>
          <w:szCs w:val="28"/>
        </w:rPr>
        <w:t xml:space="preserve"> </w:t>
      </w:r>
      <w:r w:rsidR="005B767F">
        <w:rPr>
          <w:szCs w:val="28"/>
        </w:rPr>
        <w:t>:</w:t>
      </w:r>
      <w:proofErr w:type="gramEnd"/>
      <w:r w:rsidR="005B767F">
        <w:rPr>
          <w:szCs w:val="28"/>
        </w:rPr>
        <w:t xml:space="preserve"> Статус, проблемы, аспекты / А.</w:t>
      </w:r>
      <w:r w:rsidR="00DD13A3">
        <w:rPr>
          <w:szCs w:val="28"/>
        </w:rPr>
        <w:t xml:space="preserve"> </w:t>
      </w:r>
      <w:r w:rsidR="005B767F">
        <w:rPr>
          <w:szCs w:val="28"/>
        </w:rPr>
        <w:t xml:space="preserve">Д. </w:t>
      </w:r>
      <w:proofErr w:type="spellStart"/>
      <w:r w:rsidR="005B767F">
        <w:rPr>
          <w:szCs w:val="28"/>
        </w:rPr>
        <w:t>Швейцер</w:t>
      </w:r>
      <w:proofErr w:type="spellEnd"/>
      <w:r w:rsidR="005B767F">
        <w:rPr>
          <w:szCs w:val="28"/>
        </w:rPr>
        <w:t xml:space="preserve"> – Москва</w:t>
      </w:r>
      <w:r w:rsidR="00DD13A3">
        <w:rPr>
          <w:szCs w:val="28"/>
        </w:rPr>
        <w:t xml:space="preserve"> </w:t>
      </w:r>
      <w:r w:rsidR="009B4FDE" w:rsidRPr="00174160">
        <w:rPr>
          <w:szCs w:val="28"/>
        </w:rPr>
        <w:t>: Наука, 1988. – 215 с.</w:t>
      </w:r>
      <w:r w:rsidR="005B767F">
        <w:rPr>
          <w:szCs w:val="28"/>
        </w:rPr>
        <w:t xml:space="preserve"> </w:t>
      </w:r>
      <w:r w:rsidR="005B767F" w:rsidRPr="00174160">
        <w:rPr>
          <w:szCs w:val="28"/>
        </w:rPr>
        <w:t>–</w:t>
      </w:r>
      <w:r w:rsidR="005B767F">
        <w:rPr>
          <w:szCs w:val="28"/>
        </w:rPr>
        <w:t xml:space="preserve"> ISBN </w:t>
      </w:r>
      <w:r w:rsidR="005B767F" w:rsidRPr="005B767F">
        <w:rPr>
          <w:szCs w:val="28"/>
        </w:rPr>
        <w:t>5-02-010882-0</w:t>
      </w:r>
    </w:p>
    <w:p w:rsidR="00E05178" w:rsidRPr="005B767F" w:rsidRDefault="00AF6753" w:rsidP="008A69B2">
      <w:pPr>
        <w:pStyle w:val="a9"/>
        <w:numPr>
          <w:ilvl w:val="0"/>
          <w:numId w:val="36"/>
        </w:numPr>
        <w:ind w:left="0" w:firstLine="851"/>
        <w:rPr>
          <w:szCs w:val="28"/>
          <w:lang w:val="en-US"/>
        </w:rPr>
      </w:pPr>
      <w:r w:rsidRPr="00174160">
        <w:rPr>
          <w:szCs w:val="28"/>
          <w:lang w:val="en-US"/>
        </w:rPr>
        <w:lastRenderedPageBreak/>
        <w:t>Pratche</w:t>
      </w:r>
      <w:r w:rsidR="00CB36BF">
        <w:rPr>
          <w:szCs w:val="28"/>
          <w:lang w:val="en-US"/>
        </w:rPr>
        <w:t xml:space="preserve">tt T. </w:t>
      </w:r>
      <w:r w:rsidRPr="00174160">
        <w:rPr>
          <w:szCs w:val="28"/>
          <w:lang w:val="en-US"/>
        </w:rPr>
        <w:t xml:space="preserve">Good </w:t>
      </w:r>
      <w:proofErr w:type="gramStart"/>
      <w:r w:rsidRPr="00174160">
        <w:rPr>
          <w:szCs w:val="28"/>
          <w:lang w:val="en-US"/>
        </w:rPr>
        <w:t>Omens</w:t>
      </w:r>
      <w:r w:rsidR="00DD13A3" w:rsidRPr="00DD13A3">
        <w:rPr>
          <w:szCs w:val="28"/>
          <w:lang w:val="en-US"/>
        </w:rPr>
        <w:t xml:space="preserve"> </w:t>
      </w:r>
      <w:r w:rsidRPr="00174160">
        <w:rPr>
          <w:szCs w:val="28"/>
          <w:lang w:val="en-US"/>
        </w:rPr>
        <w:t>:</w:t>
      </w:r>
      <w:proofErr w:type="gramEnd"/>
      <w:r w:rsidRPr="00174160">
        <w:rPr>
          <w:szCs w:val="28"/>
          <w:lang w:val="en-US"/>
        </w:rPr>
        <w:t xml:space="preserve"> The Nice and Accurate Pr</w:t>
      </w:r>
      <w:r w:rsidR="005B767F">
        <w:rPr>
          <w:szCs w:val="28"/>
          <w:lang w:val="en-US"/>
        </w:rPr>
        <w:t xml:space="preserve">ophecies of Agnes </w:t>
      </w:r>
      <w:proofErr w:type="spellStart"/>
      <w:r w:rsidR="005B767F">
        <w:rPr>
          <w:szCs w:val="28"/>
          <w:lang w:val="en-US"/>
        </w:rPr>
        <w:t>Nutter</w:t>
      </w:r>
      <w:proofErr w:type="spellEnd"/>
      <w:r w:rsidR="005B767F">
        <w:rPr>
          <w:szCs w:val="28"/>
          <w:lang w:val="en-US"/>
        </w:rPr>
        <w:t>, Witch</w:t>
      </w:r>
      <w:r w:rsidR="005B767F" w:rsidRPr="005B767F">
        <w:rPr>
          <w:szCs w:val="28"/>
          <w:lang w:val="en-US"/>
        </w:rPr>
        <w:t xml:space="preserve"> / </w:t>
      </w:r>
      <w:r w:rsidR="005B767F">
        <w:rPr>
          <w:szCs w:val="28"/>
          <w:lang w:val="en-US"/>
        </w:rPr>
        <w:t xml:space="preserve">T. Pratchett, N. </w:t>
      </w:r>
      <w:proofErr w:type="spellStart"/>
      <w:r w:rsidR="005B767F">
        <w:rPr>
          <w:szCs w:val="28"/>
          <w:lang w:val="en-US"/>
        </w:rPr>
        <w:t>Gaiman</w:t>
      </w:r>
      <w:proofErr w:type="spellEnd"/>
      <w:r w:rsidRPr="00174160">
        <w:rPr>
          <w:szCs w:val="28"/>
          <w:lang w:val="en-US"/>
        </w:rPr>
        <w:t xml:space="preserve"> </w:t>
      </w:r>
      <w:r w:rsidR="00CB36BF" w:rsidRPr="005B767F">
        <w:rPr>
          <w:szCs w:val="28"/>
          <w:lang w:val="en-US"/>
        </w:rPr>
        <w:t>–</w:t>
      </w:r>
      <w:r w:rsidR="00CB36BF" w:rsidRPr="00174160">
        <w:rPr>
          <w:szCs w:val="28"/>
          <w:lang w:val="en-US"/>
        </w:rPr>
        <w:t xml:space="preserve"> </w:t>
      </w:r>
      <w:r w:rsidRPr="00174160">
        <w:rPr>
          <w:szCs w:val="28"/>
          <w:lang w:val="en-US"/>
        </w:rPr>
        <w:t>London</w:t>
      </w:r>
      <w:r w:rsidR="00DD13A3">
        <w:rPr>
          <w:szCs w:val="28"/>
        </w:rPr>
        <w:t xml:space="preserve"> </w:t>
      </w:r>
      <w:r w:rsidRPr="00174160">
        <w:rPr>
          <w:szCs w:val="28"/>
          <w:lang w:val="en-US"/>
        </w:rPr>
        <w:t xml:space="preserve">: Gollancz, 1990. </w:t>
      </w:r>
      <w:r w:rsidR="00571EE2" w:rsidRPr="005B767F">
        <w:rPr>
          <w:szCs w:val="28"/>
          <w:lang w:val="en-US"/>
        </w:rPr>
        <w:t xml:space="preserve">– </w:t>
      </w:r>
      <w:r w:rsidRPr="00174160">
        <w:rPr>
          <w:szCs w:val="28"/>
          <w:lang w:val="en-US"/>
        </w:rPr>
        <w:t>225 p.</w:t>
      </w:r>
      <w:r w:rsidR="00571EE2" w:rsidRPr="00174160">
        <w:rPr>
          <w:szCs w:val="28"/>
          <w:lang w:val="en-US"/>
        </w:rPr>
        <w:t xml:space="preserve"> </w:t>
      </w:r>
      <w:r w:rsidR="00571EE2" w:rsidRPr="005B767F">
        <w:rPr>
          <w:szCs w:val="28"/>
          <w:lang w:val="en-US"/>
        </w:rPr>
        <w:t>–</w:t>
      </w:r>
      <w:r w:rsidR="00571EE2" w:rsidRPr="00174160">
        <w:rPr>
          <w:szCs w:val="28"/>
          <w:lang w:val="en-US"/>
        </w:rPr>
        <w:t xml:space="preserve"> ISBN 978-0-55-213703-4</w:t>
      </w:r>
    </w:p>
    <w:p w:rsidR="00E25DEA" w:rsidRPr="00E25DEA" w:rsidRDefault="00E25DEA" w:rsidP="008A69B2">
      <w:pPr>
        <w:pStyle w:val="a9"/>
        <w:ind w:left="0" w:firstLine="851"/>
        <w:rPr>
          <w:szCs w:val="28"/>
          <w:lang w:val="en-US"/>
        </w:rPr>
      </w:pPr>
    </w:p>
    <w:sectPr w:rsidR="00E25DEA" w:rsidRPr="00E25DEA" w:rsidSect="005337B3">
      <w:footerReference w:type="default" r:id="rId16"/>
      <w:footerReference w:type="first" r:id="rId1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9F" w:rsidRDefault="002D229F" w:rsidP="00CA69DA">
      <w:pPr>
        <w:spacing w:line="240" w:lineRule="auto"/>
      </w:pPr>
      <w:r>
        <w:separator/>
      </w:r>
    </w:p>
  </w:endnote>
  <w:endnote w:type="continuationSeparator" w:id="0">
    <w:p w:rsidR="002D229F" w:rsidRDefault="002D229F" w:rsidP="00CA6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72474"/>
      <w:docPartObj>
        <w:docPartGallery w:val="Page Numbers (Bottom of Page)"/>
        <w:docPartUnique/>
      </w:docPartObj>
    </w:sdtPr>
    <w:sdtEndPr/>
    <w:sdtContent>
      <w:p w:rsidR="008A69B2" w:rsidRPr="00F049B7" w:rsidRDefault="008A69B2">
        <w:pPr>
          <w:pStyle w:val="a5"/>
          <w:jc w:val="center"/>
        </w:pPr>
        <w:r w:rsidRPr="00F049B7">
          <w:fldChar w:fldCharType="begin"/>
        </w:r>
        <w:r w:rsidRPr="00F049B7">
          <w:instrText>PAGE   \* MERGEFORMAT</w:instrText>
        </w:r>
        <w:r w:rsidRPr="00F049B7">
          <w:fldChar w:fldCharType="separate"/>
        </w:r>
        <w:r w:rsidR="001219EB">
          <w:rPr>
            <w:noProof/>
          </w:rPr>
          <w:t>2</w:t>
        </w:r>
        <w:r w:rsidRPr="00F049B7">
          <w:fldChar w:fldCharType="end"/>
        </w:r>
      </w:p>
    </w:sdtContent>
  </w:sdt>
  <w:p w:rsidR="008A69B2" w:rsidRDefault="008A6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B2" w:rsidRPr="00CA69DA" w:rsidRDefault="008A69B2" w:rsidP="00CA69DA">
    <w:pPr>
      <w:pStyle w:val="a5"/>
      <w:jc w:val="center"/>
    </w:pPr>
    <w:r w:rsidRPr="00CA69DA">
      <w:t>Краснодар</w:t>
    </w:r>
  </w:p>
  <w:p w:rsidR="008A69B2" w:rsidRPr="00CA69DA" w:rsidRDefault="008A69B2" w:rsidP="00CA69DA">
    <w:pPr>
      <w:pStyle w:val="a5"/>
      <w:jc w:val="center"/>
    </w:pP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9F" w:rsidRDefault="002D229F" w:rsidP="00CA69DA">
      <w:pPr>
        <w:spacing w:line="240" w:lineRule="auto"/>
      </w:pPr>
      <w:r>
        <w:separator/>
      </w:r>
    </w:p>
  </w:footnote>
  <w:footnote w:type="continuationSeparator" w:id="0">
    <w:p w:rsidR="002D229F" w:rsidRDefault="002D229F" w:rsidP="00CA69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80D"/>
    <w:multiLevelType w:val="hybridMultilevel"/>
    <w:tmpl w:val="6D8874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080"/>
    <w:multiLevelType w:val="hybridMultilevel"/>
    <w:tmpl w:val="A87E5E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F1D02"/>
    <w:multiLevelType w:val="hybridMultilevel"/>
    <w:tmpl w:val="03D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DE4"/>
    <w:multiLevelType w:val="hybridMultilevel"/>
    <w:tmpl w:val="F50C959E"/>
    <w:lvl w:ilvl="0" w:tplc="E45C2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D8378A"/>
    <w:multiLevelType w:val="hybridMultilevel"/>
    <w:tmpl w:val="C258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5446"/>
    <w:multiLevelType w:val="hybridMultilevel"/>
    <w:tmpl w:val="A9580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25DD"/>
    <w:multiLevelType w:val="hybridMultilevel"/>
    <w:tmpl w:val="75F84412"/>
    <w:lvl w:ilvl="0" w:tplc="E45C29C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2CA0B47"/>
    <w:multiLevelType w:val="hybridMultilevel"/>
    <w:tmpl w:val="BB645BD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3E43F22"/>
    <w:multiLevelType w:val="hybridMultilevel"/>
    <w:tmpl w:val="9DAEB4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6DE6"/>
    <w:multiLevelType w:val="hybridMultilevel"/>
    <w:tmpl w:val="BF06BC4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9576159"/>
    <w:multiLevelType w:val="hybridMultilevel"/>
    <w:tmpl w:val="DFC2BB04"/>
    <w:lvl w:ilvl="0" w:tplc="E45C2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3E7009"/>
    <w:multiLevelType w:val="hybridMultilevel"/>
    <w:tmpl w:val="BA90A904"/>
    <w:lvl w:ilvl="0" w:tplc="665EB0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42D27"/>
    <w:multiLevelType w:val="hybridMultilevel"/>
    <w:tmpl w:val="DF821068"/>
    <w:lvl w:ilvl="0" w:tplc="E45C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27F83"/>
    <w:multiLevelType w:val="hybridMultilevel"/>
    <w:tmpl w:val="196A7860"/>
    <w:lvl w:ilvl="0" w:tplc="E45C2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80045D2"/>
    <w:multiLevelType w:val="hybridMultilevel"/>
    <w:tmpl w:val="B8926318"/>
    <w:lvl w:ilvl="0" w:tplc="E45C2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E001C1"/>
    <w:multiLevelType w:val="hybridMultilevel"/>
    <w:tmpl w:val="06762E68"/>
    <w:lvl w:ilvl="0" w:tplc="E45C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B40A5"/>
    <w:multiLevelType w:val="hybridMultilevel"/>
    <w:tmpl w:val="9D2AD5C6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7" w15:restartNumberingAfterBreak="0">
    <w:nsid w:val="34317F9E"/>
    <w:multiLevelType w:val="hybridMultilevel"/>
    <w:tmpl w:val="CFB26746"/>
    <w:lvl w:ilvl="0" w:tplc="88BE5A3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294EA5"/>
    <w:multiLevelType w:val="hybridMultilevel"/>
    <w:tmpl w:val="B5146228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3B2251EF"/>
    <w:multiLevelType w:val="hybridMultilevel"/>
    <w:tmpl w:val="DE948B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C69"/>
    <w:multiLevelType w:val="hybridMultilevel"/>
    <w:tmpl w:val="8146F64A"/>
    <w:lvl w:ilvl="0" w:tplc="E45C2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C775316"/>
    <w:multiLevelType w:val="hybridMultilevel"/>
    <w:tmpl w:val="0718A2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D1B6D7B"/>
    <w:multiLevelType w:val="hybridMultilevel"/>
    <w:tmpl w:val="E68C1280"/>
    <w:lvl w:ilvl="0" w:tplc="319EFA5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5B7334"/>
    <w:multiLevelType w:val="hybridMultilevel"/>
    <w:tmpl w:val="B9E05128"/>
    <w:lvl w:ilvl="0" w:tplc="E45C29C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3E643E3D"/>
    <w:multiLevelType w:val="hybridMultilevel"/>
    <w:tmpl w:val="C030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17402"/>
    <w:multiLevelType w:val="hybridMultilevel"/>
    <w:tmpl w:val="825A54D0"/>
    <w:lvl w:ilvl="0" w:tplc="E45C2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7B400EE"/>
    <w:multiLevelType w:val="hybridMultilevel"/>
    <w:tmpl w:val="39DC1FB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8147B06"/>
    <w:multiLevelType w:val="hybridMultilevel"/>
    <w:tmpl w:val="D770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D3DB8"/>
    <w:multiLevelType w:val="hybridMultilevel"/>
    <w:tmpl w:val="1ED07F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44E724C"/>
    <w:multiLevelType w:val="hybridMultilevel"/>
    <w:tmpl w:val="39DC1FB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47D7F05"/>
    <w:multiLevelType w:val="hybridMultilevel"/>
    <w:tmpl w:val="9280D88C"/>
    <w:lvl w:ilvl="0" w:tplc="E45C2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7715BD4"/>
    <w:multiLevelType w:val="hybridMultilevel"/>
    <w:tmpl w:val="4B580622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B3392C"/>
    <w:multiLevelType w:val="hybridMultilevel"/>
    <w:tmpl w:val="4B580622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58F441DF"/>
    <w:multiLevelType w:val="hybridMultilevel"/>
    <w:tmpl w:val="B3601250"/>
    <w:lvl w:ilvl="0" w:tplc="E45C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863439"/>
    <w:multiLevelType w:val="hybridMultilevel"/>
    <w:tmpl w:val="694E775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AB33E12"/>
    <w:multiLevelType w:val="hybridMultilevel"/>
    <w:tmpl w:val="A992C9A6"/>
    <w:lvl w:ilvl="0" w:tplc="6E68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510A8"/>
    <w:multiLevelType w:val="hybridMultilevel"/>
    <w:tmpl w:val="BF06BC4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D5C6DD9"/>
    <w:multiLevelType w:val="hybridMultilevel"/>
    <w:tmpl w:val="D6D07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752F3"/>
    <w:multiLevelType w:val="hybridMultilevel"/>
    <w:tmpl w:val="D0AE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E0141"/>
    <w:multiLevelType w:val="hybridMultilevel"/>
    <w:tmpl w:val="9C5875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F82D23"/>
    <w:multiLevelType w:val="hybridMultilevel"/>
    <w:tmpl w:val="39DC1FB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E533811"/>
    <w:multiLevelType w:val="hybridMultilevel"/>
    <w:tmpl w:val="56D6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A722A"/>
    <w:multiLevelType w:val="hybridMultilevel"/>
    <w:tmpl w:val="0718A2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4680C27"/>
    <w:multiLevelType w:val="hybridMultilevel"/>
    <w:tmpl w:val="C7BC34B4"/>
    <w:lvl w:ilvl="0" w:tplc="E45C29C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5BD1F35"/>
    <w:multiLevelType w:val="hybridMultilevel"/>
    <w:tmpl w:val="D25A5E3C"/>
    <w:lvl w:ilvl="0" w:tplc="656C7EE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41"/>
  </w:num>
  <w:num w:numId="4">
    <w:abstractNumId w:val="38"/>
  </w:num>
  <w:num w:numId="5">
    <w:abstractNumId w:val="11"/>
  </w:num>
  <w:num w:numId="6">
    <w:abstractNumId w:val="17"/>
  </w:num>
  <w:num w:numId="7">
    <w:abstractNumId w:val="4"/>
  </w:num>
  <w:num w:numId="8">
    <w:abstractNumId w:val="2"/>
  </w:num>
  <w:num w:numId="9">
    <w:abstractNumId w:val="5"/>
  </w:num>
  <w:num w:numId="10">
    <w:abstractNumId w:val="44"/>
  </w:num>
  <w:num w:numId="11">
    <w:abstractNumId w:val="22"/>
  </w:num>
  <w:num w:numId="12">
    <w:abstractNumId w:val="35"/>
  </w:num>
  <w:num w:numId="13">
    <w:abstractNumId w:val="42"/>
  </w:num>
  <w:num w:numId="14">
    <w:abstractNumId w:val="29"/>
  </w:num>
  <w:num w:numId="15">
    <w:abstractNumId w:val="28"/>
  </w:num>
  <w:num w:numId="16">
    <w:abstractNumId w:val="7"/>
  </w:num>
  <w:num w:numId="17">
    <w:abstractNumId w:val="9"/>
  </w:num>
  <w:num w:numId="18">
    <w:abstractNumId w:val="21"/>
  </w:num>
  <w:num w:numId="19">
    <w:abstractNumId w:val="14"/>
  </w:num>
  <w:num w:numId="20">
    <w:abstractNumId w:val="16"/>
  </w:num>
  <w:num w:numId="21">
    <w:abstractNumId w:val="18"/>
  </w:num>
  <w:num w:numId="22">
    <w:abstractNumId w:val="37"/>
  </w:num>
  <w:num w:numId="23">
    <w:abstractNumId w:val="3"/>
  </w:num>
  <w:num w:numId="24">
    <w:abstractNumId w:val="26"/>
  </w:num>
  <w:num w:numId="25">
    <w:abstractNumId w:val="32"/>
  </w:num>
  <w:num w:numId="26">
    <w:abstractNumId w:val="34"/>
  </w:num>
  <w:num w:numId="27">
    <w:abstractNumId w:val="36"/>
  </w:num>
  <w:num w:numId="28">
    <w:abstractNumId w:val="40"/>
  </w:num>
  <w:num w:numId="29">
    <w:abstractNumId w:val="39"/>
  </w:num>
  <w:num w:numId="30">
    <w:abstractNumId w:val="1"/>
  </w:num>
  <w:num w:numId="31">
    <w:abstractNumId w:val="12"/>
  </w:num>
  <w:num w:numId="32">
    <w:abstractNumId w:val="33"/>
  </w:num>
  <w:num w:numId="33">
    <w:abstractNumId w:val="31"/>
  </w:num>
  <w:num w:numId="34">
    <w:abstractNumId w:val="27"/>
  </w:num>
  <w:num w:numId="35">
    <w:abstractNumId w:val="0"/>
  </w:num>
  <w:num w:numId="36">
    <w:abstractNumId w:val="19"/>
  </w:num>
  <w:num w:numId="37">
    <w:abstractNumId w:val="15"/>
  </w:num>
  <w:num w:numId="38">
    <w:abstractNumId w:val="25"/>
  </w:num>
  <w:num w:numId="39">
    <w:abstractNumId w:val="10"/>
  </w:num>
  <w:num w:numId="40">
    <w:abstractNumId w:val="20"/>
  </w:num>
  <w:num w:numId="41">
    <w:abstractNumId w:val="6"/>
  </w:num>
  <w:num w:numId="42">
    <w:abstractNumId w:val="13"/>
  </w:num>
  <w:num w:numId="43">
    <w:abstractNumId w:val="23"/>
  </w:num>
  <w:num w:numId="44">
    <w:abstractNumId w:val="3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1"/>
    <w:rsid w:val="000219F3"/>
    <w:rsid w:val="00026493"/>
    <w:rsid w:val="00031FBC"/>
    <w:rsid w:val="000355E1"/>
    <w:rsid w:val="00070384"/>
    <w:rsid w:val="000875EC"/>
    <w:rsid w:val="00090E55"/>
    <w:rsid w:val="000943F1"/>
    <w:rsid w:val="000A1337"/>
    <w:rsid w:val="000B2894"/>
    <w:rsid w:val="000B42AC"/>
    <w:rsid w:val="000B5411"/>
    <w:rsid w:val="000C11BB"/>
    <w:rsid w:val="000C653D"/>
    <w:rsid w:val="000E60FA"/>
    <w:rsid w:val="00101E64"/>
    <w:rsid w:val="00120E06"/>
    <w:rsid w:val="001219EB"/>
    <w:rsid w:val="00121B01"/>
    <w:rsid w:val="00130E50"/>
    <w:rsid w:val="0013484E"/>
    <w:rsid w:val="001466C7"/>
    <w:rsid w:val="00150F78"/>
    <w:rsid w:val="001667B8"/>
    <w:rsid w:val="00174160"/>
    <w:rsid w:val="00177FB1"/>
    <w:rsid w:val="00187155"/>
    <w:rsid w:val="00196CDA"/>
    <w:rsid w:val="001C18F6"/>
    <w:rsid w:val="001D1580"/>
    <w:rsid w:val="001D40B3"/>
    <w:rsid w:val="001F7469"/>
    <w:rsid w:val="00200575"/>
    <w:rsid w:val="002144D9"/>
    <w:rsid w:val="0022333C"/>
    <w:rsid w:val="002432A4"/>
    <w:rsid w:val="002576ED"/>
    <w:rsid w:val="00262B48"/>
    <w:rsid w:val="00271851"/>
    <w:rsid w:val="00286A33"/>
    <w:rsid w:val="002A0382"/>
    <w:rsid w:val="002A573B"/>
    <w:rsid w:val="002C0ABC"/>
    <w:rsid w:val="002C1EF5"/>
    <w:rsid w:val="002D229F"/>
    <w:rsid w:val="00306FC1"/>
    <w:rsid w:val="0034613A"/>
    <w:rsid w:val="00353E77"/>
    <w:rsid w:val="0036279A"/>
    <w:rsid w:val="003B0810"/>
    <w:rsid w:val="003D30DA"/>
    <w:rsid w:val="003E58DD"/>
    <w:rsid w:val="003E60CE"/>
    <w:rsid w:val="00405A1F"/>
    <w:rsid w:val="00437C18"/>
    <w:rsid w:val="0046192B"/>
    <w:rsid w:val="00487384"/>
    <w:rsid w:val="004B07C2"/>
    <w:rsid w:val="004C1B7E"/>
    <w:rsid w:val="004E637C"/>
    <w:rsid w:val="0050179D"/>
    <w:rsid w:val="00504EEB"/>
    <w:rsid w:val="00511107"/>
    <w:rsid w:val="005150A9"/>
    <w:rsid w:val="00526020"/>
    <w:rsid w:val="005337B3"/>
    <w:rsid w:val="00542B0A"/>
    <w:rsid w:val="005528A5"/>
    <w:rsid w:val="005568E6"/>
    <w:rsid w:val="005570EA"/>
    <w:rsid w:val="0056376C"/>
    <w:rsid w:val="00565C9D"/>
    <w:rsid w:val="005662B1"/>
    <w:rsid w:val="00571EE2"/>
    <w:rsid w:val="00587BBD"/>
    <w:rsid w:val="005947CE"/>
    <w:rsid w:val="005A42A4"/>
    <w:rsid w:val="005A5234"/>
    <w:rsid w:val="005B6ED2"/>
    <w:rsid w:val="005B767F"/>
    <w:rsid w:val="005D7F6C"/>
    <w:rsid w:val="005F64F4"/>
    <w:rsid w:val="00600ED0"/>
    <w:rsid w:val="00601938"/>
    <w:rsid w:val="00602B89"/>
    <w:rsid w:val="00611145"/>
    <w:rsid w:val="006215D0"/>
    <w:rsid w:val="006229EE"/>
    <w:rsid w:val="006309E5"/>
    <w:rsid w:val="0064723A"/>
    <w:rsid w:val="00650174"/>
    <w:rsid w:val="00671D14"/>
    <w:rsid w:val="00682292"/>
    <w:rsid w:val="00685FAB"/>
    <w:rsid w:val="00687A8B"/>
    <w:rsid w:val="006A510E"/>
    <w:rsid w:val="006A63A3"/>
    <w:rsid w:val="006B483A"/>
    <w:rsid w:val="006C3740"/>
    <w:rsid w:val="006E426C"/>
    <w:rsid w:val="006E644A"/>
    <w:rsid w:val="006E78E9"/>
    <w:rsid w:val="00707158"/>
    <w:rsid w:val="00761838"/>
    <w:rsid w:val="0077193B"/>
    <w:rsid w:val="00773EFF"/>
    <w:rsid w:val="00774170"/>
    <w:rsid w:val="00786AC0"/>
    <w:rsid w:val="007907CE"/>
    <w:rsid w:val="0079181D"/>
    <w:rsid w:val="0079228E"/>
    <w:rsid w:val="007B3DC6"/>
    <w:rsid w:val="007C458E"/>
    <w:rsid w:val="00802B9D"/>
    <w:rsid w:val="008120E5"/>
    <w:rsid w:val="00840EFF"/>
    <w:rsid w:val="00847664"/>
    <w:rsid w:val="008550F5"/>
    <w:rsid w:val="00875455"/>
    <w:rsid w:val="00884376"/>
    <w:rsid w:val="008960F8"/>
    <w:rsid w:val="008A20DA"/>
    <w:rsid w:val="008A69B2"/>
    <w:rsid w:val="008A7054"/>
    <w:rsid w:val="008C248B"/>
    <w:rsid w:val="008E1B8B"/>
    <w:rsid w:val="009268DF"/>
    <w:rsid w:val="0094305D"/>
    <w:rsid w:val="009527EE"/>
    <w:rsid w:val="00964365"/>
    <w:rsid w:val="00970B79"/>
    <w:rsid w:val="009A68B4"/>
    <w:rsid w:val="009B2B7F"/>
    <w:rsid w:val="009B4FDE"/>
    <w:rsid w:val="009B7FBD"/>
    <w:rsid w:val="009C3D30"/>
    <w:rsid w:val="009D19D5"/>
    <w:rsid w:val="009D1D61"/>
    <w:rsid w:val="009D2983"/>
    <w:rsid w:val="009E36C6"/>
    <w:rsid w:val="009F4B4B"/>
    <w:rsid w:val="00A0183A"/>
    <w:rsid w:val="00A36061"/>
    <w:rsid w:val="00A46927"/>
    <w:rsid w:val="00A668C7"/>
    <w:rsid w:val="00A931E2"/>
    <w:rsid w:val="00A95020"/>
    <w:rsid w:val="00AC6F03"/>
    <w:rsid w:val="00AD2C15"/>
    <w:rsid w:val="00AD63A4"/>
    <w:rsid w:val="00AE4A42"/>
    <w:rsid w:val="00AE4D59"/>
    <w:rsid w:val="00AE60D1"/>
    <w:rsid w:val="00AF1463"/>
    <w:rsid w:val="00AF2657"/>
    <w:rsid w:val="00AF35C5"/>
    <w:rsid w:val="00AF6753"/>
    <w:rsid w:val="00B0261C"/>
    <w:rsid w:val="00B10044"/>
    <w:rsid w:val="00B13007"/>
    <w:rsid w:val="00B144B8"/>
    <w:rsid w:val="00B26358"/>
    <w:rsid w:val="00B36C53"/>
    <w:rsid w:val="00B3770A"/>
    <w:rsid w:val="00B5693D"/>
    <w:rsid w:val="00B602AB"/>
    <w:rsid w:val="00B81569"/>
    <w:rsid w:val="00BD5DAA"/>
    <w:rsid w:val="00C0149F"/>
    <w:rsid w:val="00C21F1A"/>
    <w:rsid w:val="00C37883"/>
    <w:rsid w:val="00C37E75"/>
    <w:rsid w:val="00C43261"/>
    <w:rsid w:val="00C76E0E"/>
    <w:rsid w:val="00C91D3E"/>
    <w:rsid w:val="00CA59AB"/>
    <w:rsid w:val="00CA69DA"/>
    <w:rsid w:val="00CB36BF"/>
    <w:rsid w:val="00CC1D79"/>
    <w:rsid w:val="00CC1FEA"/>
    <w:rsid w:val="00CD69C2"/>
    <w:rsid w:val="00D07E2E"/>
    <w:rsid w:val="00D12EF6"/>
    <w:rsid w:val="00D314C9"/>
    <w:rsid w:val="00D47D25"/>
    <w:rsid w:val="00D53CFC"/>
    <w:rsid w:val="00D72279"/>
    <w:rsid w:val="00D725A5"/>
    <w:rsid w:val="00D836C9"/>
    <w:rsid w:val="00D84860"/>
    <w:rsid w:val="00D96291"/>
    <w:rsid w:val="00DA42EF"/>
    <w:rsid w:val="00DD13A3"/>
    <w:rsid w:val="00DE0992"/>
    <w:rsid w:val="00DE358F"/>
    <w:rsid w:val="00E05178"/>
    <w:rsid w:val="00E25DEA"/>
    <w:rsid w:val="00E34574"/>
    <w:rsid w:val="00E3626F"/>
    <w:rsid w:val="00E3786D"/>
    <w:rsid w:val="00E409C3"/>
    <w:rsid w:val="00E52B3B"/>
    <w:rsid w:val="00E575B6"/>
    <w:rsid w:val="00E62429"/>
    <w:rsid w:val="00E73171"/>
    <w:rsid w:val="00E776AB"/>
    <w:rsid w:val="00E82E6D"/>
    <w:rsid w:val="00EC1EEB"/>
    <w:rsid w:val="00EE1298"/>
    <w:rsid w:val="00F049B7"/>
    <w:rsid w:val="00F158C4"/>
    <w:rsid w:val="00F27352"/>
    <w:rsid w:val="00F662BE"/>
    <w:rsid w:val="00F733AE"/>
    <w:rsid w:val="00F91646"/>
    <w:rsid w:val="00FB21E8"/>
    <w:rsid w:val="00FB2207"/>
    <w:rsid w:val="00FC09A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14A1"/>
  <w15:chartTrackingRefBased/>
  <w15:docId w15:val="{88F68BC7-0781-42B0-AFE0-60999B86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EC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7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9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D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9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A69D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9D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9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CA69DA"/>
    <w:pPr>
      <w:spacing w:line="259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A1337"/>
    <w:pPr>
      <w:tabs>
        <w:tab w:val="left" w:pos="284"/>
        <w:tab w:val="right" w:leader="dot" w:pos="9345"/>
      </w:tabs>
      <w:spacing w:after="100"/>
      <w:ind w:left="284" w:hanging="284"/>
      <w:jc w:val="left"/>
    </w:pPr>
  </w:style>
  <w:style w:type="character" w:styleId="a8">
    <w:name w:val="Hyperlink"/>
    <w:basedOn w:val="a0"/>
    <w:uiPriority w:val="99"/>
    <w:unhideWhenUsed/>
    <w:rsid w:val="00CA69D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A69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7B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0149F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rsid w:val="007719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A1337"/>
    <w:pPr>
      <w:tabs>
        <w:tab w:val="right" w:leader="dot" w:pos="9060"/>
      </w:tabs>
      <w:spacing w:after="100"/>
      <w:ind w:left="567" w:hanging="7"/>
    </w:pPr>
  </w:style>
  <w:style w:type="paragraph" w:styleId="aa">
    <w:name w:val="Balloon Text"/>
    <w:basedOn w:val="a"/>
    <w:link w:val="ab"/>
    <w:uiPriority w:val="99"/>
    <w:semiHidden/>
    <w:unhideWhenUsed/>
    <w:rsid w:val="00761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cademia.edu/34588172/&#1051;&#1077;&#1074;&#1080;&#1094;&#1082;&#1072;&#1103;_&#1058;_&#1056;_&#1060;&#1080;&#1090;&#1077;&#1088;&#1084;&#1072;&#1085;_&#1040;_&#1052;_&#1055;&#1088;&#1086;&#1073;&#1083;&#1077;&#1084;&#1099;_&#1087;&#1077;&#1088;&#1077;&#1074;&#1086;&#1076;&#107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nigogid.ru/books/1083365-voprosy-istorii-i-teorii-hudozhestvennogo-perevod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library.org/books/OL5496675M/Slovo_o_perevo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jvu.online/file/l0xM5hSGi3sTd" TargetMode="External"/><Relationship Id="rId10" Type="http://schemas.openxmlformats.org/officeDocument/2006/relationships/hyperlink" Target="https://samlib.ru/w/wagapow_a_s/apollova-tr-problems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imwerden.de/pdf/ljubimov_perevod-iskusstvo_1982_tex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D8B6-278E-443D-91ED-B9781711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15358</TotalTime>
  <Pages>34</Pages>
  <Words>7505</Words>
  <Characters>42779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2024-10-01T19:47:00Z</dcterms:created>
  <dcterms:modified xsi:type="dcterms:W3CDTF">2025-06-20T14:45:00Z</dcterms:modified>
</cp:coreProperties>
</file>